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833" w:type="pct"/>
        <w:tblLayout w:type="fixed"/>
        <w:tblLook w:val="04A0" w:firstRow="1" w:lastRow="0" w:firstColumn="1" w:lastColumn="0" w:noHBand="0" w:noVBand="1"/>
      </w:tblPr>
      <w:tblGrid>
        <w:gridCol w:w="532"/>
        <w:gridCol w:w="995"/>
        <w:gridCol w:w="854"/>
        <w:gridCol w:w="4269"/>
        <w:gridCol w:w="1261"/>
        <w:gridCol w:w="1269"/>
      </w:tblGrid>
      <w:tr w:rsidR="003912AC" w:rsidRPr="003912AC" w14:paraId="15F1D82F" w14:textId="7469FFD8" w:rsidTr="00447012">
        <w:trPr>
          <w:trHeight w:val="56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188E49A" w14:textId="6D296E18" w:rsidR="00315316" w:rsidRPr="003912AC" w:rsidRDefault="00315316" w:rsidP="00315316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912AC">
              <w:rPr>
                <w:rFonts w:cstheme="minorHAnsi"/>
                <w:b/>
                <w:i/>
                <w:sz w:val="20"/>
                <w:szCs w:val="20"/>
              </w:rPr>
              <w:t xml:space="preserve">zamówienie </w:t>
            </w:r>
            <w:r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 xml:space="preserve">nr 1 –  </w:t>
            </w:r>
            <w:r w:rsidR="00B67C4A"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 xml:space="preserve">SPRZĘT NAGŁOŚNIENIOWY  </w:t>
            </w:r>
            <w:r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>(</w:t>
            </w:r>
            <w:r w:rsidRPr="003912AC">
              <w:rPr>
                <w:rFonts w:cstheme="minorHAnsi"/>
                <w:b/>
                <w:i/>
                <w:sz w:val="20"/>
                <w:szCs w:val="20"/>
              </w:rPr>
              <w:t>dotyczy/nie dotyczy)</w:t>
            </w:r>
            <w:r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>*</w:t>
            </w:r>
          </w:p>
        </w:tc>
      </w:tr>
      <w:tr w:rsidR="003912AC" w:rsidRPr="003912AC" w14:paraId="1630FD8C" w14:textId="1BB6A76A" w:rsidTr="00447012">
        <w:trPr>
          <w:trHeight w:val="567"/>
        </w:trPr>
        <w:tc>
          <w:tcPr>
            <w:tcW w:w="290" w:type="pct"/>
            <w:vAlign w:val="center"/>
          </w:tcPr>
          <w:p w14:paraId="79FF3F3D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</w:rPr>
              <w:t>Lp.</w:t>
            </w:r>
          </w:p>
        </w:tc>
        <w:tc>
          <w:tcPr>
            <w:tcW w:w="542" w:type="pct"/>
            <w:vAlign w:val="center"/>
          </w:tcPr>
          <w:p w14:paraId="502A01E4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</w:rPr>
              <w:t>Nazwa sprzętu</w:t>
            </w:r>
          </w:p>
        </w:tc>
        <w:tc>
          <w:tcPr>
            <w:tcW w:w="465" w:type="pct"/>
            <w:vAlign w:val="center"/>
          </w:tcPr>
          <w:p w14:paraId="7697760B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  <w:lang w:eastAsia="pl-PL" w:bidi="pl-PL"/>
              </w:rPr>
            </w:pPr>
            <w:r w:rsidRPr="003912AC">
              <w:rPr>
                <w:rFonts w:cstheme="minorHAnsi"/>
                <w:i/>
                <w:sz w:val="20"/>
                <w:szCs w:val="20"/>
                <w:lang w:eastAsia="pl-PL" w:bidi="pl-PL"/>
              </w:rPr>
              <w:t>Szt.</w:t>
            </w:r>
          </w:p>
        </w:tc>
        <w:tc>
          <w:tcPr>
            <w:tcW w:w="2325" w:type="pct"/>
            <w:vAlign w:val="center"/>
          </w:tcPr>
          <w:p w14:paraId="2B988B9E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  <w:lang w:eastAsia="pl-PL" w:bidi="pl-PL"/>
              </w:rPr>
              <w:t xml:space="preserve">Minimalne parametry </w:t>
            </w:r>
          </w:p>
        </w:tc>
        <w:tc>
          <w:tcPr>
            <w:tcW w:w="687" w:type="pct"/>
          </w:tcPr>
          <w:p w14:paraId="562C608C" w14:textId="77777777" w:rsidR="00315316" w:rsidRPr="003912AC" w:rsidRDefault="00315316" w:rsidP="0031531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14:paraId="7F80B837" w14:textId="77777777" w:rsidR="00315316" w:rsidRPr="003912AC" w:rsidRDefault="00315316" w:rsidP="0031531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2822A0" w14:textId="77777777" w:rsidR="00315316" w:rsidRPr="003912AC" w:rsidRDefault="00315316" w:rsidP="00315316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31E6C897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  <w:lang w:eastAsia="pl-PL" w:bidi="pl-PL"/>
              </w:rPr>
            </w:pPr>
          </w:p>
        </w:tc>
        <w:tc>
          <w:tcPr>
            <w:tcW w:w="691" w:type="pct"/>
          </w:tcPr>
          <w:p w14:paraId="176B30CC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DODATKOWE UWAGI </w:t>
            </w:r>
          </w:p>
          <w:p w14:paraId="49413B37" w14:textId="4BDDA883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  <w:lang w:eastAsia="pl-PL" w:bidi="pl-PL"/>
              </w:rPr>
            </w:pPr>
            <w:r w:rsidRPr="003912AC">
              <w:rPr>
                <w:rFonts w:cstheme="minorHAnsi"/>
                <w:sz w:val="20"/>
                <w:szCs w:val="20"/>
              </w:rPr>
              <w:t>(np. model urządzenia)</w:t>
            </w:r>
          </w:p>
        </w:tc>
      </w:tr>
      <w:tr w:rsidR="003912AC" w:rsidRPr="003912AC" w14:paraId="7CCA3BDC" w14:textId="66897F2D" w:rsidTr="00447012">
        <w:trPr>
          <w:trHeight w:val="567"/>
        </w:trPr>
        <w:tc>
          <w:tcPr>
            <w:tcW w:w="290" w:type="pct"/>
            <w:vAlign w:val="center"/>
          </w:tcPr>
          <w:p w14:paraId="707BB2D5" w14:textId="4DC026B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2" w:type="pct"/>
            <w:vAlign w:val="center"/>
          </w:tcPr>
          <w:p w14:paraId="54888073" w14:textId="5F9A502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Zestaw nagłośnieniowy wraz ze wzmacniaczami</w:t>
            </w:r>
          </w:p>
        </w:tc>
        <w:tc>
          <w:tcPr>
            <w:tcW w:w="465" w:type="pct"/>
            <w:vAlign w:val="center"/>
          </w:tcPr>
          <w:p w14:paraId="13B4AB59" w14:textId="3E01A82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kpl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325" w:type="pct"/>
            <w:vAlign w:val="center"/>
          </w:tcPr>
          <w:p w14:paraId="1009AFC6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 skład zestawu wchodzi:</w:t>
            </w:r>
          </w:p>
          <w:p w14:paraId="5EA8FDCB" w14:textId="77777777" w:rsidR="003912AC" w:rsidRPr="003912AC" w:rsidRDefault="003912AC" w:rsidP="003912AC">
            <w:pPr>
              <w:pStyle w:val="Akapitzlist"/>
              <w:numPr>
                <w:ilvl w:val="0"/>
                <w:numId w:val="26"/>
              </w:numPr>
              <w:ind w:left="318"/>
              <w:rPr>
                <w:rFonts w:cstheme="minorHAnsi"/>
                <w:b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Kolumna estradowa (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średnio-wysoko-tonowe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) (8 szt</w:t>
            </w:r>
            <w:r w:rsidRPr="003912AC">
              <w:rPr>
                <w:rFonts w:cstheme="minorHAnsi"/>
                <w:b/>
                <w:sz w:val="20"/>
                <w:szCs w:val="20"/>
              </w:rPr>
              <w:t>.)</w:t>
            </w:r>
          </w:p>
          <w:p w14:paraId="141D3DCC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40D887E9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- 3-drożny zestaw głośnikowy  </w:t>
            </w:r>
          </w:p>
          <w:p w14:paraId="4DE2D674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Przetworniki: </w:t>
            </w:r>
          </w:p>
          <w:p w14:paraId="1249EDB2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3912AC">
              <w:rPr>
                <w:rFonts w:cstheme="minorHAnsi"/>
                <w:sz w:val="20"/>
                <w:szCs w:val="20"/>
                <w:lang w:val="en-US"/>
              </w:rPr>
              <w:t xml:space="preserve">LOW: 2x10-calowe, </w:t>
            </w:r>
            <w:proofErr w:type="spellStart"/>
            <w:r w:rsidRPr="003912AC">
              <w:rPr>
                <w:rFonts w:cstheme="minorHAnsi"/>
                <w:sz w:val="20"/>
                <w:szCs w:val="20"/>
                <w:lang w:val="en-US"/>
              </w:rPr>
              <w:t>neodym</w:t>
            </w:r>
            <w:proofErr w:type="spellEnd"/>
            <w:r w:rsidRPr="003912A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39307911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3912AC">
              <w:rPr>
                <w:rFonts w:cstheme="minorHAnsi"/>
                <w:sz w:val="20"/>
                <w:szCs w:val="20"/>
                <w:lang w:val="en-US"/>
              </w:rPr>
              <w:t xml:space="preserve">MID-Hi: 3,5/1,75 coax, </w:t>
            </w:r>
            <w:proofErr w:type="spellStart"/>
            <w:r w:rsidRPr="003912AC">
              <w:rPr>
                <w:rFonts w:cstheme="minorHAnsi"/>
                <w:sz w:val="20"/>
                <w:szCs w:val="20"/>
                <w:lang w:val="en-US"/>
              </w:rPr>
              <w:t>neodym</w:t>
            </w:r>
            <w:proofErr w:type="spellEnd"/>
            <w:r w:rsidRPr="003912AC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13A14BE2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Zmienny zasięg poziomej propagacji: 120°, 90°, 60° lub asymetryczny: 105° (45° + 60°); 90° (30° + 60°); 75° (30° + 45°) </w:t>
            </w:r>
          </w:p>
          <w:p w14:paraId="2DE8D440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Zmienny zasięg pionowej propagacji 20° (jedna kolumna), 40° (dwie kolumny), 60° (3 kolumny) itd., aż do 360° (18 kolumn) </w:t>
            </w:r>
          </w:p>
          <w:p w14:paraId="58236919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Zakres częstotliwości: 50Hz – 20kHz (-6dB)</w:t>
            </w:r>
          </w:p>
          <w:p w14:paraId="6183D9B8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  <w:lang w:val="en-US"/>
              </w:rPr>
            </w:pPr>
            <w:r w:rsidRPr="003912AC">
              <w:rPr>
                <w:rFonts w:cstheme="minorHAnsi"/>
                <w:sz w:val="20"/>
                <w:szCs w:val="20"/>
                <w:lang w:val="en-US"/>
              </w:rPr>
              <w:t>- MAX SPL: Low: 137, MID-Hi: 146</w:t>
            </w:r>
          </w:p>
          <w:p w14:paraId="1A44486E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  <w:lang w:val="en-US"/>
              </w:rPr>
            </w:pPr>
          </w:p>
          <w:p w14:paraId="489B5C9B" w14:textId="77777777" w:rsidR="003912AC" w:rsidRPr="003912AC" w:rsidRDefault="003912AC" w:rsidP="003912AC">
            <w:pPr>
              <w:pStyle w:val="Akapitzlist"/>
              <w:numPr>
                <w:ilvl w:val="0"/>
                <w:numId w:val="26"/>
              </w:numPr>
              <w:ind w:left="318"/>
              <w:rPr>
                <w:rFonts w:cstheme="minorHAnsi"/>
                <w:sz w:val="20"/>
                <w:szCs w:val="20"/>
              </w:rPr>
            </w:pPr>
            <w:proofErr w:type="spellStart"/>
            <w:r w:rsidRPr="003912AC">
              <w:rPr>
                <w:rFonts w:cstheme="minorHAnsi"/>
                <w:sz w:val="20"/>
                <w:szCs w:val="20"/>
              </w:rPr>
              <w:t>Subbas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estradowy (Nisko-tonowe) (8 szt.)</w:t>
            </w:r>
          </w:p>
          <w:p w14:paraId="0B3C8C70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2CE46E45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Pasmo pracy :  28 Hz-150Hz (-6dB)</w:t>
            </w:r>
          </w:p>
          <w:p w14:paraId="52670EC7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Moc AES :  1250 W</w:t>
            </w:r>
          </w:p>
          <w:p w14:paraId="56AECD98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MAX SPL:   138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dB</w:t>
            </w:r>
            <w:proofErr w:type="spellEnd"/>
          </w:p>
          <w:p w14:paraId="0B12303D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Głośnik:   18”</w:t>
            </w:r>
          </w:p>
          <w:p w14:paraId="53D15CD7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Impedancja głośników: 8Ohm</w:t>
            </w:r>
          </w:p>
          <w:p w14:paraId="21E3854A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Możliwość podwieszania</w:t>
            </w:r>
          </w:p>
          <w:p w14:paraId="307D31EA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</w:p>
          <w:p w14:paraId="4DF0A32B" w14:textId="77777777" w:rsidR="003912AC" w:rsidRPr="003912AC" w:rsidRDefault="003912AC" w:rsidP="003912AC">
            <w:pPr>
              <w:pStyle w:val="Akapitzlist"/>
              <w:numPr>
                <w:ilvl w:val="0"/>
                <w:numId w:val="26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RAMA do podwieszenia kolumn głośnikowych (2 szt.)</w:t>
            </w:r>
          </w:p>
          <w:p w14:paraId="23B07533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438CF16E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Rama – do podwieszania min. 4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szt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kolumn głośnikowych z pozycji a i b, dedykowana przez producenta systemu</w:t>
            </w:r>
          </w:p>
          <w:p w14:paraId="1116E2E1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</w:p>
          <w:p w14:paraId="360A8404" w14:textId="77777777" w:rsidR="003912AC" w:rsidRPr="003912AC" w:rsidRDefault="003912AC" w:rsidP="003912AC">
            <w:pPr>
              <w:pStyle w:val="Akapitzlist"/>
              <w:numPr>
                <w:ilvl w:val="0"/>
                <w:numId w:val="26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Wzmacniacz audio (2 szt.)</w:t>
            </w:r>
          </w:p>
          <w:p w14:paraId="4C7762B9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czterokanałowy wzmacniacz audio, </w:t>
            </w:r>
          </w:p>
          <w:p w14:paraId="1B1321CF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wbudowany procesor DSP, -</w:t>
            </w:r>
          </w:p>
          <w:p w14:paraId="4804CA6E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fabryczne </w:t>
            </w:r>
            <w:proofErr w:type="spellStart"/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presety</w:t>
            </w:r>
            <w:proofErr w:type="spellEnd"/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filtrami FIR dla oferowanych zestawów głośnikowych, </w:t>
            </w:r>
          </w:p>
          <w:p w14:paraId="7AD6BBB1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częstotliwość próbkowania nie mniejsza niż 96kHz/24bit </w:t>
            </w:r>
          </w:p>
          <w:p w14:paraId="1AEB7E6C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moc znamionowa min. 4 x 3 000 W (4 Ω), </w:t>
            </w:r>
          </w:p>
          <w:p w14:paraId="575DB84B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minimum 4x wejścia analogowe XLR </w:t>
            </w:r>
          </w:p>
          <w:p w14:paraId="417404E4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wejścia cyfrowe w standardzie AES/EBU </w:t>
            </w:r>
          </w:p>
          <w:p w14:paraId="1AEC6B08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zarządzanie poprzez złącze Ethernet oraz dedykowane oprogramowanie </w:t>
            </w:r>
          </w:p>
          <w:p w14:paraId="7AD2E154" w14:textId="77777777" w:rsidR="003912AC" w:rsidRPr="003912AC" w:rsidRDefault="003912AC" w:rsidP="0031405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wbudowana matryca audio minimum 4x4</w:t>
            </w:r>
          </w:p>
          <w:p w14:paraId="071B420A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</w:p>
          <w:p w14:paraId="3BC12A1D" w14:textId="77777777" w:rsidR="003912AC" w:rsidRPr="003912AC" w:rsidRDefault="003912AC" w:rsidP="003912AC">
            <w:pPr>
              <w:pStyle w:val="Akapitzlist"/>
              <w:numPr>
                <w:ilvl w:val="0"/>
                <w:numId w:val="26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Przewód głośnikowy</w:t>
            </w:r>
          </w:p>
          <w:p w14:paraId="7C796203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4 szt. - 0,5m</w:t>
            </w:r>
          </w:p>
          <w:p w14:paraId="57B2183B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 szt. - 2m</w:t>
            </w:r>
          </w:p>
          <w:p w14:paraId="6658751C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 szt. - 7m</w:t>
            </w:r>
          </w:p>
          <w:p w14:paraId="6A919FAA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 szt. - 10m</w:t>
            </w:r>
          </w:p>
          <w:p w14:paraId="6FA73D8F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7DF17A00" w14:textId="076EF4BC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Przewód głośnikowy o przekroju żył 4x2,5 mm zakończony złączami Typu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Speakon</w:t>
            </w:r>
            <w:proofErr w:type="spellEnd"/>
          </w:p>
          <w:p w14:paraId="33E2574C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Ilość żył/par: </w:t>
            </w:r>
            <w:r w:rsidRPr="003912AC">
              <w:rPr>
                <w:rFonts w:cstheme="minorHAnsi"/>
                <w:bCs/>
                <w:sz w:val="20"/>
                <w:szCs w:val="20"/>
              </w:rPr>
              <w:t>4/2</w:t>
            </w:r>
          </w:p>
          <w:p w14:paraId="0D3BDDD9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Izolacja: </w:t>
            </w:r>
            <w:r w:rsidRPr="003912AC">
              <w:rPr>
                <w:rFonts w:cstheme="minorHAnsi"/>
                <w:bCs/>
                <w:sz w:val="20"/>
                <w:szCs w:val="20"/>
              </w:rPr>
              <w:t>PE</w:t>
            </w:r>
          </w:p>
          <w:p w14:paraId="4CBA7C23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Powłoka: </w:t>
            </w:r>
            <w:r w:rsidRPr="003912AC">
              <w:rPr>
                <w:rFonts w:cstheme="minorHAnsi"/>
                <w:bCs/>
                <w:sz w:val="20"/>
                <w:szCs w:val="20"/>
              </w:rPr>
              <w:t>modyfikowane tworzywo oponowe</w:t>
            </w:r>
          </w:p>
          <w:p w14:paraId="29392E4C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Żyły: </w:t>
            </w:r>
            <w:r w:rsidRPr="003912AC">
              <w:rPr>
                <w:rFonts w:cstheme="minorHAnsi"/>
                <w:bCs/>
                <w:sz w:val="20"/>
                <w:szCs w:val="20"/>
              </w:rPr>
              <w:t xml:space="preserve">miedziane wielodrutowe </w:t>
            </w:r>
          </w:p>
          <w:p w14:paraId="11B1DC73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Przekrój żył roboczych: </w:t>
            </w:r>
            <w:r w:rsidRPr="003912AC">
              <w:rPr>
                <w:rFonts w:cstheme="minorHAnsi"/>
                <w:bCs/>
                <w:sz w:val="20"/>
                <w:szCs w:val="20"/>
              </w:rPr>
              <w:t>13 AWG (linka miedziana 2,5mm</w:t>
            </w:r>
            <w:r w:rsidRPr="003912AC">
              <w:rPr>
                <w:rFonts w:cstheme="minorHAnsi"/>
                <w:bCs/>
                <w:sz w:val="20"/>
                <w:szCs w:val="20"/>
                <w:vertAlign w:val="superscript"/>
              </w:rPr>
              <w:t>2</w:t>
            </w:r>
            <w:r w:rsidRPr="003912AC">
              <w:rPr>
                <w:rFonts w:cstheme="minorHAnsi"/>
                <w:bCs/>
                <w:sz w:val="20"/>
                <w:szCs w:val="20"/>
              </w:rPr>
              <w:t> / 140x0,15 ±0,004)</w:t>
            </w:r>
          </w:p>
          <w:p w14:paraId="6F62DC26" w14:textId="77777777" w:rsidR="003912AC" w:rsidRPr="003912AC" w:rsidRDefault="003912AC" w:rsidP="0031405A">
            <w:pPr>
              <w:pStyle w:val="Akapitzlist"/>
              <w:ind w:left="318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Średnica przewodu: </w:t>
            </w:r>
            <w:r w:rsidRPr="003912AC">
              <w:rPr>
                <w:rFonts w:cstheme="minorHAnsi"/>
                <w:bCs/>
                <w:sz w:val="20"/>
                <w:szCs w:val="20"/>
              </w:rPr>
              <w:t>10mm</w:t>
            </w:r>
          </w:p>
          <w:p w14:paraId="712392F9" w14:textId="3EA49CBC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Zakres temperatur: </w:t>
            </w:r>
            <w:r w:rsidRPr="003912AC">
              <w:rPr>
                <w:rFonts w:cstheme="minorHAnsi"/>
                <w:bCs/>
                <w:sz w:val="20"/>
                <w:szCs w:val="20"/>
              </w:rPr>
              <w:t>-20°C +80°C</w:t>
            </w:r>
          </w:p>
        </w:tc>
        <w:tc>
          <w:tcPr>
            <w:tcW w:w="687" w:type="pct"/>
          </w:tcPr>
          <w:p w14:paraId="7F55E29F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43E0C527" w14:textId="77777777" w:rsidR="003912AC" w:rsidRPr="003912AC" w:rsidRDefault="003912AC" w:rsidP="00315316">
            <w:pPr>
              <w:tabs>
                <w:tab w:val="left" w:pos="1201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5BAB3C4B" w14:textId="20F840E9" w:rsidTr="00447012">
        <w:trPr>
          <w:trHeight w:val="567"/>
        </w:trPr>
        <w:tc>
          <w:tcPr>
            <w:tcW w:w="290" w:type="pct"/>
            <w:vAlign w:val="center"/>
          </w:tcPr>
          <w:p w14:paraId="75676C37" w14:textId="63AD6D4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542" w:type="pct"/>
            <w:vAlign w:val="center"/>
          </w:tcPr>
          <w:p w14:paraId="1BAF7F95" w14:textId="0F45342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Konsoleta cyfrowa </w:t>
            </w:r>
          </w:p>
        </w:tc>
        <w:tc>
          <w:tcPr>
            <w:tcW w:w="465" w:type="pct"/>
            <w:vAlign w:val="center"/>
          </w:tcPr>
          <w:p w14:paraId="36BE2583" w14:textId="6CED7D79" w:rsidR="003912AC" w:rsidRPr="003912AC" w:rsidRDefault="003912AC" w:rsidP="008346A0">
            <w:pPr>
              <w:rPr>
                <w:rFonts w:cstheme="minorHAnsi"/>
                <w:sz w:val="20"/>
                <w:szCs w:val="20"/>
                <w:lang w:eastAsia="pl-PL" w:bidi="pl-PL"/>
              </w:rPr>
            </w:pPr>
            <w:r w:rsidRPr="003912AC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2325" w:type="pct"/>
            <w:vAlign w:val="center"/>
          </w:tcPr>
          <w:p w14:paraId="4C1DA6B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2892CE0C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Konsoleta mikserska cyfrowa </w:t>
            </w:r>
          </w:p>
          <w:p w14:paraId="22F761F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Min. 32 kanały wejściowe </w:t>
            </w:r>
          </w:p>
          <w:p w14:paraId="07766F78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Min. 16 kanałów wyjściowych</w:t>
            </w:r>
          </w:p>
          <w:p w14:paraId="659EF22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Zintegrowany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interface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Waves</w:t>
            </w:r>
            <w:proofErr w:type="spellEnd"/>
          </w:p>
          <w:p w14:paraId="1DBDD9A1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przejrzysty graficzny interfejs użytkownika</w:t>
            </w:r>
          </w:p>
          <w:p w14:paraId="1752C630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Własna</w:t>
            </w:r>
            <w:bookmarkStart w:id="0" w:name="_GoBack"/>
            <w:bookmarkEnd w:id="0"/>
            <w:r w:rsidRPr="003912AC">
              <w:rPr>
                <w:rFonts w:cstheme="minorHAnsi"/>
                <w:sz w:val="20"/>
                <w:szCs w:val="20"/>
              </w:rPr>
              <w:t xml:space="preserve"> platforma miksowania DSP</w:t>
            </w:r>
          </w:p>
          <w:p w14:paraId="5D89EAF7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- 32/40 bitowe zmiennoprzecinkowe procesory SHARC</w:t>
            </w:r>
          </w:p>
          <w:p w14:paraId="0F07E32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Przynajmniej jeden nie mniejszy niż 20,5-calowy, ekran dotykowy LCD o wysokiej rozdzielczości 16: 9</w:t>
            </w:r>
          </w:p>
          <w:p w14:paraId="3CA2AF81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- 26 definiowalnych przez użytkownika kolorowych wyświetlaczy OLED</w:t>
            </w:r>
          </w:p>
          <w:p w14:paraId="4833BB42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- 20-segmentowy pomiar kanałów stereo</w:t>
            </w:r>
          </w:p>
          <w:p w14:paraId="03A3B330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- 16 dotykowych zmotoryzowanych tłumików 100 mm</w:t>
            </w:r>
          </w:p>
          <w:p w14:paraId="3A1DF49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- 8 wejść AES3 i 8 wyjść AES3</w:t>
            </w:r>
          </w:p>
          <w:p w14:paraId="2A3DB2AE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stagebox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(2szt) (</w:t>
            </w: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min. 16 wejść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Mic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line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, - min. 8 wyjść  XLR, zasilanie Phantom, Plug and Play, kompatybilność z przewodami CAT5e)</w:t>
            </w:r>
          </w:p>
          <w:p w14:paraId="1BFC84E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</w:p>
          <w:p w14:paraId="49DDC3BE" w14:textId="20E43781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FD966B7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6EDEF904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534F54D3" w14:textId="7B040E81" w:rsidTr="00447012">
        <w:trPr>
          <w:trHeight w:val="567"/>
        </w:trPr>
        <w:tc>
          <w:tcPr>
            <w:tcW w:w="290" w:type="pct"/>
            <w:vAlign w:val="center"/>
          </w:tcPr>
          <w:p w14:paraId="5334F524" w14:textId="745300E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2" w:type="pct"/>
            <w:vAlign w:val="center"/>
          </w:tcPr>
          <w:p w14:paraId="31AD557F" w14:textId="2F5740F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Kompaktowy mikser cyfrowy</w:t>
            </w:r>
          </w:p>
        </w:tc>
        <w:tc>
          <w:tcPr>
            <w:tcW w:w="465" w:type="pct"/>
            <w:vAlign w:val="center"/>
          </w:tcPr>
          <w:p w14:paraId="61B5C6CC" w14:textId="416323E9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2325" w:type="pct"/>
            <w:vAlign w:val="center"/>
          </w:tcPr>
          <w:p w14:paraId="4183FEB1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7FCEA589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Ilość wejść: </w:t>
            </w:r>
            <w:r w:rsidRPr="003912AC">
              <w:rPr>
                <w:rFonts w:eastAsiaTheme="majorEastAsia" w:cstheme="minorHAnsi"/>
                <w:sz w:val="20"/>
                <w:szCs w:val="20"/>
              </w:rPr>
              <w:t>16</w:t>
            </w:r>
            <w:r w:rsidRPr="003912AC">
              <w:rPr>
                <w:rFonts w:cstheme="minorHAnsi"/>
                <w:sz w:val="20"/>
                <w:szCs w:val="20"/>
              </w:rPr>
              <w:t>,</w:t>
            </w:r>
          </w:p>
          <w:p w14:paraId="35B185C9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Forma obudowy: </w:t>
            </w:r>
            <w:r w:rsidRPr="003912AC">
              <w:rPr>
                <w:rFonts w:eastAsiaTheme="majorEastAsia" w:cstheme="minorHAnsi"/>
                <w:sz w:val="20"/>
                <w:szCs w:val="20"/>
              </w:rPr>
              <w:t xml:space="preserve">Wolnostojąca, montowana w </w:t>
            </w:r>
            <w:proofErr w:type="spellStart"/>
            <w:r w:rsidRPr="003912AC">
              <w:rPr>
                <w:rFonts w:eastAsiaTheme="majorEastAsia" w:cstheme="minorHAnsi"/>
                <w:sz w:val="20"/>
                <w:szCs w:val="20"/>
              </w:rPr>
              <w:t>racku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,</w:t>
            </w:r>
          </w:p>
          <w:p w14:paraId="76664429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Wbudowany router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WiFi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: </w:t>
            </w:r>
            <w:r w:rsidRPr="003912AC">
              <w:rPr>
                <w:rFonts w:eastAsiaTheme="majorEastAsia" w:cstheme="minorHAnsi"/>
                <w:sz w:val="20"/>
                <w:szCs w:val="20"/>
              </w:rPr>
              <w:t>Tak</w:t>
            </w:r>
            <w:r w:rsidRPr="003912AC">
              <w:rPr>
                <w:rFonts w:cstheme="minorHAnsi"/>
                <w:sz w:val="20"/>
                <w:szCs w:val="20"/>
              </w:rPr>
              <w:t>,</w:t>
            </w:r>
          </w:p>
          <w:p w14:paraId="4C51D86C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Kontrola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Ethernert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: </w:t>
            </w:r>
            <w:r w:rsidRPr="003912AC">
              <w:rPr>
                <w:rFonts w:eastAsiaTheme="majorEastAsia" w:cstheme="minorHAnsi"/>
                <w:sz w:val="20"/>
                <w:szCs w:val="20"/>
              </w:rPr>
              <w:t>Tak</w:t>
            </w:r>
            <w:r w:rsidRPr="003912AC">
              <w:rPr>
                <w:rFonts w:cstheme="minorHAnsi"/>
                <w:sz w:val="20"/>
                <w:szCs w:val="20"/>
              </w:rPr>
              <w:t>,</w:t>
            </w:r>
          </w:p>
          <w:p w14:paraId="7AE88710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3912AC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3912AC">
              <w:rPr>
                <w:rFonts w:cstheme="minorHAnsi"/>
                <w:sz w:val="20"/>
                <w:szCs w:val="20"/>
                <w:lang w:val="en-US"/>
              </w:rPr>
              <w:t>Wejścia</w:t>
            </w:r>
            <w:proofErr w:type="spellEnd"/>
            <w:r w:rsidRPr="003912AC">
              <w:rPr>
                <w:rFonts w:cstheme="minorHAnsi"/>
                <w:sz w:val="20"/>
                <w:szCs w:val="20"/>
                <w:lang w:val="en-US"/>
              </w:rPr>
              <w:t xml:space="preserve"> XLR: </w:t>
            </w:r>
            <w:r w:rsidRPr="003912AC">
              <w:rPr>
                <w:rFonts w:eastAsiaTheme="majorEastAsia" w:cstheme="minorHAnsi"/>
                <w:sz w:val="20"/>
                <w:szCs w:val="20"/>
                <w:lang w:val="en-US"/>
              </w:rPr>
              <w:t>8 Mic/Line, 4 Mic</w:t>
            </w:r>
            <w:r w:rsidRPr="003912AC">
              <w:rPr>
                <w:rFonts w:cstheme="minorHAnsi"/>
                <w:sz w:val="20"/>
                <w:szCs w:val="20"/>
                <w:lang w:val="en-US"/>
              </w:rPr>
              <w:t>,</w:t>
            </w:r>
          </w:p>
          <w:p w14:paraId="45927D3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Kanały Hi-Z/dla instrumentów: </w:t>
            </w:r>
            <w:r w:rsidRPr="003912AC">
              <w:rPr>
                <w:rFonts w:eastAsiaTheme="majorEastAsia" w:cstheme="minorHAnsi"/>
                <w:sz w:val="20"/>
                <w:szCs w:val="20"/>
              </w:rPr>
              <w:t>2</w:t>
            </w:r>
            <w:r w:rsidRPr="003912AC">
              <w:rPr>
                <w:rFonts w:cstheme="minorHAnsi"/>
                <w:sz w:val="20"/>
                <w:szCs w:val="20"/>
              </w:rPr>
              <w:t>,</w:t>
            </w:r>
          </w:p>
          <w:p w14:paraId="1FDB0332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Rodzaj wyjścia: </w:t>
            </w:r>
            <w:r w:rsidRPr="003912AC">
              <w:rPr>
                <w:rFonts w:eastAsiaTheme="majorEastAsia" w:cstheme="minorHAnsi"/>
                <w:sz w:val="20"/>
                <w:szCs w:val="20"/>
              </w:rPr>
              <w:t xml:space="preserve">XLR i </w:t>
            </w:r>
            <w:proofErr w:type="spellStart"/>
            <w:r w:rsidRPr="003912AC">
              <w:rPr>
                <w:rFonts w:eastAsiaTheme="majorEastAsia" w:cstheme="minorHAnsi"/>
                <w:sz w:val="20"/>
                <w:szCs w:val="20"/>
              </w:rPr>
              <w:t>jack</w:t>
            </w:r>
            <w:proofErr w:type="spellEnd"/>
            <w:r w:rsidRPr="003912AC">
              <w:rPr>
                <w:rFonts w:eastAsiaTheme="majorEastAsia" w:cstheme="minorHAnsi"/>
                <w:sz w:val="20"/>
                <w:szCs w:val="20"/>
              </w:rPr>
              <w:t xml:space="preserve"> 1/4"</w:t>
            </w:r>
            <w:r w:rsidRPr="003912AC">
              <w:rPr>
                <w:rFonts w:cstheme="minorHAnsi"/>
                <w:sz w:val="20"/>
                <w:szCs w:val="20"/>
              </w:rPr>
              <w:t>,</w:t>
            </w:r>
          </w:p>
          <w:p w14:paraId="301668E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Wyjścia na monitory/AUX: </w:t>
            </w:r>
            <w:r w:rsidRPr="003912AC">
              <w:rPr>
                <w:rFonts w:eastAsiaTheme="majorEastAsia" w:cstheme="minorHAnsi"/>
                <w:sz w:val="20"/>
                <w:szCs w:val="20"/>
              </w:rPr>
              <w:t>4 zbalansowane XLR</w:t>
            </w:r>
            <w:r w:rsidRPr="003912AC">
              <w:rPr>
                <w:rFonts w:cstheme="minorHAnsi"/>
                <w:sz w:val="20"/>
                <w:szCs w:val="20"/>
              </w:rPr>
              <w:t>,</w:t>
            </w:r>
          </w:p>
          <w:p w14:paraId="66C47582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Odtwarzanie USB: </w:t>
            </w:r>
            <w:r w:rsidRPr="003912AC">
              <w:rPr>
                <w:rFonts w:eastAsiaTheme="majorEastAsia" w:cstheme="minorHAnsi"/>
                <w:sz w:val="20"/>
                <w:szCs w:val="20"/>
              </w:rPr>
              <w:t>2 kanały</w:t>
            </w:r>
            <w:r w:rsidRPr="003912AC">
              <w:rPr>
                <w:rFonts w:cstheme="minorHAnsi"/>
                <w:sz w:val="20"/>
                <w:szCs w:val="20"/>
              </w:rPr>
              <w:t>,</w:t>
            </w:r>
          </w:p>
          <w:p w14:paraId="110A4D97" w14:textId="5489C689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3480FA1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65AD5509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1E9B6E21" w14:textId="45A422F2" w:rsidTr="00447012">
        <w:trPr>
          <w:trHeight w:val="567"/>
        </w:trPr>
        <w:tc>
          <w:tcPr>
            <w:tcW w:w="290" w:type="pct"/>
            <w:vAlign w:val="center"/>
          </w:tcPr>
          <w:p w14:paraId="2575FA9F" w14:textId="231367E4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42" w:type="pct"/>
            <w:vAlign w:val="center"/>
          </w:tcPr>
          <w:p w14:paraId="3A1C62AE" w14:textId="3A854DBA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Kolumna głośnikowa monitorowa aktywna</w:t>
            </w:r>
          </w:p>
        </w:tc>
        <w:tc>
          <w:tcPr>
            <w:tcW w:w="465" w:type="pct"/>
            <w:vAlign w:val="center"/>
          </w:tcPr>
          <w:p w14:paraId="6E027A89" w14:textId="27039F6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8 szt.</w:t>
            </w:r>
          </w:p>
        </w:tc>
        <w:tc>
          <w:tcPr>
            <w:tcW w:w="2325" w:type="pct"/>
            <w:vAlign w:val="center"/>
          </w:tcPr>
          <w:p w14:paraId="19DCF085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4C03CE32" w14:textId="77777777" w:rsidR="003912AC" w:rsidRPr="003912AC" w:rsidRDefault="003912AC" w:rsidP="003912AC">
            <w:pPr>
              <w:pStyle w:val="Akapitzlist"/>
              <w:numPr>
                <w:ilvl w:val="0"/>
                <w:numId w:val="28"/>
              </w:numPr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Rodzaj kolumny - aktywny monitor wyposażony w 12" przetwornik współosiowy</w:t>
            </w:r>
          </w:p>
          <w:p w14:paraId="490A30A0" w14:textId="77777777" w:rsidR="003912AC" w:rsidRPr="003912AC" w:rsidRDefault="003912AC" w:rsidP="003912AC">
            <w:pPr>
              <w:pStyle w:val="Akapitzlist"/>
              <w:numPr>
                <w:ilvl w:val="0"/>
                <w:numId w:val="28"/>
              </w:numPr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Max SPL - 128dB</w:t>
            </w:r>
          </w:p>
          <w:p w14:paraId="26F84983" w14:textId="77777777" w:rsidR="003912AC" w:rsidRPr="003912AC" w:rsidRDefault="003912AC" w:rsidP="003912AC">
            <w:pPr>
              <w:pStyle w:val="Akapitzlist"/>
              <w:numPr>
                <w:ilvl w:val="0"/>
                <w:numId w:val="28"/>
              </w:numPr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Wzmacniacz - wyposażony w procesor DSP (360W+160W IHF-A)</w:t>
            </w:r>
          </w:p>
          <w:p w14:paraId="1E28E2D6" w14:textId="77777777" w:rsidR="003912AC" w:rsidRPr="003912AC" w:rsidRDefault="003912AC" w:rsidP="003912AC">
            <w:pPr>
              <w:pStyle w:val="Akapitzlist"/>
              <w:numPr>
                <w:ilvl w:val="0"/>
                <w:numId w:val="28"/>
              </w:numPr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Wyświetlacz - Ciekłokrystaliczny</w:t>
            </w:r>
          </w:p>
          <w:p w14:paraId="2192E0B8" w14:textId="77777777" w:rsidR="003912AC" w:rsidRPr="003912AC" w:rsidRDefault="003912AC" w:rsidP="0031405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1173FD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</w:tcPr>
          <w:p w14:paraId="4F281736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44DD6E3D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3912AC" w:rsidRPr="003912AC" w14:paraId="07AAEF7D" w14:textId="514690C4" w:rsidTr="00447012">
        <w:trPr>
          <w:trHeight w:val="567"/>
        </w:trPr>
        <w:tc>
          <w:tcPr>
            <w:tcW w:w="290" w:type="pct"/>
            <w:vAlign w:val="center"/>
          </w:tcPr>
          <w:p w14:paraId="732E523C" w14:textId="347D3E8D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542" w:type="pct"/>
            <w:vAlign w:val="center"/>
          </w:tcPr>
          <w:p w14:paraId="5315ADC6" w14:textId="43D56F0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System monitorowy douszny</w:t>
            </w:r>
          </w:p>
        </w:tc>
        <w:tc>
          <w:tcPr>
            <w:tcW w:w="465" w:type="pct"/>
            <w:vAlign w:val="center"/>
          </w:tcPr>
          <w:p w14:paraId="01B86704" w14:textId="6E1053A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 szt.</w:t>
            </w:r>
          </w:p>
        </w:tc>
        <w:tc>
          <w:tcPr>
            <w:tcW w:w="2325" w:type="pct"/>
            <w:vAlign w:val="center"/>
          </w:tcPr>
          <w:p w14:paraId="1AC3B66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613A6DA7" w14:textId="77777777" w:rsidR="003912AC" w:rsidRPr="003912AC" w:rsidRDefault="003912AC" w:rsidP="003912AC">
            <w:pPr>
              <w:numPr>
                <w:ilvl w:val="0"/>
                <w:numId w:val="29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Zakres częstotliwości: 25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-14 kHz</w:t>
            </w:r>
          </w:p>
          <w:p w14:paraId="198D9BC0" w14:textId="77777777" w:rsidR="003912AC" w:rsidRPr="003912AC" w:rsidRDefault="003912AC" w:rsidP="003912AC">
            <w:pPr>
              <w:numPr>
                <w:ilvl w:val="0"/>
                <w:numId w:val="29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Montaż 19": Tak</w:t>
            </w:r>
          </w:p>
          <w:p w14:paraId="689CE6CB" w14:textId="77777777" w:rsidR="003912AC" w:rsidRPr="003912AC" w:rsidRDefault="003912AC" w:rsidP="003912AC">
            <w:pPr>
              <w:numPr>
                <w:ilvl w:val="0"/>
                <w:numId w:val="29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Liczba kanałów min : 10</w:t>
            </w:r>
          </w:p>
          <w:p w14:paraId="664EF5FA" w14:textId="77777777" w:rsidR="003912AC" w:rsidRPr="003912AC" w:rsidRDefault="003912AC" w:rsidP="003912AC">
            <w:pPr>
              <w:numPr>
                <w:ilvl w:val="0"/>
                <w:numId w:val="29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Wyjścia: 1x Jack 3,5 mm TS</w:t>
            </w:r>
          </w:p>
          <w:p w14:paraId="7E3F57CD" w14:textId="77777777" w:rsidR="003912AC" w:rsidRPr="003912AC" w:rsidRDefault="003912AC" w:rsidP="003912AC">
            <w:pPr>
              <w:numPr>
                <w:ilvl w:val="0"/>
                <w:numId w:val="29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System: UHF</w:t>
            </w:r>
          </w:p>
          <w:p w14:paraId="5F184776" w14:textId="77777777" w:rsidR="003912AC" w:rsidRPr="003912AC" w:rsidRDefault="003912AC" w:rsidP="003912AC">
            <w:pPr>
              <w:numPr>
                <w:ilvl w:val="0"/>
                <w:numId w:val="29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Częstotliwości: 516 - 558 MHz</w:t>
            </w:r>
          </w:p>
          <w:p w14:paraId="6994AC82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397DC745" w14:textId="77777777" w:rsidR="003912AC" w:rsidRPr="003912AC" w:rsidRDefault="003912AC" w:rsidP="00315316">
            <w:pPr>
              <w:pStyle w:val="p1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691" w:type="pct"/>
          </w:tcPr>
          <w:p w14:paraId="1B2CA225" w14:textId="77777777" w:rsidR="003912AC" w:rsidRPr="003912AC" w:rsidRDefault="003912AC" w:rsidP="00315316">
            <w:pPr>
              <w:pStyle w:val="p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3912AC" w:rsidRPr="003912AC" w14:paraId="3A5BD711" w14:textId="1A553159" w:rsidTr="00447012">
        <w:trPr>
          <w:trHeight w:val="567"/>
        </w:trPr>
        <w:tc>
          <w:tcPr>
            <w:tcW w:w="290" w:type="pct"/>
            <w:vAlign w:val="center"/>
          </w:tcPr>
          <w:p w14:paraId="43B25657" w14:textId="13AD25B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42" w:type="pct"/>
            <w:vAlign w:val="center"/>
          </w:tcPr>
          <w:p w14:paraId="2BA72FD5" w14:textId="748D5D82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Zestaw mikrofonów bezprzewodowych</w:t>
            </w:r>
          </w:p>
        </w:tc>
        <w:tc>
          <w:tcPr>
            <w:tcW w:w="465" w:type="pct"/>
            <w:vAlign w:val="center"/>
          </w:tcPr>
          <w:p w14:paraId="47E2CB41" w14:textId="6E49379D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2325" w:type="pct"/>
            <w:vAlign w:val="center"/>
          </w:tcPr>
          <w:p w14:paraId="417A5A9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0DF28C88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-Mikrofony bezprzewodowe, wyposażone w stację odbiorczą oraz nadajnik do ręki zamiennie z nadajnikiem typu body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pack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D05F4EE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-Zestawione po 4 sztuki z odpowiednimi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spliterami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antenowymi. </w:t>
            </w:r>
          </w:p>
          <w:p w14:paraId="589218C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-Montowane w skrzyniach typu ”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rack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”. </w:t>
            </w:r>
          </w:p>
          <w:p w14:paraId="77CDDE69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-Odbiornik wyposażony w wyświetlacz</w:t>
            </w:r>
          </w:p>
          <w:p w14:paraId="2FDA6AF7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-Automatyczne skanowanie, </w:t>
            </w:r>
          </w:p>
          <w:p w14:paraId="69465347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-22 kompatybilne kanały w poj. paśmie o szerokości 8MHz.</w:t>
            </w:r>
          </w:p>
          <w:p w14:paraId="49F5CAEC" w14:textId="77777777" w:rsidR="003912AC" w:rsidRPr="003912AC" w:rsidRDefault="003912AC" w:rsidP="0031405A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96D8A35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5BF829FF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5152D6E2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687745C7" w14:textId="720A74BD" w:rsidTr="00447012">
        <w:trPr>
          <w:trHeight w:val="567"/>
        </w:trPr>
        <w:tc>
          <w:tcPr>
            <w:tcW w:w="290" w:type="pct"/>
            <w:vAlign w:val="center"/>
          </w:tcPr>
          <w:p w14:paraId="70566969" w14:textId="2D94EB6E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42" w:type="pct"/>
            <w:vAlign w:val="center"/>
          </w:tcPr>
          <w:p w14:paraId="3E16D0DD" w14:textId="4518A6A3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Zestaw mikrofonów instrumentalnych</w:t>
            </w:r>
          </w:p>
        </w:tc>
        <w:tc>
          <w:tcPr>
            <w:tcW w:w="465" w:type="pct"/>
            <w:vAlign w:val="center"/>
          </w:tcPr>
          <w:p w14:paraId="0C578189" w14:textId="5DBDA69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2325" w:type="pct"/>
            <w:vAlign w:val="center"/>
          </w:tcPr>
          <w:p w14:paraId="75768A6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 skład zestawu wchodzi:</w:t>
            </w:r>
          </w:p>
          <w:p w14:paraId="5FA9C832" w14:textId="77777777" w:rsidR="003912AC" w:rsidRPr="003912AC" w:rsidRDefault="003912AC" w:rsidP="003912AC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 szt. Mikrofonów do instrumentów dętych i smyczkowych</w:t>
            </w:r>
          </w:p>
          <w:p w14:paraId="0F721A62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276ACA84" w14:textId="77777777" w:rsidR="003912AC" w:rsidRPr="003912AC" w:rsidRDefault="003912AC" w:rsidP="003912AC">
            <w:pPr>
              <w:pStyle w:val="Akapitzlist"/>
              <w:numPr>
                <w:ilvl w:val="0"/>
                <w:numId w:val="31"/>
              </w:numPr>
              <w:autoSpaceDN w:val="0"/>
              <w:ind w:left="462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Pasmo przenoszenia: </w:t>
            </w:r>
            <w:r w:rsidRPr="003912AC">
              <w:rPr>
                <w:rFonts w:cstheme="minorHAnsi"/>
                <w:bCs/>
                <w:sz w:val="20"/>
                <w:szCs w:val="20"/>
              </w:rPr>
              <w:t>40 Hz-20 kHz</w:t>
            </w:r>
          </w:p>
          <w:p w14:paraId="46E7E42C" w14:textId="77777777" w:rsidR="003912AC" w:rsidRPr="003912AC" w:rsidRDefault="003912AC" w:rsidP="003912AC">
            <w:pPr>
              <w:pStyle w:val="Akapitzlist"/>
              <w:numPr>
                <w:ilvl w:val="0"/>
                <w:numId w:val="31"/>
              </w:numPr>
              <w:autoSpaceDN w:val="0"/>
              <w:ind w:left="462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Czułość</w:t>
            </w:r>
            <w:r w:rsidRPr="003912AC">
              <w:rPr>
                <w:rFonts w:cstheme="minorHAnsi"/>
                <w:bCs/>
                <w:sz w:val="20"/>
                <w:szCs w:val="20"/>
              </w:rPr>
              <w:t xml:space="preserve">3,5 </w:t>
            </w:r>
            <w:proofErr w:type="spellStart"/>
            <w:r w:rsidRPr="003912AC">
              <w:rPr>
                <w:rFonts w:cstheme="minorHAnsi"/>
                <w:bCs/>
                <w:sz w:val="20"/>
                <w:szCs w:val="20"/>
              </w:rPr>
              <w:t>mV</w:t>
            </w:r>
            <w:proofErr w:type="spellEnd"/>
            <w:r w:rsidRPr="003912AC">
              <w:rPr>
                <w:rFonts w:cstheme="minorHAnsi"/>
                <w:bCs/>
                <w:sz w:val="20"/>
                <w:szCs w:val="20"/>
              </w:rPr>
              <w:t>/Pa @1kHz</w:t>
            </w:r>
          </w:p>
          <w:p w14:paraId="49294AFE" w14:textId="77777777" w:rsidR="003912AC" w:rsidRPr="003912AC" w:rsidRDefault="003912AC" w:rsidP="003912AC">
            <w:pPr>
              <w:pStyle w:val="Akapitzlist"/>
              <w:numPr>
                <w:ilvl w:val="0"/>
                <w:numId w:val="31"/>
              </w:numPr>
              <w:autoSpaceDN w:val="0"/>
              <w:ind w:left="462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Impedancja</w:t>
            </w:r>
            <w:r w:rsidRPr="003912AC">
              <w:rPr>
                <w:rFonts w:cstheme="minorHAnsi"/>
                <w:bCs/>
                <w:sz w:val="20"/>
                <w:szCs w:val="20"/>
              </w:rPr>
              <w:t>50 Ohm</w:t>
            </w:r>
          </w:p>
          <w:p w14:paraId="502ED866" w14:textId="77777777" w:rsidR="003912AC" w:rsidRPr="003912AC" w:rsidRDefault="003912AC" w:rsidP="003912AC">
            <w:pPr>
              <w:pStyle w:val="Akapitzlist"/>
              <w:numPr>
                <w:ilvl w:val="0"/>
                <w:numId w:val="31"/>
              </w:numPr>
              <w:autoSpaceDN w:val="0"/>
              <w:ind w:left="462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Zakres dynamiki</w:t>
            </w:r>
            <w:r w:rsidRPr="003912AC">
              <w:rPr>
                <w:rFonts w:cstheme="minorHAnsi"/>
                <w:bCs/>
                <w:sz w:val="20"/>
                <w:szCs w:val="20"/>
              </w:rPr>
              <w:t xml:space="preserve">122 </w:t>
            </w:r>
            <w:proofErr w:type="spellStart"/>
            <w:r w:rsidRPr="003912AC">
              <w:rPr>
                <w:rFonts w:cstheme="minorHAnsi"/>
                <w:bCs/>
                <w:sz w:val="20"/>
                <w:szCs w:val="20"/>
              </w:rPr>
              <w:t>dB</w:t>
            </w:r>
            <w:proofErr w:type="spellEnd"/>
          </w:p>
          <w:p w14:paraId="3030B100" w14:textId="77777777" w:rsidR="003912AC" w:rsidRPr="003912AC" w:rsidRDefault="003912AC" w:rsidP="003912AC">
            <w:pPr>
              <w:pStyle w:val="Akapitzlist"/>
              <w:numPr>
                <w:ilvl w:val="0"/>
                <w:numId w:val="31"/>
              </w:numPr>
              <w:autoSpaceDN w:val="0"/>
              <w:ind w:left="462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Max SPL</w:t>
            </w:r>
            <w:r w:rsidRPr="003912AC">
              <w:rPr>
                <w:rFonts w:cstheme="minorHAnsi"/>
                <w:bCs/>
                <w:sz w:val="20"/>
                <w:szCs w:val="20"/>
              </w:rPr>
              <w:t xml:space="preserve">149 </w:t>
            </w:r>
            <w:proofErr w:type="spellStart"/>
            <w:r w:rsidRPr="003912AC">
              <w:rPr>
                <w:rFonts w:cstheme="minorHAnsi"/>
                <w:bCs/>
                <w:sz w:val="20"/>
                <w:szCs w:val="20"/>
              </w:rPr>
              <w:t>dB</w:t>
            </w:r>
            <w:proofErr w:type="spellEnd"/>
          </w:p>
          <w:p w14:paraId="57030EB6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</w:p>
          <w:p w14:paraId="2B58416C" w14:textId="77777777" w:rsidR="003912AC" w:rsidRPr="003912AC" w:rsidRDefault="003912AC" w:rsidP="003912AC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4 szt. Mikrofonów do instrumentów perkusyjnych </w:t>
            </w:r>
          </w:p>
          <w:p w14:paraId="73D295E3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</w:p>
          <w:p w14:paraId="70CD1482" w14:textId="77777777" w:rsidR="003912AC" w:rsidRPr="003912AC" w:rsidRDefault="003912AC" w:rsidP="0031405A">
            <w:pPr>
              <w:rPr>
                <w:rFonts w:eastAsia="Times New Roman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0698A090" w14:textId="77777777" w:rsidR="003912AC" w:rsidRPr="003912AC" w:rsidRDefault="003912AC" w:rsidP="003912AC">
            <w:pPr>
              <w:pStyle w:val="Akapitzlist"/>
              <w:numPr>
                <w:ilvl w:val="0"/>
                <w:numId w:val="32"/>
              </w:numPr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Style w:val="tooltipglossary"/>
                <w:rFonts w:eastAsiaTheme="majorEastAsia" w:cstheme="minorHAnsi"/>
                <w:sz w:val="20"/>
                <w:szCs w:val="20"/>
              </w:rPr>
              <w:t>Typ przetwornika</w:t>
            </w:r>
            <w:r w:rsidRPr="003912AC">
              <w:rPr>
                <w:rFonts w:cstheme="minorHAnsi"/>
                <w:sz w:val="20"/>
                <w:szCs w:val="20"/>
              </w:rPr>
              <w:t> : Pojemnościowy</w:t>
            </w:r>
          </w:p>
          <w:p w14:paraId="285465FE" w14:textId="77777777" w:rsidR="003912AC" w:rsidRPr="003912AC" w:rsidRDefault="003912AC" w:rsidP="003912AC">
            <w:pPr>
              <w:numPr>
                <w:ilvl w:val="0"/>
                <w:numId w:val="32"/>
              </w:numPr>
              <w:spacing w:before="100" w:beforeAutospacing="1" w:after="100" w:afterAutospacing="1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Charakterystyka kierunkowości: </w:t>
            </w:r>
            <w:proofErr w:type="spellStart"/>
            <w:r w:rsidRPr="003912AC">
              <w:rPr>
                <w:rStyle w:val="tooltipglossary"/>
                <w:rFonts w:eastAsiaTheme="majorEastAsia" w:cstheme="minorHAnsi"/>
                <w:sz w:val="20"/>
                <w:szCs w:val="20"/>
              </w:rPr>
              <w:t>Kardioidalna</w:t>
            </w:r>
            <w:proofErr w:type="spellEnd"/>
          </w:p>
          <w:p w14:paraId="48D98529" w14:textId="77777777" w:rsidR="003912AC" w:rsidRPr="003912AC" w:rsidRDefault="003912AC" w:rsidP="003912AC">
            <w:pPr>
              <w:numPr>
                <w:ilvl w:val="0"/>
                <w:numId w:val="32"/>
              </w:numPr>
              <w:spacing w:before="100" w:beforeAutospacing="1" w:after="100" w:afterAutospacing="1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Pasmo przenoszenia: 20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– 20 kHz</w:t>
            </w:r>
          </w:p>
          <w:p w14:paraId="5BD63F19" w14:textId="77777777" w:rsidR="003912AC" w:rsidRPr="003912AC" w:rsidRDefault="003912AC" w:rsidP="003912AC">
            <w:pPr>
              <w:numPr>
                <w:ilvl w:val="0"/>
                <w:numId w:val="32"/>
              </w:numPr>
              <w:spacing w:before="100" w:beforeAutospacing="1" w:after="100" w:afterAutospacing="1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Style w:val="tooltipglossary"/>
                <w:rFonts w:eastAsiaTheme="majorEastAsia" w:cstheme="minorHAnsi"/>
                <w:sz w:val="20"/>
                <w:szCs w:val="20"/>
              </w:rPr>
              <w:t>Czułość</w:t>
            </w:r>
            <w:r w:rsidRPr="003912AC">
              <w:rPr>
                <w:rFonts w:cstheme="minorHAnsi"/>
                <w:sz w:val="20"/>
                <w:szCs w:val="20"/>
              </w:rPr>
              <w:t xml:space="preserve"> (1 kHz): -45,0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dBV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/Pa / 5,6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mV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/Pa</w:t>
            </w:r>
          </w:p>
          <w:p w14:paraId="453F8DAE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</w:p>
          <w:p w14:paraId="322B1FC2" w14:textId="77777777" w:rsidR="003912AC" w:rsidRPr="003912AC" w:rsidRDefault="003912AC" w:rsidP="003912AC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spacing w:before="6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2 Szt. Mikrofonów do bębna basowego </w:t>
            </w:r>
          </w:p>
          <w:p w14:paraId="3B6E1D42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0A654745" w14:textId="77777777" w:rsidR="003912AC" w:rsidRPr="003912AC" w:rsidRDefault="003912AC" w:rsidP="003912AC">
            <w:pPr>
              <w:numPr>
                <w:ilvl w:val="0"/>
                <w:numId w:val="33"/>
              </w:numPr>
              <w:spacing w:before="100" w:beforeAutospacing="1" w:after="100" w:afterAutospacing="1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Style w:val="tooltipglossary"/>
                <w:rFonts w:eastAsiaTheme="majorEastAsia" w:cstheme="minorHAnsi"/>
                <w:sz w:val="20"/>
                <w:szCs w:val="20"/>
              </w:rPr>
              <w:t>Typ przetwornika</w:t>
            </w:r>
            <w:r w:rsidRPr="003912AC">
              <w:rPr>
                <w:rFonts w:cstheme="minorHAnsi"/>
                <w:sz w:val="20"/>
                <w:szCs w:val="20"/>
              </w:rPr>
              <w:t> : Dynamiczny</w:t>
            </w:r>
          </w:p>
          <w:p w14:paraId="6A6BD0D2" w14:textId="77777777" w:rsidR="003912AC" w:rsidRPr="003912AC" w:rsidRDefault="003912AC" w:rsidP="003912AC">
            <w:pPr>
              <w:numPr>
                <w:ilvl w:val="0"/>
                <w:numId w:val="33"/>
              </w:numPr>
              <w:spacing w:before="100" w:beforeAutospacing="1" w:after="100" w:afterAutospacing="1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Charakterystyka kierunkowa: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superkardioidalna</w:t>
            </w:r>
            <w:proofErr w:type="spellEnd"/>
          </w:p>
          <w:p w14:paraId="4536EF51" w14:textId="77777777" w:rsidR="003912AC" w:rsidRPr="003912AC" w:rsidRDefault="003912AC" w:rsidP="003912AC">
            <w:pPr>
              <w:numPr>
                <w:ilvl w:val="0"/>
                <w:numId w:val="33"/>
              </w:numPr>
              <w:spacing w:before="100" w:beforeAutospacing="1" w:after="100" w:afterAutospacing="1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Pasmo przenoszenia: 20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– 10 kHz</w:t>
            </w:r>
          </w:p>
          <w:p w14:paraId="6787C6E6" w14:textId="77777777" w:rsidR="003912AC" w:rsidRPr="003912AC" w:rsidRDefault="003912AC" w:rsidP="003912AC">
            <w:pPr>
              <w:numPr>
                <w:ilvl w:val="0"/>
                <w:numId w:val="33"/>
              </w:numPr>
              <w:spacing w:before="100" w:beforeAutospacing="1" w:after="100" w:afterAutospacing="1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Style w:val="tooltipglossary"/>
                <w:rFonts w:eastAsiaTheme="majorEastAsia" w:cstheme="minorHAnsi"/>
                <w:sz w:val="20"/>
                <w:szCs w:val="20"/>
              </w:rPr>
              <w:t>Czułość</w:t>
            </w:r>
            <w:r w:rsidRPr="003912AC">
              <w:rPr>
                <w:rFonts w:cstheme="minorHAnsi"/>
                <w:sz w:val="20"/>
                <w:szCs w:val="20"/>
              </w:rPr>
              <w:t xml:space="preserve"> (1 kHz): -64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dBV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/Pa / 0,6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mV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/Pa</w:t>
            </w:r>
          </w:p>
          <w:p w14:paraId="5EE6428A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</w:p>
          <w:p w14:paraId="429391EF" w14:textId="77777777" w:rsidR="003912AC" w:rsidRPr="003912AC" w:rsidRDefault="003912AC" w:rsidP="003912AC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spacing w:before="6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2 szt. Mikrofonów do instrumentów gitarowych</w:t>
            </w:r>
          </w:p>
          <w:p w14:paraId="32524395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18F78917" w14:textId="77777777" w:rsidR="003912AC" w:rsidRPr="003912AC" w:rsidRDefault="003912AC" w:rsidP="003912AC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Przetwornik: dynamiczny </w:t>
            </w:r>
          </w:p>
          <w:p w14:paraId="6B5308A6" w14:textId="77777777" w:rsidR="003912AC" w:rsidRPr="003912AC" w:rsidRDefault="003912AC" w:rsidP="003912AC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Charakterystyka: super-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kardioidalna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 </w:t>
            </w:r>
          </w:p>
          <w:p w14:paraId="6B7FCB94" w14:textId="77777777" w:rsidR="003912AC" w:rsidRPr="003912AC" w:rsidRDefault="003912AC" w:rsidP="003912AC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Pasmo przenoszenia: 40 - 18000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Hz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 </w:t>
            </w:r>
          </w:p>
          <w:p w14:paraId="20B1CF99" w14:textId="77777777" w:rsidR="003912AC" w:rsidRPr="003912AC" w:rsidRDefault="003912AC" w:rsidP="003912AC">
            <w:pPr>
              <w:pStyle w:val="Akapitzlist"/>
              <w:numPr>
                <w:ilvl w:val="0"/>
                <w:numId w:val="34"/>
              </w:numPr>
              <w:suppressAutoHyphens/>
              <w:autoSpaceDE w:val="0"/>
              <w:autoSpaceDN w:val="0"/>
              <w:ind w:left="32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Czułość w polu swobodnym bez obciążenia przy 1 kHz: 2,2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mV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/Pa </w:t>
            </w:r>
          </w:p>
          <w:p w14:paraId="6075EA89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</w:p>
          <w:p w14:paraId="26B36E53" w14:textId="77777777" w:rsidR="003912AC" w:rsidRPr="003912AC" w:rsidRDefault="003912AC" w:rsidP="003912AC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spacing w:before="6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 szt. Mikrofonów pojemnościowych do basu</w:t>
            </w:r>
          </w:p>
          <w:p w14:paraId="4C9C36D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1FF114BA" w14:textId="77777777" w:rsidR="003912AC" w:rsidRPr="003912AC" w:rsidRDefault="003912AC" w:rsidP="003912AC">
            <w:pPr>
              <w:numPr>
                <w:ilvl w:val="0"/>
                <w:numId w:val="35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pasmo przenoszenia: 20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do 20 kHz. </w:t>
            </w:r>
          </w:p>
          <w:p w14:paraId="7EB4DAA4" w14:textId="77777777" w:rsidR="003912AC" w:rsidRPr="003912AC" w:rsidRDefault="003912AC" w:rsidP="003912AC">
            <w:pPr>
              <w:numPr>
                <w:ilvl w:val="0"/>
                <w:numId w:val="35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stosunek sygnał/szum: 35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dB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przy 94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dB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SPL </w:t>
            </w:r>
          </w:p>
          <w:p w14:paraId="7B34B2D2" w14:textId="77777777" w:rsidR="003912AC" w:rsidRPr="003912AC" w:rsidRDefault="003912AC" w:rsidP="003912AC">
            <w:pPr>
              <w:numPr>
                <w:ilvl w:val="0"/>
                <w:numId w:val="35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impedancja wyjściowa: 150 Ω </w:t>
            </w:r>
          </w:p>
          <w:p w14:paraId="2FBD1C33" w14:textId="77777777" w:rsidR="003912AC" w:rsidRPr="003912AC" w:rsidRDefault="003912AC" w:rsidP="003912AC">
            <w:pPr>
              <w:numPr>
                <w:ilvl w:val="0"/>
                <w:numId w:val="35"/>
              </w:numPr>
              <w:spacing w:before="60"/>
              <w:ind w:left="462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zastosowanie: duże bębny i inne instrumenty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niskotonowe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 </w:t>
            </w:r>
          </w:p>
          <w:p w14:paraId="04EF9863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</w:p>
          <w:p w14:paraId="76B5C8DB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</w:p>
          <w:p w14:paraId="36E770EC" w14:textId="77777777" w:rsidR="003912AC" w:rsidRPr="003912AC" w:rsidRDefault="003912AC" w:rsidP="003912AC">
            <w:pPr>
              <w:pStyle w:val="Akapitzlist"/>
              <w:numPr>
                <w:ilvl w:val="0"/>
                <w:numId w:val="30"/>
              </w:numPr>
              <w:suppressAutoHyphens/>
              <w:autoSpaceDE w:val="0"/>
              <w:autoSpaceDN w:val="0"/>
              <w:spacing w:before="6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2 szt. Mikrofonów pojemnościowych instrumentalnych </w:t>
            </w:r>
          </w:p>
          <w:p w14:paraId="67E3CED8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29832EC1" w14:textId="77777777" w:rsidR="003912AC" w:rsidRPr="003912AC" w:rsidRDefault="003912AC" w:rsidP="003912AC">
            <w:pPr>
              <w:pStyle w:val="Akapitzlist"/>
              <w:numPr>
                <w:ilvl w:val="0"/>
                <w:numId w:val="36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charakterystyka: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kardioidalna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 </w:t>
            </w:r>
          </w:p>
          <w:p w14:paraId="28A56660" w14:textId="77777777" w:rsidR="003912AC" w:rsidRPr="003912AC" w:rsidRDefault="003912AC" w:rsidP="003912AC">
            <w:pPr>
              <w:pStyle w:val="Akapitzlist"/>
              <w:numPr>
                <w:ilvl w:val="0"/>
                <w:numId w:val="36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pasmo częstotliwościowe: 20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– 20.000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Hz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 </w:t>
            </w:r>
          </w:p>
          <w:p w14:paraId="6C55368E" w14:textId="77777777" w:rsidR="003912AC" w:rsidRPr="003912AC" w:rsidRDefault="003912AC" w:rsidP="003912AC">
            <w:pPr>
              <w:pStyle w:val="Akapitzlist"/>
              <w:numPr>
                <w:ilvl w:val="0"/>
                <w:numId w:val="36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czułość: -32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dB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(25.1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mV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) </w:t>
            </w:r>
          </w:p>
          <w:p w14:paraId="1C1AE2F2" w14:textId="77777777" w:rsidR="003912AC" w:rsidRPr="003912AC" w:rsidRDefault="003912AC" w:rsidP="003912AC">
            <w:pPr>
              <w:pStyle w:val="Akapitzlist"/>
              <w:numPr>
                <w:ilvl w:val="0"/>
                <w:numId w:val="36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impedancja: 100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ohm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 </w:t>
            </w:r>
          </w:p>
          <w:p w14:paraId="54F57ADD" w14:textId="0A000D0E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152EAF3A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162D724B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28F7948E" w14:textId="688675FE" w:rsidTr="00447012">
        <w:trPr>
          <w:trHeight w:val="567"/>
        </w:trPr>
        <w:tc>
          <w:tcPr>
            <w:tcW w:w="290" w:type="pct"/>
            <w:vAlign w:val="center"/>
          </w:tcPr>
          <w:p w14:paraId="42BCC6CC" w14:textId="54BD0CE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542" w:type="pct"/>
            <w:vAlign w:val="center"/>
          </w:tcPr>
          <w:p w14:paraId="5F236257" w14:textId="73A5AC4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912AC">
              <w:rPr>
                <w:rFonts w:cstheme="minorHAnsi"/>
                <w:sz w:val="20"/>
                <w:szCs w:val="20"/>
              </w:rPr>
              <w:t>Symetryzator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sygnału audio</w:t>
            </w:r>
          </w:p>
        </w:tc>
        <w:tc>
          <w:tcPr>
            <w:tcW w:w="465" w:type="pct"/>
            <w:vAlign w:val="center"/>
          </w:tcPr>
          <w:p w14:paraId="6B808276" w14:textId="35CFD56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8 szt.</w:t>
            </w:r>
          </w:p>
        </w:tc>
        <w:tc>
          <w:tcPr>
            <w:tcW w:w="2325" w:type="pct"/>
            <w:vAlign w:val="center"/>
          </w:tcPr>
          <w:p w14:paraId="4E810D0B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Minimalne parametry:</w:t>
            </w:r>
          </w:p>
          <w:p w14:paraId="47DE4280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Wejście: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>• wejścia aktywne symetryczne/niesymetryczne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>• impedancja: 1MΩ (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jack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>) 20KΩ (XLR)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>• złącza: 2x Jack, 1x XLR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 xml:space="preserve">• maksymalny poziom wejściowy: 30 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dBu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>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 xml:space="preserve">• tłumik: 30 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dB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 xml:space="preserve"> (przełączany)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>Wyjście: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>• wyjście izolowane transformatorowo, symetryczne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>• impedancja: 300Ω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>• złącze: 3-pinowy XLR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 xml:space="preserve">• maksymalny poziom wejściowy: 10 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dB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 xml:space="preserve"> przy obciążeniu powyżej 2KΩ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>• minimalne obciążenie: 600 Ω </w:t>
            </w:r>
          </w:p>
          <w:p w14:paraId="34AA0ABB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Inne: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 xml:space="preserve">• poziom szumów własnych: -100dBu dla pasma 20 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Hz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>- 20 kHz nieważonego z rezystorem 10 KΩ na wejściu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  <w:t xml:space="preserve">• pasmo przenoszenia: 20 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Hz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 xml:space="preserve"> – 20 kHz </w:t>
            </w:r>
            <w:r w:rsidRPr="003912AC">
              <w:rPr>
                <w:rFonts w:eastAsia="Calibri" w:cstheme="minorHAnsi"/>
                <w:sz w:val="20"/>
                <w:szCs w:val="20"/>
              </w:rPr>
              <w:br/>
            </w:r>
          </w:p>
          <w:p w14:paraId="5297E9F7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9D2D96F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09698DCF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3FEBE058" w14:textId="3171ED55" w:rsidTr="00447012">
        <w:trPr>
          <w:trHeight w:val="567"/>
        </w:trPr>
        <w:tc>
          <w:tcPr>
            <w:tcW w:w="290" w:type="pct"/>
            <w:vAlign w:val="center"/>
          </w:tcPr>
          <w:p w14:paraId="3D0ACDAC" w14:textId="78BC60C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42" w:type="pct"/>
            <w:vAlign w:val="center"/>
          </w:tcPr>
          <w:p w14:paraId="62812144" w14:textId="6DD9D75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Parawan sceniczny</w:t>
            </w:r>
          </w:p>
        </w:tc>
        <w:tc>
          <w:tcPr>
            <w:tcW w:w="465" w:type="pct"/>
            <w:vAlign w:val="center"/>
          </w:tcPr>
          <w:p w14:paraId="0EE6091E" w14:textId="5927C44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2325" w:type="pct"/>
            <w:vAlign w:val="center"/>
          </w:tcPr>
          <w:p w14:paraId="7A6A86C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63C1F1E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Czarna konstrukcja wykonana z lekkiego i stabilnego metalu lub sklejki</w:t>
            </w:r>
          </w:p>
          <w:p w14:paraId="226B5616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Prosty montaż/demontaż ułatwia prace i przechowywanie</w:t>
            </w:r>
          </w:p>
          <w:p w14:paraId="0AD251ED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Wymiary min. : 30 x 700 x 1200mm (każdy z paneli - zestaw składa się z 4 szt.)</w:t>
            </w:r>
          </w:p>
          <w:p w14:paraId="419DB2F6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Waga max. : 17,6 kg</w:t>
            </w:r>
          </w:p>
          <w:p w14:paraId="4E557810" w14:textId="51E1FB3F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5E8D976F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7AAA9304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0AE3972F" w14:textId="7CD7090B" w:rsidTr="00447012">
        <w:trPr>
          <w:trHeight w:val="567"/>
        </w:trPr>
        <w:tc>
          <w:tcPr>
            <w:tcW w:w="290" w:type="pct"/>
            <w:vAlign w:val="center"/>
          </w:tcPr>
          <w:p w14:paraId="570A6456" w14:textId="3A643FE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2" w:type="pct"/>
            <w:vAlign w:val="center"/>
          </w:tcPr>
          <w:p w14:paraId="44B82550" w14:textId="32F47150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Skrzynie transportowe i okablowanie</w:t>
            </w:r>
          </w:p>
        </w:tc>
        <w:tc>
          <w:tcPr>
            <w:tcW w:w="465" w:type="pct"/>
            <w:vAlign w:val="center"/>
          </w:tcPr>
          <w:p w14:paraId="677C4161" w14:textId="66ABCF3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2325" w:type="pct"/>
            <w:vAlign w:val="center"/>
          </w:tcPr>
          <w:p w14:paraId="59E7543E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1A97B64D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Wszystkie skrzynie powinny mnie koła 100mm jeśli masa sprzętu przekracza 20kg. </w:t>
            </w:r>
          </w:p>
          <w:p w14:paraId="49397167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Skrzynie transportowe do:</w:t>
            </w:r>
          </w:p>
          <w:p w14:paraId="3BC0568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-systemu nagłośnienia</w:t>
            </w:r>
          </w:p>
          <w:p w14:paraId="5CC57321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-konsolety audio i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stage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racka</w:t>
            </w:r>
            <w:proofErr w:type="spellEnd"/>
          </w:p>
          <w:p w14:paraId="1DDEA842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-kompaktowego miksera cyfrowego</w:t>
            </w:r>
          </w:p>
          <w:p w14:paraId="01E9BBB4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-odsłuchów dousznych</w:t>
            </w:r>
          </w:p>
          <w:p w14:paraId="7ED2A60E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-mikrofonów bezprzewodowych</w:t>
            </w:r>
          </w:p>
          <w:p w14:paraId="723953B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</w:p>
          <w:p w14:paraId="1C4E2C64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Dodatkowe przewody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trój.faz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.:</w:t>
            </w:r>
          </w:p>
          <w:p w14:paraId="7E09AAC0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-20szt o długości 20m na przew. 5x16mm2</w:t>
            </w:r>
          </w:p>
          <w:p w14:paraId="53E89151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</w:p>
          <w:p w14:paraId="4642C746" w14:textId="5CF0D5F3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7726E6A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6082F04B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2A6F57C5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19067898" w14:textId="0DB45FC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42" w:type="pct"/>
            <w:vAlign w:val="center"/>
          </w:tcPr>
          <w:p w14:paraId="284D2EA5" w14:textId="5BCAF8B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Statywy Mikrofonowe wysokie</w:t>
            </w:r>
          </w:p>
        </w:tc>
        <w:tc>
          <w:tcPr>
            <w:tcW w:w="465" w:type="pct"/>
            <w:vAlign w:val="center"/>
          </w:tcPr>
          <w:p w14:paraId="34033819" w14:textId="14B51AEB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9 szt.</w:t>
            </w:r>
          </w:p>
        </w:tc>
        <w:tc>
          <w:tcPr>
            <w:tcW w:w="2325" w:type="pct"/>
            <w:vAlign w:val="center"/>
          </w:tcPr>
          <w:p w14:paraId="1C1BBD26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6F3423C8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>Statyw do mikrofonu - typ "żuraw".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-wysokość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min:100cm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max:230cm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nóżki:32cm, zakończone nasadką gumową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-ramię poziome 70cm, zakończone gwintem 3,8"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-podstawa składana</w:t>
            </w:r>
          </w:p>
          <w:p w14:paraId="7A8BEDD9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53084B5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115FFCBB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31866846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06FCC455" w14:textId="2A49B192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542" w:type="pct"/>
            <w:vAlign w:val="center"/>
          </w:tcPr>
          <w:p w14:paraId="2A04AFAC" w14:textId="682DE86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Statywy Mikrofonowe niskie</w:t>
            </w:r>
          </w:p>
        </w:tc>
        <w:tc>
          <w:tcPr>
            <w:tcW w:w="465" w:type="pct"/>
            <w:vAlign w:val="center"/>
          </w:tcPr>
          <w:p w14:paraId="10D41535" w14:textId="4439CABA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 szt.</w:t>
            </w:r>
          </w:p>
        </w:tc>
        <w:tc>
          <w:tcPr>
            <w:tcW w:w="2325" w:type="pct"/>
            <w:vAlign w:val="center"/>
          </w:tcPr>
          <w:p w14:paraId="3E4DACB6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44E7A21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Wykonanie standard: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</w:r>
            <w:r w:rsidRPr="003912AC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-rury cienkościenne stalowe precyzyjne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</w:r>
            <w:r w:rsidRPr="003912AC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-lakier proszkowy czarny półmatowy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</w:r>
            <w:r w:rsidRPr="003912AC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-Wysokość 65/155cm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</w:r>
            <w:r w:rsidRPr="003912AC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-Wysięgnik teleskopowy poziomy, zakończony gwintem 3/8"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</w:r>
            <w:r w:rsidRPr="003912AC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-Nóżki 32cm zakończone nasadką gumową z regulowaną średnicą rozstawu</w:t>
            </w:r>
          </w:p>
          <w:p w14:paraId="05428D13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</w:p>
          <w:p w14:paraId="333E3CD0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75AFD7FE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75FE22B5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54C1A502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69BC1FCE" w14:textId="51EAB7AD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542" w:type="pct"/>
            <w:vAlign w:val="center"/>
          </w:tcPr>
          <w:p w14:paraId="711D0424" w14:textId="34953C3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Statywy Kolumnowe</w:t>
            </w:r>
          </w:p>
        </w:tc>
        <w:tc>
          <w:tcPr>
            <w:tcW w:w="465" w:type="pct"/>
            <w:vAlign w:val="center"/>
          </w:tcPr>
          <w:p w14:paraId="0134BEE9" w14:textId="5C33F80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8 szt.</w:t>
            </w:r>
          </w:p>
        </w:tc>
        <w:tc>
          <w:tcPr>
            <w:tcW w:w="2325" w:type="pct"/>
            <w:vAlign w:val="center"/>
          </w:tcPr>
          <w:p w14:paraId="652ACC45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35EB6003" w14:textId="77777777" w:rsidR="003912AC" w:rsidRPr="003912AC" w:rsidRDefault="003912AC" w:rsidP="0031405A">
            <w:pPr>
              <w:rPr>
                <w:rFonts w:cstheme="minorHAnsi"/>
                <w:bCs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>Statyw do kolumn głośnikowych.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-bezstopniowa regulacja wysokości z blokadą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-wysokość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    min:120cm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    max:200cm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    nóżki:80cm zakończone nasadką gumową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-dopuszczalne obciążenie: 60kg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Wykonanie standard: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-rury cienkościenne stalowe precyzyjne</w:t>
            </w:r>
            <w:r w:rsidRPr="003912AC">
              <w:rPr>
                <w:rFonts w:cstheme="minorHAnsi"/>
                <w:bCs/>
                <w:sz w:val="20"/>
                <w:szCs w:val="20"/>
              </w:rPr>
              <w:br/>
              <w:t>-lakier proszkowy czarny półmatowy</w:t>
            </w:r>
          </w:p>
          <w:p w14:paraId="5F8C9E6D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30A694C4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01A5E7FE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0C20E6E3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79218504" w14:textId="45BF5573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42" w:type="pct"/>
            <w:vAlign w:val="center"/>
          </w:tcPr>
          <w:p w14:paraId="15F8F094" w14:textId="583DF0E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System zawieszenia tła</w:t>
            </w:r>
          </w:p>
        </w:tc>
        <w:tc>
          <w:tcPr>
            <w:tcW w:w="465" w:type="pct"/>
            <w:vAlign w:val="center"/>
          </w:tcPr>
          <w:p w14:paraId="0A3216A4" w14:textId="5B5066E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2325" w:type="pct"/>
            <w:vAlign w:val="center"/>
          </w:tcPr>
          <w:p w14:paraId="21CF30F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2496B127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mobilny system lekkich, aluminiowych konstrukcji umożliwiających mocowanie kotar, dekorów, elementów graficznych lub lekkich ekranów projekcyjnych.</w:t>
            </w:r>
          </w:p>
          <w:p w14:paraId="4416DFD6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Poprzeczka o wymiarach 2,44 - 4,27m</w:t>
            </w:r>
          </w:p>
          <w:p w14:paraId="3C95F733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Słup o wymiarach 2,44 - 4,27m</w:t>
            </w:r>
          </w:p>
          <w:p w14:paraId="60392CED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Solidna podstawa do systemu 50x50 cm </w:t>
            </w:r>
          </w:p>
          <w:p w14:paraId="0C7D724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</w:p>
          <w:p w14:paraId="3E9B3FE2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4EEA4AE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32309069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177B090D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5E5DA9F8" w14:textId="5871F52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542" w:type="pct"/>
            <w:vAlign w:val="center"/>
          </w:tcPr>
          <w:p w14:paraId="4A4E8122" w14:textId="26D6DBB2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Rozdzielnia prądowa i przewody siłowe</w:t>
            </w:r>
          </w:p>
        </w:tc>
        <w:tc>
          <w:tcPr>
            <w:tcW w:w="465" w:type="pct"/>
            <w:vAlign w:val="center"/>
          </w:tcPr>
          <w:p w14:paraId="40BCE0B9" w14:textId="1BB6FF2D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2325" w:type="pct"/>
            <w:vAlign w:val="center"/>
          </w:tcPr>
          <w:p w14:paraId="439653D4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791AC8C6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Wyposażone w narzędzia monitorujące parametry sieci. </w:t>
            </w:r>
          </w:p>
          <w:p w14:paraId="13954F31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Lampki kontrolne zaniku fazy. Standard montażu: 19’’ o wysokości nie większej niż 3U</w:t>
            </w:r>
            <w:r w:rsidRPr="003912AC">
              <w:rPr>
                <w:rFonts w:cstheme="minorHAnsi"/>
                <w:sz w:val="20"/>
                <w:szCs w:val="20"/>
              </w:rPr>
              <w:br/>
              <w:t>Przyłącze wejściowe: 63Atrójfazowe na przewodzie o długości min.1 m i przekroju żyły 5x16mm2.</w:t>
            </w:r>
            <w:r w:rsidRPr="003912AC">
              <w:rPr>
                <w:rFonts w:cstheme="minorHAnsi"/>
                <w:sz w:val="20"/>
                <w:szCs w:val="20"/>
              </w:rPr>
              <w:br/>
              <w:t xml:space="preserve">Zabezpieczenia: </w:t>
            </w:r>
            <w:r w:rsidRPr="003912AC">
              <w:rPr>
                <w:rFonts w:cstheme="minorHAnsi"/>
                <w:sz w:val="20"/>
                <w:szCs w:val="20"/>
              </w:rPr>
              <w:br/>
              <w:t xml:space="preserve">-1x różnicowo-prądowe </w:t>
            </w:r>
            <w:r w:rsidRPr="003912AC">
              <w:rPr>
                <w:rFonts w:cstheme="minorHAnsi"/>
                <w:sz w:val="20"/>
                <w:szCs w:val="20"/>
              </w:rPr>
              <w:br/>
              <w:t>-3x nadprądowe 32A</w:t>
            </w:r>
            <w:r w:rsidRPr="003912AC">
              <w:rPr>
                <w:rFonts w:cstheme="minorHAnsi"/>
                <w:sz w:val="20"/>
                <w:szCs w:val="20"/>
              </w:rPr>
              <w:br/>
              <w:t>Wyjścia min. :</w:t>
            </w:r>
            <w:r w:rsidRPr="003912AC">
              <w:rPr>
                <w:rFonts w:cstheme="minorHAnsi"/>
                <w:sz w:val="20"/>
                <w:szCs w:val="20"/>
              </w:rPr>
              <w:br/>
              <w:t xml:space="preserve">-2x32A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trójfaz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.</w:t>
            </w:r>
          </w:p>
          <w:p w14:paraId="620BB6A2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-6x16A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jedn.faz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.</w:t>
            </w:r>
            <w:r w:rsidRPr="003912AC">
              <w:rPr>
                <w:rFonts w:cstheme="minorHAnsi"/>
                <w:sz w:val="20"/>
                <w:szCs w:val="20"/>
              </w:rPr>
              <w:br/>
              <w:t>Dostarczone w skrzyni transportowej z rączkami w standardzie 19 cali.</w:t>
            </w:r>
          </w:p>
          <w:p w14:paraId="2905FE36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5F631C2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30DFDF01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78F7245B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78119690" w14:textId="114F770E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542" w:type="pct"/>
            <w:vAlign w:val="center"/>
          </w:tcPr>
          <w:p w14:paraId="55C9FC8F" w14:textId="30971799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Podest sceniczny</w:t>
            </w:r>
          </w:p>
        </w:tc>
        <w:tc>
          <w:tcPr>
            <w:tcW w:w="465" w:type="pct"/>
            <w:vAlign w:val="center"/>
          </w:tcPr>
          <w:p w14:paraId="40EAE9AB" w14:textId="2F71154F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18 szt. </w:t>
            </w:r>
          </w:p>
        </w:tc>
        <w:tc>
          <w:tcPr>
            <w:tcW w:w="2325" w:type="pct"/>
            <w:vAlign w:val="center"/>
          </w:tcPr>
          <w:p w14:paraId="766A48A7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66722CC5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 xml:space="preserve">Podesty w rozmiarach: 2,0x1,0m. dostarczone z nogami regulowanymi od 40cm do 60cm. </w:t>
            </w:r>
          </w:p>
          <w:p w14:paraId="452C7661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W zestawie klamry i kostki poziomujące</w:t>
            </w:r>
          </w:p>
          <w:p w14:paraId="0F13184B" w14:textId="7777777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A97C08C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5AC2A9C0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002EF823" w14:textId="5B00E4AA" w:rsidTr="00447012">
        <w:trPr>
          <w:trHeight w:val="56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4C65E086" w14:textId="08F3E78B" w:rsidR="00315316" w:rsidRPr="003912AC" w:rsidRDefault="00B67C4A" w:rsidP="008346A0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912AC">
              <w:rPr>
                <w:rFonts w:cstheme="minorHAnsi"/>
                <w:b/>
                <w:i/>
                <w:sz w:val="20"/>
                <w:szCs w:val="20"/>
              </w:rPr>
              <w:t>zamówienie nr 2</w:t>
            </w:r>
            <w:r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 xml:space="preserve"> – </w:t>
            </w:r>
            <w:r w:rsidR="000201F1"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 xml:space="preserve">SPRZĘT OŚWIETLENIOWY </w:t>
            </w:r>
            <w:r w:rsidR="00315316"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>(</w:t>
            </w:r>
            <w:r w:rsidR="00315316" w:rsidRPr="003912AC">
              <w:rPr>
                <w:rFonts w:cstheme="minorHAnsi"/>
                <w:b/>
                <w:i/>
                <w:sz w:val="20"/>
                <w:szCs w:val="20"/>
              </w:rPr>
              <w:t>dotyczy/nie dotyczy)</w:t>
            </w:r>
            <w:r w:rsidR="00315316"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>*</w:t>
            </w:r>
          </w:p>
          <w:p w14:paraId="4C512E6A" w14:textId="77777777" w:rsidR="00315316" w:rsidRPr="003912AC" w:rsidRDefault="00315316" w:rsidP="008346A0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3912AC" w:rsidRPr="003912AC" w14:paraId="548627EA" w14:textId="616E7E7C" w:rsidTr="00447012">
        <w:trPr>
          <w:trHeight w:val="567"/>
        </w:trPr>
        <w:tc>
          <w:tcPr>
            <w:tcW w:w="290" w:type="pct"/>
            <w:shd w:val="clear" w:color="auto" w:fill="F2F2F2" w:themeFill="background1" w:themeFillShade="F2"/>
            <w:vAlign w:val="center"/>
          </w:tcPr>
          <w:p w14:paraId="24F202ED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</w:rPr>
              <w:t>Lp.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7366F804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</w:rPr>
              <w:t>Nazwa sprzętu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5045A956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  <w:lang w:eastAsia="pl-PL" w:bidi="pl-PL"/>
              </w:rPr>
              <w:t>Szt.</w:t>
            </w:r>
          </w:p>
        </w:tc>
        <w:tc>
          <w:tcPr>
            <w:tcW w:w="2325" w:type="pct"/>
            <w:shd w:val="clear" w:color="auto" w:fill="F2F2F2" w:themeFill="background1" w:themeFillShade="F2"/>
            <w:vAlign w:val="center"/>
          </w:tcPr>
          <w:p w14:paraId="1B7E3A10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  <w:lang w:eastAsia="pl-PL" w:bidi="pl-PL"/>
              </w:rPr>
              <w:t>Minimalne parametry</w:t>
            </w:r>
          </w:p>
        </w:tc>
        <w:tc>
          <w:tcPr>
            <w:tcW w:w="687" w:type="pct"/>
            <w:shd w:val="clear" w:color="auto" w:fill="F2F2F2" w:themeFill="background1" w:themeFillShade="F2"/>
          </w:tcPr>
          <w:p w14:paraId="4D3494B0" w14:textId="77777777" w:rsidR="00315316" w:rsidRPr="003912AC" w:rsidRDefault="00315316" w:rsidP="008346A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14:paraId="7538F1EF" w14:textId="77777777" w:rsidR="00315316" w:rsidRPr="003912AC" w:rsidRDefault="00315316" w:rsidP="008346A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A66166" w14:textId="77777777" w:rsidR="00315316" w:rsidRPr="003912AC" w:rsidRDefault="00315316" w:rsidP="008346A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4E22EDBD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  <w:lang w:eastAsia="pl-PL" w:bidi="pl-PL"/>
              </w:rPr>
            </w:pPr>
          </w:p>
        </w:tc>
        <w:tc>
          <w:tcPr>
            <w:tcW w:w="691" w:type="pct"/>
            <w:shd w:val="clear" w:color="auto" w:fill="F2F2F2" w:themeFill="background1" w:themeFillShade="F2"/>
          </w:tcPr>
          <w:p w14:paraId="1DF35E66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DODATKOWE UWAGI </w:t>
            </w:r>
          </w:p>
          <w:p w14:paraId="66F73D0D" w14:textId="1C792874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  <w:lang w:eastAsia="pl-PL" w:bidi="pl-PL"/>
              </w:rPr>
            </w:pPr>
            <w:r w:rsidRPr="003912AC">
              <w:rPr>
                <w:rFonts w:cstheme="minorHAnsi"/>
                <w:sz w:val="20"/>
                <w:szCs w:val="20"/>
              </w:rPr>
              <w:t>(np. model urządzenia)</w:t>
            </w:r>
          </w:p>
        </w:tc>
      </w:tr>
      <w:tr w:rsidR="003912AC" w:rsidRPr="003912AC" w14:paraId="4291F470" w14:textId="35EE0C0B" w:rsidTr="00447012">
        <w:trPr>
          <w:trHeight w:val="567"/>
        </w:trPr>
        <w:tc>
          <w:tcPr>
            <w:tcW w:w="290" w:type="pct"/>
            <w:vAlign w:val="center"/>
          </w:tcPr>
          <w:p w14:paraId="39B62D60" w14:textId="00C859C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2" w:type="pct"/>
            <w:vAlign w:val="center"/>
          </w:tcPr>
          <w:p w14:paraId="1CF78EE6" w14:textId="2128029A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Głowica ruchoma typu Spot</w:t>
            </w:r>
          </w:p>
        </w:tc>
        <w:tc>
          <w:tcPr>
            <w:tcW w:w="465" w:type="pct"/>
            <w:vAlign w:val="center"/>
          </w:tcPr>
          <w:p w14:paraId="6031CAEB" w14:textId="16F89E59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16 szt.</w:t>
            </w:r>
          </w:p>
        </w:tc>
        <w:tc>
          <w:tcPr>
            <w:tcW w:w="2325" w:type="pct"/>
            <w:vAlign w:val="center"/>
          </w:tcPr>
          <w:p w14:paraId="79220C95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2A49A16C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Urządzenie ruchome, szybkie.</w:t>
            </w:r>
          </w:p>
          <w:p w14:paraId="65C283D3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Lampa: lampa ze zintegrowanym odbłyśnikiem</w:t>
            </w:r>
          </w:p>
          <w:p w14:paraId="72481C74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Natężenie oświetlenia:</w:t>
            </w:r>
          </w:p>
          <w:p w14:paraId="53787012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tryb pracy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beam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: 82.400 lx w odległości 20 m</w:t>
            </w:r>
          </w:p>
          <w:p w14:paraId="4E704BF6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tryb pracy spot: 90.000 lx w odległości 5 m</w:t>
            </w:r>
          </w:p>
          <w:p w14:paraId="451F0C03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912AC">
              <w:rPr>
                <w:rFonts w:cstheme="minorHAnsi"/>
                <w:sz w:val="20"/>
                <w:szCs w:val="20"/>
              </w:rPr>
              <w:t>Dichroiczny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odbłyśnik zintegrowany z lampą dla maksymalnej wydajności świetlnej</w:t>
            </w:r>
          </w:p>
          <w:p w14:paraId="531C9B4B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Zakres zoom: 2.5°-10° w trybie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beam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; 5° – 20° w trybie spot</w:t>
            </w:r>
          </w:p>
          <w:p w14:paraId="0B7E5BAC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Tarcza kolorów: 13 filtrów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dichroicznych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+ biały</w:t>
            </w:r>
          </w:p>
          <w:p w14:paraId="098F9DA5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Tarcza obrotowych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gobo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: 9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gobo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obrowotych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indeksowalnych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i wymiennych (szybka metoda „SLOT&amp;LOCK”) szklanych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gobo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+ otwarte</w:t>
            </w:r>
          </w:p>
          <w:p w14:paraId="659F7358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Tarcza statycznych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gobo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: 14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gobo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+ otwarte</w:t>
            </w:r>
          </w:p>
          <w:p w14:paraId="3118DDD9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Pierwsza pryzma: 8-krotna pryzma kołowa obracająca się w obu kierunkach w różnych prędkościach</w:t>
            </w:r>
          </w:p>
          <w:p w14:paraId="2203905F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Druga pryzma: 6-krotna pryzma liniowa obracająca się w obu kierunkach w różnych prędkościach</w:t>
            </w:r>
          </w:p>
          <w:p w14:paraId="7DC64B60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Efekt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frost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: oddzielny, zmienny</w:t>
            </w:r>
          </w:p>
          <w:p w14:paraId="3B468AED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912AC">
              <w:rPr>
                <w:rFonts w:cstheme="minorHAnsi"/>
                <w:sz w:val="20"/>
                <w:szCs w:val="20"/>
              </w:rPr>
              <w:t>Dimmer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Shutter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: pełen zakres ściemniania oraz zmienny efekt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strobo</w:t>
            </w:r>
            <w:proofErr w:type="spellEnd"/>
          </w:p>
          <w:p w14:paraId="1C4C730D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Zmotoryzowany zoom i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focus</w:t>
            </w:r>
            <w:proofErr w:type="spellEnd"/>
          </w:p>
          <w:p w14:paraId="3BE6821B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Pan: 540°</w:t>
            </w:r>
          </w:p>
          <w:p w14:paraId="151A0B1F" w14:textId="77777777" w:rsidR="003912AC" w:rsidRPr="003912AC" w:rsidRDefault="003912AC" w:rsidP="003912AC">
            <w:pPr>
              <w:pStyle w:val="Akapitzlist"/>
              <w:numPr>
                <w:ilvl w:val="0"/>
                <w:numId w:val="37"/>
              </w:numPr>
              <w:suppressAutoHyphens/>
              <w:autoSpaceDE w:val="0"/>
              <w:autoSpaceDN w:val="0"/>
              <w:snapToGrid w:val="0"/>
              <w:spacing w:before="60"/>
              <w:ind w:left="3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912AC">
              <w:rPr>
                <w:rFonts w:cstheme="minorHAnsi"/>
                <w:sz w:val="20"/>
                <w:szCs w:val="20"/>
              </w:rPr>
              <w:t>Tilt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: 270°</w:t>
            </w:r>
          </w:p>
          <w:p w14:paraId="1F4F5C3B" w14:textId="0E4C19FF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CDF3BB5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0850C031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3BAEB826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30816AB6" w14:textId="0E67BA53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542" w:type="pct"/>
            <w:vAlign w:val="center"/>
          </w:tcPr>
          <w:p w14:paraId="6FE782C9" w14:textId="3C63B42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Statyw wysoki  </w:t>
            </w:r>
          </w:p>
        </w:tc>
        <w:tc>
          <w:tcPr>
            <w:tcW w:w="465" w:type="pct"/>
            <w:vAlign w:val="center"/>
          </w:tcPr>
          <w:p w14:paraId="1F913B7A" w14:textId="580235BF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2325" w:type="pct"/>
            <w:vAlign w:val="center"/>
          </w:tcPr>
          <w:p w14:paraId="2329586A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04319E2C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Statyw teleskopowy.</w:t>
            </w:r>
          </w:p>
          <w:p w14:paraId="7E8DB248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Wysokość max. po podniesieniu 5,2m udźwig max. 250kg. Min udźwig 20kg min. Wys. 1,7m</w:t>
            </w:r>
          </w:p>
          <w:p w14:paraId="1CFD6C1E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Dostarczone z adapterami do kratownicy</w:t>
            </w:r>
          </w:p>
          <w:p w14:paraId="21A384E0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192D38C7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76E7F4FE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0B829A91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4DF6BACC" w14:textId="202891E2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2" w:type="pct"/>
            <w:vAlign w:val="center"/>
          </w:tcPr>
          <w:p w14:paraId="0D68F110" w14:textId="4F71402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Kratownica</w:t>
            </w:r>
          </w:p>
        </w:tc>
        <w:tc>
          <w:tcPr>
            <w:tcW w:w="465" w:type="pct"/>
            <w:vAlign w:val="center"/>
          </w:tcPr>
          <w:p w14:paraId="0DF4BB32" w14:textId="46B6E2B9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8 szt.</w:t>
            </w:r>
          </w:p>
        </w:tc>
        <w:tc>
          <w:tcPr>
            <w:tcW w:w="2325" w:type="pct"/>
            <w:vAlign w:val="center"/>
          </w:tcPr>
          <w:p w14:paraId="41298D65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72223501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Kratownica sceniczna, wzmacniana, aluminiowa,</w:t>
            </w:r>
          </w:p>
          <w:p w14:paraId="255854FC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Szerokość 290 mm</w:t>
            </w:r>
            <w:r w:rsidRPr="003912AC">
              <w:rPr>
                <w:rFonts w:cstheme="minorHAnsi"/>
                <w:sz w:val="20"/>
                <w:szCs w:val="20"/>
              </w:rPr>
              <w:br/>
            </w: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Głębokość 290 mm</w:t>
            </w:r>
            <w:r w:rsidRPr="003912AC">
              <w:rPr>
                <w:rFonts w:cstheme="minorHAnsi"/>
                <w:sz w:val="20"/>
                <w:szCs w:val="20"/>
              </w:rPr>
              <w:br/>
            </w: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Długość 200cm</w:t>
            </w:r>
          </w:p>
          <w:p w14:paraId="48C1177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Dostarczona z kompletem złączy i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pinów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.</w:t>
            </w:r>
          </w:p>
          <w:p w14:paraId="00BE327A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1BA32679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5D07B39E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184A79C2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3DAB8997" w14:textId="6A9891D5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42" w:type="pct"/>
            <w:vAlign w:val="center"/>
          </w:tcPr>
          <w:p w14:paraId="78CA32CE" w14:textId="7A1F7B22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Głowica typu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wash</w:t>
            </w:r>
            <w:proofErr w:type="spellEnd"/>
          </w:p>
        </w:tc>
        <w:tc>
          <w:tcPr>
            <w:tcW w:w="465" w:type="pct"/>
            <w:vAlign w:val="center"/>
          </w:tcPr>
          <w:p w14:paraId="000BF796" w14:textId="24C3B0A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20 szt.</w:t>
            </w:r>
          </w:p>
        </w:tc>
        <w:tc>
          <w:tcPr>
            <w:tcW w:w="2325" w:type="pct"/>
            <w:vAlign w:val="center"/>
          </w:tcPr>
          <w:p w14:paraId="32AF35B5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06AC410A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37 x 10W RGBW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Cree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XLamp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MC-E 4in1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multichips</w:t>
            </w:r>
            <w:proofErr w:type="spellEnd"/>
          </w:p>
          <w:p w14:paraId="1947DFC5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trwałość LED: minimum 50.000 godzin</w:t>
            </w:r>
          </w:p>
          <w:p w14:paraId="756058D0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pobór mocy: 400VA</w:t>
            </w:r>
          </w:p>
          <w:p w14:paraId="0C3C1203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liniowy ZOOM: 15°-45°</w:t>
            </w:r>
          </w:p>
          <w:p w14:paraId="778BA6AC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system mieszania kolorów LED RGBW</w:t>
            </w:r>
          </w:p>
          <w:p w14:paraId="43860D6B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wbudowane makra kolorów</w:t>
            </w:r>
          </w:p>
          <w:p w14:paraId="08BDA24F" w14:textId="46025AE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możliwość niezależnego sterowania każdym okręgiem LED</w:t>
            </w:r>
          </w:p>
          <w:p w14:paraId="6E085B68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DIMER wysokiej rozdzielczości 0-100% bez migotania</w:t>
            </w:r>
          </w:p>
          <w:p w14:paraId="51A79326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efekt STROBO z regulacją prędkości</w:t>
            </w:r>
          </w:p>
          <w:p w14:paraId="24C50813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Protokoły komunikacyjne: DMX-512, 4 mody DMX - 37/21/15/11 kanałów</w:t>
            </w:r>
          </w:p>
          <w:p w14:paraId="35D390A1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złącza DMX 3 pin XLR</w:t>
            </w:r>
          </w:p>
          <w:p w14:paraId="10602E28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przełącznik zasilania 100-240 V AC, 50/60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Hz</w:t>
            </w:r>
            <w:proofErr w:type="spellEnd"/>
          </w:p>
          <w:p w14:paraId="54D77AD0" w14:textId="77777777" w:rsidR="003912AC" w:rsidRPr="003912AC" w:rsidRDefault="003912AC" w:rsidP="003912AC">
            <w:pPr>
              <w:pStyle w:val="Akapitzlist"/>
              <w:numPr>
                <w:ilvl w:val="0"/>
                <w:numId w:val="38"/>
              </w:numPr>
              <w:suppressAutoHyphens/>
              <w:autoSpaceDE w:val="0"/>
              <w:autoSpaceDN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zakres ruchu: PAN 540° / TILT 300°;</w:t>
            </w:r>
          </w:p>
          <w:p w14:paraId="6625D496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545966F1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04CF1AF9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60C30031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35B72956" w14:textId="77462A2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42" w:type="pct"/>
            <w:vAlign w:val="center"/>
          </w:tcPr>
          <w:p w14:paraId="4EB99BF0" w14:textId="59CC063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Listwa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led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rgbw</w:t>
            </w:r>
            <w:proofErr w:type="spellEnd"/>
          </w:p>
        </w:tc>
        <w:tc>
          <w:tcPr>
            <w:tcW w:w="465" w:type="pct"/>
            <w:vAlign w:val="center"/>
          </w:tcPr>
          <w:p w14:paraId="41A01BE8" w14:textId="03174320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12 szt.</w:t>
            </w:r>
          </w:p>
        </w:tc>
        <w:tc>
          <w:tcPr>
            <w:tcW w:w="2325" w:type="pct"/>
            <w:vAlign w:val="center"/>
          </w:tcPr>
          <w:p w14:paraId="698F65E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3D468300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LED BAR 18 x 10W RGBW</w:t>
            </w:r>
          </w:p>
          <w:p w14:paraId="551C7688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belka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ledowa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o dużej mocy świecenia.</w:t>
            </w:r>
          </w:p>
          <w:p w14:paraId="3FFC2FF3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LED BAR PRO to solidnie wykonana belka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ledowa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wyposażona w 18 niezależnie sterowanych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diód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RGBW o mocy 10 W każda.</w:t>
            </w:r>
          </w:p>
          <w:p w14:paraId="48C8505F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Zastosowana architektura DMX (48 kanałów) umożliwia wykorzystanie LED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BARa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w instalacjach typu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mapping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oraz matrix.</w:t>
            </w:r>
          </w:p>
          <w:p w14:paraId="47C03736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365B6554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B4B1D62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3BB31896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75872331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4252FDD6" w14:textId="3AD036A3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42" w:type="pct"/>
            <w:vAlign w:val="center"/>
          </w:tcPr>
          <w:p w14:paraId="04E0D2A3" w14:textId="60CCE61A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912AC">
              <w:rPr>
                <w:rFonts w:cstheme="minorHAnsi"/>
                <w:sz w:val="20"/>
                <w:szCs w:val="20"/>
              </w:rPr>
              <w:t>Splitter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dmx</w:t>
            </w:r>
            <w:proofErr w:type="spellEnd"/>
          </w:p>
        </w:tc>
        <w:tc>
          <w:tcPr>
            <w:tcW w:w="465" w:type="pct"/>
            <w:vAlign w:val="center"/>
          </w:tcPr>
          <w:p w14:paraId="3FFD6D2A" w14:textId="2FA459F3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4 szt. </w:t>
            </w:r>
          </w:p>
        </w:tc>
        <w:tc>
          <w:tcPr>
            <w:tcW w:w="2325" w:type="pct"/>
            <w:vAlign w:val="center"/>
          </w:tcPr>
          <w:p w14:paraId="3412DF45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 xml:space="preserve">Dystrybutor - wzmacniacz sygnału DMX. Posiada jedno wejście, min. 5 wyjść i złącze THRU do </w:t>
            </w:r>
            <w:r w:rsidRPr="003912AC">
              <w:rPr>
                <w:rFonts w:eastAsia="Calibri" w:cstheme="minorHAnsi"/>
                <w:sz w:val="20"/>
                <w:szCs w:val="20"/>
              </w:rPr>
              <w:lastRenderedPageBreak/>
              <w:t>podłączenia następnych urządzeń. Wszystkie wyjścia są izolowane optycznie.</w:t>
            </w:r>
          </w:p>
          <w:p w14:paraId="7851B5B4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71B4A53C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3A33EFE6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48ED6901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71930BBB" w14:textId="6DD707B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542" w:type="pct"/>
            <w:vAlign w:val="center"/>
          </w:tcPr>
          <w:p w14:paraId="3136037D" w14:textId="6D4FB84A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Konsola oświetleniowa</w:t>
            </w:r>
          </w:p>
        </w:tc>
        <w:tc>
          <w:tcPr>
            <w:tcW w:w="465" w:type="pct"/>
            <w:vAlign w:val="center"/>
          </w:tcPr>
          <w:p w14:paraId="0030A450" w14:textId="265DF3B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2325" w:type="pct"/>
            <w:vAlign w:val="center"/>
          </w:tcPr>
          <w:p w14:paraId="530C2CF0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1524C8FC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wbudowany ekran dotykowy </w:t>
            </w:r>
          </w:p>
          <w:p w14:paraId="3F3F1E33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obsługuje 4 linie DMX bezpośrednio na tylnym panelu,</w:t>
            </w:r>
          </w:p>
          <w:p w14:paraId="73765C45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obsługuje 12 linii poprzez protokoły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ArtNet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(I,II,III),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Pathport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oraz ACN – obsługa 6144 kanałów DMX (obsługa do 6144 urządzeń). </w:t>
            </w:r>
          </w:p>
          <w:p w14:paraId="1EBEC9CA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wbudowany UPS (ok. 15 minut). </w:t>
            </w:r>
          </w:p>
          <w:p w14:paraId="185014A4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- Wyposażona w 12 suwaków, 8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encoderów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, wejście dźwięku, 4 gniazda sieciowe, 1 gniazdo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ChamNet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1GHz.</w:t>
            </w:r>
          </w:p>
          <w:p w14:paraId="53348B47" w14:textId="77777777" w:rsidR="003912AC" w:rsidRPr="003912AC" w:rsidRDefault="003912AC" w:rsidP="0031405A">
            <w:pPr>
              <w:snapToGrid w:val="0"/>
              <w:rPr>
                <w:rFonts w:cstheme="minorHAnsi"/>
                <w:sz w:val="20"/>
                <w:szCs w:val="20"/>
              </w:rPr>
            </w:pPr>
          </w:p>
          <w:p w14:paraId="651C32A1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5CF32B8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78D971BD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3A22C885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2A0E462E" w14:textId="4B0E05A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42" w:type="pct"/>
            <w:vAlign w:val="center"/>
          </w:tcPr>
          <w:p w14:paraId="00A72E39" w14:textId="73FB8DB0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Wytwornica mgły</w:t>
            </w:r>
          </w:p>
        </w:tc>
        <w:tc>
          <w:tcPr>
            <w:tcW w:w="465" w:type="pct"/>
            <w:vAlign w:val="center"/>
          </w:tcPr>
          <w:p w14:paraId="28A4E400" w14:textId="147797B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2325" w:type="pct"/>
            <w:vAlign w:val="center"/>
          </w:tcPr>
          <w:p w14:paraId="21D0095F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45044E8A" w14:textId="77777777" w:rsidR="003912AC" w:rsidRPr="003912AC" w:rsidRDefault="003912AC" w:rsidP="0031405A">
            <w:pPr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 xml:space="preserve">Wytwornica mgły o mocy 1500W i pojemności 5000cm3. Urządzenie z wbudowaną obsługą sygnału DMX. Panel sterujący z </w:t>
            </w:r>
            <w:proofErr w:type="spellStart"/>
            <w:r w:rsidRPr="003912AC">
              <w:rPr>
                <w:rFonts w:cstheme="minorHAnsi"/>
                <w:bCs/>
                <w:sz w:val="20"/>
                <w:szCs w:val="20"/>
              </w:rPr>
              <w:t>timerem</w:t>
            </w:r>
            <w:proofErr w:type="spellEnd"/>
            <w:r w:rsidRPr="003912AC">
              <w:rPr>
                <w:rFonts w:cstheme="minorHAnsi"/>
                <w:bCs/>
                <w:sz w:val="20"/>
                <w:szCs w:val="20"/>
              </w:rPr>
              <w:t xml:space="preserve"> w zestawie. Zestaw nie zawiera płynów.</w:t>
            </w:r>
          </w:p>
          <w:p w14:paraId="5145D37B" w14:textId="77777777" w:rsidR="003912AC" w:rsidRPr="003912AC" w:rsidRDefault="003912AC" w:rsidP="0031405A">
            <w:pPr>
              <w:snapToGrid w:val="0"/>
              <w:rPr>
                <w:rFonts w:cstheme="minorHAnsi"/>
                <w:bCs/>
                <w:sz w:val="20"/>
                <w:szCs w:val="20"/>
              </w:rPr>
            </w:pPr>
          </w:p>
          <w:p w14:paraId="7ECEFD3B" w14:textId="77777777" w:rsidR="003912AC" w:rsidRPr="003912AC" w:rsidRDefault="003912AC" w:rsidP="0031405A">
            <w:pPr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>Specyfikacja techniczna</w:t>
            </w:r>
          </w:p>
          <w:p w14:paraId="65D5C1AF" w14:textId="77777777" w:rsidR="003912AC" w:rsidRPr="003912AC" w:rsidRDefault="003912AC" w:rsidP="0031405A">
            <w:pPr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>•Zasilanie: 230V/AC, 50Hz</w:t>
            </w:r>
          </w:p>
          <w:p w14:paraId="54743D26" w14:textId="77777777" w:rsidR="003912AC" w:rsidRPr="003912AC" w:rsidRDefault="003912AC" w:rsidP="0031405A">
            <w:pPr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>•Moc pieca: 1500W</w:t>
            </w:r>
          </w:p>
          <w:p w14:paraId="0A5ACE33" w14:textId="77777777" w:rsidR="003912AC" w:rsidRPr="003912AC" w:rsidRDefault="003912AC" w:rsidP="0031405A">
            <w:pPr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>•Czas nagrzania: 1min</w:t>
            </w:r>
          </w:p>
          <w:p w14:paraId="58A52383" w14:textId="77777777" w:rsidR="003912AC" w:rsidRPr="003912AC" w:rsidRDefault="003912AC" w:rsidP="0031405A">
            <w:pPr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>•Pojemność: 2l</w:t>
            </w:r>
          </w:p>
          <w:p w14:paraId="52504024" w14:textId="77777777" w:rsidR="003912AC" w:rsidRPr="003912AC" w:rsidRDefault="003912AC" w:rsidP="0031405A">
            <w:pPr>
              <w:snapToGrid w:val="0"/>
              <w:rPr>
                <w:rFonts w:cstheme="minorHAnsi"/>
                <w:bCs/>
                <w:sz w:val="20"/>
                <w:szCs w:val="20"/>
              </w:rPr>
            </w:pPr>
            <w:r w:rsidRPr="003912AC">
              <w:rPr>
                <w:rFonts w:cstheme="minorHAnsi"/>
                <w:bCs/>
                <w:sz w:val="20"/>
                <w:szCs w:val="20"/>
              </w:rPr>
              <w:t xml:space="preserve">•Sterowanie: </w:t>
            </w:r>
            <w:proofErr w:type="spellStart"/>
            <w:r w:rsidRPr="003912AC">
              <w:rPr>
                <w:rFonts w:cstheme="minorHAnsi"/>
                <w:bCs/>
                <w:sz w:val="20"/>
                <w:szCs w:val="20"/>
              </w:rPr>
              <w:t>DMX,Panel</w:t>
            </w:r>
            <w:proofErr w:type="spellEnd"/>
          </w:p>
          <w:p w14:paraId="58CB9CAE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1646ABE6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303D48E8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78E494A9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4F4C5126" w14:textId="06FFBBD9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42" w:type="pct"/>
            <w:vAlign w:val="center"/>
          </w:tcPr>
          <w:p w14:paraId="3DD1F8B8" w14:textId="1BD61CD2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Projektor GOBO zewnętrzny</w:t>
            </w:r>
          </w:p>
        </w:tc>
        <w:tc>
          <w:tcPr>
            <w:tcW w:w="465" w:type="pct"/>
            <w:vAlign w:val="center"/>
          </w:tcPr>
          <w:p w14:paraId="3B3F837C" w14:textId="001C657B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2325" w:type="pct"/>
            <w:vAlign w:val="center"/>
          </w:tcPr>
          <w:p w14:paraId="6BB97FF7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466F0D3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Zewnętrzny logo projektor 300W IP65 </w:t>
            </w:r>
          </w:p>
          <w:p w14:paraId="2D5B7CD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 Zoom 11-60 i efekty animacyjne</w:t>
            </w:r>
          </w:p>
          <w:p w14:paraId="0EA40152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4D34F07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798B87C5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6C36926A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22B4A6C8" w14:textId="1869AD7D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42" w:type="pct"/>
            <w:vAlign w:val="center"/>
          </w:tcPr>
          <w:p w14:paraId="076F0633" w14:textId="2931443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Oświetlacz architektoniczny</w:t>
            </w:r>
          </w:p>
        </w:tc>
        <w:tc>
          <w:tcPr>
            <w:tcW w:w="465" w:type="pct"/>
            <w:vAlign w:val="center"/>
          </w:tcPr>
          <w:p w14:paraId="494D8734" w14:textId="6212C779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16 szt.</w:t>
            </w:r>
          </w:p>
        </w:tc>
        <w:tc>
          <w:tcPr>
            <w:tcW w:w="2325" w:type="pct"/>
            <w:vAlign w:val="center"/>
          </w:tcPr>
          <w:p w14:paraId="29D1B108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6C8140B8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60 diod 12w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rgbw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4w1</w:t>
            </w:r>
          </w:p>
          <w:p w14:paraId="359CB141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miksowanie kolorów w pełnej palecie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rgbw</w:t>
            </w:r>
            <w:proofErr w:type="spellEnd"/>
          </w:p>
          <w:p w14:paraId="5748DF5B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tryb pracy: auto, sterowanie dźwiękiem (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sound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), master/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slave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dmx</w:t>
            </w:r>
            <w:proofErr w:type="spellEnd"/>
          </w:p>
          <w:p w14:paraId="21AD909C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możliwość wyboru kąta świecenia 25°, 35°, 45° (wybór odpowiedniej soczewki przed zamówieniem)</w:t>
            </w:r>
          </w:p>
          <w:p w14:paraId="1A916F64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kanały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dmx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: 6, 8 lub 10 kanałów </w:t>
            </w:r>
          </w:p>
          <w:p w14:paraId="586B0414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kolorowy wyświetlacz</w:t>
            </w:r>
          </w:p>
          <w:p w14:paraId="1C884850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wbudowane własne programy</w:t>
            </w:r>
          </w:p>
          <w:p w14:paraId="334ADEC2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wbudowany mikrofon</w:t>
            </w:r>
          </w:p>
          <w:p w14:paraId="5A508D12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dodatkowe funkcje: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strobo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dimmer</w:t>
            </w:r>
            <w:proofErr w:type="spellEnd"/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0-100%</w:t>
            </w:r>
          </w:p>
          <w:p w14:paraId="5F40C826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wodoodporność : ip65</w:t>
            </w:r>
          </w:p>
          <w:p w14:paraId="534B4720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temperatura pracy: -35 do 45°c</w:t>
            </w:r>
          </w:p>
          <w:p w14:paraId="09F470FE" w14:textId="77777777" w:rsidR="003912AC" w:rsidRPr="003912AC" w:rsidRDefault="003912AC" w:rsidP="003912AC">
            <w:pPr>
              <w:pStyle w:val="Akapitzlist"/>
              <w:numPr>
                <w:ilvl w:val="0"/>
                <w:numId w:val="39"/>
              </w:numPr>
              <w:suppressAutoHyphens/>
              <w:autoSpaceDE w:val="0"/>
              <w:autoSpaceDN w:val="0"/>
              <w:snapToGrid w:val="0"/>
              <w:spacing w:before="60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  <w:shd w:val="clear" w:color="auto" w:fill="FFFFFF"/>
              </w:rPr>
              <w:t>żywotność diod: 60-100 tyś. godzin</w:t>
            </w:r>
            <w:r w:rsidRPr="003912AC">
              <w:rPr>
                <w:rFonts w:cstheme="minorHAnsi"/>
                <w:sz w:val="20"/>
                <w:szCs w:val="20"/>
              </w:rPr>
              <w:br/>
            </w:r>
          </w:p>
          <w:p w14:paraId="3E48A3F7" w14:textId="77777777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3C71EEA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08F9A4DE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0AC4A84E" w14:textId="77777777" w:rsidTr="00447012">
        <w:trPr>
          <w:trHeight w:val="567"/>
        </w:trPr>
        <w:tc>
          <w:tcPr>
            <w:tcW w:w="290" w:type="pct"/>
            <w:vAlign w:val="center"/>
          </w:tcPr>
          <w:p w14:paraId="4994CF8B" w14:textId="1FBCDEB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42" w:type="pct"/>
            <w:vAlign w:val="center"/>
          </w:tcPr>
          <w:p w14:paraId="6CEADD96" w14:textId="2BB9A060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Skrzynie transportowe</w:t>
            </w:r>
          </w:p>
        </w:tc>
        <w:tc>
          <w:tcPr>
            <w:tcW w:w="465" w:type="pct"/>
            <w:vAlign w:val="center"/>
          </w:tcPr>
          <w:p w14:paraId="0943B862" w14:textId="0B4A40B2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2325" w:type="pct"/>
            <w:vAlign w:val="center"/>
          </w:tcPr>
          <w:p w14:paraId="019F7600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5D7E9A8A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 xml:space="preserve">Wszystkie skrzynie powinny mnie koła 100mm jeśli masa sprzętu przekracza 20kg. Skrzynie </w:t>
            </w:r>
            <w:r w:rsidRPr="003912AC">
              <w:rPr>
                <w:rFonts w:eastAsia="Calibri" w:cstheme="minorHAnsi"/>
                <w:sz w:val="20"/>
                <w:szCs w:val="20"/>
              </w:rPr>
              <w:lastRenderedPageBreak/>
              <w:t>transportowe na sprzęt:</w:t>
            </w:r>
          </w:p>
          <w:p w14:paraId="5CFB9758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-Głowice ruchome typu spot (po 2 szt. W skrzyni)</w:t>
            </w:r>
          </w:p>
          <w:p w14:paraId="3AE9EFE6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 xml:space="preserve">-Głowice ruchome typu 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Wash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 xml:space="preserve"> (po 2 szt. W skrzyni)</w:t>
            </w:r>
          </w:p>
          <w:p w14:paraId="3BA517BB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 xml:space="preserve">-Listwy LED </w:t>
            </w:r>
          </w:p>
          <w:p w14:paraId="478C3E38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-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Splitery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 xml:space="preserve"> DMX</w:t>
            </w:r>
          </w:p>
          <w:p w14:paraId="6A3BC9A6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-Konsoleta Oświetleniowa</w:t>
            </w:r>
          </w:p>
          <w:p w14:paraId="12B3E74F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-Wytwornice mgły</w:t>
            </w:r>
          </w:p>
          <w:p w14:paraId="1ABD7ACC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-</w:t>
            </w:r>
            <w:proofErr w:type="spellStart"/>
            <w:r w:rsidRPr="003912AC">
              <w:rPr>
                <w:rFonts w:eastAsia="Calibri" w:cstheme="minorHAnsi"/>
                <w:sz w:val="20"/>
                <w:szCs w:val="20"/>
              </w:rPr>
              <w:t>gobo</w:t>
            </w:r>
            <w:proofErr w:type="spellEnd"/>
            <w:r w:rsidRPr="003912AC">
              <w:rPr>
                <w:rFonts w:eastAsia="Calibri" w:cstheme="minorHAnsi"/>
                <w:sz w:val="20"/>
                <w:szCs w:val="20"/>
              </w:rPr>
              <w:t xml:space="preserve"> projektory</w:t>
            </w:r>
          </w:p>
          <w:p w14:paraId="721CA751" w14:textId="77777777" w:rsidR="003912AC" w:rsidRPr="003912AC" w:rsidRDefault="003912AC" w:rsidP="0031405A">
            <w:pPr>
              <w:snapToGrid w:val="0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-oświetlacze architektoniczne</w:t>
            </w:r>
          </w:p>
          <w:p w14:paraId="060548DE" w14:textId="77777777" w:rsidR="003912AC" w:rsidRPr="003912AC" w:rsidRDefault="003912AC" w:rsidP="003138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13C92825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2715CF76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51F703BD" w14:textId="23E31BF6" w:rsidTr="00447012">
        <w:trPr>
          <w:trHeight w:val="56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56A5B067" w14:textId="00CC5A46" w:rsidR="00315316" w:rsidRPr="003912AC" w:rsidRDefault="00B67C4A" w:rsidP="008346A0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912AC">
              <w:rPr>
                <w:rFonts w:cstheme="minorHAnsi"/>
                <w:b/>
                <w:i/>
                <w:sz w:val="20"/>
                <w:szCs w:val="20"/>
              </w:rPr>
              <w:lastRenderedPageBreak/>
              <w:t>zamówienie nr 3</w:t>
            </w:r>
            <w:r w:rsidR="00315316" w:rsidRPr="003912AC">
              <w:rPr>
                <w:rFonts w:cstheme="minorHAnsi"/>
                <w:b/>
                <w:i/>
                <w:sz w:val="20"/>
                <w:szCs w:val="20"/>
              </w:rPr>
              <w:t xml:space="preserve">  –</w:t>
            </w:r>
            <w:r w:rsidR="000201F1" w:rsidRPr="003912AC">
              <w:rPr>
                <w:rFonts w:cstheme="minorHAnsi"/>
                <w:sz w:val="20"/>
                <w:szCs w:val="20"/>
              </w:rPr>
              <w:t xml:space="preserve"> </w:t>
            </w:r>
            <w:r w:rsidR="000201F1" w:rsidRPr="003912AC">
              <w:rPr>
                <w:rFonts w:cstheme="minorHAnsi"/>
                <w:b/>
                <w:i/>
                <w:sz w:val="20"/>
                <w:szCs w:val="20"/>
              </w:rPr>
              <w:t>SPRZĘT WIZYJNY</w:t>
            </w:r>
            <w:r w:rsidR="00315316" w:rsidRPr="003912AC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315316"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>(</w:t>
            </w:r>
            <w:r w:rsidR="00315316" w:rsidRPr="003912AC">
              <w:rPr>
                <w:rFonts w:cstheme="minorHAnsi"/>
                <w:b/>
                <w:i/>
                <w:sz w:val="20"/>
                <w:szCs w:val="20"/>
              </w:rPr>
              <w:t>dotyczy/nie dotyczy)</w:t>
            </w:r>
            <w:r w:rsidR="00315316" w:rsidRPr="003912AC">
              <w:rPr>
                <w:rFonts w:cstheme="minorHAnsi"/>
                <w:b/>
                <w:i/>
                <w:sz w:val="20"/>
                <w:szCs w:val="20"/>
                <w:lang w:eastAsia="pl-PL" w:bidi="pl-PL"/>
              </w:rPr>
              <w:t>*</w:t>
            </w:r>
          </w:p>
          <w:p w14:paraId="5AB47340" w14:textId="77777777" w:rsidR="00315316" w:rsidRPr="003912AC" w:rsidRDefault="00315316" w:rsidP="008346A0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3912AC" w:rsidRPr="003912AC" w14:paraId="66FABA54" w14:textId="57B631A5" w:rsidTr="00447012">
        <w:trPr>
          <w:trHeight w:val="567"/>
        </w:trPr>
        <w:tc>
          <w:tcPr>
            <w:tcW w:w="290" w:type="pct"/>
            <w:shd w:val="clear" w:color="auto" w:fill="F2F2F2" w:themeFill="background1" w:themeFillShade="F2"/>
            <w:vAlign w:val="center"/>
          </w:tcPr>
          <w:p w14:paraId="0C575496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</w:rPr>
              <w:t>Lp.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0D54B9B0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</w:rPr>
              <w:t>Nazwa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14:paraId="06645B73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  <w:lang w:eastAsia="pl-PL" w:bidi="pl-PL"/>
              </w:rPr>
              <w:t>Szt.</w:t>
            </w:r>
          </w:p>
        </w:tc>
        <w:tc>
          <w:tcPr>
            <w:tcW w:w="2325" w:type="pct"/>
            <w:shd w:val="clear" w:color="auto" w:fill="F2F2F2" w:themeFill="background1" w:themeFillShade="F2"/>
            <w:vAlign w:val="center"/>
          </w:tcPr>
          <w:p w14:paraId="5314FB54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i/>
                <w:sz w:val="20"/>
                <w:szCs w:val="20"/>
                <w:lang w:eastAsia="pl-PL" w:bidi="pl-PL"/>
              </w:rPr>
              <w:t>Minimalne parametry</w:t>
            </w:r>
          </w:p>
        </w:tc>
        <w:tc>
          <w:tcPr>
            <w:tcW w:w="687" w:type="pct"/>
            <w:shd w:val="clear" w:color="auto" w:fill="F2F2F2" w:themeFill="background1" w:themeFillShade="F2"/>
          </w:tcPr>
          <w:p w14:paraId="06DB7286" w14:textId="77777777" w:rsidR="00315316" w:rsidRPr="003912AC" w:rsidRDefault="00315316" w:rsidP="008346A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sz w:val="20"/>
                <w:szCs w:val="20"/>
              </w:rPr>
              <w:t>Potwierdzam niniejsze parametry</w:t>
            </w:r>
          </w:p>
          <w:p w14:paraId="2BC533CE" w14:textId="77777777" w:rsidR="00315316" w:rsidRPr="003912AC" w:rsidRDefault="00315316" w:rsidP="008346A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61375C" w14:textId="77777777" w:rsidR="00315316" w:rsidRPr="003912AC" w:rsidRDefault="00315316" w:rsidP="008346A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12AC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  <w:p w14:paraId="3CBE228C" w14:textId="77777777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  <w:lang w:eastAsia="pl-PL" w:bidi="pl-PL"/>
              </w:rPr>
            </w:pPr>
          </w:p>
        </w:tc>
        <w:tc>
          <w:tcPr>
            <w:tcW w:w="691" w:type="pct"/>
            <w:shd w:val="clear" w:color="auto" w:fill="F2F2F2" w:themeFill="background1" w:themeFillShade="F2"/>
          </w:tcPr>
          <w:p w14:paraId="77958FDF" w14:textId="77777777" w:rsidR="00315316" w:rsidRPr="003912AC" w:rsidRDefault="00315316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DODATKOWE UWAGI </w:t>
            </w:r>
          </w:p>
          <w:p w14:paraId="039B6727" w14:textId="3FBD5AD8" w:rsidR="00315316" w:rsidRPr="003912AC" w:rsidRDefault="00315316" w:rsidP="008346A0">
            <w:pPr>
              <w:rPr>
                <w:rFonts w:cstheme="minorHAnsi"/>
                <w:i/>
                <w:sz w:val="20"/>
                <w:szCs w:val="20"/>
                <w:lang w:eastAsia="pl-PL" w:bidi="pl-PL"/>
              </w:rPr>
            </w:pPr>
            <w:r w:rsidRPr="003912AC">
              <w:rPr>
                <w:rFonts w:cstheme="minorHAnsi"/>
                <w:sz w:val="20"/>
                <w:szCs w:val="20"/>
              </w:rPr>
              <w:t>(np. model urządzenia)</w:t>
            </w:r>
          </w:p>
        </w:tc>
      </w:tr>
      <w:tr w:rsidR="003912AC" w:rsidRPr="003912AC" w14:paraId="320A46FF" w14:textId="7BD0FF55" w:rsidTr="00447012">
        <w:trPr>
          <w:trHeight w:val="567"/>
        </w:trPr>
        <w:tc>
          <w:tcPr>
            <w:tcW w:w="290" w:type="pct"/>
            <w:vAlign w:val="center"/>
          </w:tcPr>
          <w:p w14:paraId="3BCB092C" w14:textId="2B07C5A2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2" w:type="pct"/>
            <w:vAlign w:val="center"/>
          </w:tcPr>
          <w:p w14:paraId="772BC2F5" w14:textId="64359A9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Ekran LED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Outdoor</w:t>
            </w:r>
            <w:proofErr w:type="spellEnd"/>
          </w:p>
        </w:tc>
        <w:tc>
          <w:tcPr>
            <w:tcW w:w="465" w:type="pct"/>
            <w:vAlign w:val="center"/>
          </w:tcPr>
          <w:p w14:paraId="64E3395F" w14:textId="77794CCD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2325" w:type="pct"/>
            <w:vAlign w:val="center"/>
          </w:tcPr>
          <w:p w14:paraId="7645C46E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parametry:</w:t>
            </w:r>
          </w:p>
          <w:p w14:paraId="6D8DA30C" w14:textId="77777777" w:rsidR="003912AC" w:rsidRPr="003912AC" w:rsidRDefault="003912AC" w:rsidP="003912AC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Wielkość ekranu 5m x 3m.</w:t>
            </w:r>
          </w:p>
          <w:p w14:paraId="6DB5038F" w14:textId="77777777" w:rsidR="003912AC" w:rsidRPr="003912AC" w:rsidRDefault="003912AC" w:rsidP="003912AC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Ekran budowany z paneli LED 500x500x73</w:t>
            </w:r>
          </w:p>
          <w:p w14:paraId="54567D0F" w14:textId="77777777" w:rsidR="003912AC" w:rsidRPr="003912AC" w:rsidRDefault="003912AC" w:rsidP="003912AC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912AC">
              <w:rPr>
                <w:rFonts w:cstheme="minorHAnsi"/>
                <w:sz w:val="20"/>
                <w:szCs w:val="20"/>
              </w:rPr>
              <w:t>Pixel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pitch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3.9</w:t>
            </w:r>
          </w:p>
          <w:p w14:paraId="150888E3" w14:textId="77777777" w:rsidR="003912AC" w:rsidRPr="003912AC" w:rsidRDefault="003912AC" w:rsidP="003912AC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Jasność regulowana w zakresie 800-4500 nitów.</w:t>
            </w:r>
          </w:p>
          <w:p w14:paraId="0378172E" w14:textId="77777777" w:rsidR="003912AC" w:rsidRPr="003912AC" w:rsidRDefault="003912AC" w:rsidP="003912AC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Rozdzielczość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cabinetu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128x128</w:t>
            </w:r>
          </w:p>
          <w:p w14:paraId="311DE15B" w14:textId="77777777" w:rsidR="003912AC" w:rsidRPr="003912AC" w:rsidRDefault="003912AC" w:rsidP="003912AC">
            <w:pPr>
              <w:pStyle w:val="Akapitzlist"/>
              <w:numPr>
                <w:ilvl w:val="0"/>
                <w:numId w:val="40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Waga do 6kg</w:t>
            </w:r>
          </w:p>
          <w:p w14:paraId="6C6677AE" w14:textId="42639C7D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9C260E8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1BE05A9D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2B6B51EA" w14:textId="090100E5" w:rsidTr="00447012">
        <w:trPr>
          <w:trHeight w:val="567"/>
        </w:trPr>
        <w:tc>
          <w:tcPr>
            <w:tcW w:w="290" w:type="pct"/>
            <w:vAlign w:val="center"/>
          </w:tcPr>
          <w:p w14:paraId="4F5276FB" w14:textId="17B4C68B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42" w:type="pct"/>
            <w:vAlign w:val="center"/>
          </w:tcPr>
          <w:p w14:paraId="29AB6CED" w14:textId="0D3184E3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Akcesoria do montażu ekranu LED, belki montażowe, stopy, obciążniki</w:t>
            </w:r>
          </w:p>
        </w:tc>
        <w:tc>
          <w:tcPr>
            <w:tcW w:w="465" w:type="pct"/>
            <w:vAlign w:val="center"/>
          </w:tcPr>
          <w:p w14:paraId="307E8F99" w14:textId="3FC3A965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kpl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25" w:type="pct"/>
            <w:vAlign w:val="center"/>
          </w:tcPr>
          <w:p w14:paraId="625B28E3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</w:t>
            </w:r>
          </w:p>
          <w:p w14:paraId="5E3C7B95" w14:textId="77777777" w:rsidR="003912AC" w:rsidRPr="003912AC" w:rsidRDefault="003912AC" w:rsidP="003912AC">
            <w:pPr>
              <w:pStyle w:val="Akapitzlist"/>
              <w:numPr>
                <w:ilvl w:val="0"/>
                <w:numId w:val="41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Belka dł. 1m do ustawiania i poziomowania ekranu.</w:t>
            </w:r>
          </w:p>
          <w:p w14:paraId="515DEB47" w14:textId="77777777" w:rsidR="003912AC" w:rsidRPr="003912AC" w:rsidRDefault="003912AC" w:rsidP="003912AC">
            <w:pPr>
              <w:pStyle w:val="Akapitzlist"/>
              <w:numPr>
                <w:ilvl w:val="0"/>
                <w:numId w:val="41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Podstawa stalowa do mocowania podpory ekranu</w:t>
            </w:r>
          </w:p>
          <w:p w14:paraId="1B17EF11" w14:textId="77777777" w:rsidR="003912AC" w:rsidRPr="003912AC" w:rsidRDefault="003912AC" w:rsidP="003912AC">
            <w:pPr>
              <w:pStyle w:val="Akapitzlist"/>
              <w:numPr>
                <w:ilvl w:val="0"/>
                <w:numId w:val="41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Obciążniki stalowe</w:t>
            </w:r>
          </w:p>
          <w:p w14:paraId="4F312528" w14:textId="68C91AC0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3823F35D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068C0C17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40914140" w14:textId="45B878FD" w:rsidTr="00447012">
        <w:trPr>
          <w:trHeight w:val="567"/>
        </w:trPr>
        <w:tc>
          <w:tcPr>
            <w:tcW w:w="290" w:type="pct"/>
            <w:vAlign w:val="center"/>
          </w:tcPr>
          <w:p w14:paraId="4F324471" w14:textId="69161D8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2" w:type="pct"/>
            <w:vAlign w:val="center"/>
          </w:tcPr>
          <w:p w14:paraId="56787300" w14:textId="1077AFCB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Procesor wideo MCTRL</w:t>
            </w:r>
          </w:p>
        </w:tc>
        <w:tc>
          <w:tcPr>
            <w:tcW w:w="465" w:type="pct"/>
            <w:vAlign w:val="center"/>
          </w:tcPr>
          <w:p w14:paraId="65E09992" w14:textId="5A9FB9DD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5 szt.</w:t>
            </w:r>
          </w:p>
        </w:tc>
        <w:tc>
          <w:tcPr>
            <w:tcW w:w="2325" w:type="pct"/>
            <w:vAlign w:val="center"/>
          </w:tcPr>
          <w:p w14:paraId="003B24B7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</w:t>
            </w:r>
          </w:p>
          <w:p w14:paraId="77FC232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Posiada wejścia wideo, takie jak HDMI, DVI, 3G SDI i 6x gigabitowy Ethernet / 2x 10G wyjścia optyczne pozwalają użytkownikom na konfigurację ultra-dużych ekranów o ultra-szerokości lub ultra-wysokości</w:t>
            </w:r>
          </w:p>
          <w:p w14:paraId="708F3280" w14:textId="480913EF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59901936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5106694F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00434EB3" w14:textId="7E02EF03" w:rsidTr="00447012">
        <w:trPr>
          <w:trHeight w:val="567"/>
        </w:trPr>
        <w:tc>
          <w:tcPr>
            <w:tcW w:w="290" w:type="pct"/>
            <w:vAlign w:val="center"/>
          </w:tcPr>
          <w:p w14:paraId="1F810BB2" w14:textId="3D1F8DDF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42" w:type="pct"/>
            <w:vAlign w:val="center"/>
          </w:tcPr>
          <w:p w14:paraId="34AA5E2B" w14:textId="7E92783A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Laptop do obsługi procesorów  </w:t>
            </w:r>
          </w:p>
        </w:tc>
        <w:tc>
          <w:tcPr>
            <w:tcW w:w="465" w:type="pct"/>
            <w:vAlign w:val="center"/>
          </w:tcPr>
          <w:p w14:paraId="06EB5B6F" w14:textId="541B4F9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5 szt.</w:t>
            </w:r>
          </w:p>
        </w:tc>
        <w:tc>
          <w:tcPr>
            <w:tcW w:w="2325" w:type="pct"/>
            <w:vAlign w:val="center"/>
          </w:tcPr>
          <w:p w14:paraId="1EDE2CA6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Minimalne parametry</w:t>
            </w:r>
          </w:p>
          <w:p w14:paraId="4C63A01D" w14:textId="77777777" w:rsidR="003912AC" w:rsidRPr="003912AC" w:rsidRDefault="003912AC" w:rsidP="003912AC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spacing w:before="6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Procesor (8 rdzeni, 16 wątków, 3.20–4.75 GHz, 20 MB cache)</w:t>
            </w:r>
          </w:p>
          <w:p w14:paraId="25026123" w14:textId="77777777" w:rsidR="003912AC" w:rsidRPr="003912AC" w:rsidRDefault="003912AC" w:rsidP="003912AC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Pamięć RAM 32 GB (DDR5, 4800 MHz)</w:t>
            </w:r>
          </w:p>
          <w:p w14:paraId="67554511" w14:textId="77777777" w:rsidR="003912AC" w:rsidRPr="003912AC" w:rsidRDefault="003912AC" w:rsidP="003912AC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Przekątna 16,6’’</w:t>
            </w:r>
          </w:p>
          <w:p w14:paraId="4D4796B5" w14:textId="77777777" w:rsidR="003912AC" w:rsidRPr="003912AC" w:rsidRDefault="003912AC" w:rsidP="003912AC">
            <w:pPr>
              <w:pStyle w:val="Akapitzlist"/>
              <w:numPr>
                <w:ilvl w:val="0"/>
                <w:numId w:val="42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Rozdzielczość ekranu 1920 x 1080 (Full HD)</w:t>
            </w:r>
          </w:p>
          <w:p w14:paraId="457A4F5C" w14:textId="13457ECF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82CD2C7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519834D5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546AD8EE" w14:textId="572FBB33" w:rsidTr="00447012">
        <w:trPr>
          <w:trHeight w:val="567"/>
        </w:trPr>
        <w:tc>
          <w:tcPr>
            <w:tcW w:w="290" w:type="pct"/>
            <w:vAlign w:val="center"/>
          </w:tcPr>
          <w:p w14:paraId="312EC713" w14:textId="210347D8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542" w:type="pct"/>
            <w:vAlign w:val="center"/>
          </w:tcPr>
          <w:p w14:paraId="6A97F786" w14:textId="15E7FD64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Skrzynie transportowe na ekrany i akcesoria osprzęt</w:t>
            </w:r>
          </w:p>
        </w:tc>
        <w:tc>
          <w:tcPr>
            <w:tcW w:w="465" w:type="pct"/>
            <w:vAlign w:val="center"/>
          </w:tcPr>
          <w:p w14:paraId="62FFACD0" w14:textId="7FF0A996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32 szt.</w:t>
            </w:r>
          </w:p>
        </w:tc>
        <w:tc>
          <w:tcPr>
            <w:tcW w:w="2325" w:type="pct"/>
            <w:vAlign w:val="center"/>
          </w:tcPr>
          <w:p w14:paraId="4E6D8F6B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Minimalne parametry</w:t>
            </w:r>
          </w:p>
          <w:p w14:paraId="5C23EAC3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Wszystkie skrzynie powinny mnie koła 100mm jeśli masa sprzętu przekracza 20kg. Skrzynie transportowe na sprzęt:</w:t>
            </w:r>
          </w:p>
          <w:p w14:paraId="68F23472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Cabinety</w:t>
            </w:r>
            <w:proofErr w:type="spellEnd"/>
            <w:r w:rsidRPr="003912AC">
              <w:rPr>
                <w:rFonts w:cstheme="minorHAnsi"/>
                <w:sz w:val="20"/>
                <w:szCs w:val="20"/>
              </w:rPr>
              <w:t xml:space="preserve"> LED</w:t>
            </w:r>
          </w:p>
          <w:p w14:paraId="2ED2F20D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-procesory Wideo</w:t>
            </w:r>
          </w:p>
          <w:p w14:paraId="6D9CA121" w14:textId="77777777" w:rsidR="003912AC" w:rsidRPr="003912AC" w:rsidRDefault="003912AC" w:rsidP="0031405A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-miksery wideo</w:t>
            </w:r>
          </w:p>
          <w:p w14:paraId="4630AD08" w14:textId="219CF5EC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63EA1342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5D2D7BFA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05BEAD1C" w14:textId="34FA079A" w:rsidTr="00447012">
        <w:trPr>
          <w:trHeight w:val="567"/>
        </w:trPr>
        <w:tc>
          <w:tcPr>
            <w:tcW w:w="290" w:type="pct"/>
            <w:vAlign w:val="center"/>
          </w:tcPr>
          <w:p w14:paraId="2211182D" w14:textId="41F0BD4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42" w:type="pct"/>
            <w:vAlign w:val="center"/>
          </w:tcPr>
          <w:p w14:paraId="04D9378A" w14:textId="4B9AEFBD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Akcesoria wideo – konwertery SDI-HDMI, HDMI – SDI</w:t>
            </w:r>
          </w:p>
        </w:tc>
        <w:tc>
          <w:tcPr>
            <w:tcW w:w="465" w:type="pct"/>
            <w:vAlign w:val="center"/>
          </w:tcPr>
          <w:p w14:paraId="1C345DA9" w14:textId="11EC0B6A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1 zestaw </w:t>
            </w:r>
          </w:p>
        </w:tc>
        <w:tc>
          <w:tcPr>
            <w:tcW w:w="2325" w:type="pct"/>
            <w:vAlign w:val="center"/>
          </w:tcPr>
          <w:p w14:paraId="2CDE68F9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Minimalne parametry</w:t>
            </w:r>
          </w:p>
          <w:p w14:paraId="6B6DE734" w14:textId="77777777" w:rsidR="003912AC" w:rsidRPr="003912AC" w:rsidRDefault="003912AC" w:rsidP="003912AC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spacing w:before="6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Współpracuje ze sprzętem wyposażonym w złącze SDI</w:t>
            </w:r>
          </w:p>
          <w:p w14:paraId="724BB26B" w14:textId="77777777" w:rsidR="003912AC" w:rsidRPr="003912AC" w:rsidRDefault="003912AC" w:rsidP="003912AC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współpracuje z monitorami posiadającymi złącze HDMI</w:t>
            </w:r>
          </w:p>
          <w:p w14:paraId="5D08AEE0" w14:textId="77777777" w:rsidR="003912AC" w:rsidRPr="003912AC" w:rsidRDefault="003912AC" w:rsidP="003912AC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maksymalna rozdzielczość materiału wejściowego: UHD 4K 60 kl./s</w:t>
            </w:r>
          </w:p>
          <w:p w14:paraId="3129B8E5" w14:textId="77777777" w:rsidR="003912AC" w:rsidRPr="003912AC" w:rsidRDefault="003912AC" w:rsidP="003912AC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maksymalna rozdzielczość materiału wyjściowego: 4K</w:t>
            </w:r>
          </w:p>
          <w:p w14:paraId="28A6E3C9" w14:textId="77777777" w:rsidR="003912AC" w:rsidRPr="003912AC" w:rsidRDefault="003912AC" w:rsidP="003912AC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maksymalna jakość audio: 34 bit, 48 kHz</w:t>
            </w:r>
          </w:p>
          <w:p w14:paraId="257D7182" w14:textId="77777777" w:rsidR="003912AC" w:rsidRPr="003912AC" w:rsidRDefault="003912AC" w:rsidP="003912AC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złącze USB do aktualizacji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firmware</w:t>
            </w:r>
            <w:proofErr w:type="spellEnd"/>
          </w:p>
          <w:p w14:paraId="587859BF" w14:textId="77777777" w:rsidR="003912AC" w:rsidRPr="003912AC" w:rsidRDefault="003912AC" w:rsidP="003912AC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kompaktowe rozmiary</w:t>
            </w:r>
          </w:p>
          <w:p w14:paraId="5758D3B5" w14:textId="1D464D54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3386CFE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77027A5B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43C3B27E" w14:textId="351CE5FA" w:rsidTr="00447012">
        <w:trPr>
          <w:trHeight w:val="567"/>
        </w:trPr>
        <w:tc>
          <w:tcPr>
            <w:tcW w:w="290" w:type="pct"/>
            <w:vAlign w:val="center"/>
          </w:tcPr>
          <w:p w14:paraId="7F03C34A" w14:textId="46D9DE50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42" w:type="pct"/>
            <w:vAlign w:val="center"/>
          </w:tcPr>
          <w:p w14:paraId="4E67EFF5" w14:textId="2F32824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Osprzęt wideo - miksery wideo  </w:t>
            </w:r>
          </w:p>
        </w:tc>
        <w:tc>
          <w:tcPr>
            <w:tcW w:w="465" w:type="pct"/>
            <w:vAlign w:val="center"/>
          </w:tcPr>
          <w:p w14:paraId="046D706F" w14:textId="3FBD7247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4 szt.</w:t>
            </w:r>
          </w:p>
        </w:tc>
        <w:tc>
          <w:tcPr>
            <w:tcW w:w="2325" w:type="pct"/>
            <w:vAlign w:val="center"/>
          </w:tcPr>
          <w:p w14:paraId="1C17E635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Minimalne parametry</w:t>
            </w:r>
          </w:p>
          <w:p w14:paraId="5BE72F5B" w14:textId="77777777" w:rsidR="003912AC" w:rsidRPr="003912AC" w:rsidRDefault="003912AC" w:rsidP="0031405A">
            <w:pPr>
              <w:rPr>
                <w:rFonts w:eastAsia="Times New Roman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 xml:space="preserve">Zaawansowany mikser do produkcji na żywo w wysokiej rozdzielczości! Konstrukcja pojedynczego M/E zawiera 10 wejść 3G-SDI konwertowanych do standardów oraz 6 niezależnych wyjść pomocniczych 3G-SDI! Posiada również wyjście kamery internetowej USB, DVE, klucze chroma, odtwarzacze multimedialne, </w:t>
            </w:r>
            <w:proofErr w:type="spellStart"/>
            <w:r w:rsidRPr="003912AC">
              <w:rPr>
                <w:rFonts w:cstheme="minorHAnsi"/>
                <w:sz w:val="20"/>
                <w:szCs w:val="20"/>
              </w:rPr>
              <w:t>multiview</w:t>
            </w:r>
            <w:proofErr w:type="spellEnd"/>
          </w:p>
          <w:p w14:paraId="72265625" w14:textId="4612B582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0F5D6C50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30AF7778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912AC" w:rsidRPr="003912AC" w14:paraId="01B08742" w14:textId="568713A7" w:rsidTr="00447012">
        <w:trPr>
          <w:trHeight w:val="567"/>
        </w:trPr>
        <w:tc>
          <w:tcPr>
            <w:tcW w:w="290" w:type="pct"/>
            <w:vAlign w:val="center"/>
          </w:tcPr>
          <w:p w14:paraId="45A358BA" w14:textId="0B980C2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42" w:type="pct"/>
            <w:vAlign w:val="center"/>
          </w:tcPr>
          <w:p w14:paraId="268F9FF4" w14:textId="6315F5EC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Okablowanie SDI</w:t>
            </w:r>
          </w:p>
        </w:tc>
        <w:tc>
          <w:tcPr>
            <w:tcW w:w="465" w:type="pct"/>
            <w:vAlign w:val="center"/>
          </w:tcPr>
          <w:p w14:paraId="6EF818F2" w14:textId="5C8857D1" w:rsidR="003912AC" w:rsidRPr="003912AC" w:rsidRDefault="003912AC" w:rsidP="008346A0">
            <w:pPr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2325" w:type="pct"/>
            <w:vAlign w:val="center"/>
          </w:tcPr>
          <w:p w14:paraId="4F10A76D" w14:textId="77777777" w:rsidR="003912AC" w:rsidRPr="003912AC" w:rsidRDefault="003912AC" w:rsidP="0031405A">
            <w:pPr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eastAsia="Calibri" w:cstheme="minorHAnsi"/>
                <w:sz w:val="20"/>
                <w:szCs w:val="20"/>
              </w:rPr>
              <w:t>Minimalne parametry</w:t>
            </w:r>
          </w:p>
          <w:p w14:paraId="4CF3D39E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Żyła przewodu: miedziane druciki OFC (linka, nie drut)</w:t>
            </w:r>
          </w:p>
          <w:p w14:paraId="410A3821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Miedź beztlenowa OFC</w:t>
            </w:r>
          </w:p>
          <w:p w14:paraId="40181AC3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75 Ohm</w:t>
            </w:r>
          </w:p>
          <w:p w14:paraId="77C77D55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HD - SDI</w:t>
            </w:r>
          </w:p>
          <w:p w14:paraId="3B20258F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PVC</w:t>
            </w:r>
          </w:p>
          <w:p w14:paraId="5B4DA634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Średnica 6,95 mm</w:t>
            </w:r>
          </w:p>
          <w:p w14:paraId="4CEE0F21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AWG: 18</w:t>
            </w:r>
          </w:p>
          <w:p w14:paraId="63C73097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Zastosowanie: kabel wideo</w:t>
            </w:r>
          </w:p>
          <w:p w14:paraId="6B9FF542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Temperatura min .: -10 ° C</w:t>
            </w:r>
          </w:p>
          <w:p w14:paraId="7290CE19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Maksymalna temperatura: 80 ° C</w:t>
            </w:r>
          </w:p>
          <w:p w14:paraId="383F8F4A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Odporność na promieniowanie UV: tak</w:t>
            </w:r>
          </w:p>
          <w:p w14:paraId="7968ED9C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Pojemność (przewód/ekran): 52pF/1m</w:t>
            </w:r>
          </w:p>
          <w:p w14:paraId="497070CF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Rezystancja przewodnika: 21Ω/1km</w:t>
            </w:r>
          </w:p>
          <w:p w14:paraId="79A487D8" w14:textId="77777777" w:rsidR="003912AC" w:rsidRPr="003912AC" w:rsidRDefault="003912AC" w:rsidP="003912AC">
            <w:pPr>
              <w:pStyle w:val="Akapitzlist"/>
              <w:numPr>
                <w:ilvl w:val="0"/>
                <w:numId w:val="44"/>
              </w:numPr>
              <w:suppressAutoHyphens/>
              <w:autoSpaceDE w:val="0"/>
              <w:autoSpaceDN w:val="0"/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3912AC">
              <w:rPr>
                <w:rFonts w:cstheme="minorHAnsi"/>
                <w:sz w:val="20"/>
                <w:szCs w:val="20"/>
              </w:rPr>
              <w:t>Rezystancja ekranu: 11Ω/1km</w:t>
            </w:r>
          </w:p>
          <w:p w14:paraId="6FF76A29" w14:textId="55255E1C" w:rsidR="003912AC" w:rsidRPr="003912AC" w:rsidRDefault="003912AC" w:rsidP="00B67C4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7" w:type="pct"/>
          </w:tcPr>
          <w:p w14:paraId="3AEA74D2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1" w:type="pct"/>
          </w:tcPr>
          <w:p w14:paraId="1709DE70" w14:textId="77777777" w:rsidR="003912AC" w:rsidRPr="003912AC" w:rsidRDefault="003912AC" w:rsidP="00315316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</w:tbl>
    <w:p w14:paraId="50952A0B" w14:textId="77777777" w:rsidR="00E2338D" w:rsidRDefault="00E2338D" w:rsidP="00E2338D">
      <w:pPr>
        <w:jc w:val="righ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..................................................................</w:t>
      </w:r>
    </w:p>
    <w:p w14:paraId="38DD26B0" w14:textId="52ECA2A1" w:rsidR="00E2338D" w:rsidRPr="00315316" w:rsidRDefault="00E2338D" w:rsidP="00315316">
      <w:pPr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 xml:space="preserve"> (pieczątka i podpis osoby uprawnionej)</w:t>
      </w:r>
    </w:p>
    <w:sectPr w:rsidR="00E2338D" w:rsidRPr="00315316" w:rsidSect="005A5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28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29CC9" w14:textId="77777777" w:rsidR="00180A39" w:rsidRDefault="00180A39" w:rsidP="00FB575F">
      <w:pPr>
        <w:spacing w:after="0" w:line="240" w:lineRule="auto"/>
      </w:pPr>
      <w:r>
        <w:separator/>
      </w:r>
    </w:p>
  </w:endnote>
  <w:endnote w:type="continuationSeparator" w:id="0">
    <w:p w14:paraId="44AF62C4" w14:textId="77777777" w:rsidR="00180A39" w:rsidRDefault="00180A39" w:rsidP="00FB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89193" w14:textId="77777777" w:rsidR="00447012" w:rsidRDefault="004470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677A5" w14:textId="047E1D52" w:rsidR="00E2338D" w:rsidRDefault="00E2338D">
    <w:pPr>
      <w:pStyle w:val="Stopka"/>
    </w:pPr>
    <w:r>
      <w:t>*</w:t>
    </w:r>
    <w:r w:rsidR="00F413C2">
      <w:t>zaznacz właściwe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84958" w14:textId="77777777" w:rsidR="00447012" w:rsidRDefault="00447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D58B4" w14:textId="77777777" w:rsidR="00180A39" w:rsidRDefault="00180A39" w:rsidP="00FB575F">
      <w:pPr>
        <w:spacing w:after="0" w:line="240" w:lineRule="auto"/>
      </w:pPr>
      <w:r>
        <w:separator/>
      </w:r>
    </w:p>
  </w:footnote>
  <w:footnote w:type="continuationSeparator" w:id="0">
    <w:p w14:paraId="5E22DD3E" w14:textId="77777777" w:rsidR="00180A39" w:rsidRDefault="00180A39" w:rsidP="00FB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EC3C8" w14:textId="77777777" w:rsidR="00447012" w:rsidRDefault="004470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0A715" w14:textId="0620AA55" w:rsidR="00FB575F" w:rsidRDefault="00FB575F">
    <w:pPr>
      <w:pStyle w:val="Nagwek"/>
    </w:pPr>
    <w:r>
      <w:t xml:space="preserve">Załącznik nr </w:t>
    </w:r>
    <w:r w:rsidR="003E7EA2">
      <w:t>5</w:t>
    </w:r>
    <w:r w:rsidR="00E3396F">
      <w:t xml:space="preserve"> </w:t>
    </w:r>
    <w:r w:rsidR="003E7EA2">
      <w:t>Parametry zamówienia</w:t>
    </w:r>
    <w:r w:rsidR="00E3396F">
      <w:t xml:space="preserve"> </w:t>
    </w:r>
  </w:p>
  <w:p w14:paraId="01540FA1" w14:textId="77777777" w:rsidR="00FB575F" w:rsidRDefault="00FB575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D4162" w14:textId="77777777" w:rsidR="00447012" w:rsidRDefault="004470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75C"/>
    <w:multiLevelType w:val="hybridMultilevel"/>
    <w:tmpl w:val="0AA6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B0A"/>
    <w:multiLevelType w:val="hybridMultilevel"/>
    <w:tmpl w:val="250A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207C4"/>
    <w:multiLevelType w:val="hybridMultilevel"/>
    <w:tmpl w:val="1E424040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0D14"/>
    <w:multiLevelType w:val="hybridMultilevel"/>
    <w:tmpl w:val="D654F982"/>
    <w:lvl w:ilvl="0" w:tplc="2EC45CA2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F90E30"/>
    <w:multiLevelType w:val="hybridMultilevel"/>
    <w:tmpl w:val="0D3E5614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D7E43"/>
    <w:multiLevelType w:val="hybridMultilevel"/>
    <w:tmpl w:val="66C27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04B58"/>
    <w:multiLevelType w:val="multilevel"/>
    <w:tmpl w:val="61B6151C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3A68EF"/>
    <w:multiLevelType w:val="hybridMultilevel"/>
    <w:tmpl w:val="ABCEA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F1B24"/>
    <w:multiLevelType w:val="hybridMultilevel"/>
    <w:tmpl w:val="DC320C2C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166C5"/>
    <w:multiLevelType w:val="hybridMultilevel"/>
    <w:tmpl w:val="A8E4CD52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F5DEB"/>
    <w:multiLevelType w:val="hybridMultilevel"/>
    <w:tmpl w:val="88DA8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A07ED"/>
    <w:multiLevelType w:val="hybridMultilevel"/>
    <w:tmpl w:val="FCC25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03809"/>
    <w:multiLevelType w:val="multilevel"/>
    <w:tmpl w:val="D40E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88198F"/>
    <w:multiLevelType w:val="hybridMultilevel"/>
    <w:tmpl w:val="885CD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D0C48"/>
    <w:multiLevelType w:val="hybridMultilevel"/>
    <w:tmpl w:val="0A98B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10A5A"/>
    <w:multiLevelType w:val="hybridMultilevel"/>
    <w:tmpl w:val="B8D8E718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369E0"/>
    <w:multiLevelType w:val="hybridMultilevel"/>
    <w:tmpl w:val="1F66F816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78B8"/>
    <w:multiLevelType w:val="hybridMultilevel"/>
    <w:tmpl w:val="11EA9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B6229"/>
    <w:multiLevelType w:val="hybridMultilevel"/>
    <w:tmpl w:val="2C22820A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7410E"/>
    <w:multiLevelType w:val="hybridMultilevel"/>
    <w:tmpl w:val="15FA8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2546C"/>
    <w:multiLevelType w:val="hybridMultilevel"/>
    <w:tmpl w:val="D5D6E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B43C9"/>
    <w:multiLevelType w:val="hybridMultilevel"/>
    <w:tmpl w:val="6EEA8908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C3AAA"/>
    <w:multiLevelType w:val="hybridMultilevel"/>
    <w:tmpl w:val="A846011A"/>
    <w:lvl w:ilvl="0" w:tplc="D9A07BEC">
      <w:start w:val="1"/>
      <w:numFmt w:val="bullet"/>
      <w:lvlText w:val="–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F4A10"/>
    <w:multiLevelType w:val="hybridMultilevel"/>
    <w:tmpl w:val="301C1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A49A7"/>
    <w:multiLevelType w:val="hybridMultilevel"/>
    <w:tmpl w:val="AACC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B7DAC"/>
    <w:multiLevelType w:val="hybridMultilevel"/>
    <w:tmpl w:val="A9EAE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E43FD1"/>
    <w:multiLevelType w:val="hybridMultilevel"/>
    <w:tmpl w:val="D53C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50EE1"/>
    <w:multiLevelType w:val="hybridMultilevel"/>
    <w:tmpl w:val="EB78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E106A8"/>
    <w:multiLevelType w:val="hybridMultilevel"/>
    <w:tmpl w:val="30569A9A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E08EE"/>
    <w:multiLevelType w:val="hybridMultilevel"/>
    <w:tmpl w:val="8F0C2E00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7515F"/>
    <w:multiLevelType w:val="hybridMultilevel"/>
    <w:tmpl w:val="D7B4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95A6F"/>
    <w:multiLevelType w:val="hybridMultilevel"/>
    <w:tmpl w:val="2E6C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6F51DB"/>
    <w:multiLevelType w:val="hybridMultilevel"/>
    <w:tmpl w:val="E6328E3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D45B60"/>
    <w:multiLevelType w:val="hybridMultilevel"/>
    <w:tmpl w:val="740C902C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4411A"/>
    <w:multiLevelType w:val="hybridMultilevel"/>
    <w:tmpl w:val="A0E85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013FB"/>
    <w:multiLevelType w:val="hybridMultilevel"/>
    <w:tmpl w:val="91EA28EA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A920A0"/>
    <w:multiLevelType w:val="hybridMultilevel"/>
    <w:tmpl w:val="B34AA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D373A0"/>
    <w:multiLevelType w:val="hybridMultilevel"/>
    <w:tmpl w:val="242C10D2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B3642"/>
    <w:multiLevelType w:val="hybridMultilevel"/>
    <w:tmpl w:val="99F26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B93FDA"/>
    <w:multiLevelType w:val="hybridMultilevel"/>
    <w:tmpl w:val="985A6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A4AAB"/>
    <w:multiLevelType w:val="hybridMultilevel"/>
    <w:tmpl w:val="8B4C8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74199"/>
    <w:multiLevelType w:val="hybridMultilevel"/>
    <w:tmpl w:val="A9BC3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C4941"/>
    <w:multiLevelType w:val="hybridMultilevel"/>
    <w:tmpl w:val="0ACEB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266CC"/>
    <w:multiLevelType w:val="hybridMultilevel"/>
    <w:tmpl w:val="ED00CAC2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41"/>
  </w:num>
  <w:num w:numId="4">
    <w:abstractNumId w:val="26"/>
  </w:num>
  <w:num w:numId="5">
    <w:abstractNumId w:val="17"/>
  </w:num>
  <w:num w:numId="6">
    <w:abstractNumId w:val="5"/>
  </w:num>
  <w:num w:numId="7">
    <w:abstractNumId w:val="14"/>
  </w:num>
  <w:num w:numId="8">
    <w:abstractNumId w:val="42"/>
  </w:num>
  <w:num w:numId="9">
    <w:abstractNumId w:val="38"/>
  </w:num>
  <w:num w:numId="10">
    <w:abstractNumId w:val="19"/>
  </w:num>
  <w:num w:numId="11">
    <w:abstractNumId w:val="32"/>
  </w:num>
  <w:num w:numId="12">
    <w:abstractNumId w:val="7"/>
  </w:num>
  <w:num w:numId="13">
    <w:abstractNumId w:val="31"/>
  </w:num>
  <w:num w:numId="14">
    <w:abstractNumId w:val="20"/>
  </w:num>
  <w:num w:numId="15">
    <w:abstractNumId w:val="0"/>
  </w:num>
  <w:num w:numId="16">
    <w:abstractNumId w:val="39"/>
  </w:num>
  <w:num w:numId="17">
    <w:abstractNumId w:val="25"/>
  </w:num>
  <w:num w:numId="18">
    <w:abstractNumId w:val="24"/>
  </w:num>
  <w:num w:numId="19">
    <w:abstractNumId w:val="1"/>
  </w:num>
  <w:num w:numId="20">
    <w:abstractNumId w:val="34"/>
  </w:num>
  <w:num w:numId="21">
    <w:abstractNumId w:val="13"/>
  </w:num>
  <w:num w:numId="22">
    <w:abstractNumId w:val="30"/>
  </w:num>
  <w:num w:numId="23">
    <w:abstractNumId w:val="40"/>
  </w:num>
  <w:num w:numId="24">
    <w:abstractNumId w:val="27"/>
  </w:num>
  <w:num w:numId="25">
    <w:abstractNumId w:val="36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2"/>
  </w:num>
  <w:num w:numId="29">
    <w:abstractNumId w:val="6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8"/>
  </w:num>
  <w:num w:numId="33">
    <w:abstractNumId w:val="18"/>
  </w:num>
  <w:num w:numId="34">
    <w:abstractNumId w:val="3"/>
  </w:num>
  <w:num w:numId="35">
    <w:abstractNumId w:val="37"/>
  </w:num>
  <w:num w:numId="36">
    <w:abstractNumId w:val="21"/>
  </w:num>
  <w:num w:numId="37">
    <w:abstractNumId w:val="4"/>
  </w:num>
  <w:num w:numId="38">
    <w:abstractNumId w:val="33"/>
  </w:num>
  <w:num w:numId="39">
    <w:abstractNumId w:val="9"/>
  </w:num>
  <w:num w:numId="40">
    <w:abstractNumId w:val="2"/>
  </w:num>
  <w:num w:numId="41">
    <w:abstractNumId w:val="29"/>
  </w:num>
  <w:num w:numId="42">
    <w:abstractNumId w:val="16"/>
  </w:num>
  <w:num w:numId="43">
    <w:abstractNumId w:val="43"/>
  </w:num>
  <w:num w:numId="44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BB"/>
    <w:rsid w:val="0000270B"/>
    <w:rsid w:val="000201F1"/>
    <w:rsid w:val="0003271D"/>
    <w:rsid w:val="0004157C"/>
    <w:rsid w:val="00041D52"/>
    <w:rsid w:val="00043CDF"/>
    <w:rsid w:val="00061793"/>
    <w:rsid w:val="00070A76"/>
    <w:rsid w:val="00075525"/>
    <w:rsid w:val="000A7CD5"/>
    <w:rsid w:val="000B18BB"/>
    <w:rsid w:val="000D14E1"/>
    <w:rsid w:val="000E434B"/>
    <w:rsid w:val="000F3CBD"/>
    <w:rsid w:val="00144FFD"/>
    <w:rsid w:val="00156932"/>
    <w:rsid w:val="00167534"/>
    <w:rsid w:val="00180A39"/>
    <w:rsid w:val="00191ED5"/>
    <w:rsid w:val="00197417"/>
    <w:rsid w:val="001B2FBB"/>
    <w:rsid w:val="001B79B9"/>
    <w:rsid w:val="001D5C80"/>
    <w:rsid w:val="001F1E6A"/>
    <w:rsid w:val="0022645A"/>
    <w:rsid w:val="00233D8D"/>
    <w:rsid w:val="0025240A"/>
    <w:rsid w:val="002679DF"/>
    <w:rsid w:val="00286876"/>
    <w:rsid w:val="002D4732"/>
    <w:rsid w:val="002D54AD"/>
    <w:rsid w:val="002F570D"/>
    <w:rsid w:val="00313E5A"/>
    <w:rsid w:val="00314A85"/>
    <w:rsid w:val="00315316"/>
    <w:rsid w:val="00335509"/>
    <w:rsid w:val="00366ED6"/>
    <w:rsid w:val="003765FD"/>
    <w:rsid w:val="003912AC"/>
    <w:rsid w:val="003B2180"/>
    <w:rsid w:val="003E5676"/>
    <w:rsid w:val="003E7EA2"/>
    <w:rsid w:val="003F2101"/>
    <w:rsid w:val="00417D72"/>
    <w:rsid w:val="00447012"/>
    <w:rsid w:val="00471CFB"/>
    <w:rsid w:val="0049120F"/>
    <w:rsid w:val="00495453"/>
    <w:rsid w:val="004A2EAE"/>
    <w:rsid w:val="004E2A37"/>
    <w:rsid w:val="00515B84"/>
    <w:rsid w:val="0053765A"/>
    <w:rsid w:val="00571867"/>
    <w:rsid w:val="0059633C"/>
    <w:rsid w:val="005A5BCE"/>
    <w:rsid w:val="005C24C5"/>
    <w:rsid w:val="00606377"/>
    <w:rsid w:val="006201BF"/>
    <w:rsid w:val="0068683B"/>
    <w:rsid w:val="006D185D"/>
    <w:rsid w:val="006E1775"/>
    <w:rsid w:val="00791EDA"/>
    <w:rsid w:val="007958A1"/>
    <w:rsid w:val="00796B67"/>
    <w:rsid w:val="007A35AD"/>
    <w:rsid w:val="007C0EA0"/>
    <w:rsid w:val="007C12FE"/>
    <w:rsid w:val="007D079E"/>
    <w:rsid w:val="007F0091"/>
    <w:rsid w:val="007F404D"/>
    <w:rsid w:val="007F453E"/>
    <w:rsid w:val="007F67AA"/>
    <w:rsid w:val="0081575E"/>
    <w:rsid w:val="008170D6"/>
    <w:rsid w:val="00821F81"/>
    <w:rsid w:val="00840EAB"/>
    <w:rsid w:val="008957BE"/>
    <w:rsid w:val="008B00D0"/>
    <w:rsid w:val="008D50D9"/>
    <w:rsid w:val="008E1BCE"/>
    <w:rsid w:val="00962879"/>
    <w:rsid w:val="00991F94"/>
    <w:rsid w:val="009945A8"/>
    <w:rsid w:val="009A1289"/>
    <w:rsid w:val="009E7668"/>
    <w:rsid w:val="00A23C19"/>
    <w:rsid w:val="00A47ED5"/>
    <w:rsid w:val="00A53C5E"/>
    <w:rsid w:val="00A929FA"/>
    <w:rsid w:val="00A9704F"/>
    <w:rsid w:val="00A97885"/>
    <w:rsid w:val="00AA18A1"/>
    <w:rsid w:val="00AB14D5"/>
    <w:rsid w:val="00B43DA7"/>
    <w:rsid w:val="00B55858"/>
    <w:rsid w:val="00B67C4A"/>
    <w:rsid w:val="00B9061B"/>
    <w:rsid w:val="00C04A2E"/>
    <w:rsid w:val="00C17A71"/>
    <w:rsid w:val="00C347B3"/>
    <w:rsid w:val="00C35C2D"/>
    <w:rsid w:val="00C46FE5"/>
    <w:rsid w:val="00C93DF3"/>
    <w:rsid w:val="00CB458C"/>
    <w:rsid w:val="00CE615B"/>
    <w:rsid w:val="00CF4948"/>
    <w:rsid w:val="00D13F26"/>
    <w:rsid w:val="00D309BE"/>
    <w:rsid w:val="00D32127"/>
    <w:rsid w:val="00D56052"/>
    <w:rsid w:val="00D57085"/>
    <w:rsid w:val="00D7246E"/>
    <w:rsid w:val="00D9160E"/>
    <w:rsid w:val="00D94EBD"/>
    <w:rsid w:val="00DB61D9"/>
    <w:rsid w:val="00E149C8"/>
    <w:rsid w:val="00E2338D"/>
    <w:rsid w:val="00E3396F"/>
    <w:rsid w:val="00E45D8E"/>
    <w:rsid w:val="00E52AA5"/>
    <w:rsid w:val="00E53242"/>
    <w:rsid w:val="00ED26FC"/>
    <w:rsid w:val="00ED6BD9"/>
    <w:rsid w:val="00EE194F"/>
    <w:rsid w:val="00EE3375"/>
    <w:rsid w:val="00F24188"/>
    <w:rsid w:val="00F31C0F"/>
    <w:rsid w:val="00F413C2"/>
    <w:rsid w:val="00F87D76"/>
    <w:rsid w:val="00F96971"/>
    <w:rsid w:val="00FA45CA"/>
    <w:rsid w:val="00FB575F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BF2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F26"/>
  </w:style>
  <w:style w:type="paragraph" w:styleId="Nagwek2">
    <w:name w:val="heading 2"/>
    <w:basedOn w:val="Normalny"/>
    <w:link w:val="Nagwek2Znak"/>
    <w:uiPriority w:val="9"/>
    <w:qFormat/>
    <w:rsid w:val="00417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Normal"/>
    <w:basedOn w:val="Normalny"/>
    <w:link w:val="AkapitzlistZnak"/>
    <w:uiPriority w:val="34"/>
    <w:qFormat/>
    <w:rsid w:val="001B2F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D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D72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17D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417D72"/>
  </w:style>
  <w:style w:type="paragraph" w:styleId="Nagwek">
    <w:name w:val="header"/>
    <w:basedOn w:val="Normalny"/>
    <w:link w:val="Nagwek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75F"/>
  </w:style>
  <w:style w:type="paragraph" w:styleId="Stopka">
    <w:name w:val="footer"/>
    <w:basedOn w:val="Normalny"/>
    <w:link w:val="Stopka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75F"/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Normal Znak"/>
    <w:link w:val="Akapitzlist"/>
    <w:uiPriority w:val="34"/>
    <w:qFormat/>
    <w:locked/>
    <w:rsid w:val="00D309BE"/>
  </w:style>
  <w:style w:type="character" w:customStyle="1" w:styleId="Inne">
    <w:name w:val="Inne_"/>
    <w:basedOn w:val="Domylnaczcionkaakapitu"/>
    <w:link w:val="Inne0"/>
    <w:rsid w:val="0000270B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Inne0">
    <w:name w:val="Inne"/>
    <w:basedOn w:val="Normalny"/>
    <w:link w:val="Inne"/>
    <w:rsid w:val="0000270B"/>
    <w:pPr>
      <w:widowControl w:val="0"/>
      <w:shd w:val="clear" w:color="auto" w:fill="FFFFFF"/>
      <w:spacing w:after="0" w:line="240" w:lineRule="auto"/>
    </w:pPr>
    <w:rPr>
      <w:rFonts w:ascii="Verdana" w:eastAsia="Verdana" w:hAnsi="Verdana" w:cs="Verdana"/>
      <w:sz w:val="15"/>
      <w:szCs w:val="15"/>
    </w:rPr>
  </w:style>
  <w:style w:type="paragraph" w:customStyle="1" w:styleId="TableContents">
    <w:name w:val="Table Contents"/>
    <w:basedOn w:val="Normalny"/>
    <w:rsid w:val="00E2338D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alny"/>
    <w:rsid w:val="00315316"/>
    <w:pPr>
      <w:spacing w:after="0" w:line="240" w:lineRule="auto"/>
    </w:pPr>
    <w:rPr>
      <w:rFonts w:ascii="Helvetica Neue" w:hAnsi="Helvetica Neue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315316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5316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ooltipglossary">
    <w:name w:val="tooltip_glossary"/>
    <w:basedOn w:val="Domylnaczcionkaakapitu"/>
    <w:rsid w:val="00B67C4A"/>
  </w:style>
  <w:style w:type="paragraph" w:customStyle="1" w:styleId="Default">
    <w:name w:val="Default"/>
    <w:rsid w:val="0039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F26"/>
  </w:style>
  <w:style w:type="paragraph" w:styleId="Nagwek2">
    <w:name w:val="heading 2"/>
    <w:basedOn w:val="Normalny"/>
    <w:link w:val="Nagwek2Znak"/>
    <w:uiPriority w:val="9"/>
    <w:qFormat/>
    <w:rsid w:val="00417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Normal"/>
    <w:basedOn w:val="Normalny"/>
    <w:link w:val="AkapitzlistZnak"/>
    <w:uiPriority w:val="34"/>
    <w:qFormat/>
    <w:rsid w:val="001B2F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D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D72"/>
    <w:rPr>
      <w:rFonts w:ascii="Times New Roman" w:hAnsi="Times New Roman" w:cs="Times New Roman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17D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417D72"/>
  </w:style>
  <w:style w:type="paragraph" w:styleId="Nagwek">
    <w:name w:val="header"/>
    <w:basedOn w:val="Normalny"/>
    <w:link w:val="Nagwek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75F"/>
  </w:style>
  <w:style w:type="paragraph" w:styleId="Stopka">
    <w:name w:val="footer"/>
    <w:basedOn w:val="Normalny"/>
    <w:link w:val="StopkaZnak"/>
    <w:uiPriority w:val="99"/>
    <w:unhideWhenUsed/>
    <w:rsid w:val="00FB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75F"/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Normal Znak"/>
    <w:link w:val="Akapitzlist"/>
    <w:uiPriority w:val="34"/>
    <w:qFormat/>
    <w:locked/>
    <w:rsid w:val="00D309BE"/>
  </w:style>
  <w:style w:type="character" w:customStyle="1" w:styleId="Inne">
    <w:name w:val="Inne_"/>
    <w:basedOn w:val="Domylnaczcionkaakapitu"/>
    <w:link w:val="Inne0"/>
    <w:rsid w:val="0000270B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Inne0">
    <w:name w:val="Inne"/>
    <w:basedOn w:val="Normalny"/>
    <w:link w:val="Inne"/>
    <w:rsid w:val="0000270B"/>
    <w:pPr>
      <w:widowControl w:val="0"/>
      <w:shd w:val="clear" w:color="auto" w:fill="FFFFFF"/>
      <w:spacing w:after="0" w:line="240" w:lineRule="auto"/>
    </w:pPr>
    <w:rPr>
      <w:rFonts w:ascii="Verdana" w:eastAsia="Verdana" w:hAnsi="Verdana" w:cs="Verdana"/>
      <w:sz w:val="15"/>
      <w:szCs w:val="15"/>
    </w:rPr>
  </w:style>
  <w:style w:type="paragraph" w:customStyle="1" w:styleId="TableContents">
    <w:name w:val="Table Contents"/>
    <w:basedOn w:val="Normalny"/>
    <w:rsid w:val="00E2338D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alny"/>
    <w:rsid w:val="00315316"/>
    <w:pPr>
      <w:spacing w:after="0" w:line="240" w:lineRule="auto"/>
    </w:pPr>
    <w:rPr>
      <w:rFonts w:ascii="Helvetica Neue" w:hAnsi="Helvetica Neue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315316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5316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tooltipglossary">
    <w:name w:val="tooltip_glossary"/>
    <w:basedOn w:val="Domylnaczcionkaakapitu"/>
    <w:rsid w:val="00B67C4A"/>
  </w:style>
  <w:style w:type="paragraph" w:customStyle="1" w:styleId="Default">
    <w:name w:val="Default"/>
    <w:rsid w:val="0039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84AF-FC99-46FD-9837-6853B42D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2197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c0000024</dc:creator>
  <cp:lastModifiedBy>c0000020</cp:lastModifiedBy>
  <cp:revision>15</cp:revision>
  <cp:lastPrinted>2023-10-23T12:50:00Z</cp:lastPrinted>
  <dcterms:created xsi:type="dcterms:W3CDTF">2023-10-23T12:55:00Z</dcterms:created>
  <dcterms:modified xsi:type="dcterms:W3CDTF">2023-11-06T13:34:00Z</dcterms:modified>
</cp:coreProperties>
</file>