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0F748" w14:textId="79A4DD83" w:rsidR="007973B3" w:rsidRPr="00DE261D" w:rsidRDefault="007973B3" w:rsidP="00DE261D">
      <w:pPr>
        <w:pStyle w:val="Standard"/>
        <w:spacing w:line="276" w:lineRule="auto"/>
        <w:rPr>
          <w:rFonts w:asciiTheme="minorHAnsi" w:hAnsiTheme="minorHAnsi" w:cstheme="minorHAnsi"/>
          <w:sz w:val="22"/>
          <w:szCs w:val="22"/>
        </w:rPr>
      </w:pPr>
    </w:p>
    <w:p w14:paraId="47FB795F" w14:textId="02A853B2" w:rsidR="007973B3" w:rsidRPr="00B575C8" w:rsidRDefault="00F320BE" w:rsidP="00DE261D">
      <w:pPr>
        <w:pStyle w:val="Default"/>
        <w:spacing w:line="276" w:lineRule="auto"/>
        <w:rPr>
          <w:rFonts w:asciiTheme="minorHAnsi" w:hAnsiTheme="minorHAnsi" w:cstheme="minorHAnsi"/>
          <w:b/>
          <w:bCs/>
          <w:kern w:val="0"/>
          <w:sz w:val="22"/>
          <w:szCs w:val="22"/>
          <w:lang w:bidi="ar-SA"/>
        </w:rPr>
      </w:pPr>
      <w:r w:rsidRPr="00DE261D">
        <w:rPr>
          <w:rFonts w:asciiTheme="minorHAnsi" w:hAnsiTheme="minorHAnsi" w:cstheme="minorHAnsi"/>
          <w:b/>
          <w:bCs/>
          <w:sz w:val="22"/>
          <w:szCs w:val="22"/>
        </w:rPr>
        <w:br/>
      </w:r>
      <w:r w:rsidR="00014040" w:rsidRPr="00B575C8">
        <w:rPr>
          <w:rFonts w:asciiTheme="minorHAnsi" w:hAnsiTheme="minorHAnsi" w:cstheme="minorHAnsi"/>
          <w:b/>
          <w:bCs/>
          <w:kern w:val="0"/>
          <w:sz w:val="22"/>
          <w:szCs w:val="22"/>
          <w:lang w:bidi="ar-SA"/>
        </w:rPr>
        <w:t>Nr referencyjny</w:t>
      </w:r>
      <w:r w:rsidR="000456A3" w:rsidRPr="00B575C8">
        <w:rPr>
          <w:rFonts w:asciiTheme="minorHAnsi" w:hAnsiTheme="minorHAnsi" w:cstheme="minorHAnsi"/>
          <w:b/>
          <w:bCs/>
          <w:kern w:val="0"/>
          <w:sz w:val="22"/>
          <w:szCs w:val="22"/>
          <w:lang w:bidi="ar-SA"/>
        </w:rPr>
        <w:t xml:space="preserve">: </w:t>
      </w:r>
      <w:r w:rsidR="0034685C">
        <w:rPr>
          <w:rFonts w:asciiTheme="minorHAnsi" w:hAnsiTheme="minorHAnsi" w:cstheme="minorHAnsi"/>
          <w:b/>
          <w:bCs/>
          <w:kern w:val="0"/>
          <w:sz w:val="22"/>
          <w:szCs w:val="22"/>
          <w:lang w:bidi="ar-SA"/>
        </w:rPr>
        <w:t>9</w:t>
      </w:r>
      <w:r w:rsidR="008A2149" w:rsidRPr="00B575C8">
        <w:rPr>
          <w:rFonts w:asciiTheme="minorHAnsi" w:eastAsia="Times New Roman" w:hAnsiTheme="minorHAnsi" w:cstheme="minorHAnsi"/>
          <w:b/>
          <w:bCs/>
          <w:sz w:val="22"/>
          <w:szCs w:val="22"/>
        </w:rPr>
        <w:t>/2023/ZDZ/BCU</w:t>
      </w:r>
    </w:p>
    <w:p w14:paraId="156C00CA" w14:textId="77777777" w:rsidR="007973B3" w:rsidRDefault="007973B3" w:rsidP="00DE261D">
      <w:pPr>
        <w:pStyle w:val="Default"/>
        <w:spacing w:line="276" w:lineRule="auto"/>
        <w:rPr>
          <w:rFonts w:asciiTheme="minorHAnsi" w:hAnsiTheme="minorHAnsi" w:cstheme="minorHAnsi"/>
          <w:b/>
          <w:bCs/>
          <w:kern w:val="0"/>
          <w:sz w:val="22"/>
          <w:szCs w:val="22"/>
          <w:lang w:bidi="ar-SA"/>
        </w:rPr>
      </w:pPr>
    </w:p>
    <w:p w14:paraId="130E418B" w14:textId="77777777" w:rsidR="00B575C8" w:rsidRDefault="00B575C8" w:rsidP="00DE261D">
      <w:pPr>
        <w:pStyle w:val="Default"/>
        <w:spacing w:line="276" w:lineRule="auto"/>
        <w:rPr>
          <w:rFonts w:asciiTheme="minorHAnsi" w:hAnsiTheme="minorHAnsi" w:cstheme="minorHAnsi"/>
          <w:b/>
          <w:bCs/>
          <w:kern w:val="0"/>
          <w:sz w:val="22"/>
          <w:szCs w:val="22"/>
          <w:lang w:bidi="ar-SA"/>
        </w:rPr>
      </w:pPr>
    </w:p>
    <w:p w14:paraId="22A0D232" w14:textId="77777777" w:rsidR="00F03F7B" w:rsidRPr="00DE261D" w:rsidRDefault="00F03F7B" w:rsidP="00DE261D">
      <w:pPr>
        <w:pStyle w:val="Default"/>
        <w:spacing w:line="276" w:lineRule="auto"/>
        <w:rPr>
          <w:rFonts w:asciiTheme="minorHAnsi" w:hAnsiTheme="minorHAnsi" w:cstheme="minorHAnsi"/>
          <w:b/>
          <w:bCs/>
          <w:kern w:val="0"/>
          <w:sz w:val="22"/>
          <w:szCs w:val="22"/>
          <w:lang w:bidi="ar-SA"/>
        </w:rPr>
      </w:pPr>
    </w:p>
    <w:p w14:paraId="77C42A25" w14:textId="09BC808C" w:rsidR="007973B3" w:rsidRPr="00B575C8" w:rsidRDefault="00014040" w:rsidP="00DE261D">
      <w:pPr>
        <w:spacing w:line="276" w:lineRule="auto"/>
        <w:jc w:val="center"/>
        <w:rPr>
          <w:rFonts w:asciiTheme="minorHAnsi" w:hAnsiTheme="minorHAnsi" w:cstheme="minorHAnsi"/>
          <w:b/>
          <w:bCs/>
          <w:sz w:val="40"/>
          <w:szCs w:val="40"/>
        </w:rPr>
      </w:pPr>
      <w:r w:rsidRPr="00B575C8">
        <w:rPr>
          <w:rFonts w:asciiTheme="minorHAnsi" w:hAnsiTheme="minorHAnsi" w:cstheme="minorHAnsi"/>
          <w:b/>
          <w:bCs/>
          <w:sz w:val="40"/>
          <w:szCs w:val="40"/>
        </w:rPr>
        <w:t>Zapytanie ofertowe</w:t>
      </w:r>
    </w:p>
    <w:p w14:paraId="2931A549" w14:textId="77777777" w:rsidR="00B575C8" w:rsidRDefault="00F320BE" w:rsidP="00DE261D">
      <w:pPr>
        <w:pStyle w:val="Standard"/>
        <w:suppressAutoHyphens w:val="0"/>
        <w:spacing w:line="276" w:lineRule="auto"/>
        <w:jc w:val="center"/>
        <w:textAlignment w:val="auto"/>
        <w:rPr>
          <w:rFonts w:asciiTheme="minorHAnsi" w:hAnsiTheme="minorHAnsi" w:cstheme="minorHAnsi"/>
          <w:b/>
          <w:bCs/>
          <w:color w:val="000000"/>
          <w:kern w:val="0"/>
          <w:sz w:val="40"/>
          <w:szCs w:val="40"/>
          <w:lang w:bidi="ar-SA"/>
        </w:rPr>
      </w:pPr>
      <w:r w:rsidRPr="00B575C8">
        <w:rPr>
          <w:rFonts w:asciiTheme="minorHAnsi" w:hAnsiTheme="minorHAnsi" w:cstheme="minorHAnsi"/>
          <w:b/>
          <w:bCs/>
          <w:color w:val="000000"/>
          <w:kern w:val="0"/>
          <w:sz w:val="40"/>
          <w:szCs w:val="40"/>
          <w:lang w:bidi="ar-SA"/>
        </w:rPr>
        <w:t xml:space="preserve">dla postępowania prowadzonego w trybie </w:t>
      </w:r>
    </w:p>
    <w:p w14:paraId="3B91B5AB" w14:textId="3C587948" w:rsidR="007973B3" w:rsidRPr="00B575C8" w:rsidRDefault="00014040" w:rsidP="00DE261D">
      <w:pPr>
        <w:pStyle w:val="Standard"/>
        <w:suppressAutoHyphens w:val="0"/>
        <w:spacing w:line="276" w:lineRule="auto"/>
        <w:jc w:val="center"/>
        <w:textAlignment w:val="auto"/>
        <w:rPr>
          <w:rFonts w:asciiTheme="minorHAnsi" w:hAnsiTheme="minorHAnsi" w:cstheme="minorHAnsi"/>
          <w:b/>
          <w:bCs/>
          <w:color w:val="000000"/>
          <w:kern w:val="0"/>
          <w:sz w:val="40"/>
          <w:szCs w:val="40"/>
          <w:lang w:bidi="ar-SA"/>
        </w:rPr>
      </w:pPr>
      <w:r w:rsidRPr="00B575C8">
        <w:rPr>
          <w:rFonts w:asciiTheme="minorHAnsi" w:hAnsiTheme="minorHAnsi" w:cstheme="minorHAnsi"/>
          <w:b/>
          <w:bCs/>
          <w:color w:val="000000"/>
          <w:kern w:val="0"/>
          <w:sz w:val="40"/>
          <w:szCs w:val="40"/>
          <w:lang w:bidi="ar-SA"/>
        </w:rPr>
        <w:t>konkurencyjności</w:t>
      </w:r>
      <w:r w:rsidR="00F320BE" w:rsidRPr="00B575C8">
        <w:rPr>
          <w:rFonts w:asciiTheme="minorHAnsi" w:hAnsiTheme="minorHAnsi" w:cstheme="minorHAnsi"/>
          <w:b/>
          <w:bCs/>
          <w:color w:val="000000"/>
          <w:kern w:val="0"/>
          <w:sz w:val="40"/>
          <w:szCs w:val="40"/>
          <w:lang w:bidi="ar-SA"/>
        </w:rPr>
        <w:t xml:space="preserve"> celem udzielenia zamówienia pn.:</w:t>
      </w:r>
    </w:p>
    <w:p w14:paraId="5FF32E12" w14:textId="1B12E331" w:rsidR="007973B3" w:rsidRPr="00B575C8" w:rsidRDefault="00BE35C0" w:rsidP="00DE261D">
      <w:pPr>
        <w:widowControl w:val="0"/>
        <w:spacing w:line="276" w:lineRule="auto"/>
        <w:jc w:val="center"/>
        <w:textAlignment w:val="auto"/>
        <w:rPr>
          <w:rFonts w:asciiTheme="minorHAnsi" w:hAnsiTheme="minorHAnsi" w:cstheme="minorHAnsi"/>
          <w:sz w:val="40"/>
          <w:szCs w:val="40"/>
        </w:rPr>
      </w:pPr>
      <w:r w:rsidRPr="00B575C8">
        <w:rPr>
          <w:rFonts w:asciiTheme="minorHAnsi" w:eastAsia="Arial" w:hAnsiTheme="minorHAnsi" w:cstheme="minorHAnsi"/>
          <w:b/>
          <w:i/>
          <w:sz w:val="40"/>
          <w:szCs w:val="40"/>
          <w:lang w:eastAsia="ar-SA" w:bidi="ar-SA"/>
        </w:rPr>
        <w:t>„</w:t>
      </w:r>
      <w:r w:rsidR="00AA4CB1" w:rsidRPr="00B575C8">
        <w:rPr>
          <w:rFonts w:asciiTheme="minorHAnsi" w:eastAsia="Times New Roman" w:hAnsiTheme="minorHAnsi" w:cstheme="minorHAnsi"/>
          <w:sz w:val="40"/>
          <w:szCs w:val="40"/>
        </w:rPr>
        <w:t xml:space="preserve">Dostawa </w:t>
      </w:r>
      <w:r w:rsidR="002336EF">
        <w:rPr>
          <w:rFonts w:asciiTheme="minorHAnsi" w:eastAsia="Times New Roman" w:hAnsiTheme="minorHAnsi" w:cstheme="minorHAnsi"/>
          <w:sz w:val="40"/>
          <w:szCs w:val="40"/>
        </w:rPr>
        <w:t>drukarek</w:t>
      </w:r>
      <w:r w:rsidRPr="00B575C8">
        <w:rPr>
          <w:rFonts w:asciiTheme="minorHAnsi" w:hAnsiTheme="minorHAnsi" w:cstheme="minorHAnsi"/>
          <w:sz w:val="40"/>
          <w:szCs w:val="40"/>
        </w:rPr>
        <w:t>”</w:t>
      </w:r>
    </w:p>
    <w:p w14:paraId="729050D3" w14:textId="3EF5AA13" w:rsidR="007973B3" w:rsidRPr="00DE261D" w:rsidRDefault="00F320BE" w:rsidP="00DE261D">
      <w:pPr>
        <w:pStyle w:val="Standard"/>
        <w:suppressAutoHyphens w:val="0"/>
        <w:spacing w:line="276" w:lineRule="auto"/>
        <w:textAlignment w:val="auto"/>
        <w:rPr>
          <w:rFonts w:asciiTheme="minorHAnsi" w:hAnsiTheme="minorHAnsi" w:cstheme="minorHAnsi"/>
          <w:sz w:val="22"/>
          <w:szCs w:val="22"/>
        </w:rPr>
      </w:pPr>
      <w:r w:rsidRPr="00DE261D">
        <w:rPr>
          <w:rFonts w:asciiTheme="minorHAnsi" w:hAnsiTheme="minorHAnsi" w:cstheme="minorHAnsi"/>
          <w:b/>
          <w:bCs/>
          <w:sz w:val="22"/>
          <w:szCs w:val="22"/>
        </w:rPr>
        <w:br/>
        <w:t xml:space="preserve">I. </w:t>
      </w:r>
      <w:r w:rsidR="00921A84">
        <w:rPr>
          <w:rFonts w:asciiTheme="minorHAnsi" w:hAnsiTheme="minorHAnsi" w:cstheme="minorHAnsi"/>
          <w:b/>
          <w:sz w:val="22"/>
          <w:szCs w:val="22"/>
        </w:rPr>
        <w:t>PODSTAWOWE DANE</w:t>
      </w:r>
      <w:r w:rsidRPr="00DE261D">
        <w:rPr>
          <w:rFonts w:asciiTheme="minorHAnsi" w:hAnsiTheme="minorHAnsi" w:cstheme="minorHAnsi"/>
          <w:b/>
          <w:sz w:val="22"/>
          <w:szCs w:val="22"/>
        </w:rPr>
        <w:t>:</w:t>
      </w:r>
    </w:p>
    <w:p w14:paraId="55D2C4AF" w14:textId="77777777" w:rsidR="00183591" w:rsidRDefault="00183591" w:rsidP="00DE261D">
      <w:pPr>
        <w:widowControl w:val="0"/>
        <w:tabs>
          <w:tab w:val="left" w:pos="567"/>
        </w:tabs>
        <w:spacing w:line="276" w:lineRule="auto"/>
        <w:jc w:val="both"/>
        <w:rPr>
          <w:rFonts w:asciiTheme="minorHAnsi" w:hAnsiTheme="minorHAnsi" w:cstheme="minorHAnsi"/>
          <w:sz w:val="22"/>
          <w:szCs w:val="22"/>
          <w:shd w:val="clear" w:color="auto" w:fill="FFFFFF"/>
        </w:rPr>
      </w:pPr>
    </w:p>
    <w:p w14:paraId="6865666B" w14:textId="771D8E6E" w:rsidR="00921A84" w:rsidRPr="00DE261D" w:rsidRDefault="00921A84" w:rsidP="00DE261D">
      <w:pPr>
        <w:widowControl w:val="0"/>
        <w:tabs>
          <w:tab w:val="left" w:pos="567"/>
        </w:tabs>
        <w:spacing w:line="276" w:lineRule="auto"/>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Zamawiający:</w:t>
      </w:r>
    </w:p>
    <w:p w14:paraId="3FE2F6C1" w14:textId="2AE60822" w:rsidR="00C1276C" w:rsidRPr="00DE261D" w:rsidRDefault="00C1276C" w:rsidP="00DE261D">
      <w:pPr>
        <w:widowControl w:val="0"/>
        <w:tabs>
          <w:tab w:val="left" w:pos="567"/>
        </w:tabs>
        <w:spacing w:line="276" w:lineRule="auto"/>
        <w:jc w:val="both"/>
        <w:rPr>
          <w:rFonts w:asciiTheme="minorHAnsi" w:hAnsiTheme="minorHAnsi" w:cstheme="minorHAnsi"/>
          <w:color w:val="000000"/>
          <w:sz w:val="22"/>
          <w:szCs w:val="22"/>
        </w:rPr>
      </w:pPr>
      <w:r w:rsidRPr="00DE261D">
        <w:rPr>
          <w:rFonts w:asciiTheme="minorHAnsi" w:hAnsiTheme="minorHAnsi" w:cstheme="minorHAnsi"/>
          <w:sz w:val="22"/>
          <w:szCs w:val="22"/>
          <w:shd w:val="clear" w:color="auto" w:fill="FFFFFF"/>
        </w:rPr>
        <w:t>Zakład Doskonalenia Zawodowego w Katowicach</w:t>
      </w:r>
      <w:r w:rsidRPr="00DE261D">
        <w:rPr>
          <w:rFonts w:asciiTheme="minorHAnsi" w:hAnsiTheme="minorHAnsi" w:cstheme="minorHAnsi"/>
          <w:color w:val="000000"/>
          <w:sz w:val="22"/>
          <w:szCs w:val="22"/>
        </w:rPr>
        <w:t xml:space="preserve"> </w:t>
      </w:r>
    </w:p>
    <w:p w14:paraId="74E045E4" w14:textId="77777777" w:rsidR="00C1276C" w:rsidRPr="00DE261D" w:rsidRDefault="00C1276C" w:rsidP="00DE261D">
      <w:pPr>
        <w:widowControl w:val="0"/>
        <w:tabs>
          <w:tab w:val="left" w:pos="567"/>
        </w:tabs>
        <w:spacing w:line="276" w:lineRule="auto"/>
        <w:jc w:val="both"/>
        <w:rPr>
          <w:rFonts w:asciiTheme="minorHAnsi" w:hAnsiTheme="minorHAnsi" w:cstheme="minorHAnsi"/>
          <w:snapToGrid w:val="0"/>
          <w:sz w:val="22"/>
          <w:szCs w:val="22"/>
        </w:rPr>
      </w:pPr>
      <w:r w:rsidRPr="00DE261D">
        <w:rPr>
          <w:rFonts w:asciiTheme="minorHAnsi" w:hAnsiTheme="minorHAnsi" w:cstheme="minorHAnsi"/>
          <w:sz w:val="22"/>
          <w:szCs w:val="22"/>
          <w:shd w:val="clear" w:color="auto" w:fill="FFFFFF"/>
        </w:rPr>
        <w:t>ul. Krasińskiego 2, 40-952 Katowice</w:t>
      </w:r>
      <w:r w:rsidRPr="00DE261D">
        <w:rPr>
          <w:rFonts w:asciiTheme="minorHAnsi" w:hAnsiTheme="minorHAnsi" w:cstheme="minorHAnsi"/>
          <w:snapToGrid w:val="0"/>
          <w:sz w:val="22"/>
          <w:szCs w:val="22"/>
        </w:rPr>
        <w:t xml:space="preserve"> </w:t>
      </w:r>
    </w:p>
    <w:p w14:paraId="35553ED7" w14:textId="6D0F3BFD" w:rsidR="005E1587" w:rsidRPr="00DE261D" w:rsidRDefault="005E1587" w:rsidP="00DE261D">
      <w:pPr>
        <w:widowControl w:val="0"/>
        <w:tabs>
          <w:tab w:val="left" w:pos="567"/>
        </w:tabs>
        <w:spacing w:line="276" w:lineRule="auto"/>
        <w:jc w:val="both"/>
        <w:rPr>
          <w:rFonts w:asciiTheme="minorHAnsi" w:hAnsiTheme="minorHAnsi" w:cstheme="minorHAnsi"/>
          <w:snapToGrid w:val="0"/>
          <w:sz w:val="22"/>
          <w:szCs w:val="22"/>
        </w:rPr>
      </w:pPr>
      <w:r w:rsidRPr="00DE261D">
        <w:rPr>
          <w:rFonts w:asciiTheme="minorHAnsi" w:hAnsiTheme="minorHAnsi" w:cstheme="minorHAnsi"/>
          <w:snapToGrid w:val="0"/>
          <w:sz w:val="22"/>
          <w:szCs w:val="22"/>
        </w:rPr>
        <w:t xml:space="preserve">NIP </w:t>
      </w:r>
      <w:r w:rsidR="00C1276C" w:rsidRPr="00DE261D">
        <w:rPr>
          <w:rFonts w:asciiTheme="minorHAnsi" w:eastAsia="Times New Roman" w:hAnsiTheme="minorHAnsi" w:cstheme="minorHAnsi"/>
          <w:sz w:val="22"/>
          <w:szCs w:val="22"/>
        </w:rPr>
        <w:t>6340135558</w:t>
      </w:r>
    </w:p>
    <w:p w14:paraId="22588FB4" w14:textId="3B658817" w:rsidR="005E1587" w:rsidRPr="00DE261D" w:rsidRDefault="005E1587" w:rsidP="00DE261D">
      <w:pPr>
        <w:widowControl w:val="0"/>
        <w:tabs>
          <w:tab w:val="left" w:pos="567"/>
        </w:tabs>
        <w:spacing w:line="276" w:lineRule="auto"/>
        <w:jc w:val="both"/>
        <w:rPr>
          <w:rFonts w:asciiTheme="minorHAnsi" w:hAnsiTheme="minorHAnsi" w:cstheme="minorHAnsi"/>
          <w:snapToGrid w:val="0"/>
          <w:sz w:val="22"/>
          <w:szCs w:val="22"/>
        </w:rPr>
      </w:pPr>
      <w:r w:rsidRPr="00DE261D">
        <w:rPr>
          <w:rFonts w:asciiTheme="minorHAnsi" w:hAnsiTheme="minorHAnsi" w:cstheme="minorHAnsi"/>
          <w:snapToGrid w:val="0"/>
          <w:sz w:val="22"/>
          <w:szCs w:val="22"/>
        </w:rPr>
        <w:t xml:space="preserve">REGON </w:t>
      </w:r>
      <w:r w:rsidR="00C1276C" w:rsidRPr="00DE261D">
        <w:rPr>
          <w:rFonts w:asciiTheme="minorHAnsi" w:eastAsia="Times New Roman" w:hAnsiTheme="minorHAnsi" w:cstheme="minorHAnsi"/>
          <w:sz w:val="22"/>
          <w:szCs w:val="22"/>
        </w:rPr>
        <w:t>000512533</w:t>
      </w:r>
    </w:p>
    <w:p w14:paraId="3A8DBED0" w14:textId="622BB5D2" w:rsidR="005E1587" w:rsidRPr="00DE261D" w:rsidRDefault="00014040" w:rsidP="00DE261D">
      <w:pPr>
        <w:pStyle w:val="Standard"/>
        <w:suppressAutoHyphens w:val="0"/>
        <w:spacing w:line="276" w:lineRule="auto"/>
        <w:jc w:val="both"/>
        <w:textAlignment w:val="auto"/>
        <w:rPr>
          <w:rStyle w:val="Hipercze"/>
          <w:rFonts w:asciiTheme="minorHAnsi" w:hAnsiTheme="minorHAnsi" w:cstheme="minorHAnsi"/>
          <w:color w:val="auto"/>
          <w:sz w:val="22"/>
          <w:szCs w:val="22"/>
        </w:rPr>
      </w:pPr>
      <w:r w:rsidRPr="00DE261D">
        <w:rPr>
          <w:rFonts w:asciiTheme="minorHAnsi" w:hAnsiTheme="minorHAnsi" w:cstheme="minorHAnsi"/>
          <w:sz w:val="22"/>
          <w:szCs w:val="22"/>
        </w:rPr>
        <w:t>e-mail</w:t>
      </w:r>
      <w:r w:rsidR="00C1276C" w:rsidRPr="00DE261D">
        <w:rPr>
          <w:rFonts w:asciiTheme="minorHAnsi" w:hAnsiTheme="minorHAnsi" w:cstheme="minorHAnsi"/>
          <w:sz w:val="22"/>
          <w:szCs w:val="22"/>
        </w:rPr>
        <w:t>:</w:t>
      </w:r>
      <w:r w:rsidRPr="00DE261D">
        <w:rPr>
          <w:rFonts w:asciiTheme="minorHAnsi" w:hAnsiTheme="minorHAnsi" w:cstheme="minorHAnsi"/>
          <w:sz w:val="22"/>
          <w:szCs w:val="22"/>
        </w:rPr>
        <w:t xml:space="preserve"> </w:t>
      </w:r>
      <w:r w:rsidR="00C1276C" w:rsidRPr="00DE261D">
        <w:rPr>
          <w:rFonts w:asciiTheme="minorHAnsi" w:eastAsia="Times New Roman" w:hAnsiTheme="minorHAnsi" w:cstheme="minorHAnsi"/>
          <w:sz w:val="22"/>
          <w:szCs w:val="22"/>
        </w:rPr>
        <w:t>info@zdz.katowice.pl</w:t>
      </w:r>
    </w:p>
    <w:p w14:paraId="13743D9B" w14:textId="0D5889C7" w:rsidR="00C1276C" w:rsidRPr="00DE261D" w:rsidRDefault="00C1276C" w:rsidP="00DE261D">
      <w:pPr>
        <w:pStyle w:val="Standard"/>
        <w:suppressAutoHyphens w:val="0"/>
        <w:spacing w:line="276" w:lineRule="auto"/>
        <w:jc w:val="both"/>
        <w:textAlignment w:val="auto"/>
        <w:rPr>
          <w:rStyle w:val="Hipercze"/>
          <w:rFonts w:asciiTheme="minorHAnsi" w:hAnsiTheme="minorHAnsi" w:cstheme="minorHAnsi"/>
          <w:color w:val="auto"/>
          <w:sz w:val="22"/>
          <w:szCs w:val="22"/>
        </w:rPr>
      </w:pPr>
      <w:r w:rsidRPr="00DE261D">
        <w:rPr>
          <w:rStyle w:val="Hipercze"/>
          <w:rFonts w:asciiTheme="minorHAnsi" w:hAnsiTheme="minorHAnsi" w:cstheme="minorHAnsi"/>
          <w:color w:val="auto"/>
          <w:sz w:val="22"/>
          <w:szCs w:val="22"/>
          <w:u w:val="none"/>
        </w:rPr>
        <w:t xml:space="preserve">Tel. </w:t>
      </w:r>
      <w:r w:rsidRPr="00DE261D">
        <w:rPr>
          <w:rFonts w:asciiTheme="minorHAnsi" w:eastAsia="Times New Roman" w:hAnsiTheme="minorHAnsi" w:cstheme="minorHAnsi"/>
          <w:sz w:val="22"/>
          <w:szCs w:val="22"/>
        </w:rPr>
        <w:t>32 603 77 16</w:t>
      </w:r>
    </w:p>
    <w:p w14:paraId="6ADE03E8" w14:textId="77777777" w:rsidR="007973B3" w:rsidRPr="00DE261D" w:rsidRDefault="00F320BE" w:rsidP="00DE261D">
      <w:pPr>
        <w:pStyle w:val="WW-Domynie"/>
        <w:spacing w:line="276" w:lineRule="auto"/>
        <w:rPr>
          <w:rFonts w:asciiTheme="minorHAnsi" w:hAnsiTheme="minorHAnsi" w:cstheme="minorHAnsi"/>
          <w:sz w:val="22"/>
          <w:szCs w:val="22"/>
        </w:rPr>
      </w:pPr>
      <w:r w:rsidRPr="00DE261D">
        <w:rPr>
          <w:rFonts w:asciiTheme="minorHAnsi" w:hAnsiTheme="minorHAnsi" w:cstheme="minorHAnsi"/>
          <w:b/>
          <w:bCs/>
          <w:sz w:val="22"/>
          <w:szCs w:val="22"/>
        </w:rPr>
        <w:br/>
      </w:r>
      <w:r w:rsidRPr="00DE261D">
        <w:rPr>
          <w:rFonts w:asciiTheme="minorHAnsi" w:hAnsiTheme="minorHAnsi" w:cstheme="minorHAnsi"/>
          <w:sz w:val="22"/>
          <w:szCs w:val="22"/>
          <w:u w:val="single"/>
        </w:rPr>
        <w:t>Adres do korespondencji:</w:t>
      </w:r>
    </w:p>
    <w:p w14:paraId="11A9D90C" w14:textId="09329FF5" w:rsidR="00C1276C" w:rsidRPr="00DE261D" w:rsidRDefault="00C1276C" w:rsidP="00DE261D">
      <w:pPr>
        <w:pStyle w:val="Standard"/>
        <w:suppressAutoHyphens w:val="0"/>
        <w:spacing w:line="276" w:lineRule="auto"/>
        <w:textAlignment w:val="auto"/>
        <w:rPr>
          <w:rFonts w:asciiTheme="minorHAnsi" w:hAnsiTheme="minorHAnsi" w:cstheme="minorHAnsi"/>
          <w:sz w:val="22"/>
          <w:szCs w:val="22"/>
          <w:shd w:val="clear" w:color="auto" w:fill="FFFFFF"/>
        </w:rPr>
      </w:pPr>
      <w:r w:rsidRPr="00DE261D">
        <w:rPr>
          <w:rFonts w:asciiTheme="minorHAnsi" w:hAnsiTheme="minorHAnsi" w:cstheme="minorHAnsi"/>
          <w:sz w:val="22"/>
          <w:szCs w:val="22"/>
          <w:shd w:val="clear" w:color="auto" w:fill="FFFFFF"/>
        </w:rPr>
        <w:t>Zakład Doskonalenia Zawodowego w Katowicach</w:t>
      </w:r>
      <w:r w:rsidRPr="00DE261D">
        <w:rPr>
          <w:rFonts w:asciiTheme="minorHAnsi" w:hAnsiTheme="minorHAnsi" w:cstheme="minorHAnsi"/>
          <w:sz w:val="22"/>
          <w:szCs w:val="22"/>
        </w:rPr>
        <w:br/>
      </w:r>
      <w:r w:rsidRPr="00DE261D">
        <w:rPr>
          <w:rFonts w:asciiTheme="minorHAnsi" w:hAnsiTheme="minorHAnsi" w:cstheme="minorHAnsi"/>
          <w:sz w:val="22"/>
          <w:szCs w:val="22"/>
          <w:shd w:val="clear" w:color="auto" w:fill="FFFFFF"/>
        </w:rPr>
        <w:t>ul. Krasińskiego 2, 40-952 Katowice</w:t>
      </w:r>
    </w:p>
    <w:p w14:paraId="3F1AFB97" w14:textId="77777777" w:rsidR="00C1276C" w:rsidRDefault="00C1276C" w:rsidP="00DE261D">
      <w:pPr>
        <w:pStyle w:val="Standard"/>
        <w:suppressAutoHyphens w:val="0"/>
        <w:spacing w:line="276" w:lineRule="auto"/>
        <w:jc w:val="both"/>
        <w:textAlignment w:val="auto"/>
        <w:rPr>
          <w:rFonts w:asciiTheme="minorHAnsi" w:hAnsiTheme="minorHAnsi" w:cstheme="minorHAnsi"/>
          <w:color w:val="7E7E7E"/>
          <w:sz w:val="22"/>
          <w:szCs w:val="22"/>
          <w:shd w:val="clear" w:color="auto" w:fill="FFFFFF"/>
        </w:rPr>
      </w:pPr>
    </w:p>
    <w:p w14:paraId="3D197C09" w14:textId="77777777" w:rsidR="00921A84" w:rsidRDefault="00921A84" w:rsidP="00DE261D">
      <w:pPr>
        <w:pStyle w:val="Standard"/>
        <w:suppressAutoHyphens w:val="0"/>
        <w:spacing w:line="276" w:lineRule="auto"/>
        <w:jc w:val="both"/>
        <w:textAlignment w:val="auto"/>
        <w:rPr>
          <w:rFonts w:asciiTheme="minorHAnsi" w:hAnsiTheme="minorHAnsi" w:cstheme="minorHAnsi"/>
          <w:color w:val="7E7E7E"/>
          <w:sz w:val="22"/>
          <w:szCs w:val="22"/>
          <w:shd w:val="clear" w:color="auto" w:fill="FFFFFF"/>
        </w:rPr>
      </w:pPr>
    </w:p>
    <w:p w14:paraId="5754529C" w14:textId="6CF12B5C" w:rsidR="00921A84" w:rsidRPr="00921A84" w:rsidRDefault="00921A84" w:rsidP="00DE261D">
      <w:pPr>
        <w:pStyle w:val="Standard"/>
        <w:suppressAutoHyphens w:val="0"/>
        <w:spacing w:line="276" w:lineRule="auto"/>
        <w:jc w:val="both"/>
        <w:textAlignment w:val="auto"/>
        <w:rPr>
          <w:rFonts w:asciiTheme="minorHAnsi" w:eastAsia="NSimSun" w:hAnsiTheme="minorHAnsi" w:cstheme="minorHAnsi"/>
          <w:bCs/>
          <w:sz w:val="22"/>
          <w:szCs w:val="22"/>
        </w:rPr>
      </w:pPr>
      <w:r w:rsidRPr="00921A84">
        <w:rPr>
          <w:rFonts w:asciiTheme="minorHAnsi" w:eastAsia="NSimSun" w:hAnsiTheme="minorHAnsi" w:cstheme="minorHAnsi"/>
          <w:bCs/>
          <w:sz w:val="22"/>
          <w:szCs w:val="22"/>
        </w:rPr>
        <w:t>Postępowanie o udzielenie niniejszego zamówienia nie podlega przepisom ustawy Prawo Zamówień Publicznych. Postępowanie o udzielenie zamówienia prowadzone jest w trybie zasady konkurencyjności.</w:t>
      </w:r>
    </w:p>
    <w:p w14:paraId="7F08C091" w14:textId="77777777" w:rsidR="00921A84" w:rsidRDefault="00921A84" w:rsidP="00DE261D">
      <w:pPr>
        <w:pStyle w:val="Standard"/>
        <w:suppressAutoHyphens w:val="0"/>
        <w:spacing w:line="276" w:lineRule="auto"/>
        <w:jc w:val="both"/>
        <w:textAlignment w:val="auto"/>
        <w:rPr>
          <w:rFonts w:asciiTheme="minorHAnsi" w:hAnsiTheme="minorHAnsi" w:cstheme="minorHAnsi"/>
          <w:color w:val="7E7E7E"/>
          <w:sz w:val="22"/>
          <w:szCs w:val="22"/>
          <w:shd w:val="clear" w:color="auto" w:fill="FFFFFF"/>
        </w:rPr>
      </w:pPr>
    </w:p>
    <w:p w14:paraId="4DED88B8" w14:textId="1324B3B4" w:rsidR="00921A84" w:rsidRPr="00921A84" w:rsidRDefault="00921A84" w:rsidP="00921A84">
      <w:pPr>
        <w:pStyle w:val="Standard"/>
        <w:suppressAutoHyphens w:val="0"/>
        <w:spacing w:line="276" w:lineRule="auto"/>
        <w:jc w:val="both"/>
        <w:textAlignment w:val="auto"/>
        <w:rPr>
          <w:rFonts w:asciiTheme="minorHAnsi" w:eastAsia="NSimSun" w:hAnsiTheme="minorHAnsi" w:cstheme="minorHAnsi"/>
          <w:bCs/>
          <w:sz w:val="22"/>
          <w:szCs w:val="22"/>
        </w:rPr>
      </w:pPr>
      <w:r w:rsidRPr="00921A84">
        <w:rPr>
          <w:rFonts w:asciiTheme="minorHAnsi" w:eastAsia="NSimSun" w:hAnsiTheme="minorHAnsi" w:cstheme="minorHAnsi"/>
          <w:bCs/>
          <w:sz w:val="22"/>
          <w:szCs w:val="22"/>
        </w:rPr>
        <w:t>Zamawiający zastrzega sobie prawo unieważnienia lub anulowania zapytania ofertowego na każdym etapie jego prowadzenia bez podania przyczyny, a w szczególności gdy:</w:t>
      </w:r>
    </w:p>
    <w:p w14:paraId="0CA09496" w14:textId="0256F8C6" w:rsidR="00921A84" w:rsidRPr="00921A84" w:rsidRDefault="00921A84" w:rsidP="000C6D2A">
      <w:pPr>
        <w:pStyle w:val="Standard"/>
        <w:numPr>
          <w:ilvl w:val="0"/>
          <w:numId w:val="19"/>
        </w:numPr>
        <w:suppressAutoHyphens w:val="0"/>
        <w:spacing w:line="276" w:lineRule="auto"/>
        <w:jc w:val="both"/>
        <w:textAlignment w:val="auto"/>
        <w:rPr>
          <w:rFonts w:asciiTheme="minorHAnsi" w:eastAsia="NSimSun" w:hAnsiTheme="minorHAnsi" w:cstheme="minorHAnsi"/>
          <w:bCs/>
          <w:sz w:val="22"/>
          <w:szCs w:val="22"/>
        </w:rPr>
      </w:pPr>
      <w:r w:rsidRPr="00921A84">
        <w:rPr>
          <w:rFonts w:asciiTheme="minorHAnsi" w:eastAsia="NSimSun" w:hAnsiTheme="minorHAnsi" w:cstheme="minorHAnsi"/>
          <w:bCs/>
          <w:sz w:val="22"/>
          <w:szCs w:val="22"/>
        </w:rPr>
        <w:t xml:space="preserve">łączna cena </w:t>
      </w:r>
      <w:r w:rsidR="001E693D">
        <w:rPr>
          <w:rFonts w:asciiTheme="minorHAnsi" w:eastAsia="NSimSun" w:hAnsiTheme="minorHAnsi" w:cstheme="minorHAnsi"/>
          <w:bCs/>
          <w:sz w:val="22"/>
          <w:szCs w:val="22"/>
        </w:rPr>
        <w:t>brutto</w:t>
      </w:r>
      <w:r w:rsidRPr="00921A84">
        <w:rPr>
          <w:rFonts w:asciiTheme="minorHAnsi" w:eastAsia="NSimSun" w:hAnsiTheme="minorHAnsi" w:cstheme="minorHAnsi"/>
          <w:bCs/>
          <w:sz w:val="22"/>
          <w:szCs w:val="22"/>
        </w:rPr>
        <w:t xml:space="preserve"> najkorzystniejszej oferty przekracza kwotę przeznaczoną na finansowanie zamówienia, </w:t>
      </w:r>
    </w:p>
    <w:p w14:paraId="5B0812A1" w14:textId="4D1BA01B" w:rsidR="00921A84" w:rsidRPr="00921A84" w:rsidRDefault="00921A84" w:rsidP="000C6D2A">
      <w:pPr>
        <w:pStyle w:val="Standard"/>
        <w:numPr>
          <w:ilvl w:val="0"/>
          <w:numId w:val="19"/>
        </w:numPr>
        <w:suppressAutoHyphens w:val="0"/>
        <w:spacing w:line="276" w:lineRule="auto"/>
        <w:jc w:val="both"/>
        <w:textAlignment w:val="auto"/>
        <w:rPr>
          <w:rFonts w:asciiTheme="minorHAnsi" w:eastAsia="NSimSun" w:hAnsiTheme="minorHAnsi" w:cstheme="minorHAnsi"/>
          <w:bCs/>
          <w:sz w:val="22"/>
          <w:szCs w:val="22"/>
        </w:rPr>
      </w:pPr>
      <w:r w:rsidRPr="00921A84">
        <w:rPr>
          <w:rFonts w:asciiTheme="minorHAnsi" w:eastAsia="NSimSun" w:hAnsiTheme="minorHAnsi" w:cstheme="minorHAnsi"/>
          <w:bCs/>
          <w:sz w:val="22"/>
          <w:szCs w:val="22"/>
        </w:rPr>
        <w:t>postępowanie obarczone jest niemożliwą do usunięcia wadą</w:t>
      </w:r>
      <w:r w:rsidR="00A907F7">
        <w:rPr>
          <w:rFonts w:asciiTheme="minorHAnsi" w:eastAsia="NSimSun" w:hAnsiTheme="minorHAnsi" w:cstheme="minorHAnsi"/>
          <w:bCs/>
          <w:sz w:val="22"/>
          <w:szCs w:val="22"/>
        </w:rPr>
        <w:t>.</w:t>
      </w:r>
    </w:p>
    <w:p w14:paraId="6A27F75E" w14:textId="51B9ABFE" w:rsidR="00FD0A3C" w:rsidRPr="00921A84" w:rsidRDefault="00921A84" w:rsidP="00A907F7">
      <w:pPr>
        <w:pStyle w:val="Standard"/>
        <w:suppressAutoHyphens w:val="0"/>
        <w:spacing w:line="276" w:lineRule="auto"/>
        <w:ind w:left="60"/>
        <w:jc w:val="both"/>
        <w:textAlignment w:val="auto"/>
        <w:rPr>
          <w:rFonts w:asciiTheme="minorHAnsi" w:eastAsia="NSimSun" w:hAnsiTheme="minorHAnsi" w:cstheme="minorHAnsi"/>
          <w:bCs/>
          <w:sz w:val="22"/>
          <w:szCs w:val="22"/>
        </w:rPr>
      </w:pPr>
      <w:r w:rsidRPr="00921A84">
        <w:rPr>
          <w:rFonts w:asciiTheme="minorHAnsi" w:eastAsia="NSimSun" w:hAnsiTheme="minorHAnsi" w:cstheme="minorHAnsi"/>
          <w:bCs/>
          <w:sz w:val="22"/>
          <w:szCs w:val="22"/>
        </w:rPr>
        <w:t xml:space="preserve">w przypadku zaistnienia powyższych okoliczności wykonawcom nie przysługuje żadne roszczenie w stosunku do Zamawiającego. </w:t>
      </w:r>
    </w:p>
    <w:p w14:paraId="2C0D3CB9" w14:textId="77777777" w:rsidR="00921A84" w:rsidRDefault="00921A84" w:rsidP="00DE261D">
      <w:pPr>
        <w:pStyle w:val="Standard"/>
        <w:suppressAutoHyphens w:val="0"/>
        <w:spacing w:line="276" w:lineRule="auto"/>
        <w:jc w:val="both"/>
        <w:textAlignment w:val="auto"/>
        <w:rPr>
          <w:rFonts w:asciiTheme="minorHAnsi" w:hAnsiTheme="minorHAnsi" w:cstheme="minorHAnsi"/>
          <w:color w:val="7E7E7E"/>
          <w:sz w:val="22"/>
          <w:szCs w:val="22"/>
          <w:shd w:val="clear" w:color="auto" w:fill="FFFFFF"/>
        </w:rPr>
      </w:pPr>
    </w:p>
    <w:p w14:paraId="58A8093A" w14:textId="77777777" w:rsidR="00921A84" w:rsidRDefault="00921A84" w:rsidP="00DE261D">
      <w:pPr>
        <w:pStyle w:val="Standard"/>
        <w:suppressAutoHyphens w:val="0"/>
        <w:spacing w:line="276" w:lineRule="auto"/>
        <w:jc w:val="both"/>
        <w:textAlignment w:val="auto"/>
        <w:rPr>
          <w:rFonts w:asciiTheme="minorHAnsi" w:hAnsiTheme="minorHAnsi" w:cstheme="minorHAnsi"/>
          <w:color w:val="7E7E7E"/>
          <w:sz w:val="22"/>
          <w:szCs w:val="22"/>
          <w:shd w:val="clear" w:color="auto" w:fill="FFFFFF"/>
        </w:rPr>
      </w:pPr>
    </w:p>
    <w:p w14:paraId="1216C629" w14:textId="77777777" w:rsidR="00B575C8" w:rsidRDefault="00B575C8" w:rsidP="00DE261D">
      <w:pPr>
        <w:pStyle w:val="Standard"/>
        <w:suppressAutoHyphens w:val="0"/>
        <w:spacing w:line="276" w:lineRule="auto"/>
        <w:jc w:val="both"/>
        <w:textAlignment w:val="auto"/>
        <w:rPr>
          <w:rFonts w:asciiTheme="minorHAnsi" w:hAnsiTheme="minorHAnsi" w:cstheme="minorHAnsi"/>
          <w:color w:val="7E7E7E"/>
          <w:sz w:val="22"/>
          <w:szCs w:val="22"/>
          <w:shd w:val="clear" w:color="auto" w:fill="FFFFFF"/>
        </w:rPr>
      </w:pPr>
    </w:p>
    <w:p w14:paraId="7CCDA844" w14:textId="77777777" w:rsidR="00B575C8" w:rsidRDefault="00B575C8" w:rsidP="00DE261D">
      <w:pPr>
        <w:pStyle w:val="Standard"/>
        <w:suppressAutoHyphens w:val="0"/>
        <w:spacing w:line="276" w:lineRule="auto"/>
        <w:jc w:val="both"/>
        <w:textAlignment w:val="auto"/>
        <w:rPr>
          <w:rFonts w:asciiTheme="minorHAnsi" w:hAnsiTheme="minorHAnsi" w:cstheme="minorHAnsi"/>
          <w:color w:val="7E7E7E"/>
          <w:sz w:val="22"/>
          <w:szCs w:val="22"/>
          <w:shd w:val="clear" w:color="auto" w:fill="FFFFFF"/>
        </w:rPr>
      </w:pPr>
    </w:p>
    <w:p w14:paraId="0B0C92C3" w14:textId="77777777" w:rsidR="00B575C8" w:rsidRDefault="00B575C8" w:rsidP="00DE261D">
      <w:pPr>
        <w:pStyle w:val="Standard"/>
        <w:suppressAutoHyphens w:val="0"/>
        <w:spacing w:line="276" w:lineRule="auto"/>
        <w:jc w:val="both"/>
        <w:textAlignment w:val="auto"/>
        <w:rPr>
          <w:rFonts w:asciiTheme="minorHAnsi" w:hAnsiTheme="minorHAnsi" w:cstheme="minorHAnsi"/>
          <w:color w:val="7E7E7E"/>
          <w:sz w:val="22"/>
          <w:szCs w:val="22"/>
          <w:shd w:val="clear" w:color="auto" w:fill="FFFFFF"/>
        </w:rPr>
      </w:pPr>
    </w:p>
    <w:p w14:paraId="132CE84F" w14:textId="77777777" w:rsidR="00B575C8" w:rsidRDefault="00B575C8" w:rsidP="00DE261D">
      <w:pPr>
        <w:pStyle w:val="Standard"/>
        <w:suppressAutoHyphens w:val="0"/>
        <w:spacing w:line="276" w:lineRule="auto"/>
        <w:jc w:val="both"/>
        <w:textAlignment w:val="auto"/>
        <w:rPr>
          <w:rFonts w:asciiTheme="minorHAnsi" w:hAnsiTheme="minorHAnsi" w:cstheme="minorHAnsi"/>
          <w:color w:val="7E7E7E"/>
          <w:sz w:val="22"/>
          <w:szCs w:val="22"/>
          <w:shd w:val="clear" w:color="auto" w:fill="FFFFFF"/>
        </w:rPr>
      </w:pPr>
    </w:p>
    <w:p w14:paraId="6884B1AB" w14:textId="77777777" w:rsidR="00B575C8" w:rsidRPr="00DE261D" w:rsidRDefault="00B575C8" w:rsidP="00DE261D">
      <w:pPr>
        <w:pStyle w:val="Standard"/>
        <w:suppressAutoHyphens w:val="0"/>
        <w:spacing w:line="276" w:lineRule="auto"/>
        <w:jc w:val="both"/>
        <w:textAlignment w:val="auto"/>
        <w:rPr>
          <w:rFonts w:asciiTheme="minorHAnsi" w:hAnsiTheme="minorHAnsi" w:cstheme="minorHAnsi"/>
          <w:color w:val="7E7E7E"/>
          <w:sz w:val="22"/>
          <w:szCs w:val="22"/>
          <w:shd w:val="clear" w:color="auto" w:fill="FFFFFF"/>
        </w:rPr>
      </w:pPr>
    </w:p>
    <w:p w14:paraId="37C107D0" w14:textId="24DB7DBD" w:rsidR="007973B3" w:rsidRPr="00DE261D" w:rsidRDefault="003638C7" w:rsidP="00DE261D">
      <w:pPr>
        <w:pStyle w:val="WW-Domynie"/>
        <w:spacing w:line="276" w:lineRule="auto"/>
        <w:jc w:val="both"/>
        <w:rPr>
          <w:rFonts w:asciiTheme="minorHAnsi" w:hAnsiTheme="minorHAnsi" w:cstheme="minorHAnsi"/>
          <w:sz w:val="22"/>
          <w:szCs w:val="22"/>
        </w:rPr>
      </w:pPr>
      <w:r w:rsidRPr="00DE261D">
        <w:rPr>
          <w:rFonts w:asciiTheme="minorHAnsi" w:hAnsiTheme="minorHAnsi" w:cstheme="minorHAnsi"/>
          <w:b/>
          <w:bCs/>
          <w:sz w:val="22"/>
          <w:szCs w:val="22"/>
        </w:rPr>
        <w:t>II</w:t>
      </w:r>
      <w:r w:rsidR="00F320BE" w:rsidRPr="00DE261D">
        <w:rPr>
          <w:rFonts w:asciiTheme="minorHAnsi" w:hAnsiTheme="minorHAnsi" w:cstheme="minorHAnsi"/>
          <w:b/>
          <w:bCs/>
          <w:sz w:val="22"/>
          <w:szCs w:val="22"/>
        </w:rPr>
        <w:t xml:space="preserve">. OPIS PRZEDMIOTU ZAMÓWIENIA: </w:t>
      </w:r>
    </w:p>
    <w:p w14:paraId="03558DB5" w14:textId="45C19FF0" w:rsidR="007973B3" w:rsidRPr="00DE261D" w:rsidRDefault="00F320BE" w:rsidP="00DE261D">
      <w:pPr>
        <w:pStyle w:val="Domynie"/>
        <w:spacing w:line="276" w:lineRule="auto"/>
        <w:jc w:val="both"/>
        <w:rPr>
          <w:rFonts w:asciiTheme="minorHAnsi" w:hAnsiTheme="minorHAnsi" w:cstheme="minorHAnsi"/>
          <w:sz w:val="22"/>
          <w:szCs w:val="22"/>
        </w:rPr>
      </w:pPr>
      <w:r w:rsidRPr="00DE261D">
        <w:rPr>
          <w:rFonts w:asciiTheme="minorHAnsi" w:hAnsiTheme="minorHAnsi" w:cstheme="minorHAnsi"/>
          <w:b/>
          <w:bCs/>
          <w:sz w:val="22"/>
          <w:szCs w:val="22"/>
        </w:rPr>
        <w:t xml:space="preserve">Rodzaj </w:t>
      </w:r>
      <w:r w:rsidR="006F3666" w:rsidRPr="00DE261D">
        <w:rPr>
          <w:rFonts w:asciiTheme="minorHAnsi" w:hAnsiTheme="minorHAnsi" w:cstheme="minorHAnsi"/>
          <w:b/>
          <w:bCs/>
          <w:sz w:val="22"/>
          <w:szCs w:val="22"/>
        </w:rPr>
        <w:t xml:space="preserve">zamówienia: </w:t>
      </w:r>
      <w:r w:rsidR="00B365F1">
        <w:rPr>
          <w:rFonts w:asciiTheme="minorHAnsi" w:hAnsiTheme="minorHAnsi" w:cstheme="minorHAnsi"/>
          <w:b/>
          <w:bCs/>
          <w:sz w:val="22"/>
          <w:szCs w:val="22"/>
        </w:rPr>
        <w:t>dostawy</w:t>
      </w:r>
    </w:p>
    <w:p w14:paraId="042A15C0" w14:textId="77777777" w:rsidR="007973B3" w:rsidRPr="00DE261D" w:rsidRDefault="007973B3" w:rsidP="00DE261D">
      <w:pPr>
        <w:pStyle w:val="Teksttreci0"/>
        <w:shd w:val="clear" w:color="auto" w:fill="auto"/>
        <w:tabs>
          <w:tab w:val="left" w:pos="356"/>
        </w:tabs>
        <w:spacing w:line="276" w:lineRule="auto"/>
        <w:rPr>
          <w:rFonts w:asciiTheme="minorHAnsi" w:hAnsiTheme="minorHAnsi" w:cstheme="minorHAnsi"/>
        </w:rPr>
      </w:pPr>
    </w:p>
    <w:p w14:paraId="7C046583" w14:textId="4E899B5B" w:rsidR="00BE35C0" w:rsidRDefault="00BE35C0" w:rsidP="00A907F7">
      <w:pPr>
        <w:spacing w:line="276" w:lineRule="auto"/>
        <w:jc w:val="both"/>
        <w:rPr>
          <w:rFonts w:asciiTheme="minorHAnsi" w:hAnsiTheme="minorHAnsi" w:cstheme="minorHAnsi"/>
          <w:bCs/>
          <w:sz w:val="22"/>
          <w:szCs w:val="22"/>
        </w:rPr>
      </w:pPr>
      <w:r w:rsidRPr="00DE261D">
        <w:rPr>
          <w:rFonts w:asciiTheme="minorHAnsi" w:hAnsiTheme="minorHAnsi" w:cstheme="minorHAnsi"/>
          <w:bCs/>
          <w:sz w:val="22"/>
          <w:szCs w:val="22"/>
        </w:rPr>
        <w:t>Przedmiot</w:t>
      </w:r>
      <w:r w:rsidR="00B365F1">
        <w:rPr>
          <w:rFonts w:asciiTheme="minorHAnsi" w:hAnsiTheme="minorHAnsi" w:cstheme="minorHAnsi"/>
          <w:bCs/>
          <w:sz w:val="22"/>
          <w:szCs w:val="22"/>
        </w:rPr>
        <w:t xml:space="preserve">em zamówienia jest </w:t>
      </w:r>
      <w:r w:rsidR="00E21A4B" w:rsidRPr="00E21A4B">
        <w:rPr>
          <w:rFonts w:asciiTheme="minorHAnsi" w:hAnsiTheme="minorHAnsi" w:cstheme="minorHAnsi"/>
          <w:bCs/>
          <w:sz w:val="22"/>
          <w:szCs w:val="22"/>
        </w:rPr>
        <w:t xml:space="preserve">dostawa, montaż oraz uruchomienie </w:t>
      </w:r>
      <w:r w:rsidR="002336EF">
        <w:rPr>
          <w:rFonts w:asciiTheme="minorHAnsi" w:hAnsiTheme="minorHAnsi" w:cstheme="minorHAnsi"/>
          <w:bCs/>
          <w:sz w:val="22"/>
          <w:szCs w:val="22"/>
        </w:rPr>
        <w:t>4</w:t>
      </w:r>
      <w:r w:rsidR="00E21A4B" w:rsidRPr="00E21A4B">
        <w:rPr>
          <w:rFonts w:asciiTheme="minorHAnsi" w:hAnsiTheme="minorHAnsi" w:cstheme="minorHAnsi"/>
          <w:bCs/>
          <w:sz w:val="22"/>
          <w:szCs w:val="22"/>
        </w:rPr>
        <w:t xml:space="preserve"> szt. </w:t>
      </w:r>
      <w:r w:rsidR="002336EF">
        <w:rPr>
          <w:rFonts w:asciiTheme="minorHAnsi" w:hAnsiTheme="minorHAnsi" w:cstheme="minorHAnsi"/>
          <w:bCs/>
          <w:sz w:val="22"/>
          <w:szCs w:val="22"/>
        </w:rPr>
        <w:t>drukarek wraz z</w:t>
      </w:r>
      <w:r w:rsidR="00E21A4B" w:rsidRPr="00E21A4B">
        <w:rPr>
          <w:rFonts w:asciiTheme="minorHAnsi" w:hAnsiTheme="minorHAnsi" w:cstheme="minorHAnsi"/>
          <w:bCs/>
          <w:sz w:val="22"/>
          <w:szCs w:val="22"/>
        </w:rPr>
        <w:t xml:space="preserve"> przeprowadzanie</w:t>
      </w:r>
      <w:r w:rsidR="004633DF">
        <w:rPr>
          <w:rFonts w:asciiTheme="minorHAnsi" w:hAnsiTheme="minorHAnsi" w:cstheme="minorHAnsi"/>
          <w:bCs/>
          <w:sz w:val="22"/>
          <w:szCs w:val="22"/>
        </w:rPr>
        <w:t>m</w:t>
      </w:r>
      <w:r w:rsidR="00E21A4B" w:rsidRPr="00E21A4B">
        <w:rPr>
          <w:rFonts w:asciiTheme="minorHAnsi" w:hAnsiTheme="minorHAnsi" w:cstheme="minorHAnsi"/>
          <w:bCs/>
          <w:sz w:val="22"/>
          <w:szCs w:val="22"/>
        </w:rPr>
        <w:t xml:space="preserve"> szkolenia dla pracowników z funkcjonalności </w:t>
      </w:r>
      <w:r w:rsidR="004633DF">
        <w:rPr>
          <w:rFonts w:asciiTheme="minorHAnsi" w:hAnsiTheme="minorHAnsi" w:cstheme="minorHAnsi"/>
          <w:bCs/>
          <w:sz w:val="22"/>
          <w:szCs w:val="22"/>
        </w:rPr>
        <w:t>drukarek</w:t>
      </w:r>
      <w:r w:rsidR="00A907F7">
        <w:rPr>
          <w:rFonts w:asciiTheme="minorHAnsi" w:hAnsiTheme="minorHAnsi" w:cstheme="minorHAnsi"/>
          <w:bCs/>
          <w:sz w:val="22"/>
          <w:szCs w:val="22"/>
        </w:rPr>
        <w:t>.</w:t>
      </w:r>
    </w:p>
    <w:p w14:paraId="467552D8" w14:textId="77777777" w:rsidR="004633DF" w:rsidRDefault="004633DF" w:rsidP="00A907F7">
      <w:pPr>
        <w:spacing w:line="276" w:lineRule="auto"/>
        <w:jc w:val="both"/>
        <w:rPr>
          <w:rFonts w:asciiTheme="minorHAnsi" w:hAnsiTheme="minorHAnsi" w:cstheme="minorHAnsi"/>
          <w:bCs/>
          <w:sz w:val="22"/>
          <w:szCs w:val="22"/>
        </w:rPr>
      </w:pPr>
    </w:p>
    <w:p w14:paraId="4F58E7BE" w14:textId="5582C8C0" w:rsidR="00014040" w:rsidRDefault="003638C7" w:rsidP="00DE077B">
      <w:pPr>
        <w:pStyle w:val="Akapitzlist"/>
        <w:spacing w:line="276" w:lineRule="auto"/>
        <w:ind w:left="0"/>
        <w:jc w:val="both"/>
        <w:rPr>
          <w:rFonts w:asciiTheme="minorHAnsi" w:hAnsiTheme="minorHAnsi" w:cstheme="minorHAnsi"/>
          <w:iCs/>
          <w:sz w:val="22"/>
          <w:szCs w:val="22"/>
          <w:u w:val="single"/>
        </w:rPr>
      </w:pPr>
      <w:r w:rsidRPr="00DE077B">
        <w:rPr>
          <w:rFonts w:asciiTheme="minorHAnsi" w:hAnsiTheme="minorHAnsi" w:cstheme="minorHAnsi"/>
          <w:iCs/>
          <w:sz w:val="22"/>
          <w:szCs w:val="22"/>
          <w:u w:val="single"/>
        </w:rPr>
        <w:t xml:space="preserve">Szczegółowy opis przedmiotu zamówienia zawarty jest w załączniku nr </w:t>
      </w:r>
      <w:r w:rsidR="00DE077B" w:rsidRPr="00DE077B">
        <w:rPr>
          <w:rFonts w:asciiTheme="minorHAnsi" w:hAnsiTheme="minorHAnsi" w:cstheme="minorHAnsi"/>
          <w:iCs/>
          <w:sz w:val="22"/>
          <w:szCs w:val="22"/>
          <w:u w:val="single"/>
        </w:rPr>
        <w:t>3</w:t>
      </w:r>
      <w:r w:rsidR="00F17F89" w:rsidRPr="00DE077B">
        <w:rPr>
          <w:rFonts w:asciiTheme="minorHAnsi" w:hAnsiTheme="minorHAnsi" w:cstheme="minorHAnsi"/>
          <w:iCs/>
          <w:sz w:val="22"/>
          <w:szCs w:val="22"/>
          <w:u w:val="single"/>
        </w:rPr>
        <w:t xml:space="preserve"> </w:t>
      </w:r>
      <w:r w:rsidRPr="00DE077B">
        <w:rPr>
          <w:rFonts w:asciiTheme="minorHAnsi" w:hAnsiTheme="minorHAnsi" w:cstheme="minorHAnsi"/>
          <w:iCs/>
          <w:sz w:val="22"/>
          <w:szCs w:val="22"/>
          <w:u w:val="single"/>
        </w:rPr>
        <w:t>do zapytania ofertowego</w:t>
      </w:r>
      <w:r w:rsidR="00DE077B" w:rsidRPr="00DE077B">
        <w:rPr>
          <w:rFonts w:asciiTheme="minorHAnsi" w:hAnsiTheme="minorHAnsi" w:cstheme="minorHAnsi"/>
          <w:iCs/>
          <w:sz w:val="22"/>
          <w:szCs w:val="22"/>
          <w:u w:val="single"/>
        </w:rPr>
        <w:t>.</w:t>
      </w:r>
    </w:p>
    <w:p w14:paraId="3E9F0416" w14:textId="77777777" w:rsidR="00C62377" w:rsidRDefault="00C62377" w:rsidP="00DE261D">
      <w:pPr>
        <w:pStyle w:val="Domynie"/>
        <w:spacing w:line="276" w:lineRule="auto"/>
        <w:jc w:val="both"/>
        <w:rPr>
          <w:rFonts w:asciiTheme="minorHAnsi" w:hAnsiTheme="minorHAnsi" w:cstheme="minorHAnsi"/>
          <w:b/>
          <w:bCs/>
          <w:sz w:val="22"/>
          <w:szCs w:val="22"/>
        </w:rPr>
      </w:pPr>
    </w:p>
    <w:p w14:paraId="5E05378F" w14:textId="51C2F0DC" w:rsidR="004E58FE" w:rsidRDefault="00995AB2" w:rsidP="00DE261D">
      <w:pPr>
        <w:pStyle w:val="Domynie"/>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W</w:t>
      </w:r>
      <w:r w:rsidR="004E58FE" w:rsidRPr="00DE261D">
        <w:rPr>
          <w:rFonts w:asciiTheme="minorHAnsi" w:hAnsiTheme="minorHAnsi" w:cstheme="minorHAnsi"/>
          <w:b/>
          <w:bCs/>
          <w:sz w:val="22"/>
          <w:szCs w:val="22"/>
        </w:rPr>
        <w:t>spólny Słownik Zamówień Publicznych (CPV):</w:t>
      </w:r>
    </w:p>
    <w:p w14:paraId="5C2F8537" w14:textId="77777777" w:rsidR="004C6166" w:rsidRDefault="004C6166" w:rsidP="00DE261D">
      <w:pPr>
        <w:pStyle w:val="Domynie"/>
        <w:spacing w:line="276" w:lineRule="auto"/>
        <w:jc w:val="both"/>
        <w:rPr>
          <w:rFonts w:asciiTheme="minorHAnsi" w:hAnsiTheme="minorHAnsi" w:cstheme="minorHAnsi"/>
          <w:b/>
          <w:bCs/>
          <w:sz w:val="22"/>
          <w:szCs w:val="22"/>
        </w:rPr>
      </w:pPr>
    </w:p>
    <w:p w14:paraId="4105D843" w14:textId="1BD2DB75" w:rsidR="00D35621" w:rsidRPr="004C6166" w:rsidRDefault="00D35621" w:rsidP="004C6166">
      <w:pPr>
        <w:textAlignment w:val="auto"/>
        <w:rPr>
          <w:rFonts w:asciiTheme="minorHAnsi" w:hAnsiTheme="minorHAnsi" w:cstheme="minorHAnsi"/>
          <w:bCs/>
          <w:sz w:val="22"/>
          <w:szCs w:val="22"/>
        </w:rPr>
      </w:pPr>
      <w:r w:rsidRPr="004C6166">
        <w:rPr>
          <w:rFonts w:asciiTheme="minorHAnsi" w:hAnsiTheme="minorHAnsi" w:cstheme="minorHAnsi"/>
          <w:bCs/>
          <w:sz w:val="22"/>
          <w:szCs w:val="22"/>
        </w:rPr>
        <w:fldChar w:fldCharType="begin"/>
      </w:r>
      <w:r w:rsidRPr="004C6166">
        <w:rPr>
          <w:rFonts w:asciiTheme="minorHAnsi" w:hAnsiTheme="minorHAnsi" w:cstheme="minorHAnsi"/>
          <w:bCs/>
          <w:sz w:val="22"/>
          <w:szCs w:val="22"/>
        </w:rPr>
        <w:instrText>HYPERLINK "https://www.portalzp.pl/kody-cpv/szczegoly/drukarki-i-plotery-1989"</w:instrText>
      </w:r>
      <w:r w:rsidRPr="004C6166">
        <w:rPr>
          <w:rFonts w:asciiTheme="minorHAnsi" w:hAnsiTheme="minorHAnsi" w:cstheme="minorHAnsi"/>
          <w:bCs/>
          <w:sz w:val="22"/>
          <w:szCs w:val="22"/>
        </w:rPr>
      </w:r>
      <w:r w:rsidRPr="004C6166">
        <w:rPr>
          <w:rFonts w:asciiTheme="minorHAnsi" w:hAnsiTheme="minorHAnsi" w:cstheme="minorHAnsi"/>
          <w:bCs/>
          <w:sz w:val="22"/>
          <w:szCs w:val="22"/>
        </w:rPr>
        <w:fldChar w:fldCharType="separate"/>
      </w:r>
      <w:r w:rsidRPr="004C6166">
        <w:rPr>
          <w:rFonts w:asciiTheme="minorHAnsi" w:hAnsiTheme="minorHAnsi" w:cstheme="minorHAnsi"/>
          <w:bCs/>
          <w:sz w:val="22"/>
          <w:szCs w:val="22"/>
        </w:rPr>
        <w:t>30232100-5</w:t>
      </w:r>
      <w:r w:rsidR="00D31DDB" w:rsidRPr="004C6166">
        <w:rPr>
          <w:rFonts w:asciiTheme="minorHAnsi" w:hAnsiTheme="minorHAnsi" w:cstheme="minorHAnsi"/>
          <w:bCs/>
          <w:sz w:val="22"/>
          <w:szCs w:val="22"/>
        </w:rPr>
        <w:t xml:space="preserve"> -</w:t>
      </w:r>
      <w:r w:rsidRPr="004C6166">
        <w:rPr>
          <w:rFonts w:asciiTheme="minorHAnsi" w:hAnsiTheme="minorHAnsi" w:cstheme="minorHAnsi"/>
          <w:bCs/>
          <w:sz w:val="22"/>
          <w:szCs w:val="22"/>
        </w:rPr>
        <w:t xml:space="preserve"> Drukarki i plotery</w:t>
      </w:r>
    </w:p>
    <w:p w14:paraId="5EE83114" w14:textId="3AA5447D" w:rsidR="00D24E05" w:rsidRPr="004C6166" w:rsidRDefault="00D35621" w:rsidP="004B70AC">
      <w:pPr>
        <w:pStyle w:val="Domynie"/>
        <w:spacing w:line="276" w:lineRule="auto"/>
        <w:jc w:val="both"/>
        <w:rPr>
          <w:rFonts w:asciiTheme="minorHAnsi" w:hAnsiTheme="minorHAnsi" w:cstheme="minorHAnsi"/>
          <w:bCs/>
          <w:sz w:val="22"/>
          <w:szCs w:val="22"/>
        </w:rPr>
      </w:pPr>
      <w:r w:rsidRPr="004C6166">
        <w:rPr>
          <w:rFonts w:asciiTheme="minorHAnsi" w:eastAsia="NSimSun" w:hAnsiTheme="minorHAnsi" w:cstheme="minorHAnsi"/>
          <w:bCs/>
          <w:sz w:val="22"/>
          <w:szCs w:val="22"/>
          <w:lang w:bidi="hi-IN"/>
        </w:rPr>
        <w:fldChar w:fldCharType="end"/>
      </w:r>
      <w:hyperlink r:id="rId8" w:history="1">
        <w:r w:rsidR="004C6166" w:rsidRPr="004C6166">
          <w:rPr>
            <w:rFonts w:asciiTheme="minorHAnsi" w:hAnsiTheme="minorHAnsi" w:cstheme="minorHAnsi"/>
            <w:bCs/>
            <w:sz w:val="22"/>
            <w:szCs w:val="22"/>
          </w:rPr>
          <w:t>30125110-5</w:t>
        </w:r>
      </w:hyperlink>
      <w:r w:rsidR="004C6166" w:rsidRPr="004C6166">
        <w:rPr>
          <w:rFonts w:asciiTheme="minorHAnsi" w:hAnsiTheme="minorHAnsi" w:cstheme="minorHAnsi"/>
          <w:bCs/>
          <w:sz w:val="22"/>
          <w:szCs w:val="22"/>
        </w:rPr>
        <w:t xml:space="preserve"> - </w:t>
      </w:r>
      <w:r w:rsidR="00D24E05" w:rsidRPr="004C6166">
        <w:rPr>
          <w:rFonts w:asciiTheme="minorHAnsi" w:hAnsiTheme="minorHAnsi" w:cstheme="minorHAnsi"/>
          <w:bCs/>
          <w:sz w:val="22"/>
          <w:szCs w:val="22"/>
        </w:rPr>
        <w:t>Toner do drukarek laserowych/faksów</w:t>
      </w:r>
    </w:p>
    <w:p w14:paraId="67ED67AE" w14:textId="77777777" w:rsidR="00C921C3" w:rsidRDefault="00C921C3" w:rsidP="00BC0A41">
      <w:pPr>
        <w:spacing w:line="276" w:lineRule="auto"/>
        <w:jc w:val="both"/>
      </w:pPr>
    </w:p>
    <w:p w14:paraId="6947C84A" w14:textId="77777777" w:rsidR="001D0E88" w:rsidRDefault="001D0E88" w:rsidP="00BC0A41">
      <w:pPr>
        <w:spacing w:line="276" w:lineRule="auto"/>
        <w:jc w:val="both"/>
        <w:rPr>
          <w:rFonts w:ascii="Lato" w:hAnsi="Lato"/>
          <w:color w:val="2D2D2D"/>
          <w:sz w:val="21"/>
          <w:szCs w:val="21"/>
          <w:shd w:val="clear" w:color="auto" w:fill="FFFFFF"/>
        </w:rPr>
      </w:pPr>
    </w:p>
    <w:p w14:paraId="50487A92" w14:textId="392CADF1" w:rsidR="00D1546E" w:rsidRPr="00DE261D" w:rsidRDefault="00D1546E" w:rsidP="00DE261D">
      <w:pPr>
        <w:pStyle w:val="Standard"/>
        <w:suppressAutoHyphens w:val="0"/>
        <w:spacing w:line="276" w:lineRule="auto"/>
        <w:jc w:val="both"/>
        <w:textAlignment w:val="auto"/>
        <w:rPr>
          <w:rFonts w:asciiTheme="minorHAnsi" w:hAnsiTheme="minorHAnsi" w:cstheme="minorHAnsi"/>
          <w:sz w:val="22"/>
          <w:szCs w:val="22"/>
        </w:rPr>
      </w:pPr>
      <w:r w:rsidRPr="00DE261D">
        <w:rPr>
          <w:rFonts w:asciiTheme="minorHAnsi" w:hAnsiTheme="minorHAnsi" w:cstheme="minorHAnsi"/>
          <w:b/>
          <w:color w:val="000000"/>
          <w:kern w:val="0"/>
          <w:sz w:val="22"/>
          <w:szCs w:val="22"/>
          <w:lang w:bidi="ar-SA"/>
        </w:rPr>
        <w:t>III. ROZWIĄZANIA RÓWNOWAŻNE</w:t>
      </w:r>
    </w:p>
    <w:p w14:paraId="079322B0" w14:textId="77777777" w:rsidR="00D1546E" w:rsidRPr="00DE261D" w:rsidRDefault="00D1546E" w:rsidP="000C6D2A">
      <w:pPr>
        <w:pStyle w:val="Standard"/>
        <w:numPr>
          <w:ilvl w:val="0"/>
          <w:numId w:val="1"/>
        </w:numPr>
        <w:suppressAutoHyphens w:val="0"/>
        <w:spacing w:line="276" w:lineRule="auto"/>
        <w:ind w:left="567" w:hanging="283"/>
        <w:jc w:val="both"/>
        <w:textAlignment w:val="auto"/>
        <w:rPr>
          <w:rFonts w:asciiTheme="minorHAnsi" w:hAnsiTheme="minorHAnsi" w:cstheme="minorHAnsi"/>
          <w:sz w:val="22"/>
          <w:szCs w:val="22"/>
        </w:rPr>
      </w:pPr>
      <w:r w:rsidRPr="00DE261D">
        <w:rPr>
          <w:rFonts w:asciiTheme="minorHAnsi" w:hAnsiTheme="minorHAnsi" w:cstheme="minorHAnsi"/>
          <w:color w:val="000000"/>
          <w:kern w:val="0"/>
          <w:sz w:val="22"/>
          <w:szCs w:val="22"/>
          <w:lang w:bidi="ar-SA"/>
        </w:rPr>
        <w:t>Jeżeli Zamawiający w opisie przedmiotu zamówienia wskazał znaki towarowe, patenty lub pochodzenia, źródła lub szczególny proces, który charakteryzuje produkty lub usługi dostarczane przez konkretnego wykonawcę, dopuszcza się zaoferowanie rozwiązań równoważnych opisanym, pod warunkiem zachowania przez nie takich samych minimalnych parametrów technicznych, jakościowych oraz funkcjonalnych itp.</w:t>
      </w:r>
    </w:p>
    <w:p w14:paraId="32A65FC7" w14:textId="77777777" w:rsidR="00D1546E" w:rsidRPr="00DE261D" w:rsidRDefault="00D1546E" w:rsidP="000C6D2A">
      <w:pPr>
        <w:pStyle w:val="Standard"/>
        <w:numPr>
          <w:ilvl w:val="0"/>
          <w:numId w:val="1"/>
        </w:numPr>
        <w:suppressAutoHyphens w:val="0"/>
        <w:spacing w:line="276" w:lineRule="auto"/>
        <w:ind w:left="567" w:hanging="283"/>
        <w:jc w:val="both"/>
        <w:textAlignment w:val="auto"/>
        <w:rPr>
          <w:rFonts w:asciiTheme="minorHAnsi" w:hAnsiTheme="minorHAnsi" w:cstheme="minorHAnsi"/>
          <w:sz w:val="22"/>
          <w:szCs w:val="22"/>
        </w:rPr>
      </w:pPr>
      <w:r w:rsidRPr="00DE261D">
        <w:rPr>
          <w:rFonts w:asciiTheme="minorHAnsi" w:hAnsiTheme="minorHAnsi" w:cstheme="minorHAnsi"/>
          <w:color w:val="000000"/>
          <w:kern w:val="0"/>
          <w:sz w:val="22"/>
          <w:szCs w:val="22"/>
          <w:lang w:bidi="ar-SA"/>
        </w:rPr>
        <w:t>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w:t>
      </w:r>
    </w:p>
    <w:p w14:paraId="33B524B8" w14:textId="77777777" w:rsidR="00D1546E" w:rsidRPr="00DE261D" w:rsidRDefault="00D1546E" w:rsidP="000C6D2A">
      <w:pPr>
        <w:pStyle w:val="Standard"/>
        <w:numPr>
          <w:ilvl w:val="0"/>
          <w:numId w:val="1"/>
        </w:numPr>
        <w:suppressAutoHyphens w:val="0"/>
        <w:spacing w:line="276" w:lineRule="auto"/>
        <w:ind w:left="567" w:hanging="283"/>
        <w:jc w:val="both"/>
        <w:textAlignment w:val="auto"/>
        <w:rPr>
          <w:rFonts w:asciiTheme="minorHAnsi" w:hAnsiTheme="minorHAnsi" w:cstheme="minorHAnsi"/>
          <w:sz w:val="22"/>
          <w:szCs w:val="22"/>
        </w:rPr>
      </w:pPr>
      <w:r w:rsidRPr="00DE261D">
        <w:rPr>
          <w:rFonts w:asciiTheme="minorHAnsi" w:hAnsiTheme="minorHAnsi" w:cstheme="minorHAnsi"/>
          <w:color w:val="000000"/>
          <w:kern w:val="0"/>
          <w:sz w:val="22"/>
          <w:szCs w:val="22"/>
          <w:lang w:bidi="ar-SA"/>
        </w:rPr>
        <w:t>W przypadku, gdy w opisie przedmiotu zamówienia znajdą się odniesienia do norm, ocen technicznych, specyfikacji technicznych i systemów referencji technicznych, Zamawiający dopuszcza rozwiązania równoważne opisywanym.</w:t>
      </w:r>
    </w:p>
    <w:p w14:paraId="6738D07A" w14:textId="77777777" w:rsidR="00014040" w:rsidRPr="00DE261D" w:rsidRDefault="00014040" w:rsidP="00DE261D">
      <w:pPr>
        <w:pStyle w:val="Standard"/>
        <w:spacing w:line="276" w:lineRule="auto"/>
        <w:ind w:left="360"/>
        <w:jc w:val="both"/>
        <w:rPr>
          <w:rFonts w:asciiTheme="minorHAnsi" w:hAnsiTheme="minorHAnsi" w:cstheme="minorHAnsi"/>
          <w:sz w:val="22"/>
          <w:szCs w:val="22"/>
        </w:rPr>
      </w:pPr>
    </w:p>
    <w:p w14:paraId="56D5AB0D" w14:textId="77777777" w:rsidR="004E58FE" w:rsidRPr="00DE261D" w:rsidRDefault="004E58FE" w:rsidP="00DE261D">
      <w:pPr>
        <w:pStyle w:val="Standard"/>
        <w:spacing w:line="276" w:lineRule="auto"/>
        <w:ind w:left="360"/>
        <w:jc w:val="both"/>
        <w:rPr>
          <w:rFonts w:asciiTheme="minorHAnsi" w:hAnsiTheme="minorHAnsi" w:cstheme="minorHAnsi"/>
          <w:sz w:val="22"/>
          <w:szCs w:val="22"/>
        </w:rPr>
      </w:pPr>
    </w:p>
    <w:p w14:paraId="34646956" w14:textId="14C6400A" w:rsidR="004E58FE" w:rsidRPr="00DE261D" w:rsidRDefault="00DE261D" w:rsidP="00DE261D">
      <w:pPr>
        <w:pStyle w:val="WW-Domynie"/>
        <w:spacing w:line="276" w:lineRule="auto"/>
        <w:jc w:val="both"/>
        <w:rPr>
          <w:rFonts w:asciiTheme="minorHAnsi" w:eastAsia="NSimSun" w:hAnsiTheme="minorHAnsi" w:cstheme="minorHAnsi"/>
          <w:b/>
          <w:bCs/>
          <w:kern w:val="0"/>
          <w:sz w:val="22"/>
          <w:szCs w:val="22"/>
          <w:lang w:bidi="ar-SA"/>
        </w:rPr>
      </w:pPr>
      <w:r w:rsidRPr="00DE261D">
        <w:rPr>
          <w:rFonts w:asciiTheme="minorHAnsi" w:hAnsiTheme="minorHAnsi" w:cstheme="minorHAnsi"/>
          <w:b/>
          <w:bCs/>
          <w:sz w:val="22"/>
          <w:szCs w:val="22"/>
        </w:rPr>
        <w:t xml:space="preserve">IV. TERMIN I MIEJSCE WYKONANIA PRZEDMIOTU ZAMÓWIENIA ORAZ OKRES GWARANCJI </w:t>
      </w:r>
      <w:r w:rsidRPr="00DE261D">
        <w:rPr>
          <w:rFonts w:asciiTheme="minorHAnsi" w:eastAsia="NSimSun" w:hAnsiTheme="minorHAnsi" w:cstheme="minorHAnsi"/>
          <w:b/>
          <w:bCs/>
          <w:kern w:val="0"/>
          <w:sz w:val="22"/>
          <w:szCs w:val="22"/>
          <w:lang w:bidi="ar-SA"/>
        </w:rPr>
        <w:t xml:space="preserve"> </w:t>
      </w:r>
    </w:p>
    <w:p w14:paraId="483C7179" w14:textId="2CF84789" w:rsidR="00DE261D" w:rsidRDefault="00014040" w:rsidP="000C6D2A">
      <w:pPr>
        <w:pStyle w:val="WW-Domynie"/>
        <w:numPr>
          <w:ilvl w:val="3"/>
          <w:numId w:val="1"/>
        </w:numPr>
        <w:spacing w:line="276" w:lineRule="auto"/>
        <w:ind w:left="567" w:hanging="283"/>
        <w:jc w:val="both"/>
        <w:rPr>
          <w:rFonts w:asciiTheme="minorHAnsi" w:eastAsia="NSimSun" w:hAnsiTheme="minorHAnsi" w:cstheme="minorHAnsi"/>
          <w:kern w:val="0"/>
          <w:sz w:val="22"/>
          <w:szCs w:val="22"/>
          <w:lang w:bidi="ar-SA"/>
        </w:rPr>
      </w:pPr>
      <w:r w:rsidRPr="00DE261D">
        <w:rPr>
          <w:rFonts w:asciiTheme="minorHAnsi" w:eastAsia="NSimSun" w:hAnsiTheme="minorHAnsi" w:cstheme="minorHAnsi"/>
          <w:kern w:val="0"/>
          <w:sz w:val="22"/>
          <w:szCs w:val="22"/>
          <w:lang w:bidi="ar-SA"/>
        </w:rPr>
        <w:t xml:space="preserve">Wyznacza się termin wykonania zamówienia na: </w:t>
      </w:r>
      <w:r w:rsidRPr="00DE261D">
        <w:rPr>
          <w:rFonts w:asciiTheme="minorHAnsi" w:eastAsia="NSimSun" w:hAnsiTheme="minorHAnsi" w:cstheme="minorHAnsi"/>
          <w:b/>
          <w:bCs/>
          <w:kern w:val="0"/>
          <w:sz w:val="22"/>
          <w:szCs w:val="22"/>
          <w:lang w:bidi="ar-SA"/>
        </w:rPr>
        <w:t xml:space="preserve">do </w:t>
      </w:r>
      <w:r w:rsidR="00606DB1">
        <w:rPr>
          <w:rFonts w:asciiTheme="minorHAnsi" w:eastAsia="NSimSun" w:hAnsiTheme="minorHAnsi" w:cstheme="minorHAnsi"/>
          <w:b/>
          <w:bCs/>
          <w:kern w:val="0"/>
          <w:sz w:val="22"/>
          <w:szCs w:val="22"/>
          <w:lang w:bidi="ar-SA"/>
        </w:rPr>
        <w:t>30</w:t>
      </w:r>
      <w:r w:rsidRPr="00DE261D">
        <w:rPr>
          <w:rFonts w:asciiTheme="minorHAnsi" w:eastAsia="NSimSun" w:hAnsiTheme="minorHAnsi" w:cstheme="minorHAnsi"/>
          <w:b/>
          <w:bCs/>
          <w:kern w:val="0"/>
          <w:sz w:val="22"/>
          <w:szCs w:val="22"/>
          <w:lang w:bidi="ar-SA"/>
        </w:rPr>
        <w:t>.</w:t>
      </w:r>
      <w:r w:rsidR="00F17F89">
        <w:rPr>
          <w:rFonts w:asciiTheme="minorHAnsi" w:eastAsia="NSimSun" w:hAnsiTheme="minorHAnsi" w:cstheme="minorHAnsi"/>
          <w:b/>
          <w:bCs/>
          <w:kern w:val="0"/>
          <w:sz w:val="22"/>
          <w:szCs w:val="22"/>
          <w:lang w:bidi="ar-SA"/>
        </w:rPr>
        <w:t>1</w:t>
      </w:r>
      <w:r w:rsidR="005C2174">
        <w:rPr>
          <w:rFonts w:asciiTheme="minorHAnsi" w:eastAsia="NSimSun" w:hAnsiTheme="minorHAnsi" w:cstheme="minorHAnsi"/>
          <w:b/>
          <w:bCs/>
          <w:kern w:val="0"/>
          <w:sz w:val="22"/>
          <w:szCs w:val="22"/>
          <w:lang w:bidi="ar-SA"/>
        </w:rPr>
        <w:t>1</w:t>
      </w:r>
      <w:r w:rsidRPr="00DE261D">
        <w:rPr>
          <w:rFonts w:asciiTheme="minorHAnsi" w:eastAsia="NSimSun" w:hAnsiTheme="minorHAnsi" w:cstheme="minorHAnsi"/>
          <w:b/>
          <w:bCs/>
          <w:kern w:val="0"/>
          <w:sz w:val="22"/>
          <w:szCs w:val="22"/>
          <w:lang w:bidi="ar-SA"/>
        </w:rPr>
        <w:t>.2023</w:t>
      </w:r>
      <w:r w:rsidR="00DE261D">
        <w:rPr>
          <w:rFonts w:asciiTheme="minorHAnsi" w:eastAsia="NSimSun" w:hAnsiTheme="minorHAnsi" w:cstheme="minorHAnsi"/>
          <w:b/>
          <w:bCs/>
          <w:kern w:val="0"/>
          <w:sz w:val="22"/>
          <w:szCs w:val="22"/>
          <w:lang w:bidi="ar-SA"/>
        </w:rPr>
        <w:t xml:space="preserve"> r</w:t>
      </w:r>
      <w:r w:rsidRPr="00DE261D">
        <w:rPr>
          <w:rFonts w:asciiTheme="minorHAnsi" w:eastAsia="NSimSun" w:hAnsiTheme="minorHAnsi" w:cstheme="minorHAnsi"/>
          <w:kern w:val="0"/>
          <w:sz w:val="22"/>
          <w:szCs w:val="22"/>
          <w:lang w:bidi="ar-SA"/>
        </w:rPr>
        <w:t xml:space="preserve">. </w:t>
      </w:r>
    </w:p>
    <w:p w14:paraId="37C53968" w14:textId="22B9AD5C" w:rsidR="003638C7" w:rsidRPr="00DE261D" w:rsidRDefault="00D1546E" w:rsidP="000C6D2A">
      <w:pPr>
        <w:pStyle w:val="WW-Domynie"/>
        <w:numPr>
          <w:ilvl w:val="3"/>
          <w:numId w:val="1"/>
        </w:numPr>
        <w:spacing w:line="276" w:lineRule="auto"/>
        <w:ind w:left="567" w:hanging="283"/>
        <w:jc w:val="both"/>
        <w:rPr>
          <w:rFonts w:asciiTheme="minorHAnsi" w:eastAsia="NSimSun" w:hAnsiTheme="minorHAnsi" w:cstheme="minorHAnsi"/>
          <w:kern w:val="0"/>
          <w:sz w:val="22"/>
          <w:szCs w:val="22"/>
          <w:lang w:bidi="ar-SA"/>
        </w:rPr>
      </w:pPr>
      <w:r w:rsidRPr="00DE261D">
        <w:rPr>
          <w:rFonts w:asciiTheme="minorHAnsi" w:hAnsiTheme="minorHAnsi" w:cstheme="minorHAnsi"/>
          <w:sz w:val="22"/>
          <w:szCs w:val="22"/>
        </w:rPr>
        <w:t xml:space="preserve">Wymagane terminy - rękojmi i gwarancji wynoszą: </w:t>
      </w:r>
    </w:p>
    <w:p w14:paraId="1FAC393D" w14:textId="7B982BDC" w:rsidR="00DE261D" w:rsidRDefault="00DE261D" w:rsidP="000C6D2A">
      <w:pPr>
        <w:pStyle w:val="WW-Domynie"/>
        <w:numPr>
          <w:ilvl w:val="0"/>
          <w:numId w:val="11"/>
        </w:numPr>
        <w:spacing w:line="276" w:lineRule="auto"/>
        <w:ind w:left="1134"/>
        <w:jc w:val="both"/>
        <w:rPr>
          <w:rFonts w:asciiTheme="minorHAnsi" w:hAnsiTheme="minorHAnsi" w:cstheme="minorHAnsi"/>
          <w:sz w:val="22"/>
          <w:szCs w:val="22"/>
        </w:rPr>
      </w:pPr>
      <w:r>
        <w:rPr>
          <w:rFonts w:asciiTheme="minorHAnsi" w:hAnsiTheme="minorHAnsi" w:cstheme="minorHAnsi"/>
          <w:sz w:val="22"/>
          <w:szCs w:val="22"/>
        </w:rPr>
        <w:t>m</w:t>
      </w:r>
      <w:r w:rsidR="00D1546E" w:rsidRPr="00DE261D">
        <w:rPr>
          <w:rFonts w:asciiTheme="minorHAnsi" w:hAnsiTheme="minorHAnsi" w:cstheme="minorHAnsi"/>
          <w:sz w:val="22"/>
          <w:szCs w:val="22"/>
        </w:rPr>
        <w:t xml:space="preserve">inimalny okres gwarancji </w:t>
      </w:r>
      <w:r>
        <w:rPr>
          <w:rFonts w:asciiTheme="minorHAnsi" w:hAnsiTheme="minorHAnsi" w:cstheme="minorHAnsi"/>
          <w:sz w:val="22"/>
          <w:szCs w:val="22"/>
        </w:rPr>
        <w:t xml:space="preserve">na </w:t>
      </w:r>
      <w:r w:rsidR="00D1546E" w:rsidRPr="00DE261D">
        <w:rPr>
          <w:rFonts w:asciiTheme="minorHAnsi" w:hAnsiTheme="minorHAnsi" w:cstheme="minorHAnsi"/>
          <w:sz w:val="22"/>
          <w:szCs w:val="22"/>
        </w:rPr>
        <w:t xml:space="preserve">przedmiot zamówienia – minimum </w:t>
      </w:r>
      <w:r w:rsidR="007E453A">
        <w:rPr>
          <w:rFonts w:asciiTheme="minorHAnsi" w:hAnsiTheme="minorHAnsi" w:cstheme="minorHAnsi"/>
          <w:sz w:val="22"/>
          <w:szCs w:val="22"/>
        </w:rPr>
        <w:t>24</w:t>
      </w:r>
      <w:r w:rsidR="00D1546E" w:rsidRPr="00DE261D">
        <w:rPr>
          <w:rFonts w:asciiTheme="minorHAnsi" w:hAnsiTheme="minorHAnsi" w:cstheme="minorHAnsi"/>
          <w:sz w:val="22"/>
          <w:szCs w:val="22"/>
        </w:rPr>
        <w:t xml:space="preserve"> </w:t>
      </w:r>
      <w:r w:rsidR="00FE0109">
        <w:rPr>
          <w:rFonts w:asciiTheme="minorHAnsi" w:hAnsiTheme="minorHAnsi" w:cstheme="minorHAnsi"/>
          <w:sz w:val="22"/>
          <w:szCs w:val="22"/>
        </w:rPr>
        <w:t>miesi</w:t>
      </w:r>
      <w:r w:rsidR="007E453A">
        <w:rPr>
          <w:rFonts w:asciiTheme="minorHAnsi" w:hAnsiTheme="minorHAnsi" w:cstheme="minorHAnsi"/>
          <w:sz w:val="22"/>
          <w:szCs w:val="22"/>
        </w:rPr>
        <w:t>ące</w:t>
      </w:r>
      <w:r w:rsidR="00D1546E" w:rsidRPr="00DE261D">
        <w:rPr>
          <w:rFonts w:asciiTheme="minorHAnsi" w:hAnsiTheme="minorHAnsi" w:cstheme="minorHAnsi"/>
          <w:sz w:val="22"/>
          <w:szCs w:val="22"/>
        </w:rPr>
        <w:t xml:space="preserve">; </w:t>
      </w:r>
    </w:p>
    <w:p w14:paraId="0F441F80" w14:textId="75FA35B6" w:rsidR="00FE0109" w:rsidRDefault="00DE261D" w:rsidP="000C6D2A">
      <w:pPr>
        <w:pStyle w:val="WW-Domynie"/>
        <w:numPr>
          <w:ilvl w:val="0"/>
          <w:numId w:val="11"/>
        </w:numPr>
        <w:spacing w:line="276" w:lineRule="auto"/>
        <w:ind w:left="1134"/>
        <w:jc w:val="both"/>
        <w:rPr>
          <w:rFonts w:asciiTheme="minorHAnsi" w:hAnsiTheme="minorHAnsi" w:cstheme="minorHAnsi"/>
          <w:sz w:val="22"/>
          <w:szCs w:val="22"/>
        </w:rPr>
      </w:pPr>
      <w:r>
        <w:rPr>
          <w:rFonts w:asciiTheme="minorHAnsi" w:hAnsiTheme="minorHAnsi" w:cstheme="minorHAnsi"/>
          <w:sz w:val="22"/>
          <w:szCs w:val="22"/>
        </w:rPr>
        <w:t>o</w:t>
      </w:r>
      <w:r w:rsidR="00D1546E" w:rsidRPr="00DE261D">
        <w:rPr>
          <w:rFonts w:asciiTheme="minorHAnsi" w:hAnsiTheme="minorHAnsi" w:cstheme="minorHAnsi"/>
          <w:sz w:val="22"/>
          <w:szCs w:val="22"/>
        </w:rPr>
        <w:t xml:space="preserve">kres gwarancji rozpoczyna się </w:t>
      </w:r>
      <w:r w:rsidR="00FE0109">
        <w:rPr>
          <w:rFonts w:asciiTheme="minorHAnsi" w:hAnsiTheme="minorHAnsi" w:cstheme="minorHAnsi"/>
          <w:sz w:val="22"/>
          <w:szCs w:val="22"/>
        </w:rPr>
        <w:t>w dniu podpisania protokoł</w:t>
      </w:r>
      <w:r w:rsidR="007E453A">
        <w:rPr>
          <w:rFonts w:asciiTheme="minorHAnsi" w:hAnsiTheme="minorHAnsi" w:cstheme="minorHAnsi"/>
          <w:sz w:val="22"/>
          <w:szCs w:val="22"/>
        </w:rPr>
        <w:t>ó</w:t>
      </w:r>
      <w:r w:rsidR="00E62D42">
        <w:rPr>
          <w:rFonts w:asciiTheme="minorHAnsi" w:hAnsiTheme="minorHAnsi" w:cstheme="minorHAnsi"/>
          <w:sz w:val="22"/>
          <w:szCs w:val="22"/>
        </w:rPr>
        <w:t>w</w:t>
      </w:r>
      <w:r w:rsidR="00FE0109">
        <w:rPr>
          <w:rFonts w:asciiTheme="minorHAnsi" w:hAnsiTheme="minorHAnsi" w:cstheme="minorHAnsi"/>
          <w:sz w:val="22"/>
          <w:szCs w:val="22"/>
        </w:rPr>
        <w:t xml:space="preserve"> odbioru.</w:t>
      </w:r>
    </w:p>
    <w:p w14:paraId="62A3DB4C" w14:textId="065C079D" w:rsidR="00DE261D" w:rsidRPr="00DE261D" w:rsidRDefault="00D1546E" w:rsidP="000C6D2A">
      <w:pPr>
        <w:pStyle w:val="WW-Domynie"/>
        <w:numPr>
          <w:ilvl w:val="0"/>
          <w:numId w:val="12"/>
        </w:numPr>
        <w:spacing w:line="276" w:lineRule="auto"/>
        <w:ind w:left="567" w:hanging="283"/>
        <w:jc w:val="both"/>
        <w:rPr>
          <w:rFonts w:asciiTheme="minorHAnsi" w:hAnsiTheme="minorHAnsi" w:cstheme="minorHAnsi"/>
          <w:sz w:val="22"/>
          <w:szCs w:val="22"/>
        </w:rPr>
      </w:pPr>
      <w:r w:rsidRPr="00DE261D">
        <w:rPr>
          <w:rFonts w:asciiTheme="minorHAnsi" w:hAnsiTheme="minorHAnsi" w:cstheme="minorHAnsi"/>
          <w:sz w:val="22"/>
          <w:szCs w:val="22"/>
        </w:rPr>
        <w:t xml:space="preserve">Serwis: </w:t>
      </w:r>
    </w:p>
    <w:p w14:paraId="2DDAD136" w14:textId="627EB61A" w:rsidR="00DE261D" w:rsidRDefault="007E78D5" w:rsidP="000C6D2A">
      <w:pPr>
        <w:pStyle w:val="WW-Domynie"/>
        <w:numPr>
          <w:ilvl w:val="2"/>
          <w:numId w:val="13"/>
        </w:numPr>
        <w:spacing w:line="276" w:lineRule="auto"/>
        <w:ind w:left="1134"/>
        <w:jc w:val="both"/>
        <w:rPr>
          <w:rFonts w:asciiTheme="minorHAnsi" w:hAnsiTheme="minorHAnsi" w:cstheme="minorHAnsi"/>
          <w:sz w:val="22"/>
          <w:szCs w:val="22"/>
        </w:rPr>
      </w:pPr>
      <w:r>
        <w:rPr>
          <w:rFonts w:asciiTheme="minorHAnsi" w:hAnsiTheme="minorHAnsi" w:cstheme="minorHAnsi"/>
          <w:sz w:val="22"/>
          <w:szCs w:val="22"/>
        </w:rPr>
        <w:t>c</w:t>
      </w:r>
      <w:r w:rsidR="00D1546E" w:rsidRPr="00DE261D">
        <w:rPr>
          <w:rFonts w:asciiTheme="minorHAnsi" w:hAnsiTheme="minorHAnsi" w:cstheme="minorHAnsi"/>
          <w:sz w:val="22"/>
          <w:szCs w:val="22"/>
        </w:rPr>
        <w:t xml:space="preserve">zas realizacji serwisu </w:t>
      </w:r>
      <w:r w:rsidR="00DE261D" w:rsidRPr="00DE261D">
        <w:rPr>
          <w:rFonts w:asciiTheme="minorHAnsi" w:hAnsiTheme="minorHAnsi" w:cstheme="minorHAnsi"/>
          <w:sz w:val="22"/>
          <w:szCs w:val="22"/>
        </w:rPr>
        <w:t xml:space="preserve">związanego z działaniem </w:t>
      </w:r>
      <w:r w:rsidR="00FE0109">
        <w:rPr>
          <w:rFonts w:asciiTheme="minorHAnsi" w:hAnsiTheme="minorHAnsi" w:cstheme="minorHAnsi"/>
          <w:sz w:val="22"/>
          <w:szCs w:val="22"/>
        </w:rPr>
        <w:t>monitorów</w:t>
      </w:r>
      <w:r w:rsidR="00DE261D" w:rsidRPr="00DE261D">
        <w:rPr>
          <w:rFonts w:asciiTheme="minorHAnsi" w:hAnsiTheme="minorHAnsi" w:cstheme="minorHAnsi"/>
          <w:sz w:val="22"/>
          <w:szCs w:val="22"/>
        </w:rPr>
        <w:t xml:space="preserve"> wynosi </w:t>
      </w:r>
      <w:r w:rsidR="00D1546E" w:rsidRPr="00DE261D">
        <w:rPr>
          <w:rFonts w:asciiTheme="minorHAnsi" w:hAnsiTheme="minorHAnsi" w:cstheme="minorHAnsi"/>
          <w:sz w:val="22"/>
          <w:szCs w:val="22"/>
        </w:rPr>
        <w:t>maksymalnie 48 godzin od momentu zgłoszenia awarii pocztą elektroniczną lub sm</w:t>
      </w:r>
      <w:r w:rsidR="00DE261D" w:rsidRPr="00DE261D">
        <w:rPr>
          <w:rFonts w:asciiTheme="minorHAnsi" w:hAnsiTheme="minorHAnsi" w:cstheme="minorHAnsi"/>
          <w:sz w:val="22"/>
          <w:szCs w:val="22"/>
        </w:rPr>
        <w:t>s</w:t>
      </w:r>
      <w:r w:rsidR="00D1546E" w:rsidRPr="00DE261D">
        <w:rPr>
          <w:rFonts w:asciiTheme="minorHAnsi" w:hAnsiTheme="minorHAnsi" w:cstheme="minorHAnsi"/>
          <w:sz w:val="22"/>
          <w:szCs w:val="22"/>
        </w:rPr>
        <w:t>. Do napraw gwarancyjnych Wykonawca jest zobowiązany użyć fabrycznie nowych elementów o parametrach nie gorszych niż elementów uszkodzonych sprzed usterki</w:t>
      </w:r>
      <w:r w:rsidR="00ED5E88">
        <w:rPr>
          <w:rFonts w:asciiTheme="minorHAnsi" w:hAnsiTheme="minorHAnsi" w:cstheme="minorHAnsi"/>
          <w:sz w:val="22"/>
          <w:szCs w:val="22"/>
        </w:rPr>
        <w:t>.</w:t>
      </w:r>
    </w:p>
    <w:p w14:paraId="0D5AF63C" w14:textId="77777777" w:rsidR="00D1546E" w:rsidRDefault="00D1546E" w:rsidP="00DE261D">
      <w:pPr>
        <w:pStyle w:val="WW-Domynie"/>
        <w:spacing w:line="276" w:lineRule="auto"/>
        <w:ind w:firstLine="709"/>
        <w:jc w:val="both"/>
        <w:rPr>
          <w:rFonts w:asciiTheme="minorHAnsi" w:hAnsiTheme="minorHAnsi" w:cstheme="minorHAnsi"/>
          <w:sz w:val="22"/>
          <w:szCs w:val="22"/>
        </w:rPr>
      </w:pPr>
    </w:p>
    <w:p w14:paraId="570B9054" w14:textId="349A6FE7" w:rsidR="00D1546E" w:rsidRDefault="007E78D5" w:rsidP="00DE261D">
      <w:pPr>
        <w:pStyle w:val="WW-Domynie"/>
        <w:spacing w:line="276" w:lineRule="auto"/>
        <w:jc w:val="both"/>
        <w:rPr>
          <w:rFonts w:asciiTheme="minorHAnsi" w:hAnsiTheme="minorHAnsi" w:cstheme="minorHAnsi"/>
          <w:b/>
          <w:bCs/>
          <w:sz w:val="22"/>
          <w:szCs w:val="22"/>
        </w:rPr>
      </w:pPr>
      <w:r w:rsidRPr="007E78D5">
        <w:rPr>
          <w:rFonts w:asciiTheme="minorHAnsi" w:hAnsiTheme="minorHAnsi" w:cstheme="minorHAnsi"/>
          <w:b/>
          <w:bCs/>
          <w:sz w:val="22"/>
          <w:szCs w:val="22"/>
        </w:rPr>
        <w:t xml:space="preserve">V. WARUNKI UDZIAŁU W POSTĘPOWANIU </w:t>
      </w:r>
    </w:p>
    <w:p w14:paraId="52EED9AA" w14:textId="77777777" w:rsidR="002217FD" w:rsidRDefault="002217FD" w:rsidP="00DE261D">
      <w:pPr>
        <w:pStyle w:val="WW-Domynie"/>
        <w:spacing w:line="276" w:lineRule="auto"/>
        <w:jc w:val="both"/>
        <w:rPr>
          <w:rFonts w:asciiTheme="minorHAnsi" w:hAnsiTheme="minorHAnsi" w:cstheme="minorHAnsi"/>
          <w:b/>
          <w:bCs/>
          <w:sz w:val="22"/>
          <w:szCs w:val="22"/>
        </w:rPr>
      </w:pPr>
    </w:p>
    <w:p w14:paraId="03FC9D4D" w14:textId="09DAFB00" w:rsidR="002217FD" w:rsidRPr="00FD0A3C" w:rsidRDefault="00ED5E88" w:rsidP="00ED5E88">
      <w:pPr>
        <w:pStyle w:val="WW-Domynie"/>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Zamawiający nie stawia żadnych warunków </w:t>
      </w:r>
      <w:r w:rsidR="002217FD" w:rsidRPr="00FD0A3C">
        <w:rPr>
          <w:rFonts w:asciiTheme="minorHAnsi" w:hAnsiTheme="minorHAnsi" w:cstheme="minorHAnsi"/>
          <w:sz w:val="22"/>
          <w:szCs w:val="22"/>
        </w:rPr>
        <w:t>udziału w postępowaniu</w:t>
      </w:r>
      <w:r>
        <w:rPr>
          <w:rFonts w:asciiTheme="minorHAnsi" w:hAnsiTheme="minorHAnsi" w:cstheme="minorHAnsi"/>
          <w:sz w:val="22"/>
          <w:szCs w:val="22"/>
        </w:rPr>
        <w:t>.</w:t>
      </w:r>
    </w:p>
    <w:p w14:paraId="2BFCC59F" w14:textId="77777777" w:rsidR="00D1546E" w:rsidRPr="00DE261D" w:rsidRDefault="00D1546E" w:rsidP="00DE261D">
      <w:pPr>
        <w:pStyle w:val="WW-Domynie"/>
        <w:spacing w:line="276" w:lineRule="auto"/>
        <w:jc w:val="both"/>
        <w:rPr>
          <w:rFonts w:asciiTheme="minorHAnsi" w:hAnsiTheme="minorHAnsi" w:cstheme="minorHAnsi"/>
          <w:sz w:val="22"/>
          <w:szCs w:val="22"/>
        </w:rPr>
      </w:pPr>
    </w:p>
    <w:p w14:paraId="1147239C" w14:textId="77777777" w:rsidR="007973B3" w:rsidRPr="00DE261D" w:rsidRDefault="007973B3" w:rsidP="00DE261D">
      <w:pPr>
        <w:pStyle w:val="Standard"/>
        <w:suppressAutoHyphens w:val="0"/>
        <w:spacing w:line="276" w:lineRule="auto"/>
        <w:jc w:val="both"/>
        <w:textAlignment w:val="auto"/>
        <w:rPr>
          <w:rFonts w:asciiTheme="minorHAnsi" w:hAnsiTheme="minorHAnsi" w:cstheme="minorHAnsi"/>
          <w:kern w:val="0"/>
          <w:sz w:val="22"/>
          <w:szCs w:val="22"/>
          <w:lang w:bidi="ar-SA"/>
        </w:rPr>
      </w:pPr>
    </w:p>
    <w:p w14:paraId="233FA219" w14:textId="1BC3C2C4" w:rsidR="007973B3" w:rsidRPr="00DE261D" w:rsidRDefault="007E78D5" w:rsidP="00DE261D">
      <w:pPr>
        <w:pStyle w:val="Standard"/>
        <w:suppressAutoHyphens w:val="0"/>
        <w:spacing w:line="276" w:lineRule="auto"/>
        <w:jc w:val="both"/>
        <w:textAlignment w:val="auto"/>
        <w:rPr>
          <w:rFonts w:asciiTheme="minorHAnsi" w:hAnsiTheme="minorHAnsi" w:cstheme="minorHAnsi"/>
          <w:b/>
          <w:bCs/>
          <w:color w:val="000000"/>
          <w:kern w:val="0"/>
          <w:sz w:val="22"/>
          <w:szCs w:val="22"/>
          <w:lang w:bidi="ar-SA"/>
        </w:rPr>
      </w:pPr>
      <w:r>
        <w:rPr>
          <w:rFonts w:asciiTheme="minorHAnsi" w:hAnsiTheme="minorHAnsi" w:cstheme="minorHAnsi"/>
          <w:b/>
          <w:bCs/>
          <w:color w:val="000000"/>
          <w:kern w:val="0"/>
          <w:sz w:val="22"/>
          <w:szCs w:val="22"/>
          <w:lang w:bidi="ar-SA"/>
        </w:rPr>
        <w:t>VII</w:t>
      </w:r>
      <w:r w:rsidR="00F320BE" w:rsidRPr="00DE261D">
        <w:rPr>
          <w:rFonts w:asciiTheme="minorHAnsi" w:hAnsiTheme="minorHAnsi" w:cstheme="minorHAnsi"/>
          <w:b/>
          <w:bCs/>
          <w:color w:val="000000"/>
          <w:kern w:val="0"/>
          <w:sz w:val="22"/>
          <w:szCs w:val="22"/>
          <w:lang w:bidi="ar-SA"/>
        </w:rPr>
        <w:t>. PODSTAWY WYKLUCZENIA</w:t>
      </w:r>
    </w:p>
    <w:p w14:paraId="09C3FD74" w14:textId="77777777" w:rsidR="007E78D5" w:rsidRDefault="000B528C" w:rsidP="000C6D2A">
      <w:pPr>
        <w:pStyle w:val="Standard"/>
        <w:numPr>
          <w:ilvl w:val="0"/>
          <w:numId w:val="2"/>
        </w:numPr>
        <w:suppressAutoHyphens w:val="0"/>
        <w:spacing w:line="276" w:lineRule="auto"/>
        <w:ind w:left="567" w:hanging="283"/>
        <w:jc w:val="both"/>
        <w:textAlignment w:val="auto"/>
        <w:rPr>
          <w:rFonts w:asciiTheme="minorHAnsi" w:hAnsiTheme="minorHAnsi" w:cstheme="minorHAnsi"/>
          <w:sz w:val="22"/>
          <w:szCs w:val="22"/>
        </w:rPr>
      </w:pPr>
      <w:bookmarkStart w:id="0" w:name="_Hlk135715653"/>
      <w:r w:rsidRPr="00DE261D">
        <w:rPr>
          <w:rFonts w:asciiTheme="minorHAnsi" w:hAnsiTheme="minorHAnsi" w:cstheme="minorHAnsi"/>
          <w:sz w:val="22"/>
          <w:szCs w:val="22"/>
        </w:rPr>
        <w:t xml:space="preserve">Z postępowania wykluczone są podmioty powiązane z Zamawiającym osobowo lub kapitałowo tj.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 </w:t>
      </w:r>
    </w:p>
    <w:p w14:paraId="42DB3342" w14:textId="77777777" w:rsidR="007E78D5" w:rsidRDefault="000B528C" w:rsidP="000C6D2A">
      <w:pPr>
        <w:pStyle w:val="Standard"/>
        <w:numPr>
          <w:ilvl w:val="1"/>
          <w:numId w:val="2"/>
        </w:numPr>
        <w:suppressAutoHyphens w:val="0"/>
        <w:spacing w:line="276" w:lineRule="auto"/>
        <w:jc w:val="both"/>
        <w:textAlignment w:val="auto"/>
        <w:rPr>
          <w:rFonts w:asciiTheme="minorHAnsi" w:hAnsiTheme="minorHAnsi" w:cstheme="minorHAnsi"/>
          <w:sz w:val="22"/>
          <w:szCs w:val="22"/>
        </w:rPr>
      </w:pPr>
      <w:r w:rsidRPr="00DE261D">
        <w:rPr>
          <w:rFonts w:asciiTheme="minorHAnsi" w:hAnsiTheme="minorHAnsi" w:cstheme="minorHAnsi"/>
          <w:sz w:val="22"/>
          <w:szCs w:val="22"/>
        </w:rPr>
        <w:t xml:space="preserve">uczestniczeniu w spółce, jako wspólnik spółki cywilnej lub spółki osobowej, </w:t>
      </w:r>
    </w:p>
    <w:p w14:paraId="4878AC2B" w14:textId="77777777" w:rsidR="007E78D5" w:rsidRDefault="000B528C" w:rsidP="000C6D2A">
      <w:pPr>
        <w:pStyle w:val="Standard"/>
        <w:numPr>
          <w:ilvl w:val="1"/>
          <w:numId w:val="2"/>
        </w:numPr>
        <w:suppressAutoHyphens w:val="0"/>
        <w:spacing w:line="276" w:lineRule="auto"/>
        <w:jc w:val="both"/>
        <w:textAlignment w:val="auto"/>
        <w:rPr>
          <w:rFonts w:asciiTheme="minorHAnsi" w:hAnsiTheme="minorHAnsi" w:cstheme="minorHAnsi"/>
          <w:sz w:val="22"/>
          <w:szCs w:val="22"/>
        </w:rPr>
      </w:pPr>
      <w:r w:rsidRPr="00DE261D">
        <w:rPr>
          <w:rFonts w:asciiTheme="minorHAnsi" w:hAnsiTheme="minorHAnsi" w:cstheme="minorHAnsi"/>
          <w:sz w:val="22"/>
          <w:szCs w:val="22"/>
        </w:rPr>
        <w:t xml:space="preserve">posiadaniu co najmniej 10% udziałów lub akcji, </w:t>
      </w:r>
    </w:p>
    <w:p w14:paraId="66DCB4F7" w14:textId="77777777" w:rsidR="007E78D5" w:rsidRDefault="000B528C" w:rsidP="000C6D2A">
      <w:pPr>
        <w:pStyle w:val="Standard"/>
        <w:numPr>
          <w:ilvl w:val="1"/>
          <w:numId w:val="2"/>
        </w:numPr>
        <w:suppressAutoHyphens w:val="0"/>
        <w:spacing w:line="276" w:lineRule="auto"/>
        <w:jc w:val="both"/>
        <w:textAlignment w:val="auto"/>
        <w:rPr>
          <w:rFonts w:asciiTheme="minorHAnsi" w:hAnsiTheme="minorHAnsi" w:cstheme="minorHAnsi"/>
          <w:sz w:val="22"/>
          <w:szCs w:val="22"/>
        </w:rPr>
      </w:pPr>
      <w:r w:rsidRPr="00DE261D">
        <w:rPr>
          <w:rFonts w:asciiTheme="minorHAnsi" w:hAnsiTheme="minorHAnsi" w:cstheme="minorHAnsi"/>
          <w:sz w:val="22"/>
          <w:szCs w:val="22"/>
        </w:rPr>
        <w:t xml:space="preserve">pełnieniu funkcji członka organu nadzorczego lub zarządzającego, prokurenta, pełnomocnika, </w:t>
      </w:r>
    </w:p>
    <w:p w14:paraId="5A792FEE" w14:textId="77777777" w:rsidR="007E78D5" w:rsidRDefault="000B528C" w:rsidP="000C6D2A">
      <w:pPr>
        <w:pStyle w:val="Standard"/>
        <w:numPr>
          <w:ilvl w:val="1"/>
          <w:numId w:val="2"/>
        </w:numPr>
        <w:suppressAutoHyphens w:val="0"/>
        <w:spacing w:line="276" w:lineRule="auto"/>
        <w:jc w:val="both"/>
        <w:textAlignment w:val="auto"/>
        <w:rPr>
          <w:rFonts w:asciiTheme="minorHAnsi" w:hAnsiTheme="minorHAnsi" w:cstheme="minorHAnsi"/>
          <w:sz w:val="22"/>
          <w:szCs w:val="22"/>
        </w:rPr>
      </w:pPr>
      <w:r w:rsidRPr="00DE261D">
        <w:rPr>
          <w:rFonts w:asciiTheme="minorHAnsi" w:hAnsiTheme="minorHAnsi" w:cstheme="minorHAnsi"/>
          <w:sz w:val="22"/>
          <w:szCs w:val="22"/>
        </w:rPr>
        <w:t xml:space="preserve">pozostawaniu w związku małżeńskim, w stosunku pokrewieństwa lub powinowactwa w linii prostej, pokrewieństwa drugiego stopnia lub powinowactwa drugiego stopnia w linii bocznej lub w stosunku przysposobienia, opieki lub kurateli. </w:t>
      </w:r>
    </w:p>
    <w:p w14:paraId="047B9620" w14:textId="45312837" w:rsidR="00A12420" w:rsidRPr="007E78D5" w:rsidRDefault="007E78D5" w:rsidP="00921A84">
      <w:pPr>
        <w:pStyle w:val="Standard"/>
        <w:suppressAutoHyphens w:val="0"/>
        <w:spacing w:line="276" w:lineRule="auto"/>
        <w:ind w:left="567"/>
        <w:jc w:val="both"/>
        <w:textAlignment w:val="auto"/>
        <w:rPr>
          <w:rFonts w:asciiTheme="minorHAnsi" w:hAnsiTheme="minorHAnsi" w:cstheme="minorHAnsi"/>
          <w:bCs/>
          <w:sz w:val="22"/>
          <w:szCs w:val="22"/>
        </w:rPr>
      </w:pPr>
      <w:r w:rsidRPr="007E78D5">
        <w:rPr>
          <w:rFonts w:asciiTheme="minorHAnsi" w:hAnsiTheme="minorHAnsi" w:cstheme="minorHAnsi"/>
          <w:bCs/>
          <w:color w:val="000000"/>
          <w:kern w:val="0"/>
          <w:sz w:val="22"/>
          <w:szCs w:val="22"/>
          <w:lang w:bidi="ar-SA"/>
        </w:rPr>
        <w:t>W</w:t>
      </w:r>
      <w:r w:rsidR="00F320BE" w:rsidRPr="007E78D5">
        <w:rPr>
          <w:rFonts w:asciiTheme="minorHAnsi" w:hAnsiTheme="minorHAnsi" w:cstheme="minorHAnsi"/>
          <w:bCs/>
          <w:color w:val="000000"/>
          <w:kern w:val="0"/>
          <w:sz w:val="22"/>
          <w:szCs w:val="22"/>
          <w:lang w:bidi="ar-SA"/>
        </w:rPr>
        <w:t>ykonawca może zostać wykluczony przez Zamawiającego na każdym etapie postępowania o udzielenie zamówienia.</w:t>
      </w:r>
    </w:p>
    <w:p w14:paraId="29A9D558" w14:textId="77777777" w:rsidR="00A12420" w:rsidRPr="00DE261D" w:rsidRDefault="00A12420" w:rsidP="000C6D2A">
      <w:pPr>
        <w:pStyle w:val="Standard"/>
        <w:numPr>
          <w:ilvl w:val="0"/>
          <w:numId w:val="2"/>
        </w:numPr>
        <w:suppressAutoHyphens w:val="0"/>
        <w:spacing w:line="276" w:lineRule="auto"/>
        <w:ind w:left="567" w:hanging="283"/>
        <w:jc w:val="both"/>
        <w:textAlignment w:val="auto"/>
        <w:rPr>
          <w:rFonts w:asciiTheme="minorHAnsi" w:hAnsiTheme="minorHAnsi" w:cstheme="minorHAnsi"/>
          <w:sz w:val="22"/>
          <w:szCs w:val="22"/>
        </w:rPr>
      </w:pPr>
      <w:r w:rsidRPr="00DE261D">
        <w:rPr>
          <w:rFonts w:asciiTheme="minorHAnsi" w:hAnsiTheme="minorHAnsi" w:cstheme="minorHAnsi"/>
          <w:sz w:val="22"/>
          <w:szCs w:val="22"/>
        </w:rPr>
        <w:t xml:space="preserve">Z postępowania o udzielenie zamówienia wyklucza się wykonawców, w stosunku do których zachodzi którakolwiek z okoliczności wskazanych w art. 5k rozporządzenia Rady (UE) nr 833/2014 z dnia 31 lipca 2014 r. dotyczącego środków ograniczających w związku z działaniami Rosji destabilizującymi sytuację na Ukrainie (Dz. Urz. UE nr L 229 z 31.7.2014, str. 1),w brzmieniu nadanym rozporządzeniem Rady (UE) 2022/576 w sprawie zmiany rozporządzenia (UE) nr 833/2014 dotyczącego środków ograniczających w związku z działaniami Rosji destabilizującymi sytuację na Ukrainie (Dz. Urz. UE nr L 111 z 8.4.2022, str. 1). </w:t>
      </w:r>
    </w:p>
    <w:p w14:paraId="72EB3CA0" w14:textId="736A694E" w:rsidR="00A12420" w:rsidRPr="00DE261D" w:rsidRDefault="00A12420" w:rsidP="000C6D2A">
      <w:pPr>
        <w:pStyle w:val="Standard"/>
        <w:numPr>
          <w:ilvl w:val="0"/>
          <w:numId w:val="2"/>
        </w:numPr>
        <w:suppressAutoHyphens w:val="0"/>
        <w:spacing w:line="276" w:lineRule="auto"/>
        <w:ind w:left="567" w:hanging="283"/>
        <w:jc w:val="both"/>
        <w:textAlignment w:val="auto"/>
        <w:rPr>
          <w:rFonts w:asciiTheme="minorHAnsi" w:hAnsiTheme="minorHAnsi" w:cstheme="minorHAnsi"/>
          <w:sz w:val="22"/>
          <w:szCs w:val="22"/>
        </w:rPr>
      </w:pPr>
      <w:r w:rsidRPr="00DE261D">
        <w:rPr>
          <w:rFonts w:asciiTheme="minorHAnsi" w:hAnsiTheme="minorHAnsi" w:cstheme="minorHAnsi"/>
          <w:sz w:val="22"/>
          <w:szCs w:val="22"/>
        </w:rPr>
        <w:t>Z postępowania o udzielenie zamówienia wyklucza się wykonawców, w stosunku do których zachodzi którakolwiek z okoliczności wskazanych w art. 7 ust. 1 ustawy z dnia 13 kwietnia 2022 r. o szczególnych rozwiązaniach w zakresie przeciwdziałania wspieraniu agresji na Ukrainę oraz służących ochronie bezpieczeństwa narodowego, na czas trwania tych okoliczności.</w:t>
      </w:r>
    </w:p>
    <w:p w14:paraId="2C5E5A8B" w14:textId="42AF131A" w:rsidR="00D1546E" w:rsidRPr="00DE261D" w:rsidRDefault="00D1546E" w:rsidP="000C6D2A">
      <w:pPr>
        <w:pStyle w:val="Standard"/>
        <w:numPr>
          <w:ilvl w:val="0"/>
          <w:numId w:val="2"/>
        </w:numPr>
        <w:suppressAutoHyphens w:val="0"/>
        <w:spacing w:line="276" w:lineRule="auto"/>
        <w:ind w:left="567" w:hanging="283"/>
        <w:jc w:val="both"/>
        <w:textAlignment w:val="auto"/>
        <w:rPr>
          <w:rFonts w:asciiTheme="minorHAnsi" w:hAnsiTheme="minorHAnsi" w:cstheme="minorHAnsi"/>
          <w:sz w:val="22"/>
          <w:szCs w:val="22"/>
        </w:rPr>
      </w:pPr>
      <w:r w:rsidRPr="00DE261D">
        <w:rPr>
          <w:rFonts w:asciiTheme="minorHAnsi" w:hAnsiTheme="minorHAnsi" w:cstheme="minorHAnsi"/>
          <w:sz w:val="22"/>
          <w:szCs w:val="22"/>
        </w:rPr>
        <w:t>Na potwierdzenie niepodlegania wykluczeniu Wykonawca składa oświadczenie wraz z ofertą</w:t>
      </w:r>
      <w:r w:rsidR="00BE1887">
        <w:rPr>
          <w:rFonts w:asciiTheme="minorHAnsi" w:hAnsiTheme="minorHAnsi" w:cstheme="minorHAnsi"/>
          <w:sz w:val="22"/>
          <w:szCs w:val="22"/>
        </w:rPr>
        <w:t>.</w:t>
      </w:r>
    </w:p>
    <w:bookmarkEnd w:id="0"/>
    <w:p w14:paraId="1B8BD9C1" w14:textId="77777777" w:rsidR="00A12420" w:rsidRPr="00DE261D" w:rsidRDefault="00A12420" w:rsidP="00DE261D">
      <w:pPr>
        <w:pStyle w:val="Standard"/>
        <w:suppressAutoHyphens w:val="0"/>
        <w:spacing w:line="276" w:lineRule="auto"/>
        <w:ind w:left="720"/>
        <w:jc w:val="both"/>
        <w:textAlignment w:val="auto"/>
        <w:rPr>
          <w:rFonts w:asciiTheme="minorHAnsi" w:hAnsiTheme="minorHAnsi" w:cstheme="minorHAnsi"/>
          <w:kern w:val="0"/>
          <w:sz w:val="22"/>
          <w:szCs w:val="22"/>
          <w:lang w:bidi="ar-SA"/>
        </w:rPr>
      </w:pPr>
    </w:p>
    <w:p w14:paraId="6807215D" w14:textId="4EC0B0CC" w:rsidR="007E78D5" w:rsidRPr="00DE261D" w:rsidRDefault="007E78D5" w:rsidP="007E78D5">
      <w:pPr>
        <w:pStyle w:val="Standard"/>
        <w:suppressAutoHyphens w:val="0"/>
        <w:spacing w:line="276" w:lineRule="auto"/>
        <w:jc w:val="both"/>
        <w:textAlignment w:val="auto"/>
        <w:rPr>
          <w:rFonts w:asciiTheme="minorHAnsi" w:hAnsiTheme="minorHAnsi" w:cstheme="minorHAnsi"/>
          <w:b/>
          <w:bCs/>
          <w:color w:val="000000"/>
          <w:kern w:val="0"/>
          <w:sz w:val="22"/>
          <w:szCs w:val="22"/>
          <w:lang w:bidi="ar-SA"/>
        </w:rPr>
      </w:pPr>
      <w:r w:rsidRPr="007E78D5">
        <w:rPr>
          <w:rFonts w:asciiTheme="minorHAnsi" w:hAnsiTheme="minorHAnsi" w:cstheme="minorHAnsi"/>
          <w:b/>
          <w:bCs/>
          <w:color w:val="000000"/>
          <w:kern w:val="0"/>
          <w:sz w:val="22"/>
          <w:szCs w:val="22"/>
          <w:lang w:bidi="ar-SA"/>
        </w:rPr>
        <w:t>VIII. ZASADY ORAZ SPOSÓB KOMUNIKACJI W POSTĘPOWANIU</w:t>
      </w:r>
    </w:p>
    <w:p w14:paraId="5B5EC808" w14:textId="77777777" w:rsidR="007E78D5" w:rsidRPr="00DE261D" w:rsidRDefault="007E78D5" w:rsidP="007E78D5">
      <w:pPr>
        <w:pStyle w:val="Standard"/>
        <w:suppressAutoHyphens w:val="0"/>
        <w:spacing w:line="276" w:lineRule="auto"/>
        <w:jc w:val="both"/>
        <w:textAlignment w:val="auto"/>
        <w:rPr>
          <w:rFonts w:asciiTheme="minorHAnsi" w:hAnsiTheme="minorHAnsi" w:cstheme="minorHAnsi"/>
          <w:sz w:val="22"/>
          <w:szCs w:val="22"/>
        </w:rPr>
      </w:pPr>
    </w:p>
    <w:p w14:paraId="77972D1F" w14:textId="01F1E745" w:rsidR="007E78D5" w:rsidRDefault="007E78D5" w:rsidP="000C6D2A">
      <w:pPr>
        <w:pStyle w:val="Standard"/>
        <w:numPr>
          <w:ilvl w:val="3"/>
          <w:numId w:val="2"/>
        </w:numPr>
        <w:suppressAutoHyphens w:val="0"/>
        <w:spacing w:line="276" w:lineRule="auto"/>
        <w:ind w:left="567"/>
        <w:jc w:val="both"/>
        <w:textAlignment w:val="auto"/>
        <w:rPr>
          <w:rFonts w:asciiTheme="minorHAnsi" w:hAnsiTheme="minorHAnsi" w:cstheme="minorHAnsi"/>
          <w:sz w:val="22"/>
          <w:szCs w:val="22"/>
        </w:rPr>
      </w:pPr>
      <w:r w:rsidRPr="00DE261D">
        <w:rPr>
          <w:rFonts w:asciiTheme="minorHAnsi" w:hAnsiTheme="minorHAnsi" w:cstheme="minorHAnsi"/>
          <w:sz w:val="22"/>
          <w:szCs w:val="22"/>
        </w:rPr>
        <w:t xml:space="preserve">W postępowaniu komunikacja między Zamawiającym a </w:t>
      </w:r>
      <w:r w:rsidR="006578CE">
        <w:rPr>
          <w:rFonts w:asciiTheme="minorHAnsi" w:hAnsiTheme="minorHAnsi" w:cstheme="minorHAnsi"/>
          <w:sz w:val="22"/>
          <w:szCs w:val="22"/>
        </w:rPr>
        <w:t>W</w:t>
      </w:r>
      <w:r w:rsidRPr="00DE261D">
        <w:rPr>
          <w:rFonts w:asciiTheme="minorHAnsi" w:hAnsiTheme="minorHAnsi" w:cstheme="minorHAnsi"/>
          <w:sz w:val="22"/>
          <w:szCs w:val="22"/>
        </w:rPr>
        <w:t xml:space="preserve">ykonawcami odbywa się przy użyciu </w:t>
      </w:r>
      <w:r w:rsidR="006578CE">
        <w:rPr>
          <w:rFonts w:asciiTheme="minorHAnsi" w:hAnsiTheme="minorHAnsi" w:cstheme="minorHAnsi"/>
          <w:sz w:val="22"/>
          <w:szCs w:val="22"/>
        </w:rPr>
        <w:t>Bazy Konkurencyjności</w:t>
      </w:r>
      <w:r w:rsidRPr="00DE261D">
        <w:rPr>
          <w:rFonts w:asciiTheme="minorHAnsi" w:hAnsiTheme="minorHAnsi" w:cstheme="minorHAnsi"/>
          <w:sz w:val="22"/>
          <w:szCs w:val="22"/>
        </w:rPr>
        <w:t xml:space="preserve"> pod adresem </w:t>
      </w:r>
      <w:r w:rsidR="006578CE" w:rsidRPr="006578CE">
        <w:rPr>
          <w:rFonts w:asciiTheme="minorHAnsi" w:hAnsiTheme="minorHAnsi" w:cstheme="minorHAnsi"/>
          <w:sz w:val="22"/>
          <w:szCs w:val="22"/>
        </w:rPr>
        <w:t>https://bazakonkurencyjnosci.funduszeeuropejskie.gov.pl</w:t>
      </w:r>
      <w:r w:rsidRPr="00DE261D">
        <w:rPr>
          <w:rFonts w:asciiTheme="minorHAnsi" w:hAnsiTheme="minorHAnsi" w:cstheme="minorHAnsi"/>
          <w:sz w:val="22"/>
          <w:szCs w:val="22"/>
        </w:rPr>
        <w:t xml:space="preserve">. </w:t>
      </w:r>
    </w:p>
    <w:p w14:paraId="26CFB8BC" w14:textId="43FE9206" w:rsidR="007E78D5" w:rsidRDefault="007E78D5" w:rsidP="000C6D2A">
      <w:pPr>
        <w:pStyle w:val="Standard"/>
        <w:numPr>
          <w:ilvl w:val="3"/>
          <w:numId w:val="2"/>
        </w:numPr>
        <w:suppressAutoHyphens w:val="0"/>
        <w:spacing w:line="276" w:lineRule="auto"/>
        <w:ind w:left="567"/>
        <w:jc w:val="both"/>
        <w:textAlignment w:val="auto"/>
        <w:rPr>
          <w:rFonts w:asciiTheme="minorHAnsi" w:hAnsiTheme="minorHAnsi" w:cstheme="minorHAnsi"/>
          <w:sz w:val="22"/>
          <w:szCs w:val="22"/>
        </w:rPr>
      </w:pPr>
      <w:r w:rsidRPr="00DE261D">
        <w:rPr>
          <w:rFonts w:asciiTheme="minorHAnsi" w:hAnsiTheme="minorHAnsi" w:cstheme="minorHAnsi"/>
          <w:sz w:val="22"/>
          <w:szCs w:val="22"/>
        </w:rPr>
        <w:t xml:space="preserve">Korzystanie z </w:t>
      </w:r>
      <w:r w:rsidR="006578CE">
        <w:rPr>
          <w:rFonts w:asciiTheme="minorHAnsi" w:hAnsiTheme="minorHAnsi" w:cstheme="minorHAnsi"/>
          <w:sz w:val="22"/>
          <w:szCs w:val="22"/>
        </w:rPr>
        <w:t>Bazy</w:t>
      </w:r>
      <w:r w:rsidRPr="00DE261D">
        <w:rPr>
          <w:rFonts w:asciiTheme="minorHAnsi" w:hAnsiTheme="minorHAnsi" w:cstheme="minorHAnsi"/>
          <w:sz w:val="22"/>
          <w:szCs w:val="22"/>
        </w:rPr>
        <w:t xml:space="preserve"> jest bezpłatne. </w:t>
      </w:r>
    </w:p>
    <w:p w14:paraId="1BC9C501" w14:textId="68B0BDEC" w:rsidR="007E78D5" w:rsidRDefault="007E78D5" w:rsidP="000C6D2A">
      <w:pPr>
        <w:pStyle w:val="Standard"/>
        <w:numPr>
          <w:ilvl w:val="3"/>
          <w:numId w:val="2"/>
        </w:numPr>
        <w:suppressAutoHyphens w:val="0"/>
        <w:spacing w:line="276" w:lineRule="auto"/>
        <w:ind w:left="567"/>
        <w:jc w:val="both"/>
        <w:textAlignment w:val="auto"/>
        <w:rPr>
          <w:rFonts w:asciiTheme="minorHAnsi" w:hAnsiTheme="minorHAnsi" w:cstheme="minorHAnsi"/>
          <w:sz w:val="22"/>
          <w:szCs w:val="22"/>
        </w:rPr>
      </w:pPr>
      <w:r>
        <w:rPr>
          <w:rFonts w:asciiTheme="minorHAnsi" w:hAnsiTheme="minorHAnsi" w:cstheme="minorHAnsi"/>
          <w:sz w:val="22"/>
          <w:szCs w:val="22"/>
        </w:rPr>
        <w:t>W</w:t>
      </w:r>
      <w:r w:rsidRPr="00DE261D">
        <w:rPr>
          <w:rFonts w:asciiTheme="minorHAnsi" w:hAnsiTheme="minorHAnsi" w:cstheme="minorHAnsi"/>
          <w:sz w:val="22"/>
          <w:szCs w:val="22"/>
        </w:rPr>
        <w:t xml:space="preserve">ykonawca zamierzający wziąć udział w postępowaniu musi posiadać konto </w:t>
      </w:r>
      <w:r w:rsidR="006578CE">
        <w:rPr>
          <w:rFonts w:asciiTheme="minorHAnsi" w:hAnsiTheme="minorHAnsi" w:cstheme="minorHAnsi"/>
          <w:sz w:val="22"/>
          <w:szCs w:val="22"/>
        </w:rPr>
        <w:t>użytkownika</w:t>
      </w:r>
      <w:r w:rsidRPr="00DE261D">
        <w:rPr>
          <w:rFonts w:asciiTheme="minorHAnsi" w:hAnsiTheme="minorHAnsi" w:cstheme="minorHAnsi"/>
          <w:sz w:val="22"/>
          <w:szCs w:val="22"/>
        </w:rPr>
        <w:t xml:space="preserve"> </w:t>
      </w:r>
      <w:r w:rsidR="006578CE">
        <w:rPr>
          <w:rFonts w:asciiTheme="minorHAnsi" w:hAnsiTheme="minorHAnsi" w:cstheme="minorHAnsi"/>
          <w:sz w:val="22"/>
          <w:szCs w:val="22"/>
        </w:rPr>
        <w:t>w Bazie Konkurencyjności</w:t>
      </w:r>
      <w:r w:rsidRPr="00DE261D">
        <w:rPr>
          <w:rFonts w:asciiTheme="minorHAnsi" w:hAnsiTheme="minorHAnsi" w:cstheme="minorHAnsi"/>
          <w:sz w:val="22"/>
          <w:szCs w:val="22"/>
        </w:rPr>
        <w:t xml:space="preserve">. </w:t>
      </w:r>
    </w:p>
    <w:p w14:paraId="6FEEF170" w14:textId="41C282DC" w:rsidR="007E78D5" w:rsidRDefault="007E78D5" w:rsidP="000C6D2A">
      <w:pPr>
        <w:pStyle w:val="Standard"/>
        <w:numPr>
          <w:ilvl w:val="3"/>
          <w:numId w:val="2"/>
        </w:numPr>
        <w:suppressAutoHyphens w:val="0"/>
        <w:spacing w:line="276" w:lineRule="auto"/>
        <w:ind w:left="567"/>
        <w:jc w:val="both"/>
        <w:textAlignment w:val="auto"/>
        <w:rPr>
          <w:rFonts w:asciiTheme="minorHAnsi" w:hAnsiTheme="minorHAnsi" w:cstheme="minorHAnsi"/>
          <w:sz w:val="22"/>
          <w:szCs w:val="22"/>
        </w:rPr>
      </w:pPr>
      <w:r w:rsidRPr="00DE261D">
        <w:rPr>
          <w:rFonts w:asciiTheme="minorHAnsi" w:hAnsiTheme="minorHAnsi" w:cstheme="minorHAnsi"/>
          <w:sz w:val="22"/>
          <w:szCs w:val="22"/>
        </w:rPr>
        <w:t xml:space="preserve">Przeglądanie i pobieranie publicznej treści dokumentacji postępowania nie wymaga posiadania konta </w:t>
      </w:r>
      <w:r w:rsidR="006578CE">
        <w:rPr>
          <w:rFonts w:asciiTheme="minorHAnsi" w:hAnsiTheme="minorHAnsi" w:cstheme="minorHAnsi"/>
          <w:sz w:val="22"/>
          <w:szCs w:val="22"/>
        </w:rPr>
        <w:t>w Bazie</w:t>
      </w:r>
      <w:r w:rsidRPr="00DE261D">
        <w:rPr>
          <w:rFonts w:asciiTheme="minorHAnsi" w:hAnsiTheme="minorHAnsi" w:cstheme="minorHAnsi"/>
          <w:sz w:val="22"/>
          <w:szCs w:val="22"/>
        </w:rPr>
        <w:t xml:space="preserve"> ani logowania. </w:t>
      </w:r>
    </w:p>
    <w:p w14:paraId="0CE05707" w14:textId="1CC97910" w:rsidR="00BF7B41" w:rsidRPr="00BC32FE" w:rsidRDefault="00BF7B41" w:rsidP="000C6D2A">
      <w:pPr>
        <w:pStyle w:val="Standard"/>
        <w:numPr>
          <w:ilvl w:val="3"/>
          <w:numId w:val="2"/>
        </w:numPr>
        <w:suppressAutoHyphens w:val="0"/>
        <w:spacing w:line="276" w:lineRule="auto"/>
        <w:ind w:left="567"/>
        <w:jc w:val="both"/>
        <w:textAlignment w:val="auto"/>
        <w:rPr>
          <w:rFonts w:asciiTheme="minorHAnsi" w:hAnsiTheme="minorHAnsi" w:cstheme="minorHAnsi"/>
          <w:sz w:val="22"/>
          <w:szCs w:val="22"/>
        </w:rPr>
      </w:pPr>
      <w:r w:rsidRPr="00BC32FE">
        <w:rPr>
          <w:rFonts w:asciiTheme="minorHAnsi" w:hAnsiTheme="minorHAnsi" w:cstheme="minorHAnsi"/>
          <w:sz w:val="22"/>
          <w:szCs w:val="22"/>
        </w:rPr>
        <w:t>Oferent chcąc zadać pytanie do postępowania wykorzystuje do tego zakładkę Pytania.</w:t>
      </w:r>
    </w:p>
    <w:p w14:paraId="15B53CEE" w14:textId="23FD2D93" w:rsidR="00D408B2" w:rsidRPr="00BF7B41" w:rsidRDefault="007E78D5" w:rsidP="000C6D2A">
      <w:pPr>
        <w:pStyle w:val="Standard"/>
        <w:numPr>
          <w:ilvl w:val="0"/>
          <w:numId w:val="14"/>
        </w:numPr>
        <w:suppressAutoHyphens w:val="0"/>
        <w:spacing w:line="276" w:lineRule="auto"/>
        <w:ind w:left="567"/>
        <w:jc w:val="both"/>
        <w:textAlignment w:val="auto"/>
        <w:rPr>
          <w:rFonts w:asciiTheme="minorHAnsi" w:hAnsiTheme="minorHAnsi" w:cstheme="minorHAnsi"/>
          <w:sz w:val="22"/>
          <w:szCs w:val="22"/>
        </w:rPr>
      </w:pPr>
      <w:r w:rsidRPr="00BF7B41">
        <w:rPr>
          <w:rFonts w:asciiTheme="minorHAnsi" w:hAnsiTheme="minorHAnsi" w:cstheme="minorHAnsi"/>
          <w:sz w:val="22"/>
          <w:szCs w:val="22"/>
        </w:rPr>
        <w:t xml:space="preserve">Zamawiający nie przewiduje sposobu komunikowania się z Wykonawcami w inny sposób niż przy użyciu środków komunikacji elektronicznej, wskazanych w </w:t>
      </w:r>
      <w:r w:rsidR="00FF2870" w:rsidRPr="00BF7B41">
        <w:rPr>
          <w:rFonts w:asciiTheme="minorHAnsi" w:hAnsiTheme="minorHAnsi" w:cstheme="minorHAnsi"/>
          <w:sz w:val="22"/>
          <w:szCs w:val="22"/>
        </w:rPr>
        <w:t>zapytaniu</w:t>
      </w:r>
      <w:r w:rsidRPr="00BF7B41">
        <w:rPr>
          <w:rFonts w:asciiTheme="minorHAnsi" w:hAnsiTheme="minorHAnsi" w:cstheme="minorHAnsi"/>
          <w:sz w:val="22"/>
          <w:szCs w:val="22"/>
        </w:rPr>
        <w:t xml:space="preserve">. </w:t>
      </w:r>
    </w:p>
    <w:p w14:paraId="4204BC0D" w14:textId="42CA32E6" w:rsidR="00D408B2" w:rsidRPr="00BF7B41" w:rsidRDefault="007E78D5" w:rsidP="000C6D2A">
      <w:pPr>
        <w:pStyle w:val="Standard"/>
        <w:numPr>
          <w:ilvl w:val="0"/>
          <w:numId w:val="14"/>
        </w:numPr>
        <w:suppressAutoHyphens w:val="0"/>
        <w:spacing w:line="276" w:lineRule="auto"/>
        <w:ind w:left="567"/>
        <w:jc w:val="both"/>
        <w:textAlignment w:val="auto"/>
        <w:rPr>
          <w:rFonts w:asciiTheme="minorHAnsi" w:hAnsiTheme="minorHAnsi" w:cstheme="minorHAnsi"/>
          <w:sz w:val="22"/>
          <w:szCs w:val="22"/>
        </w:rPr>
      </w:pPr>
      <w:r w:rsidRPr="00BF7B41">
        <w:rPr>
          <w:rFonts w:asciiTheme="minorHAnsi" w:hAnsiTheme="minorHAnsi" w:cstheme="minorHAnsi"/>
          <w:sz w:val="22"/>
          <w:szCs w:val="22"/>
        </w:rPr>
        <w:t xml:space="preserve">Postępowanie prowadzi się w języku polskim. </w:t>
      </w:r>
    </w:p>
    <w:p w14:paraId="5E2CD3EA" w14:textId="466A047A" w:rsidR="007E78D5" w:rsidRPr="00BF7B41" w:rsidRDefault="007E78D5" w:rsidP="000C6D2A">
      <w:pPr>
        <w:pStyle w:val="Standard"/>
        <w:numPr>
          <w:ilvl w:val="0"/>
          <w:numId w:val="14"/>
        </w:numPr>
        <w:suppressAutoHyphens w:val="0"/>
        <w:spacing w:line="276" w:lineRule="auto"/>
        <w:ind w:left="567"/>
        <w:jc w:val="both"/>
        <w:textAlignment w:val="auto"/>
        <w:rPr>
          <w:rFonts w:asciiTheme="minorHAnsi" w:hAnsiTheme="minorHAnsi" w:cstheme="minorHAnsi"/>
          <w:sz w:val="22"/>
          <w:szCs w:val="22"/>
        </w:rPr>
      </w:pPr>
      <w:r w:rsidRPr="00BF7B41">
        <w:rPr>
          <w:rFonts w:asciiTheme="minorHAnsi" w:hAnsiTheme="minorHAnsi" w:cstheme="minorHAnsi"/>
          <w:sz w:val="22"/>
          <w:szCs w:val="22"/>
        </w:rPr>
        <w:lastRenderedPageBreak/>
        <w:t xml:space="preserve">Dokumenty i oświadczenia składane przez </w:t>
      </w:r>
      <w:r w:rsidR="00BF7B41" w:rsidRPr="00BF7B41">
        <w:rPr>
          <w:rFonts w:asciiTheme="minorHAnsi" w:hAnsiTheme="minorHAnsi" w:cstheme="minorHAnsi"/>
          <w:sz w:val="22"/>
          <w:szCs w:val="22"/>
        </w:rPr>
        <w:t>W</w:t>
      </w:r>
      <w:r w:rsidRPr="00BF7B41">
        <w:rPr>
          <w:rFonts w:asciiTheme="minorHAnsi" w:hAnsiTheme="minorHAnsi" w:cstheme="minorHAnsi"/>
          <w:sz w:val="22"/>
          <w:szCs w:val="22"/>
        </w:rPr>
        <w:t xml:space="preserve">ykonawcę powinny być w języku polskim. W przypadku załączenia dokumentów sporządzonych w innym języku niż dopuszczony, </w:t>
      </w:r>
      <w:r w:rsidR="00BF7B41" w:rsidRPr="00BF7B41">
        <w:rPr>
          <w:rFonts w:asciiTheme="minorHAnsi" w:hAnsiTheme="minorHAnsi" w:cstheme="minorHAnsi"/>
          <w:sz w:val="22"/>
          <w:szCs w:val="22"/>
        </w:rPr>
        <w:t>W</w:t>
      </w:r>
      <w:r w:rsidRPr="00BF7B41">
        <w:rPr>
          <w:rFonts w:asciiTheme="minorHAnsi" w:hAnsiTheme="minorHAnsi" w:cstheme="minorHAnsi"/>
          <w:sz w:val="22"/>
          <w:szCs w:val="22"/>
        </w:rPr>
        <w:t xml:space="preserve">ykonawca zobowiązany jest załączyć tłumaczenie na język polski. </w:t>
      </w:r>
    </w:p>
    <w:p w14:paraId="78CA9F41" w14:textId="77777777" w:rsidR="007E78D5" w:rsidRDefault="007E78D5" w:rsidP="007E78D5">
      <w:pPr>
        <w:pStyle w:val="Standard"/>
        <w:suppressAutoHyphens w:val="0"/>
        <w:spacing w:line="276" w:lineRule="auto"/>
        <w:jc w:val="both"/>
        <w:textAlignment w:val="auto"/>
        <w:rPr>
          <w:rFonts w:asciiTheme="minorHAnsi" w:hAnsiTheme="minorHAnsi" w:cstheme="minorHAnsi"/>
          <w:sz w:val="22"/>
          <w:szCs w:val="22"/>
        </w:rPr>
      </w:pPr>
    </w:p>
    <w:p w14:paraId="3C6D658B" w14:textId="77777777" w:rsidR="00D408B2" w:rsidRDefault="00D408B2" w:rsidP="007E78D5">
      <w:pPr>
        <w:pStyle w:val="Standard"/>
        <w:suppressAutoHyphens w:val="0"/>
        <w:spacing w:line="276" w:lineRule="auto"/>
        <w:jc w:val="both"/>
        <w:textAlignment w:val="auto"/>
        <w:rPr>
          <w:rFonts w:asciiTheme="minorHAnsi" w:hAnsiTheme="minorHAnsi" w:cstheme="minorHAnsi"/>
          <w:sz w:val="22"/>
          <w:szCs w:val="22"/>
        </w:rPr>
      </w:pPr>
    </w:p>
    <w:p w14:paraId="28619A80" w14:textId="1C688D84" w:rsidR="007E78D5" w:rsidRPr="007E78D5" w:rsidRDefault="007E78D5" w:rsidP="007E78D5">
      <w:pPr>
        <w:pStyle w:val="Standard"/>
        <w:suppressAutoHyphens w:val="0"/>
        <w:spacing w:line="276" w:lineRule="auto"/>
        <w:jc w:val="both"/>
        <w:textAlignment w:val="auto"/>
        <w:rPr>
          <w:rFonts w:asciiTheme="minorHAnsi" w:hAnsiTheme="minorHAnsi" w:cstheme="minorHAnsi"/>
          <w:b/>
          <w:bCs/>
          <w:color w:val="000000"/>
          <w:kern w:val="0"/>
          <w:sz w:val="22"/>
          <w:szCs w:val="22"/>
          <w:lang w:bidi="ar-SA"/>
        </w:rPr>
      </w:pPr>
      <w:r w:rsidRPr="007E78D5">
        <w:rPr>
          <w:rFonts w:asciiTheme="minorHAnsi" w:hAnsiTheme="minorHAnsi" w:cstheme="minorHAnsi"/>
          <w:b/>
          <w:bCs/>
          <w:color w:val="000000"/>
          <w:kern w:val="0"/>
          <w:sz w:val="22"/>
          <w:szCs w:val="22"/>
          <w:lang w:bidi="ar-SA"/>
        </w:rPr>
        <w:t xml:space="preserve">IX. </w:t>
      </w:r>
      <w:r w:rsidRPr="007E78D5">
        <w:rPr>
          <w:rFonts w:asciiTheme="minorHAnsi" w:hAnsiTheme="minorHAnsi" w:cstheme="minorHAnsi"/>
          <w:b/>
          <w:bCs/>
          <w:sz w:val="22"/>
          <w:szCs w:val="22"/>
        </w:rPr>
        <w:t>OSOBY UPRAWNIONE DO POROZUMIEWANIA SIĘ Z WYKONAWCAMI</w:t>
      </w:r>
    </w:p>
    <w:p w14:paraId="54193DF1" w14:textId="10D130B3" w:rsidR="00796333" w:rsidRDefault="007E78D5" w:rsidP="00876869">
      <w:pPr>
        <w:pStyle w:val="Standard"/>
        <w:suppressAutoHyphens w:val="0"/>
        <w:spacing w:line="276" w:lineRule="auto"/>
        <w:jc w:val="both"/>
        <w:textAlignment w:val="auto"/>
        <w:rPr>
          <w:rFonts w:asciiTheme="minorHAnsi" w:hAnsiTheme="minorHAnsi" w:cstheme="minorHAnsi"/>
          <w:sz w:val="22"/>
          <w:szCs w:val="22"/>
        </w:rPr>
      </w:pPr>
      <w:r w:rsidRPr="00DE261D">
        <w:rPr>
          <w:rFonts w:asciiTheme="minorHAnsi" w:hAnsiTheme="minorHAnsi" w:cstheme="minorHAnsi"/>
          <w:sz w:val="22"/>
          <w:szCs w:val="22"/>
        </w:rPr>
        <w:t xml:space="preserve">Osobą uprawnioną do porozumiewania się z Wykonawcami </w:t>
      </w:r>
      <w:r w:rsidR="00796333">
        <w:rPr>
          <w:rFonts w:asciiTheme="minorHAnsi" w:hAnsiTheme="minorHAnsi" w:cstheme="minorHAnsi"/>
          <w:sz w:val="22"/>
          <w:szCs w:val="22"/>
        </w:rPr>
        <w:t>jest</w:t>
      </w:r>
      <w:r w:rsidRPr="00DE261D">
        <w:rPr>
          <w:rFonts w:asciiTheme="minorHAnsi" w:hAnsiTheme="minorHAnsi" w:cstheme="minorHAnsi"/>
          <w:sz w:val="22"/>
          <w:szCs w:val="22"/>
        </w:rPr>
        <w:t xml:space="preserve">: </w:t>
      </w:r>
      <w:r w:rsidR="00796333">
        <w:rPr>
          <w:rFonts w:asciiTheme="minorHAnsi" w:hAnsiTheme="minorHAnsi" w:cstheme="minorHAnsi"/>
          <w:sz w:val="22"/>
          <w:szCs w:val="22"/>
        </w:rPr>
        <w:t xml:space="preserve">Anna Tomsia-Zając, </w:t>
      </w:r>
      <w:r w:rsidR="007F4514">
        <w:rPr>
          <w:rFonts w:asciiTheme="minorHAnsi" w:hAnsiTheme="minorHAnsi" w:cstheme="minorHAnsi"/>
          <w:sz w:val="22"/>
          <w:szCs w:val="22"/>
        </w:rPr>
        <w:t>tel. 782 921 000</w:t>
      </w:r>
    </w:p>
    <w:p w14:paraId="70E9937A" w14:textId="77777777" w:rsidR="00A12420" w:rsidRDefault="00A12420" w:rsidP="00DE261D">
      <w:pPr>
        <w:pStyle w:val="Standard"/>
        <w:suppressAutoHyphens w:val="0"/>
        <w:spacing w:line="276" w:lineRule="auto"/>
        <w:ind w:left="720"/>
        <w:jc w:val="both"/>
        <w:textAlignment w:val="auto"/>
        <w:rPr>
          <w:rFonts w:asciiTheme="minorHAnsi" w:hAnsiTheme="minorHAnsi" w:cstheme="minorHAnsi"/>
          <w:kern w:val="0"/>
          <w:sz w:val="22"/>
          <w:szCs w:val="22"/>
          <w:lang w:bidi="ar-SA"/>
        </w:rPr>
      </w:pPr>
    </w:p>
    <w:p w14:paraId="62767FA6" w14:textId="091E04D6" w:rsidR="00796333" w:rsidRPr="00DE261D" w:rsidRDefault="00796333" w:rsidP="00796333">
      <w:pPr>
        <w:pStyle w:val="Standard"/>
        <w:spacing w:line="276" w:lineRule="auto"/>
        <w:jc w:val="both"/>
        <w:rPr>
          <w:rFonts w:asciiTheme="minorHAnsi" w:hAnsiTheme="minorHAnsi" w:cstheme="minorHAnsi"/>
          <w:b/>
          <w:sz w:val="22"/>
          <w:szCs w:val="22"/>
        </w:rPr>
      </w:pPr>
      <w:r w:rsidRPr="00FF2870">
        <w:rPr>
          <w:rFonts w:asciiTheme="minorHAnsi" w:hAnsiTheme="minorHAnsi" w:cstheme="minorHAnsi"/>
          <w:b/>
          <w:sz w:val="22"/>
          <w:szCs w:val="22"/>
        </w:rPr>
        <w:t xml:space="preserve">XX. UDZIELANIE WYJAŚNIEŃ </w:t>
      </w:r>
      <w:r w:rsidR="00FF2870">
        <w:rPr>
          <w:rFonts w:asciiTheme="minorHAnsi" w:hAnsiTheme="minorHAnsi" w:cstheme="minorHAnsi"/>
          <w:b/>
          <w:sz w:val="22"/>
          <w:szCs w:val="22"/>
        </w:rPr>
        <w:t>W TOKU POSTĘPOWANIA</w:t>
      </w:r>
    </w:p>
    <w:p w14:paraId="770BE2AF" w14:textId="29D1B666" w:rsidR="00796333" w:rsidRPr="00DE261D" w:rsidRDefault="00796333" w:rsidP="000C6D2A">
      <w:pPr>
        <w:pStyle w:val="Standard"/>
        <w:numPr>
          <w:ilvl w:val="0"/>
          <w:numId w:val="3"/>
        </w:numPr>
        <w:suppressAutoHyphens w:val="0"/>
        <w:spacing w:line="276" w:lineRule="auto"/>
        <w:ind w:left="567" w:hanging="283"/>
        <w:jc w:val="both"/>
        <w:textAlignment w:val="auto"/>
        <w:rPr>
          <w:rFonts w:asciiTheme="minorHAnsi" w:hAnsiTheme="minorHAnsi" w:cstheme="minorHAnsi"/>
          <w:bCs/>
          <w:color w:val="000000"/>
          <w:kern w:val="0"/>
          <w:sz w:val="22"/>
          <w:szCs w:val="22"/>
          <w:lang w:bidi="ar-SA"/>
        </w:rPr>
      </w:pPr>
      <w:r w:rsidRPr="00DE261D">
        <w:rPr>
          <w:rFonts w:asciiTheme="minorHAnsi" w:hAnsiTheme="minorHAnsi" w:cstheme="minorHAnsi"/>
          <w:bCs/>
          <w:color w:val="000000"/>
          <w:kern w:val="0"/>
          <w:sz w:val="22"/>
          <w:szCs w:val="22"/>
          <w:lang w:bidi="ar-SA"/>
        </w:rPr>
        <w:t xml:space="preserve">Wykonawca może zwrócić się do zamawiającego z wnioskiem o wyjaśnienie treści </w:t>
      </w:r>
      <w:r w:rsidR="00FF2870">
        <w:rPr>
          <w:rFonts w:asciiTheme="minorHAnsi" w:hAnsiTheme="minorHAnsi" w:cstheme="minorHAnsi"/>
          <w:bCs/>
          <w:color w:val="000000"/>
          <w:kern w:val="0"/>
          <w:sz w:val="22"/>
          <w:szCs w:val="22"/>
          <w:lang w:bidi="ar-SA"/>
        </w:rPr>
        <w:t>zapytania</w:t>
      </w:r>
      <w:r w:rsidR="00B71145">
        <w:rPr>
          <w:rFonts w:asciiTheme="minorHAnsi" w:hAnsiTheme="minorHAnsi" w:cstheme="minorHAnsi"/>
          <w:bCs/>
          <w:color w:val="000000"/>
          <w:kern w:val="0"/>
          <w:sz w:val="22"/>
          <w:szCs w:val="22"/>
          <w:lang w:bidi="ar-SA"/>
        </w:rPr>
        <w:t xml:space="preserve"> poprzez funkcjonalność w bazie konkurencyjności</w:t>
      </w:r>
      <w:r w:rsidRPr="00DE261D">
        <w:rPr>
          <w:rFonts w:asciiTheme="minorHAnsi" w:hAnsiTheme="minorHAnsi" w:cstheme="minorHAnsi"/>
          <w:bCs/>
          <w:color w:val="000000"/>
          <w:kern w:val="0"/>
          <w:sz w:val="22"/>
          <w:szCs w:val="22"/>
          <w:lang w:bidi="ar-SA"/>
        </w:rPr>
        <w:t>.</w:t>
      </w:r>
    </w:p>
    <w:p w14:paraId="285F1BD6" w14:textId="25D044E9" w:rsidR="00796333" w:rsidRPr="00DE261D" w:rsidRDefault="00796333" w:rsidP="000C6D2A">
      <w:pPr>
        <w:pStyle w:val="Standard"/>
        <w:numPr>
          <w:ilvl w:val="0"/>
          <w:numId w:val="3"/>
        </w:numPr>
        <w:suppressAutoHyphens w:val="0"/>
        <w:spacing w:line="276" w:lineRule="auto"/>
        <w:ind w:left="567" w:hanging="283"/>
        <w:jc w:val="both"/>
        <w:textAlignment w:val="auto"/>
        <w:rPr>
          <w:rFonts w:asciiTheme="minorHAnsi" w:hAnsiTheme="minorHAnsi" w:cstheme="minorHAnsi"/>
          <w:bCs/>
          <w:color w:val="000000"/>
          <w:kern w:val="0"/>
          <w:sz w:val="22"/>
          <w:szCs w:val="22"/>
          <w:lang w:bidi="ar-SA"/>
        </w:rPr>
      </w:pPr>
      <w:r w:rsidRPr="00DE261D">
        <w:rPr>
          <w:rFonts w:asciiTheme="minorHAnsi" w:hAnsiTheme="minorHAnsi" w:cstheme="minorHAnsi"/>
          <w:bCs/>
          <w:color w:val="000000"/>
          <w:kern w:val="0"/>
          <w:sz w:val="22"/>
          <w:szCs w:val="22"/>
          <w:lang w:bidi="ar-SA"/>
        </w:rPr>
        <w:t xml:space="preserve">Zamawiający będzie zobowiązany udzielić wyjaśnień niezwłocznie, jednak nie później niż na </w:t>
      </w:r>
      <w:r w:rsidR="00957F25">
        <w:rPr>
          <w:rFonts w:asciiTheme="minorHAnsi" w:hAnsiTheme="minorHAnsi" w:cstheme="minorHAnsi"/>
          <w:bCs/>
          <w:color w:val="000000"/>
          <w:kern w:val="0"/>
          <w:sz w:val="22"/>
          <w:szCs w:val="22"/>
          <w:lang w:bidi="ar-SA"/>
        </w:rPr>
        <w:t>2</w:t>
      </w:r>
      <w:r w:rsidRPr="00DE261D">
        <w:rPr>
          <w:rFonts w:asciiTheme="minorHAnsi" w:hAnsiTheme="minorHAnsi" w:cstheme="minorHAnsi"/>
          <w:bCs/>
          <w:color w:val="000000"/>
          <w:kern w:val="0"/>
          <w:sz w:val="22"/>
          <w:szCs w:val="22"/>
          <w:lang w:bidi="ar-SA"/>
        </w:rPr>
        <w:t xml:space="preserve"> dni przed upływem terminu składania ofert, pod warunkiem że wniosek o wyjaśnienie treści </w:t>
      </w:r>
      <w:r w:rsidR="00FF2870">
        <w:rPr>
          <w:rFonts w:asciiTheme="minorHAnsi" w:hAnsiTheme="minorHAnsi" w:cstheme="minorHAnsi"/>
          <w:bCs/>
          <w:color w:val="000000"/>
          <w:kern w:val="0"/>
          <w:sz w:val="22"/>
          <w:szCs w:val="22"/>
          <w:lang w:bidi="ar-SA"/>
        </w:rPr>
        <w:t>zapytania</w:t>
      </w:r>
      <w:r w:rsidRPr="00DE261D">
        <w:rPr>
          <w:rFonts w:asciiTheme="minorHAnsi" w:hAnsiTheme="minorHAnsi" w:cstheme="minorHAnsi"/>
          <w:bCs/>
          <w:color w:val="000000"/>
          <w:kern w:val="0"/>
          <w:sz w:val="22"/>
          <w:szCs w:val="22"/>
          <w:lang w:bidi="ar-SA"/>
        </w:rPr>
        <w:t xml:space="preserve"> wpłynął do Zamawiającego nie później niż na </w:t>
      </w:r>
      <w:r w:rsidR="00957F25">
        <w:rPr>
          <w:rFonts w:asciiTheme="minorHAnsi" w:hAnsiTheme="minorHAnsi" w:cstheme="minorHAnsi"/>
          <w:bCs/>
          <w:color w:val="000000"/>
          <w:kern w:val="0"/>
          <w:sz w:val="22"/>
          <w:szCs w:val="22"/>
          <w:lang w:bidi="ar-SA"/>
        </w:rPr>
        <w:t>4</w:t>
      </w:r>
      <w:r w:rsidRPr="00DE261D">
        <w:rPr>
          <w:rFonts w:asciiTheme="minorHAnsi" w:hAnsiTheme="minorHAnsi" w:cstheme="minorHAnsi"/>
          <w:bCs/>
          <w:color w:val="000000"/>
          <w:kern w:val="0"/>
          <w:sz w:val="22"/>
          <w:szCs w:val="22"/>
          <w:lang w:bidi="ar-SA"/>
        </w:rPr>
        <w:t xml:space="preserve"> dni przed upływem terminu składania ofert.</w:t>
      </w:r>
    </w:p>
    <w:p w14:paraId="63BBA453" w14:textId="77777777" w:rsidR="00796333" w:rsidRPr="00DE261D" w:rsidRDefault="00796333" w:rsidP="000C6D2A">
      <w:pPr>
        <w:pStyle w:val="Standard"/>
        <w:numPr>
          <w:ilvl w:val="0"/>
          <w:numId w:val="3"/>
        </w:numPr>
        <w:suppressAutoHyphens w:val="0"/>
        <w:spacing w:line="276" w:lineRule="auto"/>
        <w:ind w:left="567" w:hanging="283"/>
        <w:jc w:val="both"/>
        <w:textAlignment w:val="auto"/>
        <w:rPr>
          <w:rFonts w:asciiTheme="minorHAnsi" w:hAnsiTheme="minorHAnsi" w:cstheme="minorHAnsi"/>
          <w:sz w:val="22"/>
          <w:szCs w:val="22"/>
        </w:rPr>
      </w:pPr>
      <w:r w:rsidRPr="00DE261D">
        <w:rPr>
          <w:rFonts w:asciiTheme="minorHAnsi" w:hAnsiTheme="minorHAnsi" w:cstheme="minorHAnsi"/>
          <w:bCs/>
          <w:color w:val="000000"/>
          <w:kern w:val="0"/>
          <w:sz w:val="22"/>
          <w:szCs w:val="22"/>
          <w:lang w:bidi="ar-SA"/>
        </w:rPr>
        <w:t>Jeżeli Zamawiający nie udzieli wyjaśnień w terminach, o których mowa w ust. 2 powyżej, wówczas przedłuży termin składania ofert o czas niezbędny do zapoznania się wszystkich zainteresowanych wykonawców z wyjaśnieniami niezbędnymi do należytego przygotowania i złożenia ofert.</w:t>
      </w:r>
    </w:p>
    <w:p w14:paraId="309BFE36" w14:textId="7591BBC4" w:rsidR="00796333" w:rsidRPr="00DE261D" w:rsidRDefault="00796333" w:rsidP="000C6D2A">
      <w:pPr>
        <w:pStyle w:val="Standard"/>
        <w:numPr>
          <w:ilvl w:val="0"/>
          <w:numId w:val="3"/>
        </w:numPr>
        <w:suppressAutoHyphens w:val="0"/>
        <w:spacing w:line="276" w:lineRule="auto"/>
        <w:ind w:left="567" w:hanging="283"/>
        <w:jc w:val="both"/>
        <w:textAlignment w:val="auto"/>
        <w:rPr>
          <w:rFonts w:asciiTheme="minorHAnsi" w:hAnsiTheme="minorHAnsi" w:cstheme="minorHAnsi"/>
          <w:bCs/>
          <w:color w:val="000000"/>
          <w:kern w:val="0"/>
          <w:sz w:val="22"/>
          <w:szCs w:val="22"/>
          <w:lang w:bidi="ar-SA"/>
        </w:rPr>
      </w:pPr>
      <w:r w:rsidRPr="00DE261D">
        <w:rPr>
          <w:rFonts w:asciiTheme="minorHAnsi" w:hAnsiTheme="minorHAnsi" w:cstheme="minorHAnsi"/>
          <w:bCs/>
          <w:color w:val="000000"/>
          <w:kern w:val="0"/>
          <w:sz w:val="22"/>
          <w:szCs w:val="22"/>
          <w:lang w:bidi="ar-SA"/>
        </w:rPr>
        <w:t xml:space="preserve">UWAGA! Przedłużenie terminu składania ofert nie wpływa na bieg terminu składania wniosku o wyjaśnienie treści </w:t>
      </w:r>
      <w:r w:rsidR="00FF2870">
        <w:rPr>
          <w:rFonts w:asciiTheme="minorHAnsi" w:hAnsiTheme="minorHAnsi" w:cstheme="minorHAnsi"/>
          <w:bCs/>
          <w:color w:val="000000"/>
          <w:kern w:val="0"/>
          <w:sz w:val="22"/>
          <w:szCs w:val="22"/>
          <w:lang w:bidi="ar-SA"/>
        </w:rPr>
        <w:t>zapytania</w:t>
      </w:r>
      <w:r w:rsidRPr="00DE261D">
        <w:rPr>
          <w:rFonts w:asciiTheme="minorHAnsi" w:hAnsiTheme="minorHAnsi" w:cstheme="minorHAnsi"/>
          <w:bCs/>
          <w:color w:val="000000"/>
          <w:kern w:val="0"/>
          <w:sz w:val="22"/>
          <w:szCs w:val="22"/>
          <w:lang w:bidi="ar-SA"/>
        </w:rPr>
        <w:t xml:space="preserve">, o którym mowa w ust. 2 powyżej. </w:t>
      </w:r>
    </w:p>
    <w:p w14:paraId="6B743355" w14:textId="63330177" w:rsidR="00796333" w:rsidRPr="00DE261D" w:rsidRDefault="00796333" w:rsidP="000C6D2A">
      <w:pPr>
        <w:pStyle w:val="Standard"/>
        <w:numPr>
          <w:ilvl w:val="0"/>
          <w:numId w:val="3"/>
        </w:numPr>
        <w:suppressAutoHyphens w:val="0"/>
        <w:spacing w:line="276" w:lineRule="auto"/>
        <w:ind w:left="567" w:hanging="283"/>
        <w:jc w:val="both"/>
        <w:textAlignment w:val="auto"/>
        <w:rPr>
          <w:rFonts w:asciiTheme="minorHAnsi" w:hAnsiTheme="minorHAnsi" w:cstheme="minorHAnsi"/>
          <w:bCs/>
          <w:color w:val="000000"/>
          <w:kern w:val="0"/>
          <w:sz w:val="22"/>
          <w:szCs w:val="22"/>
          <w:lang w:bidi="ar-SA"/>
        </w:rPr>
      </w:pPr>
      <w:r w:rsidRPr="00DE261D">
        <w:rPr>
          <w:rFonts w:asciiTheme="minorHAnsi" w:hAnsiTheme="minorHAnsi" w:cstheme="minorHAnsi"/>
          <w:bCs/>
          <w:color w:val="000000"/>
          <w:kern w:val="0"/>
          <w:sz w:val="22"/>
          <w:szCs w:val="22"/>
          <w:lang w:bidi="ar-SA"/>
        </w:rPr>
        <w:t xml:space="preserve">W przypadku gdy wniosek o wyjaśnienie treści </w:t>
      </w:r>
      <w:r w:rsidR="00FF2870">
        <w:rPr>
          <w:rFonts w:asciiTheme="minorHAnsi" w:hAnsiTheme="minorHAnsi" w:cstheme="minorHAnsi"/>
          <w:bCs/>
          <w:color w:val="000000"/>
          <w:kern w:val="0"/>
          <w:sz w:val="22"/>
          <w:szCs w:val="22"/>
          <w:lang w:bidi="ar-SA"/>
        </w:rPr>
        <w:t>zapytania</w:t>
      </w:r>
      <w:r w:rsidRPr="00DE261D">
        <w:rPr>
          <w:rFonts w:asciiTheme="minorHAnsi" w:hAnsiTheme="minorHAnsi" w:cstheme="minorHAnsi"/>
          <w:bCs/>
          <w:color w:val="000000"/>
          <w:kern w:val="0"/>
          <w:sz w:val="22"/>
          <w:szCs w:val="22"/>
          <w:lang w:bidi="ar-SA"/>
        </w:rPr>
        <w:t xml:space="preserve"> nie wpłynie w terminie, o którym mowa w ust. 2 powyżej, Zamawiający nie ma obowiązku udzielania wyjaśnień oraz obowiązku przedłużenia terminu składania ofert.</w:t>
      </w:r>
    </w:p>
    <w:p w14:paraId="63E23C49" w14:textId="152D5036" w:rsidR="00796333" w:rsidRPr="00DE261D" w:rsidRDefault="00796333" w:rsidP="000C6D2A">
      <w:pPr>
        <w:pStyle w:val="Standard"/>
        <w:numPr>
          <w:ilvl w:val="0"/>
          <w:numId w:val="3"/>
        </w:numPr>
        <w:suppressAutoHyphens w:val="0"/>
        <w:spacing w:line="276" w:lineRule="auto"/>
        <w:ind w:left="567" w:hanging="283"/>
        <w:jc w:val="both"/>
        <w:textAlignment w:val="auto"/>
        <w:rPr>
          <w:rFonts w:asciiTheme="minorHAnsi" w:hAnsiTheme="minorHAnsi" w:cstheme="minorHAnsi"/>
          <w:sz w:val="22"/>
          <w:szCs w:val="22"/>
        </w:rPr>
      </w:pPr>
      <w:r w:rsidRPr="00DE261D">
        <w:rPr>
          <w:rFonts w:asciiTheme="minorHAnsi" w:hAnsiTheme="minorHAnsi" w:cstheme="minorHAnsi"/>
          <w:bCs/>
          <w:color w:val="000000"/>
          <w:kern w:val="0"/>
          <w:sz w:val="22"/>
          <w:szCs w:val="22"/>
          <w:lang w:bidi="ar-SA"/>
        </w:rPr>
        <w:t xml:space="preserve">Treść zapytań wraz z wyjaśnieniami Zamawiający udostępnia na </w:t>
      </w:r>
      <w:r w:rsidR="00FF2870">
        <w:rPr>
          <w:rFonts w:asciiTheme="minorHAnsi" w:hAnsiTheme="minorHAnsi" w:cstheme="minorHAnsi"/>
          <w:bCs/>
          <w:color w:val="000000"/>
          <w:kern w:val="0"/>
          <w:sz w:val="22"/>
          <w:szCs w:val="22"/>
          <w:lang w:bidi="ar-SA"/>
        </w:rPr>
        <w:t xml:space="preserve">platformie </w:t>
      </w:r>
      <w:r w:rsidR="00FF2870" w:rsidRPr="00DE261D">
        <w:rPr>
          <w:rFonts w:asciiTheme="minorHAnsi" w:hAnsiTheme="minorHAnsi" w:cstheme="minorHAnsi"/>
          <w:sz w:val="22"/>
          <w:szCs w:val="22"/>
        </w:rPr>
        <w:t xml:space="preserve">pod adresem </w:t>
      </w:r>
      <w:r w:rsidR="00EB7CEA">
        <w:rPr>
          <w:rFonts w:asciiTheme="minorHAnsi" w:hAnsiTheme="minorHAnsi" w:cstheme="minorHAnsi"/>
          <w:sz w:val="22"/>
          <w:szCs w:val="22"/>
        </w:rPr>
        <w:br/>
      </w:r>
      <w:r w:rsidR="00EB7CEA" w:rsidRPr="006578CE">
        <w:rPr>
          <w:rFonts w:asciiTheme="minorHAnsi" w:hAnsiTheme="minorHAnsi" w:cstheme="minorHAnsi"/>
          <w:sz w:val="22"/>
          <w:szCs w:val="22"/>
        </w:rPr>
        <w:t>https://bazakonkurencyjnosci.funduszeeuropejskie.gov.pl</w:t>
      </w:r>
      <w:r w:rsidR="00FF2870">
        <w:rPr>
          <w:rFonts w:asciiTheme="minorHAnsi" w:hAnsiTheme="minorHAnsi" w:cstheme="minorHAnsi"/>
          <w:sz w:val="22"/>
          <w:szCs w:val="22"/>
        </w:rPr>
        <w:t>.</w:t>
      </w:r>
    </w:p>
    <w:p w14:paraId="792FB8D3" w14:textId="77777777" w:rsidR="00796333" w:rsidRPr="00DE261D" w:rsidRDefault="00796333" w:rsidP="00796333">
      <w:pPr>
        <w:pStyle w:val="Standard"/>
        <w:suppressAutoHyphens w:val="0"/>
        <w:spacing w:line="276" w:lineRule="auto"/>
        <w:jc w:val="both"/>
        <w:textAlignment w:val="auto"/>
        <w:rPr>
          <w:rFonts w:asciiTheme="minorHAnsi" w:hAnsiTheme="minorHAnsi" w:cstheme="minorHAnsi"/>
          <w:b/>
          <w:bCs/>
          <w:color w:val="000000"/>
          <w:kern w:val="0"/>
          <w:sz w:val="22"/>
          <w:szCs w:val="22"/>
          <w:lang w:bidi="ar-SA"/>
        </w:rPr>
      </w:pPr>
    </w:p>
    <w:p w14:paraId="016CD883" w14:textId="31897835" w:rsidR="00A12420" w:rsidRPr="00DE261D" w:rsidRDefault="00A12420" w:rsidP="00DE261D">
      <w:pPr>
        <w:pStyle w:val="Standard"/>
        <w:suppressAutoHyphens w:val="0"/>
        <w:spacing w:line="276" w:lineRule="auto"/>
        <w:jc w:val="both"/>
        <w:textAlignment w:val="auto"/>
        <w:rPr>
          <w:rFonts w:asciiTheme="minorHAnsi" w:hAnsiTheme="minorHAnsi" w:cstheme="minorHAnsi"/>
          <w:b/>
          <w:color w:val="000000"/>
          <w:kern w:val="0"/>
          <w:sz w:val="22"/>
          <w:szCs w:val="22"/>
          <w:lang w:bidi="ar-SA"/>
        </w:rPr>
      </w:pPr>
      <w:r w:rsidRPr="00DE261D">
        <w:rPr>
          <w:rFonts w:asciiTheme="minorHAnsi" w:hAnsiTheme="minorHAnsi" w:cstheme="minorHAnsi"/>
          <w:b/>
          <w:color w:val="000000"/>
          <w:kern w:val="0"/>
          <w:sz w:val="22"/>
          <w:szCs w:val="22"/>
          <w:lang w:bidi="ar-SA"/>
        </w:rPr>
        <w:t>X</w:t>
      </w:r>
      <w:r w:rsidR="00DE5A00">
        <w:rPr>
          <w:rFonts w:asciiTheme="minorHAnsi" w:hAnsiTheme="minorHAnsi" w:cstheme="minorHAnsi"/>
          <w:b/>
          <w:color w:val="000000"/>
          <w:kern w:val="0"/>
          <w:sz w:val="22"/>
          <w:szCs w:val="22"/>
          <w:lang w:bidi="ar-SA"/>
        </w:rPr>
        <w:t>I</w:t>
      </w:r>
      <w:r w:rsidRPr="00DE261D">
        <w:rPr>
          <w:rFonts w:asciiTheme="minorHAnsi" w:hAnsiTheme="minorHAnsi" w:cstheme="minorHAnsi"/>
          <w:b/>
          <w:color w:val="000000"/>
          <w:kern w:val="0"/>
          <w:sz w:val="22"/>
          <w:szCs w:val="22"/>
          <w:lang w:bidi="ar-SA"/>
        </w:rPr>
        <w:t>. OPIS SPOSOBU PRZYGOTOWANIA OFERTY:</w:t>
      </w:r>
    </w:p>
    <w:p w14:paraId="268DD94B" w14:textId="5C45E15E" w:rsidR="00FF2870" w:rsidRPr="00BC32FE" w:rsidRDefault="00796333" w:rsidP="000C6D2A">
      <w:pPr>
        <w:pStyle w:val="Standard"/>
        <w:numPr>
          <w:ilvl w:val="0"/>
          <w:numId w:val="20"/>
        </w:numPr>
        <w:suppressAutoHyphens w:val="0"/>
        <w:spacing w:line="276" w:lineRule="auto"/>
        <w:ind w:left="567" w:hanging="283"/>
        <w:jc w:val="both"/>
        <w:textAlignment w:val="auto"/>
        <w:rPr>
          <w:rFonts w:asciiTheme="minorHAnsi" w:hAnsiTheme="minorHAnsi" w:cstheme="minorHAnsi"/>
          <w:bCs/>
          <w:color w:val="000000"/>
          <w:kern w:val="0"/>
          <w:sz w:val="22"/>
          <w:szCs w:val="22"/>
          <w:lang w:bidi="ar-SA"/>
        </w:rPr>
      </w:pPr>
      <w:r w:rsidRPr="00BC32FE">
        <w:rPr>
          <w:rFonts w:asciiTheme="minorHAnsi" w:hAnsiTheme="minorHAnsi" w:cstheme="minorHAnsi"/>
          <w:bCs/>
          <w:color w:val="000000"/>
          <w:kern w:val="0"/>
          <w:sz w:val="22"/>
          <w:szCs w:val="22"/>
          <w:lang w:bidi="ar-SA"/>
        </w:rPr>
        <w:t xml:space="preserve">Wykonawca składa ofertę za </w:t>
      </w:r>
      <w:r w:rsidR="00BC32FE">
        <w:rPr>
          <w:rFonts w:asciiTheme="minorHAnsi" w:hAnsiTheme="minorHAnsi" w:cstheme="minorHAnsi"/>
          <w:bCs/>
          <w:color w:val="000000"/>
          <w:kern w:val="0"/>
          <w:sz w:val="22"/>
          <w:szCs w:val="22"/>
          <w:lang w:bidi="ar-SA"/>
        </w:rPr>
        <w:t>po</w:t>
      </w:r>
      <w:r w:rsidR="00BC32FE" w:rsidRPr="00BC32FE">
        <w:rPr>
          <w:rFonts w:asciiTheme="minorHAnsi" w:hAnsiTheme="minorHAnsi" w:cstheme="minorHAnsi"/>
          <w:bCs/>
          <w:color w:val="000000"/>
          <w:kern w:val="0"/>
          <w:sz w:val="22"/>
          <w:szCs w:val="22"/>
          <w:lang w:bidi="ar-SA"/>
        </w:rPr>
        <w:t>średnictwem funkcjonalności umieszczonej na stronie Bazy Konkurencyjności https://bazakonkurencyjnosci.funduszeeuropejskie.gov.pl/</w:t>
      </w:r>
      <w:r w:rsidRPr="00BC32FE">
        <w:rPr>
          <w:rFonts w:asciiTheme="minorHAnsi" w:hAnsiTheme="minorHAnsi" w:cstheme="minorHAnsi"/>
          <w:bCs/>
          <w:color w:val="000000"/>
          <w:kern w:val="0"/>
          <w:sz w:val="22"/>
          <w:szCs w:val="22"/>
          <w:lang w:bidi="ar-SA"/>
        </w:rPr>
        <w:t xml:space="preserve">. </w:t>
      </w:r>
    </w:p>
    <w:p w14:paraId="4858D132" w14:textId="65B28FC8" w:rsidR="00BC32FE" w:rsidRPr="00BC32FE" w:rsidRDefault="00BC32FE" w:rsidP="000C6D2A">
      <w:pPr>
        <w:pStyle w:val="Standard"/>
        <w:numPr>
          <w:ilvl w:val="0"/>
          <w:numId w:val="20"/>
        </w:numPr>
        <w:suppressAutoHyphens w:val="0"/>
        <w:spacing w:line="276" w:lineRule="auto"/>
        <w:ind w:left="567" w:hanging="283"/>
        <w:jc w:val="both"/>
        <w:textAlignment w:val="auto"/>
        <w:rPr>
          <w:rFonts w:asciiTheme="minorHAnsi" w:hAnsiTheme="minorHAnsi" w:cstheme="minorHAnsi"/>
          <w:bCs/>
          <w:color w:val="000000"/>
          <w:kern w:val="0"/>
          <w:sz w:val="22"/>
          <w:szCs w:val="22"/>
          <w:lang w:bidi="ar-SA"/>
        </w:rPr>
      </w:pPr>
      <w:r w:rsidRPr="00BC32FE">
        <w:rPr>
          <w:rFonts w:asciiTheme="minorHAnsi" w:hAnsiTheme="minorHAnsi" w:cstheme="minorHAnsi"/>
          <w:bCs/>
          <w:color w:val="000000"/>
          <w:kern w:val="0"/>
          <w:sz w:val="22"/>
          <w:szCs w:val="22"/>
          <w:lang w:bidi="ar-SA"/>
        </w:rPr>
        <w:t>Ofertę należy przygotować na formularzu ofertowym stanowiącym załącznik do zapytania.</w:t>
      </w:r>
    </w:p>
    <w:p w14:paraId="442D5A55" w14:textId="60FCE270" w:rsidR="00BC32FE" w:rsidRPr="00BC32FE" w:rsidRDefault="00BC32FE" w:rsidP="000C6D2A">
      <w:pPr>
        <w:pStyle w:val="Standard"/>
        <w:numPr>
          <w:ilvl w:val="0"/>
          <w:numId w:val="20"/>
        </w:numPr>
        <w:suppressAutoHyphens w:val="0"/>
        <w:spacing w:line="276" w:lineRule="auto"/>
        <w:ind w:left="567" w:hanging="283"/>
        <w:jc w:val="both"/>
        <w:textAlignment w:val="auto"/>
        <w:rPr>
          <w:rFonts w:asciiTheme="minorHAnsi" w:hAnsiTheme="minorHAnsi" w:cstheme="minorHAnsi"/>
          <w:bCs/>
          <w:color w:val="000000"/>
          <w:kern w:val="0"/>
          <w:sz w:val="22"/>
          <w:szCs w:val="22"/>
          <w:lang w:bidi="ar-SA"/>
        </w:rPr>
      </w:pPr>
      <w:r w:rsidRPr="00BC32FE">
        <w:rPr>
          <w:rFonts w:asciiTheme="minorHAnsi" w:hAnsiTheme="minorHAnsi" w:cstheme="minorHAnsi"/>
          <w:bCs/>
          <w:color w:val="000000"/>
          <w:kern w:val="0"/>
          <w:sz w:val="22"/>
          <w:szCs w:val="22"/>
          <w:lang w:bidi="ar-SA"/>
        </w:rPr>
        <w:t>Ofertę wraz ze wszystkimi załącznikami należy złożyć w formie elektronicznej, podpisaną podpisem kwalifikowanym lub w postaci elektronicznej opatrzonej podpisem zaufanym lub osobistym (elektronicznym). Brak podpisu oferty i załączników w wyżej wymienione sposoby będzie skutkowało odrzuceniem oferty.</w:t>
      </w:r>
    </w:p>
    <w:p w14:paraId="60F8BA35" w14:textId="5DEC511B" w:rsidR="00FF2870" w:rsidRPr="00BC32FE" w:rsidRDefault="00796333" w:rsidP="000C6D2A">
      <w:pPr>
        <w:pStyle w:val="Standard"/>
        <w:numPr>
          <w:ilvl w:val="0"/>
          <w:numId w:val="20"/>
        </w:numPr>
        <w:suppressAutoHyphens w:val="0"/>
        <w:spacing w:line="276" w:lineRule="auto"/>
        <w:ind w:left="567" w:hanging="283"/>
        <w:jc w:val="both"/>
        <w:textAlignment w:val="auto"/>
        <w:rPr>
          <w:rFonts w:asciiTheme="minorHAnsi" w:hAnsiTheme="minorHAnsi" w:cstheme="minorHAnsi"/>
          <w:bCs/>
          <w:color w:val="000000"/>
          <w:kern w:val="0"/>
          <w:sz w:val="22"/>
          <w:szCs w:val="22"/>
          <w:lang w:bidi="ar-SA"/>
        </w:rPr>
      </w:pPr>
      <w:r w:rsidRPr="00BC32FE">
        <w:rPr>
          <w:rFonts w:asciiTheme="minorHAnsi" w:hAnsiTheme="minorHAnsi" w:cstheme="minorHAnsi"/>
          <w:bCs/>
          <w:color w:val="000000"/>
          <w:kern w:val="0"/>
          <w:sz w:val="22"/>
          <w:szCs w:val="22"/>
          <w:lang w:bidi="ar-SA"/>
        </w:rPr>
        <w:t xml:space="preserve">Oferta może być złożona tylko do upływu terminu składania ofert. </w:t>
      </w:r>
    </w:p>
    <w:p w14:paraId="6B185AFC" w14:textId="79454F01" w:rsidR="00B33D81" w:rsidRPr="00BC32FE" w:rsidRDefault="00796333" w:rsidP="000C6D2A">
      <w:pPr>
        <w:pStyle w:val="Standard"/>
        <w:numPr>
          <w:ilvl w:val="0"/>
          <w:numId w:val="20"/>
        </w:numPr>
        <w:suppressAutoHyphens w:val="0"/>
        <w:spacing w:line="276" w:lineRule="auto"/>
        <w:ind w:left="567" w:hanging="283"/>
        <w:jc w:val="both"/>
        <w:textAlignment w:val="auto"/>
        <w:rPr>
          <w:rFonts w:asciiTheme="minorHAnsi" w:hAnsiTheme="minorHAnsi" w:cstheme="minorHAnsi"/>
          <w:bCs/>
          <w:color w:val="000000"/>
          <w:kern w:val="0"/>
          <w:sz w:val="22"/>
          <w:szCs w:val="22"/>
          <w:lang w:bidi="ar-SA"/>
        </w:rPr>
      </w:pPr>
      <w:r w:rsidRPr="00BC32FE">
        <w:rPr>
          <w:rFonts w:asciiTheme="minorHAnsi" w:hAnsiTheme="minorHAnsi" w:cstheme="minorHAnsi"/>
          <w:bCs/>
          <w:color w:val="000000"/>
          <w:kern w:val="0"/>
          <w:sz w:val="22"/>
          <w:szCs w:val="22"/>
          <w:lang w:bidi="ar-SA"/>
        </w:rPr>
        <w:t xml:space="preserve">Wykonawca może przed upływem terminu składania ofert wycofać ofertę. </w:t>
      </w:r>
    </w:p>
    <w:p w14:paraId="34F830AF" w14:textId="066C8170" w:rsidR="00BC32FE" w:rsidRPr="00BC32FE" w:rsidRDefault="00BC32FE" w:rsidP="000C6D2A">
      <w:pPr>
        <w:pStyle w:val="Standard"/>
        <w:numPr>
          <w:ilvl w:val="0"/>
          <w:numId w:val="20"/>
        </w:numPr>
        <w:suppressAutoHyphens w:val="0"/>
        <w:spacing w:line="276" w:lineRule="auto"/>
        <w:ind w:left="567" w:hanging="283"/>
        <w:jc w:val="both"/>
        <w:textAlignment w:val="auto"/>
        <w:rPr>
          <w:rFonts w:asciiTheme="minorHAnsi" w:hAnsiTheme="minorHAnsi" w:cstheme="minorHAnsi"/>
          <w:bCs/>
          <w:color w:val="000000"/>
          <w:kern w:val="0"/>
          <w:sz w:val="22"/>
          <w:szCs w:val="22"/>
          <w:lang w:bidi="ar-SA"/>
        </w:rPr>
      </w:pPr>
      <w:r w:rsidRPr="00BC32FE">
        <w:rPr>
          <w:rFonts w:asciiTheme="minorHAnsi" w:hAnsiTheme="minorHAnsi" w:cstheme="minorHAnsi"/>
          <w:bCs/>
          <w:color w:val="000000"/>
          <w:kern w:val="0"/>
          <w:sz w:val="22"/>
          <w:szCs w:val="22"/>
          <w:lang w:bidi="ar-SA"/>
        </w:rPr>
        <w:t xml:space="preserve">Jeden Oferent może złożyć jedną ofertę. </w:t>
      </w:r>
    </w:p>
    <w:p w14:paraId="3AF5C50B" w14:textId="70E99134" w:rsidR="00BC32FE" w:rsidRPr="00BC32FE" w:rsidRDefault="00BC32FE" w:rsidP="000C6D2A">
      <w:pPr>
        <w:pStyle w:val="Standard"/>
        <w:numPr>
          <w:ilvl w:val="0"/>
          <w:numId w:val="20"/>
        </w:numPr>
        <w:suppressAutoHyphens w:val="0"/>
        <w:spacing w:line="276" w:lineRule="auto"/>
        <w:ind w:left="567" w:hanging="283"/>
        <w:jc w:val="both"/>
        <w:textAlignment w:val="auto"/>
        <w:rPr>
          <w:rFonts w:asciiTheme="minorHAnsi" w:hAnsiTheme="minorHAnsi" w:cstheme="minorHAnsi"/>
          <w:bCs/>
          <w:color w:val="000000"/>
          <w:kern w:val="0"/>
          <w:sz w:val="22"/>
          <w:szCs w:val="22"/>
          <w:lang w:bidi="ar-SA"/>
        </w:rPr>
      </w:pPr>
      <w:r w:rsidRPr="00BC32FE">
        <w:rPr>
          <w:rFonts w:asciiTheme="minorHAnsi" w:hAnsiTheme="minorHAnsi" w:cstheme="minorHAnsi"/>
          <w:bCs/>
          <w:color w:val="000000"/>
          <w:kern w:val="0"/>
          <w:sz w:val="22"/>
          <w:szCs w:val="22"/>
          <w:lang w:bidi="ar-SA"/>
        </w:rPr>
        <w:t>Nie przewiduje się ofert częściowych</w:t>
      </w:r>
      <w:r>
        <w:rPr>
          <w:rFonts w:asciiTheme="minorHAnsi" w:hAnsiTheme="minorHAnsi" w:cstheme="minorHAnsi"/>
          <w:bCs/>
          <w:color w:val="000000"/>
          <w:kern w:val="0"/>
          <w:sz w:val="22"/>
          <w:szCs w:val="22"/>
          <w:lang w:bidi="ar-SA"/>
        </w:rPr>
        <w:t xml:space="preserve"> ani</w:t>
      </w:r>
      <w:r w:rsidRPr="00BC32FE">
        <w:rPr>
          <w:rFonts w:asciiTheme="minorHAnsi" w:hAnsiTheme="minorHAnsi" w:cstheme="minorHAnsi"/>
          <w:bCs/>
          <w:color w:val="000000"/>
          <w:kern w:val="0"/>
          <w:sz w:val="22"/>
          <w:szCs w:val="22"/>
          <w:lang w:bidi="ar-SA"/>
        </w:rPr>
        <w:t xml:space="preserve"> wariantowych</w:t>
      </w:r>
      <w:r>
        <w:rPr>
          <w:rFonts w:asciiTheme="minorHAnsi" w:hAnsiTheme="minorHAnsi" w:cstheme="minorHAnsi"/>
          <w:bCs/>
          <w:color w:val="000000"/>
          <w:kern w:val="0"/>
          <w:sz w:val="22"/>
          <w:szCs w:val="22"/>
          <w:lang w:bidi="ar-SA"/>
        </w:rPr>
        <w:t>.</w:t>
      </w:r>
      <w:r w:rsidRPr="00BC32FE">
        <w:rPr>
          <w:rFonts w:asciiTheme="minorHAnsi" w:hAnsiTheme="minorHAnsi" w:cstheme="minorHAnsi"/>
          <w:bCs/>
          <w:color w:val="000000"/>
          <w:kern w:val="0"/>
          <w:sz w:val="22"/>
          <w:szCs w:val="22"/>
          <w:lang w:bidi="ar-SA"/>
        </w:rPr>
        <w:t xml:space="preserve"> </w:t>
      </w:r>
    </w:p>
    <w:p w14:paraId="623C9883" w14:textId="3832AA83" w:rsidR="00A12420" w:rsidRPr="008476CA" w:rsidRDefault="00A12420" w:rsidP="000C6D2A">
      <w:pPr>
        <w:pStyle w:val="Standard"/>
        <w:widowControl/>
        <w:numPr>
          <w:ilvl w:val="0"/>
          <w:numId w:val="20"/>
        </w:numPr>
        <w:suppressAutoHyphens w:val="0"/>
        <w:autoSpaceDN w:val="0"/>
        <w:spacing w:line="276" w:lineRule="auto"/>
        <w:ind w:left="567" w:hanging="283"/>
        <w:jc w:val="both"/>
        <w:textAlignment w:val="auto"/>
        <w:rPr>
          <w:rFonts w:asciiTheme="minorHAnsi" w:hAnsiTheme="minorHAnsi" w:cstheme="minorHAnsi"/>
          <w:bCs/>
          <w:color w:val="000000"/>
          <w:kern w:val="0"/>
          <w:sz w:val="22"/>
          <w:szCs w:val="22"/>
          <w:lang w:bidi="ar-SA"/>
        </w:rPr>
      </w:pPr>
      <w:r w:rsidRPr="008476CA">
        <w:rPr>
          <w:rFonts w:asciiTheme="minorHAnsi" w:hAnsiTheme="minorHAnsi" w:cstheme="minorHAnsi"/>
          <w:bCs/>
          <w:color w:val="000000"/>
          <w:kern w:val="0"/>
          <w:sz w:val="22"/>
          <w:szCs w:val="22"/>
          <w:lang w:bidi="ar-SA"/>
        </w:rPr>
        <w:t>Wraz z ofertą Wykonawca zobowiązany jest złożyć:</w:t>
      </w:r>
    </w:p>
    <w:p w14:paraId="49B3C94F" w14:textId="79561E92" w:rsidR="00A12420" w:rsidRPr="00DE261D" w:rsidRDefault="00A12420" w:rsidP="000C6D2A">
      <w:pPr>
        <w:pStyle w:val="Standard"/>
        <w:widowControl/>
        <w:numPr>
          <w:ilvl w:val="1"/>
          <w:numId w:val="9"/>
        </w:numPr>
        <w:suppressAutoHyphens w:val="0"/>
        <w:autoSpaceDN w:val="0"/>
        <w:spacing w:line="276" w:lineRule="auto"/>
        <w:ind w:left="1134"/>
        <w:jc w:val="both"/>
        <w:textAlignment w:val="auto"/>
        <w:rPr>
          <w:rFonts w:asciiTheme="minorHAnsi" w:hAnsiTheme="minorHAnsi" w:cstheme="minorHAnsi"/>
          <w:sz w:val="22"/>
          <w:szCs w:val="22"/>
        </w:rPr>
      </w:pPr>
      <w:r w:rsidRPr="00DE261D">
        <w:rPr>
          <w:rFonts w:asciiTheme="minorHAnsi" w:hAnsiTheme="minorHAnsi" w:cstheme="minorHAnsi"/>
          <w:color w:val="000000"/>
          <w:kern w:val="0"/>
          <w:sz w:val="22"/>
          <w:szCs w:val="22"/>
          <w:lang w:bidi="ar-SA"/>
        </w:rPr>
        <w:t>pełnomocnictwo lub inny dokument potwierdzający umocowanie do reprezentowania Wykonawcy</w:t>
      </w:r>
      <w:r w:rsidR="00EB7CEA">
        <w:rPr>
          <w:rFonts w:asciiTheme="minorHAnsi" w:hAnsiTheme="minorHAnsi" w:cstheme="minorHAnsi"/>
          <w:color w:val="000000"/>
          <w:kern w:val="0"/>
          <w:sz w:val="22"/>
          <w:szCs w:val="22"/>
          <w:lang w:bidi="ar-SA"/>
        </w:rPr>
        <w:t>;</w:t>
      </w:r>
    </w:p>
    <w:p w14:paraId="23FCFAF6" w14:textId="3C9BE271" w:rsidR="00A12420" w:rsidRDefault="00DE5A00" w:rsidP="000C6D2A">
      <w:pPr>
        <w:pStyle w:val="Standard"/>
        <w:widowControl/>
        <w:numPr>
          <w:ilvl w:val="1"/>
          <w:numId w:val="9"/>
        </w:numPr>
        <w:suppressAutoHyphens w:val="0"/>
        <w:autoSpaceDN w:val="0"/>
        <w:spacing w:line="276" w:lineRule="auto"/>
        <w:ind w:left="1134"/>
        <w:jc w:val="both"/>
        <w:textAlignment w:val="auto"/>
        <w:rPr>
          <w:rFonts w:asciiTheme="minorHAnsi" w:hAnsiTheme="minorHAnsi" w:cstheme="minorHAnsi"/>
          <w:color w:val="000000"/>
          <w:kern w:val="0"/>
          <w:sz w:val="22"/>
          <w:szCs w:val="22"/>
          <w:lang w:bidi="ar-SA"/>
        </w:rPr>
      </w:pPr>
      <w:r w:rsidRPr="00DE5A00">
        <w:rPr>
          <w:rFonts w:asciiTheme="minorHAnsi" w:hAnsiTheme="minorHAnsi" w:cstheme="minorHAnsi"/>
          <w:color w:val="000000"/>
          <w:kern w:val="0"/>
          <w:sz w:val="22"/>
          <w:szCs w:val="22"/>
          <w:lang w:bidi="ar-SA"/>
        </w:rPr>
        <w:t xml:space="preserve">oświadczenie </w:t>
      </w:r>
      <w:r w:rsidR="00D1546E" w:rsidRPr="00DE5A00">
        <w:rPr>
          <w:rFonts w:asciiTheme="minorHAnsi" w:hAnsiTheme="minorHAnsi" w:cstheme="minorHAnsi"/>
          <w:color w:val="000000"/>
          <w:kern w:val="0"/>
          <w:sz w:val="22"/>
          <w:szCs w:val="22"/>
          <w:lang w:bidi="ar-SA"/>
        </w:rPr>
        <w:t>o braku podstaw wykluczenia</w:t>
      </w:r>
      <w:r w:rsidR="004446C4">
        <w:rPr>
          <w:rFonts w:asciiTheme="minorHAnsi" w:hAnsiTheme="minorHAnsi" w:cstheme="minorHAnsi"/>
          <w:color w:val="000000"/>
          <w:kern w:val="0"/>
          <w:sz w:val="22"/>
          <w:szCs w:val="22"/>
          <w:lang w:bidi="ar-SA"/>
        </w:rPr>
        <w:t xml:space="preserve"> (w treści oferty)</w:t>
      </w:r>
      <w:r w:rsidR="00D406E4">
        <w:rPr>
          <w:rFonts w:asciiTheme="minorHAnsi" w:hAnsiTheme="minorHAnsi" w:cstheme="minorHAnsi"/>
          <w:color w:val="000000"/>
          <w:kern w:val="0"/>
          <w:sz w:val="22"/>
          <w:szCs w:val="22"/>
          <w:lang w:bidi="ar-SA"/>
        </w:rPr>
        <w:t>.</w:t>
      </w:r>
    </w:p>
    <w:p w14:paraId="54D1BEFA" w14:textId="77777777" w:rsidR="00DE5A00" w:rsidRDefault="00DE5A00" w:rsidP="00DE5A00">
      <w:pPr>
        <w:pStyle w:val="Standard"/>
        <w:widowControl/>
        <w:suppressAutoHyphens w:val="0"/>
        <w:autoSpaceDN w:val="0"/>
        <w:spacing w:line="276" w:lineRule="auto"/>
        <w:jc w:val="both"/>
        <w:textAlignment w:val="auto"/>
        <w:rPr>
          <w:rFonts w:asciiTheme="minorHAnsi" w:hAnsiTheme="minorHAnsi" w:cstheme="minorHAnsi"/>
          <w:color w:val="000000"/>
          <w:kern w:val="0"/>
          <w:sz w:val="22"/>
          <w:szCs w:val="22"/>
          <w:lang w:bidi="ar-SA"/>
        </w:rPr>
      </w:pPr>
    </w:p>
    <w:p w14:paraId="67F3D9C5" w14:textId="2F9D4FCA" w:rsidR="00A12420" w:rsidRPr="00DE261D" w:rsidRDefault="00A12420" w:rsidP="00DE261D">
      <w:pPr>
        <w:pStyle w:val="Standard"/>
        <w:suppressAutoHyphens w:val="0"/>
        <w:spacing w:line="276" w:lineRule="auto"/>
        <w:jc w:val="both"/>
        <w:textAlignment w:val="auto"/>
        <w:rPr>
          <w:rFonts w:asciiTheme="minorHAnsi" w:hAnsiTheme="minorHAnsi" w:cstheme="minorHAnsi"/>
          <w:b/>
          <w:bCs/>
          <w:color w:val="000000"/>
          <w:kern w:val="0"/>
          <w:sz w:val="22"/>
          <w:szCs w:val="22"/>
          <w:lang w:bidi="ar-SA"/>
        </w:rPr>
      </w:pPr>
      <w:r w:rsidRPr="00DE261D">
        <w:rPr>
          <w:rFonts w:asciiTheme="minorHAnsi" w:hAnsiTheme="minorHAnsi" w:cstheme="minorHAnsi"/>
          <w:b/>
          <w:bCs/>
          <w:color w:val="000000"/>
          <w:kern w:val="0"/>
          <w:sz w:val="22"/>
          <w:szCs w:val="22"/>
          <w:lang w:bidi="ar-SA"/>
        </w:rPr>
        <w:t>X</w:t>
      </w:r>
      <w:r w:rsidR="00DE5A00">
        <w:rPr>
          <w:rFonts w:asciiTheme="minorHAnsi" w:hAnsiTheme="minorHAnsi" w:cstheme="minorHAnsi"/>
          <w:b/>
          <w:bCs/>
          <w:color w:val="000000"/>
          <w:kern w:val="0"/>
          <w:sz w:val="22"/>
          <w:szCs w:val="22"/>
          <w:lang w:bidi="ar-SA"/>
        </w:rPr>
        <w:t>II</w:t>
      </w:r>
      <w:r w:rsidRPr="00DE261D">
        <w:rPr>
          <w:rFonts w:asciiTheme="minorHAnsi" w:hAnsiTheme="minorHAnsi" w:cstheme="minorHAnsi"/>
          <w:b/>
          <w:bCs/>
          <w:color w:val="000000"/>
          <w:kern w:val="0"/>
          <w:sz w:val="22"/>
          <w:szCs w:val="22"/>
          <w:lang w:bidi="ar-SA"/>
        </w:rPr>
        <w:t>. SPOSÓB OBLICZENIA CENY</w:t>
      </w:r>
    </w:p>
    <w:p w14:paraId="0E0F3D89" w14:textId="76FBD805" w:rsidR="00DE5A00" w:rsidRPr="00893BDD" w:rsidRDefault="00796333" w:rsidP="000C6D2A">
      <w:pPr>
        <w:pStyle w:val="Standard"/>
        <w:numPr>
          <w:ilvl w:val="3"/>
          <w:numId w:val="9"/>
        </w:numPr>
        <w:suppressAutoHyphens w:val="0"/>
        <w:spacing w:line="276" w:lineRule="auto"/>
        <w:ind w:left="567" w:hanging="283"/>
        <w:jc w:val="both"/>
        <w:textAlignment w:val="auto"/>
        <w:rPr>
          <w:rFonts w:asciiTheme="minorHAnsi" w:hAnsiTheme="minorHAnsi" w:cstheme="minorHAnsi"/>
          <w:sz w:val="22"/>
          <w:szCs w:val="22"/>
        </w:rPr>
      </w:pPr>
      <w:r w:rsidRPr="00893BDD">
        <w:rPr>
          <w:rFonts w:asciiTheme="minorHAnsi" w:hAnsiTheme="minorHAnsi" w:cstheme="minorHAnsi"/>
          <w:sz w:val="22"/>
          <w:szCs w:val="22"/>
        </w:rPr>
        <w:t xml:space="preserve">Zamawiający ustala, że obowiązującym rodzajem wynagrodzenia w przedmiotowym zamówieniu </w:t>
      </w:r>
      <w:r w:rsidRPr="00893BDD">
        <w:rPr>
          <w:rFonts w:asciiTheme="minorHAnsi" w:hAnsiTheme="minorHAnsi" w:cstheme="minorHAnsi"/>
          <w:sz w:val="22"/>
          <w:szCs w:val="22"/>
        </w:rPr>
        <w:lastRenderedPageBreak/>
        <w:t xml:space="preserve">jest wynagrodzenie ryczałtowe w rozumieniu art. 632 ustawy z dnia 23 kwietnia 1964 r. Kodeks cywilny (Dz. U. 2020 poz. 1740 z póź. zm.). Złożona oferta cenowa na „Formularzu oferty” – załącznik </w:t>
      </w:r>
      <w:r w:rsidR="00893BDD">
        <w:rPr>
          <w:rFonts w:asciiTheme="minorHAnsi" w:hAnsiTheme="minorHAnsi" w:cstheme="minorHAnsi"/>
          <w:sz w:val="22"/>
          <w:szCs w:val="22"/>
        </w:rPr>
        <w:t xml:space="preserve">nr 1 </w:t>
      </w:r>
      <w:r w:rsidRPr="00893BDD">
        <w:rPr>
          <w:rFonts w:asciiTheme="minorHAnsi" w:hAnsiTheme="minorHAnsi" w:cstheme="minorHAnsi"/>
          <w:sz w:val="22"/>
          <w:szCs w:val="22"/>
        </w:rPr>
        <w:t xml:space="preserve">do </w:t>
      </w:r>
      <w:r w:rsidR="00893BDD">
        <w:rPr>
          <w:rFonts w:asciiTheme="minorHAnsi" w:hAnsiTheme="minorHAnsi" w:cstheme="minorHAnsi"/>
          <w:sz w:val="22"/>
          <w:szCs w:val="22"/>
        </w:rPr>
        <w:t>zapytania</w:t>
      </w:r>
      <w:r w:rsidRPr="00893BDD">
        <w:rPr>
          <w:rFonts w:asciiTheme="minorHAnsi" w:hAnsiTheme="minorHAnsi" w:cstheme="minorHAnsi"/>
          <w:sz w:val="22"/>
          <w:szCs w:val="22"/>
        </w:rPr>
        <w:t>, określa ostateczne wynagrodzenie za realizację przedmiotu zamówienia. Przy dokonywaniu wyceny przedmiotu zamówienia należy uwzględnić wszystkie dane z analizy opisu przedmiotu zamówienia</w:t>
      </w:r>
      <w:r w:rsidR="00275226">
        <w:rPr>
          <w:rFonts w:asciiTheme="minorHAnsi" w:hAnsiTheme="minorHAnsi" w:cstheme="minorHAnsi"/>
          <w:sz w:val="22"/>
          <w:szCs w:val="22"/>
        </w:rPr>
        <w:t>.</w:t>
      </w:r>
    </w:p>
    <w:p w14:paraId="328C9D4B" w14:textId="0539BE58" w:rsidR="00DE5A00" w:rsidRPr="00893BDD" w:rsidRDefault="00796333" w:rsidP="000C6D2A">
      <w:pPr>
        <w:pStyle w:val="Standard"/>
        <w:numPr>
          <w:ilvl w:val="0"/>
          <w:numId w:val="9"/>
        </w:numPr>
        <w:suppressAutoHyphens w:val="0"/>
        <w:spacing w:line="276" w:lineRule="auto"/>
        <w:ind w:left="567" w:hanging="283"/>
        <w:jc w:val="both"/>
        <w:textAlignment w:val="auto"/>
        <w:rPr>
          <w:rFonts w:asciiTheme="minorHAnsi" w:hAnsiTheme="minorHAnsi" w:cstheme="minorHAnsi"/>
          <w:sz w:val="22"/>
          <w:szCs w:val="22"/>
        </w:rPr>
      </w:pPr>
      <w:r w:rsidRPr="00893BDD">
        <w:rPr>
          <w:rFonts w:asciiTheme="minorHAnsi" w:hAnsiTheme="minorHAnsi" w:cstheme="minorHAnsi"/>
          <w:sz w:val="22"/>
          <w:szCs w:val="22"/>
        </w:rPr>
        <w:t xml:space="preserve">Rozliczenia między Zamawiającym a Wykonawcą będą prowadzone w złotych polskich. </w:t>
      </w:r>
    </w:p>
    <w:p w14:paraId="3757D94C" w14:textId="1347D657" w:rsidR="00DE5A00" w:rsidRPr="00893BDD" w:rsidRDefault="00796333" w:rsidP="000C6D2A">
      <w:pPr>
        <w:pStyle w:val="Standard"/>
        <w:numPr>
          <w:ilvl w:val="0"/>
          <w:numId w:val="9"/>
        </w:numPr>
        <w:suppressAutoHyphens w:val="0"/>
        <w:spacing w:line="276" w:lineRule="auto"/>
        <w:ind w:left="567" w:hanging="283"/>
        <w:jc w:val="both"/>
        <w:textAlignment w:val="auto"/>
        <w:rPr>
          <w:rFonts w:asciiTheme="minorHAnsi" w:hAnsiTheme="minorHAnsi" w:cstheme="minorHAnsi"/>
          <w:sz w:val="22"/>
          <w:szCs w:val="22"/>
        </w:rPr>
      </w:pPr>
      <w:r w:rsidRPr="00893BDD">
        <w:rPr>
          <w:rFonts w:asciiTheme="minorHAnsi" w:hAnsiTheme="minorHAnsi" w:cstheme="minorHAnsi"/>
          <w:sz w:val="22"/>
          <w:szCs w:val="22"/>
        </w:rPr>
        <w:t xml:space="preserve">W przypadku rozbieżności pomiędzy ceną podaną cyfrowo a słownie, jako wartość właściwa zostanie przyjęta cena podana cyfrowo. </w:t>
      </w:r>
    </w:p>
    <w:p w14:paraId="296A340D" w14:textId="77777777" w:rsidR="00A12420" w:rsidRPr="00DE261D" w:rsidRDefault="00A12420" w:rsidP="00DE261D">
      <w:pPr>
        <w:pStyle w:val="Standard"/>
        <w:spacing w:line="276" w:lineRule="auto"/>
        <w:jc w:val="both"/>
        <w:rPr>
          <w:rFonts w:asciiTheme="minorHAnsi" w:hAnsiTheme="minorHAnsi" w:cstheme="minorHAnsi"/>
          <w:b/>
          <w:sz w:val="22"/>
          <w:szCs w:val="22"/>
          <w:highlight w:val="yellow"/>
        </w:rPr>
      </w:pPr>
    </w:p>
    <w:p w14:paraId="34612D3D" w14:textId="292DD961" w:rsidR="00DE5A00" w:rsidRPr="00893BDD" w:rsidRDefault="00DE5A00" w:rsidP="00893BDD">
      <w:pPr>
        <w:pStyle w:val="Standard"/>
        <w:suppressAutoHyphens w:val="0"/>
        <w:spacing w:line="276" w:lineRule="auto"/>
        <w:jc w:val="both"/>
        <w:textAlignment w:val="auto"/>
        <w:rPr>
          <w:rFonts w:asciiTheme="minorHAnsi" w:hAnsiTheme="minorHAnsi" w:cstheme="minorHAnsi"/>
          <w:b/>
          <w:bCs/>
          <w:color w:val="000000"/>
          <w:kern w:val="0"/>
          <w:sz w:val="22"/>
          <w:szCs w:val="22"/>
          <w:lang w:bidi="ar-SA"/>
        </w:rPr>
      </w:pPr>
      <w:r w:rsidRPr="00893BDD">
        <w:rPr>
          <w:rFonts w:asciiTheme="minorHAnsi" w:hAnsiTheme="minorHAnsi" w:cstheme="minorHAnsi"/>
          <w:b/>
          <w:bCs/>
          <w:color w:val="000000"/>
          <w:kern w:val="0"/>
          <w:sz w:val="22"/>
          <w:szCs w:val="22"/>
          <w:lang w:bidi="ar-SA"/>
        </w:rPr>
        <w:t>XIII</w:t>
      </w:r>
      <w:r w:rsidR="00796333" w:rsidRPr="00893BDD">
        <w:rPr>
          <w:rFonts w:asciiTheme="minorHAnsi" w:hAnsiTheme="minorHAnsi" w:cstheme="minorHAnsi"/>
          <w:b/>
          <w:bCs/>
          <w:color w:val="000000"/>
          <w:kern w:val="0"/>
          <w:sz w:val="22"/>
          <w:szCs w:val="22"/>
          <w:lang w:bidi="ar-SA"/>
        </w:rPr>
        <w:t xml:space="preserve">. </w:t>
      </w:r>
      <w:r w:rsidR="00893BDD" w:rsidRPr="00893BDD">
        <w:rPr>
          <w:rFonts w:asciiTheme="minorHAnsi" w:hAnsiTheme="minorHAnsi" w:cstheme="minorHAnsi"/>
          <w:b/>
          <w:bCs/>
          <w:color w:val="000000"/>
          <w:kern w:val="0"/>
          <w:sz w:val="22"/>
          <w:szCs w:val="22"/>
          <w:lang w:bidi="ar-SA"/>
        </w:rPr>
        <w:t>SPOSÓB ORAZ TERMIN SKŁADANIA OFERT</w:t>
      </w:r>
      <w:r w:rsidR="00796333" w:rsidRPr="00893BDD">
        <w:rPr>
          <w:rFonts w:asciiTheme="minorHAnsi" w:hAnsiTheme="minorHAnsi" w:cstheme="minorHAnsi"/>
          <w:b/>
          <w:bCs/>
          <w:color w:val="000000"/>
          <w:kern w:val="0"/>
          <w:sz w:val="22"/>
          <w:szCs w:val="22"/>
          <w:lang w:bidi="ar-SA"/>
        </w:rPr>
        <w:t xml:space="preserve">. </w:t>
      </w:r>
    </w:p>
    <w:p w14:paraId="14E162E1" w14:textId="77777777" w:rsidR="00893BDD" w:rsidRDefault="00893BDD" w:rsidP="00DE261D">
      <w:pPr>
        <w:pStyle w:val="Standard"/>
        <w:suppressAutoHyphens w:val="0"/>
        <w:spacing w:line="276" w:lineRule="auto"/>
        <w:textAlignment w:val="auto"/>
      </w:pPr>
    </w:p>
    <w:p w14:paraId="268E54D2" w14:textId="18548110" w:rsidR="00DE5A00" w:rsidRPr="00893BDD" w:rsidRDefault="00796333" w:rsidP="000C6D2A">
      <w:pPr>
        <w:pStyle w:val="Standard"/>
        <w:numPr>
          <w:ilvl w:val="3"/>
          <w:numId w:val="9"/>
        </w:numPr>
        <w:suppressAutoHyphens w:val="0"/>
        <w:spacing w:line="276" w:lineRule="auto"/>
        <w:ind w:left="567" w:hanging="283"/>
        <w:jc w:val="both"/>
        <w:textAlignment w:val="auto"/>
        <w:rPr>
          <w:rFonts w:asciiTheme="minorHAnsi" w:hAnsiTheme="minorHAnsi" w:cstheme="minorHAnsi"/>
          <w:sz w:val="22"/>
          <w:szCs w:val="22"/>
        </w:rPr>
      </w:pPr>
      <w:r w:rsidRPr="00893BDD">
        <w:rPr>
          <w:rFonts w:asciiTheme="minorHAnsi" w:hAnsiTheme="minorHAnsi" w:cstheme="minorHAnsi"/>
          <w:sz w:val="22"/>
          <w:szCs w:val="22"/>
        </w:rPr>
        <w:t xml:space="preserve">Wykonawca składa ofertę za pośrednictwem </w:t>
      </w:r>
      <w:r w:rsidR="006578CE">
        <w:rPr>
          <w:rFonts w:asciiTheme="minorHAnsi" w:hAnsiTheme="minorHAnsi" w:cstheme="minorHAnsi"/>
          <w:sz w:val="22"/>
          <w:szCs w:val="22"/>
        </w:rPr>
        <w:t>Bazy Konkurencyjności</w:t>
      </w:r>
      <w:r w:rsidRPr="00893BDD">
        <w:rPr>
          <w:rFonts w:asciiTheme="minorHAnsi" w:hAnsiTheme="minorHAnsi" w:cstheme="minorHAnsi"/>
          <w:sz w:val="22"/>
          <w:szCs w:val="22"/>
        </w:rPr>
        <w:t xml:space="preserve">. </w:t>
      </w:r>
    </w:p>
    <w:p w14:paraId="12B431D4" w14:textId="6BEBBF8B" w:rsidR="00DE5A00" w:rsidRPr="00893BDD" w:rsidRDefault="00796333" w:rsidP="000C6D2A">
      <w:pPr>
        <w:pStyle w:val="Standard"/>
        <w:numPr>
          <w:ilvl w:val="3"/>
          <w:numId w:val="9"/>
        </w:numPr>
        <w:suppressAutoHyphens w:val="0"/>
        <w:spacing w:line="276" w:lineRule="auto"/>
        <w:ind w:left="567" w:hanging="283"/>
        <w:jc w:val="both"/>
        <w:textAlignment w:val="auto"/>
        <w:rPr>
          <w:rFonts w:asciiTheme="minorHAnsi" w:hAnsiTheme="minorHAnsi" w:cstheme="minorHAnsi"/>
          <w:sz w:val="22"/>
          <w:szCs w:val="22"/>
        </w:rPr>
      </w:pPr>
      <w:r w:rsidRPr="00893BDD">
        <w:rPr>
          <w:rFonts w:asciiTheme="minorHAnsi" w:hAnsiTheme="minorHAnsi" w:cstheme="minorHAnsi"/>
          <w:sz w:val="22"/>
          <w:szCs w:val="22"/>
        </w:rPr>
        <w:t xml:space="preserve">Ofertę wraz z wymaganymi załącznikami należy złożyć w terminie do dnia </w:t>
      </w:r>
      <w:r w:rsidR="00A04B49">
        <w:rPr>
          <w:rFonts w:asciiTheme="minorHAnsi" w:hAnsiTheme="minorHAnsi" w:cstheme="minorHAnsi"/>
          <w:sz w:val="22"/>
          <w:szCs w:val="22"/>
        </w:rPr>
        <w:t>0</w:t>
      </w:r>
      <w:r w:rsidR="00B67C65">
        <w:rPr>
          <w:rFonts w:asciiTheme="minorHAnsi" w:hAnsiTheme="minorHAnsi" w:cstheme="minorHAnsi"/>
          <w:sz w:val="22"/>
          <w:szCs w:val="22"/>
        </w:rPr>
        <w:t>6</w:t>
      </w:r>
      <w:r w:rsidR="00A04B49">
        <w:rPr>
          <w:rFonts w:asciiTheme="minorHAnsi" w:hAnsiTheme="minorHAnsi" w:cstheme="minorHAnsi"/>
          <w:sz w:val="22"/>
          <w:szCs w:val="22"/>
        </w:rPr>
        <w:t>.1</w:t>
      </w:r>
      <w:r w:rsidR="00B67C65">
        <w:rPr>
          <w:rFonts w:asciiTheme="minorHAnsi" w:hAnsiTheme="minorHAnsi" w:cstheme="minorHAnsi"/>
          <w:sz w:val="22"/>
          <w:szCs w:val="22"/>
        </w:rPr>
        <w:t>1</w:t>
      </w:r>
      <w:r w:rsidR="00A04B49">
        <w:rPr>
          <w:rFonts w:asciiTheme="minorHAnsi" w:hAnsiTheme="minorHAnsi" w:cstheme="minorHAnsi"/>
          <w:sz w:val="22"/>
          <w:szCs w:val="22"/>
        </w:rPr>
        <w:t>.2023</w:t>
      </w:r>
      <w:r w:rsidRPr="00893BDD">
        <w:rPr>
          <w:rFonts w:asciiTheme="minorHAnsi" w:hAnsiTheme="minorHAnsi" w:cstheme="minorHAnsi"/>
          <w:sz w:val="22"/>
          <w:szCs w:val="22"/>
        </w:rPr>
        <w:t xml:space="preserve"> r. do godz. 10:00. </w:t>
      </w:r>
    </w:p>
    <w:p w14:paraId="5D2308E6" w14:textId="4E201DEC" w:rsidR="00DE5A00" w:rsidRPr="00893BDD" w:rsidRDefault="00796333" w:rsidP="000C6D2A">
      <w:pPr>
        <w:pStyle w:val="Standard"/>
        <w:numPr>
          <w:ilvl w:val="3"/>
          <w:numId w:val="9"/>
        </w:numPr>
        <w:suppressAutoHyphens w:val="0"/>
        <w:spacing w:line="276" w:lineRule="auto"/>
        <w:ind w:left="567" w:hanging="283"/>
        <w:jc w:val="both"/>
        <w:textAlignment w:val="auto"/>
        <w:rPr>
          <w:rFonts w:asciiTheme="minorHAnsi" w:hAnsiTheme="minorHAnsi" w:cstheme="minorHAnsi"/>
          <w:sz w:val="22"/>
          <w:szCs w:val="22"/>
        </w:rPr>
      </w:pPr>
      <w:r w:rsidRPr="00893BDD">
        <w:rPr>
          <w:rFonts w:asciiTheme="minorHAnsi" w:hAnsiTheme="minorHAnsi" w:cstheme="minorHAnsi"/>
          <w:sz w:val="22"/>
          <w:szCs w:val="22"/>
        </w:rPr>
        <w:t>Wykonawca może złożyć tylko jedną ofertę</w:t>
      </w:r>
      <w:r w:rsidR="00704391">
        <w:rPr>
          <w:rFonts w:asciiTheme="minorHAnsi" w:hAnsiTheme="minorHAnsi" w:cstheme="minorHAnsi"/>
          <w:sz w:val="22"/>
          <w:szCs w:val="22"/>
        </w:rPr>
        <w:t>.</w:t>
      </w:r>
    </w:p>
    <w:p w14:paraId="7759C23F" w14:textId="48B15391" w:rsidR="00DE5A00" w:rsidRPr="00893BDD" w:rsidRDefault="00796333" w:rsidP="000C6D2A">
      <w:pPr>
        <w:pStyle w:val="Standard"/>
        <w:numPr>
          <w:ilvl w:val="0"/>
          <w:numId w:val="9"/>
        </w:numPr>
        <w:suppressAutoHyphens w:val="0"/>
        <w:spacing w:line="276" w:lineRule="auto"/>
        <w:ind w:left="567" w:hanging="283"/>
        <w:jc w:val="both"/>
        <w:textAlignment w:val="auto"/>
        <w:rPr>
          <w:rFonts w:asciiTheme="minorHAnsi" w:hAnsiTheme="minorHAnsi" w:cstheme="minorHAnsi"/>
          <w:sz w:val="22"/>
          <w:szCs w:val="22"/>
        </w:rPr>
      </w:pPr>
      <w:r w:rsidRPr="00893BDD">
        <w:rPr>
          <w:rFonts w:asciiTheme="minorHAnsi" w:hAnsiTheme="minorHAnsi" w:cstheme="minorHAnsi"/>
          <w:sz w:val="22"/>
          <w:szCs w:val="22"/>
        </w:rPr>
        <w:t xml:space="preserve">Zamawiający odrzuci ofertę złożoną po terminie składania ofert. </w:t>
      </w:r>
    </w:p>
    <w:p w14:paraId="7F267DB9" w14:textId="55B8A85F" w:rsidR="00DE5A00" w:rsidRPr="007F4514" w:rsidRDefault="00796333" w:rsidP="000C6D2A">
      <w:pPr>
        <w:pStyle w:val="Standard"/>
        <w:numPr>
          <w:ilvl w:val="0"/>
          <w:numId w:val="9"/>
        </w:numPr>
        <w:suppressAutoHyphens w:val="0"/>
        <w:spacing w:line="276" w:lineRule="auto"/>
        <w:ind w:left="567" w:hanging="283"/>
        <w:jc w:val="both"/>
        <w:textAlignment w:val="auto"/>
        <w:rPr>
          <w:rFonts w:asciiTheme="minorHAnsi" w:hAnsiTheme="minorHAnsi" w:cstheme="minorHAnsi"/>
          <w:sz w:val="22"/>
          <w:szCs w:val="22"/>
        </w:rPr>
      </w:pPr>
      <w:r w:rsidRPr="00893BDD">
        <w:rPr>
          <w:rFonts w:asciiTheme="minorHAnsi" w:hAnsiTheme="minorHAnsi" w:cstheme="minorHAnsi"/>
          <w:sz w:val="22"/>
          <w:szCs w:val="22"/>
        </w:rPr>
        <w:t xml:space="preserve">Wykonawca może przed upływem </w:t>
      </w:r>
      <w:r w:rsidRPr="007F4514">
        <w:rPr>
          <w:rFonts w:asciiTheme="minorHAnsi" w:hAnsiTheme="minorHAnsi" w:cstheme="minorHAnsi"/>
          <w:sz w:val="22"/>
          <w:szCs w:val="22"/>
        </w:rPr>
        <w:t>terminu składania ofert wycofać ofertę</w:t>
      </w:r>
      <w:r w:rsidR="007F4514" w:rsidRPr="007F4514">
        <w:rPr>
          <w:rFonts w:asciiTheme="minorHAnsi" w:hAnsiTheme="minorHAnsi" w:cstheme="minorHAnsi"/>
          <w:sz w:val="22"/>
          <w:szCs w:val="22"/>
        </w:rPr>
        <w:t xml:space="preserve"> korzystając z funkcjonalności Bazy Konkurencyjności.</w:t>
      </w:r>
    </w:p>
    <w:p w14:paraId="2CEE258C" w14:textId="056E2E81" w:rsidR="00796333" w:rsidRPr="00893BDD" w:rsidRDefault="00796333" w:rsidP="000C6D2A">
      <w:pPr>
        <w:pStyle w:val="Standard"/>
        <w:numPr>
          <w:ilvl w:val="0"/>
          <w:numId w:val="9"/>
        </w:numPr>
        <w:suppressAutoHyphens w:val="0"/>
        <w:spacing w:line="276" w:lineRule="auto"/>
        <w:ind w:left="567" w:hanging="283"/>
        <w:jc w:val="both"/>
        <w:textAlignment w:val="auto"/>
        <w:rPr>
          <w:rFonts w:asciiTheme="minorHAnsi" w:hAnsiTheme="minorHAnsi" w:cstheme="minorHAnsi"/>
          <w:sz w:val="22"/>
          <w:szCs w:val="22"/>
        </w:rPr>
      </w:pPr>
      <w:r w:rsidRPr="00893BDD">
        <w:rPr>
          <w:rFonts w:asciiTheme="minorHAnsi" w:hAnsiTheme="minorHAnsi" w:cstheme="minorHAnsi"/>
          <w:sz w:val="22"/>
          <w:szCs w:val="22"/>
        </w:rPr>
        <w:t xml:space="preserve">Wykonawca po upływie terminu do składania ofert nie może wycofać złożonej oferty. </w:t>
      </w:r>
    </w:p>
    <w:p w14:paraId="2B5BC20F" w14:textId="77777777" w:rsidR="00796333" w:rsidRDefault="00796333" w:rsidP="00DE261D">
      <w:pPr>
        <w:pStyle w:val="Standard"/>
        <w:suppressAutoHyphens w:val="0"/>
        <w:spacing w:line="276" w:lineRule="auto"/>
        <w:textAlignment w:val="auto"/>
      </w:pPr>
    </w:p>
    <w:p w14:paraId="7420CE72" w14:textId="77777777" w:rsidR="006C2102" w:rsidRDefault="006C2102" w:rsidP="00DE261D">
      <w:pPr>
        <w:pStyle w:val="Standard"/>
        <w:suppressAutoHyphens w:val="0"/>
        <w:spacing w:line="276" w:lineRule="auto"/>
        <w:textAlignment w:val="auto"/>
      </w:pPr>
    </w:p>
    <w:p w14:paraId="047AA384" w14:textId="01A13531" w:rsidR="00DE5A00" w:rsidRPr="001B7B0E" w:rsidRDefault="00796333" w:rsidP="001B7B0E">
      <w:pPr>
        <w:pStyle w:val="Standard"/>
        <w:suppressAutoHyphens w:val="0"/>
        <w:spacing w:line="276" w:lineRule="auto"/>
        <w:jc w:val="both"/>
        <w:textAlignment w:val="auto"/>
        <w:rPr>
          <w:rFonts w:asciiTheme="minorHAnsi" w:hAnsiTheme="minorHAnsi" w:cstheme="minorHAnsi"/>
          <w:b/>
          <w:bCs/>
          <w:color w:val="000000"/>
          <w:kern w:val="0"/>
          <w:sz w:val="22"/>
          <w:szCs w:val="22"/>
          <w:lang w:bidi="ar-SA"/>
        </w:rPr>
      </w:pPr>
      <w:r w:rsidRPr="001B7B0E">
        <w:rPr>
          <w:rFonts w:asciiTheme="minorHAnsi" w:hAnsiTheme="minorHAnsi" w:cstheme="minorHAnsi"/>
          <w:b/>
          <w:bCs/>
          <w:color w:val="000000"/>
          <w:kern w:val="0"/>
          <w:sz w:val="22"/>
          <w:szCs w:val="22"/>
          <w:lang w:bidi="ar-SA"/>
        </w:rPr>
        <w:t>XI</w:t>
      </w:r>
      <w:r w:rsidR="00DE5A00" w:rsidRPr="001B7B0E">
        <w:rPr>
          <w:rFonts w:asciiTheme="minorHAnsi" w:hAnsiTheme="minorHAnsi" w:cstheme="minorHAnsi"/>
          <w:b/>
          <w:bCs/>
          <w:color w:val="000000"/>
          <w:kern w:val="0"/>
          <w:sz w:val="22"/>
          <w:szCs w:val="22"/>
          <w:lang w:bidi="ar-SA"/>
        </w:rPr>
        <w:t>V</w:t>
      </w:r>
      <w:r w:rsidRPr="001B7B0E">
        <w:rPr>
          <w:rFonts w:asciiTheme="minorHAnsi" w:hAnsiTheme="minorHAnsi" w:cstheme="minorHAnsi"/>
          <w:b/>
          <w:bCs/>
          <w:color w:val="000000"/>
          <w:kern w:val="0"/>
          <w:sz w:val="22"/>
          <w:szCs w:val="22"/>
          <w:lang w:bidi="ar-SA"/>
        </w:rPr>
        <w:t xml:space="preserve">. </w:t>
      </w:r>
      <w:r w:rsidR="001B7B0E" w:rsidRPr="001B7B0E">
        <w:rPr>
          <w:rFonts w:asciiTheme="minorHAnsi" w:hAnsiTheme="minorHAnsi" w:cstheme="minorHAnsi"/>
          <w:b/>
          <w:bCs/>
          <w:color w:val="000000"/>
          <w:kern w:val="0"/>
          <w:sz w:val="22"/>
          <w:szCs w:val="22"/>
          <w:lang w:bidi="ar-SA"/>
        </w:rPr>
        <w:t>TERMIN OTWARCIA OFERT</w:t>
      </w:r>
      <w:r w:rsidRPr="001B7B0E">
        <w:rPr>
          <w:rFonts w:asciiTheme="minorHAnsi" w:hAnsiTheme="minorHAnsi" w:cstheme="minorHAnsi"/>
          <w:b/>
          <w:bCs/>
          <w:color w:val="000000"/>
          <w:kern w:val="0"/>
          <w:sz w:val="22"/>
          <w:szCs w:val="22"/>
          <w:lang w:bidi="ar-SA"/>
        </w:rPr>
        <w:t xml:space="preserve">. </w:t>
      </w:r>
    </w:p>
    <w:p w14:paraId="3AC1CAF1" w14:textId="1215B61B" w:rsidR="00DE5A00" w:rsidRPr="001B7B0E" w:rsidRDefault="00796333" w:rsidP="000C6D2A">
      <w:pPr>
        <w:pStyle w:val="Standard"/>
        <w:numPr>
          <w:ilvl w:val="3"/>
          <w:numId w:val="9"/>
        </w:numPr>
        <w:suppressAutoHyphens w:val="0"/>
        <w:spacing w:line="276" w:lineRule="auto"/>
        <w:ind w:left="567" w:hanging="283"/>
        <w:textAlignment w:val="auto"/>
        <w:rPr>
          <w:rFonts w:asciiTheme="minorHAnsi" w:hAnsiTheme="minorHAnsi" w:cstheme="minorHAnsi"/>
          <w:sz w:val="22"/>
          <w:szCs w:val="22"/>
        </w:rPr>
      </w:pPr>
      <w:r w:rsidRPr="001B7B0E">
        <w:rPr>
          <w:rFonts w:asciiTheme="minorHAnsi" w:hAnsiTheme="minorHAnsi" w:cstheme="minorHAnsi"/>
          <w:sz w:val="22"/>
          <w:szCs w:val="22"/>
        </w:rPr>
        <w:t xml:space="preserve">Otwarcie ofert nastąpi w dniu </w:t>
      </w:r>
      <w:r w:rsidR="00A04B49">
        <w:rPr>
          <w:rFonts w:asciiTheme="minorHAnsi" w:hAnsiTheme="minorHAnsi" w:cstheme="minorHAnsi"/>
          <w:sz w:val="22"/>
          <w:szCs w:val="22"/>
        </w:rPr>
        <w:t>0</w:t>
      </w:r>
      <w:r w:rsidR="00B67C65">
        <w:rPr>
          <w:rFonts w:asciiTheme="minorHAnsi" w:hAnsiTheme="minorHAnsi" w:cstheme="minorHAnsi"/>
          <w:sz w:val="22"/>
          <w:szCs w:val="22"/>
        </w:rPr>
        <w:t>6</w:t>
      </w:r>
      <w:r w:rsidR="00A04B49">
        <w:rPr>
          <w:rFonts w:asciiTheme="minorHAnsi" w:hAnsiTheme="minorHAnsi" w:cstheme="minorHAnsi"/>
          <w:sz w:val="22"/>
          <w:szCs w:val="22"/>
        </w:rPr>
        <w:t>.1</w:t>
      </w:r>
      <w:r w:rsidR="00B67C65">
        <w:rPr>
          <w:rFonts w:asciiTheme="minorHAnsi" w:hAnsiTheme="minorHAnsi" w:cstheme="minorHAnsi"/>
          <w:sz w:val="22"/>
          <w:szCs w:val="22"/>
        </w:rPr>
        <w:t>1</w:t>
      </w:r>
      <w:r w:rsidR="00A04B49">
        <w:rPr>
          <w:rFonts w:asciiTheme="minorHAnsi" w:hAnsiTheme="minorHAnsi" w:cstheme="minorHAnsi"/>
          <w:sz w:val="22"/>
          <w:szCs w:val="22"/>
        </w:rPr>
        <w:t>.2023 r</w:t>
      </w:r>
      <w:r w:rsidR="00621868">
        <w:rPr>
          <w:rFonts w:asciiTheme="minorHAnsi" w:hAnsiTheme="minorHAnsi" w:cstheme="minorHAnsi"/>
          <w:sz w:val="22"/>
          <w:szCs w:val="22"/>
        </w:rPr>
        <w:t>.</w:t>
      </w:r>
    </w:p>
    <w:p w14:paraId="4D91A8D6" w14:textId="18C3FED3" w:rsidR="001B7B0E" w:rsidRDefault="00796333" w:rsidP="000C6D2A">
      <w:pPr>
        <w:pStyle w:val="Standard"/>
        <w:numPr>
          <w:ilvl w:val="3"/>
          <w:numId w:val="9"/>
        </w:numPr>
        <w:suppressAutoHyphens w:val="0"/>
        <w:spacing w:line="276" w:lineRule="auto"/>
        <w:ind w:left="567" w:hanging="283"/>
        <w:textAlignment w:val="auto"/>
        <w:rPr>
          <w:rFonts w:asciiTheme="minorHAnsi" w:hAnsiTheme="minorHAnsi" w:cstheme="minorHAnsi"/>
          <w:sz w:val="22"/>
          <w:szCs w:val="22"/>
        </w:rPr>
      </w:pPr>
      <w:r w:rsidRPr="001B7B0E">
        <w:rPr>
          <w:rFonts w:asciiTheme="minorHAnsi" w:hAnsiTheme="minorHAnsi" w:cstheme="minorHAnsi"/>
          <w:sz w:val="22"/>
          <w:szCs w:val="22"/>
        </w:rPr>
        <w:t xml:space="preserve">Zamawiający, niezwłocznie po otwarciu ofert, udostępnia </w:t>
      </w:r>
      <w:r w:rsidR="006578CE">
        <w:rPr>
          <w:rFonts w:asciiTheme="minorHAnsi" w:hAnsiTheme="minorHAnsi" w:cstheme="minorHAnsi"/>
          <w:sz w:val="22"/>
          <w:szCs w:val="22"/>
        </w:rPr>
        <w:t>w Bazie Konkurencyjności</w:t>
      </w:r>
      <w:r w:rsidRPr="001B7B0E">
        <w:rPr>
          <w:rFonts w:asciiTheme="minorHAnsi" w:hAnsiTheme="minorHAnsi" w:cstheme="minorHAnsi"/>
          <w:sz w:val="22"/>
          <w:szCs w:val="22"/>
        </w:rPr>
        <w:t xml:space="preserve"> informacje: </w:t>
      </w:r>
    </w:p>
    <w:p w14:paraId="60E18F39" w14:textId="25499D40" w:rsidR="001B7B0E" w:rsidRDefault="001B7B0E" w:rsidP="000C6D2A">
      <w:pPr>
        <w:pStyle w:val="Standard"/>
        <w:numPr>
          <w:ilvl w:val="4"/>
          <w:numId w:val="9"/>
        </w:numPr>
        <w:suppressAutoHyphens w:val="0"/>
        <w:spacing w:line="276" w:lineRule="auto"/>
        <w:ind w:left="1276"/>
        <w:jc w:val="both"/>
        <w:textAlignment w:val="auto"/>
        <w:rPr>
          <w:rFonts w:asciiTheme="minorHAnsi" w:hAnsiTheme="minorHAnsi" w:cstheme="minorHAnsi"/>
          <w:sz w:val="22"/>
          <w:szCs w:val="22"/>
        </w:rPr>
      </w:pPr>
      <w:r>
        <w:rPr>
          <w:rFonts w:asciiTheme="minorHAnsi" w:hAnsiTheme="minorHAnsi" w:cstheme="minorHAnsi"/>
          <w:sz w:val="22"/>
          <w:szCs w:val="22"/>
        </w:rPr>
        <w:t xml:space="preserve">o </w:t>
      </w:r>
      <w:r w:rsidR="00796333" w:rsidRPr="001B7B0E">
        <w:rPr>
          <w:rFonts w:asciiTheme="minorHAnsi" w:hAnsiTheme="minorHAnsi" w:cstheme="minorHAnsi"/>
          <w:sz w:val="22"/>
          <w:szCs w:val="22"/>
        </w:rPr>
        <w:t>nazwach albo imionach i nazwiskach</w:t>
      </w:r>
      <w:r w:rsidR="000728B4">
        <w:rPr>
          <w:rFonts w:asciiTheme="minorHAnsi" w:hAnsiTheme="minorHAnsi" w:cstheme="minorHAnsi"/>
          <w:sz w:val="22"/>
          <w:szCs w:val="22"/>
        </w:rPr>
        <w:t xml:space="preserve"> Dostawców</w:t>
      </w:r>
      <w:r w:rsidR="00796333" w:rsidRPr="001B7B0E">
        <w:rPr>
          <w:rFonts w:asciiTheme="minorHAnsi" w:hAnsiTheme="minorHAnsi" w:cstheme="minorHAnsi"/>
          <w:sz w:val="22"/>
          <w:szCs w:val="22"/>
        </w:rPr>
        <w:t xml:space="preserve">, których oferty zostały otwarte; </w:t>
      </w:r>
    </w:p>
    <w:p w14:paraId="001A1855" w14:textId="0EBCD829" w:rsidR="00DE5A00" w:rsidRPr="001B7B0E" w:rsidRDefault="001B7B0E" w:rsidP="000C6D2A">
      <w:pPr>
        <w:pStyle w:val="Standard"/>
        <w:numPr>
          <w:ilvl w:val="4"/>
          <w:numId w:val="9"/>
        </w:numPr>
        <w:suppressAutoHyphens w:val="0"/>
        <w:spacing w:line="276" w:lineRule="auto"/>
        <w:ind w:left="1276"/>
        <w:textAlignment w:val="auto"/>
        <w:rPr>
          <w:rFonts w:asciiTheme="minorHAnsi" w:hAnsiTheme="minorHAnsi" w:cstheme="minorHAnsi"/>
          <w:sz w:val="22"/>
          <w:szCs w:val="22"/>
        </w:rPr>
      </w:pPr>
      <w:r>
        <w:rPr>
          <w:rFonts w:asciiTheme="minorHAnsi" w:hAnsiTheme="minorHAnsi" w:cstheme="minorHAnsi"/>
          <w:sz w:val="22"/>
          <w:szCs w:val="22"/>
        </w:rPr>
        <w:t xml:space="preserve">o </w:t>
      </w:r>
      <w:r w:rsidR="00796333" w:rsidRPr="001B7B0E">
        <w:rPr>
          <w:rFonts w:asciiTheme="minorHAnsi" w:hAnsiTheme="minorHAnsi" w:cstheme="minorHAnsi"/>
          <w:sz w:val="22"/>
          <w:szCs w:val="22"/>
        </w:rPr>
        <w:t xml:space="preserve">cenach lub kosztach zawartych w ofertach. </w:t>
      </w:r>
    </w:p>
    <w:p w14:paraId="7821D444" w14:textId="42B6718A" w:rsidR="00DE5A00" w:rsidRPr="001B7B0E" w:rsidRDefault="00796333" w:rsidP="000C6D2A">
      <w:pPr>
        <w:pStyle w:val="Standard"/>
        <w:numPr>
          <w:ilvl w:val="3"/>
          <w:numId w:val="9"/>
        </w:numPr>
        <w:suppressAutoHyphens w:val="0"/>
        <w:spacing w:line="276" w:lineRule="auto"/>
        <w:ind w:left="567" w:hanging="283"/>
        <w:textAlignment w:val="auto"/>
        <w:rPr>
          <w:rFonts w:asciiTheme="minorHAnsi" w:hAnsiTheme="minorHAnsi" w:cstheme="minorHAnsi"/>
          <w:sz w:val="22"/>
          <w:szCs w:val="22"/>
        </w:rPr>
      </w:pPr>
      <w:r w:rsidRPr="001B7B0E">
        <w:rPr>
          <w:rFonts w:asciiTheme="minorHAnsi" w:hAnsiTheme="minorHAnsi" w:cstheme="minorHAnsi"/>
          <w:sz w:val="22"/>
          <w:szCs w:val="22"/>
        </w:rPr>
        <w:t xml:space="preserve">W przypadku wystąpienia awarii systemu teleinformatycznego, która spowoduje brak możliwości otwarcia ofert w terminie określonym przez Zamawiającego, otwarcie ofert nastąpi niezwłocznie po usunięciu awarii. </w:t>
      </w:r>
    </w:p>
    <w:p w14:paraId="786DB38A" w14:textId="446405A1" w:rsidR="00796333" w:rsidRPr="001B7B0E" w:rsidRDefault="00796333" w:rsidP="000C6D2A">
      <w:pPr>
        <w:pStyle w:val="Standard"/>
        <w:numPr>
          <w:ilvl w:val="3"/>
          <w:numId w:val="9"/>
        </w:numPr>
        <w:suppressAutoHyphens w:val="0"/>
        <w:spacing w:line="276" w:lineRule="auto"/>
        <w:ind w:left="567" w:hanging="283"/>
        <w:textAlignment w:val="auto"/>
        <w:rPr>
          <w:rFonts w:asciiTheme="minorHAnsi" w:hAnsiTheme="minorHAnsi" w:cstheme="minorHAnsi"/>
          <w:sz w:val="22"/>
          <w:szCs w:val="22"/>
        </w:rPr>
      </w:pPr>
      <w:r w:rsidRPr="001B7B0E">
        <w:rPr>
          <w:rFonts w:asciiTheme="minorHAnsi" w:hAnsiTheme="minorHAnsi" w:cstheme="minorHAnsi"/>
          <w:sz w:val="22"/>
          <w:szCs w:val="22"/>
        </w:rPr>
        <w:t xml:space="preserve">Zamawiający poinformuje o zmianie terminu otwarcia ofert </w:t>
      </w:r>
      <w:r w:rsidR="006578CE">
        <w:rPr>
          <w:rFonts w:asciiTheme="minorHAnsi" w:hAnsiTheme="minorHAnsi" w:cstheme="minorHAnsi"/>
          <w:sz w:val="22"/>
          <w:szCs w:val="22"/>
        </w:rPr>
        <w:t>w Bazie Konkurencyjności</w:t>
      </w:r>
      <w:r w:rsidRPr="001B7B0E">
        <w:rPr>
          <w:rFonts w:asciiTheme="minorHAnsi" w:hAnsiTheme="minorHAnsi" w:cstheme="minorHAnsi"/>
          <w:sz w:val="22"/>
          <w:szCs w:val="22"/>
        </w:rPr>
        <w:t>.</w:t>
      </w:r>
    </w:p>
    <w:p w14:paraId="1024828A" w14:textId="77777777" w:rsidR="00796333" w:rsidRDefault="00796333" w:rsidP="00DE261D">
      <w:pPr>
        <w:pStyle w:val="Standard"/>
        <w:suppressAutoHyphens w:val="0"/>
        <w:spacing w:line="276" w:lineRule="auto"/>
        <w:textAlignment w:val="auto"/>
      </w:pPr>
    </w:p>
    <w:p w14:paraId="6187EB96" w14:textId="1ECF632C" w:rsidR="007973B3" w:rsidRPr="00DE261D" w:rsidRDefault="00DE5A00" w:rsidP="00DE261D">
      <w:pPr>
        <w:pStyle w:val="Default"/>
        <w:spacing w:line="276" w:lineRule="auto"/>
        <w:rPr>
          <w:rFonts w:asciiTheme="minorHAnsi" w:hAnsiTheme="minorHAnsi" w:cstheme="minorHAnsi"/>
          <w:sz w:val="22"/>
          <w:szCs w:val="22"/>
        </w:rPr>
      </w:pPr>
      <w:r w:rsidRPr="00DE261D">
        <w:rPr>
          <w:rFonts w:asciiTheme="minorHAnsi" w:hAnsiTheme="minorHAnsi" w:cstheme="minorHAnsi"/>
          <w:b/>
          <w:bCs/>
          <w:kern w:val="0"/>
          <w:sz w:val="22"/>
          <w:szCs w:val="22"/>
          <w:lang w:bidi="ar-SA"/>
        </w:rPr>
        <w:t>X</w:t>
      </w:r>
      <w:r>
        <w:rPr>
          <w:rFonts w:asciiTheme="minorHAnsi" w:hAnsiTheme="minorHAnsi" w:cstheme="minorHAnsi"/>
          <w:b/>
          <w:bCs/>
          <w:kern w:val="0"/>
          <w:sz w:val="22"/>
          <w:szCs w:val="22"/>
          <w:lang w:bidi="ar-SA"/>
        </w:rPr>
        <w:t>V</w:t>
      </w:r>
      <w:r w:rsidR="00F320BE" w:rsidRPr="00DE261D">
        <w:rPr>
          <w:rFonts w:asciiTheme="minorHAnsi" w:hAnsiTheme="minorHAnsi" w:cstheme="minorHAnsi"/>
          <w:b/>
          <w:bCs/>
          <w:color w:val="auto"/>
          <w:kern w:val="0"/>
          <w:sz w:val="22"/>
          <w:szCs w:val="22"/>
          <w:lang w:bidi="ar-SA"/>
        </w:rPr>
        <w:t xml:space="preserve">. </w:t>
      </w:r>
      <w:r w:rsidR="00F320BE" w:rsidRPr="00DE261D">
        <w:rPr>
          <w:rFonts w:asciiTheme="minorHAnsi" w:eastAsia="SimSun" w:hAnsiTheme="minorHAnsi" w:cstheme="minorHAnsi"/>
          <w:b/>
          <w:bCs/>
          <w:color w:val="auto"/>
          <w:kern w:val="0"/>
          <w:sz w:val="22"/>
          <w:szCs w:val="22"/>
          <w:lang w:bidi="ar-SA"/>
        </w:rPr>
        <w:t>TERMIN ZWIĄZANIA OFERTĄ</w:t>
      </w:r>
    </w:p>
    <w:p w14:paraId="76844ADF" w14:textId="21DD95E5" w:rsidR="00796333" w:rsidRPr="00DE261D" w:rsidRDefault="00796333" w:rsidP="000C6D2A">
      <w:pPr>
        <w:pStyle w:val="Standard"/>
        <w:numPr>
          <w:ilvl w:val="6"/>
          <w:numId w:val="9"/>
        </w:numPr>
        <w:suppressAutoHyphens w:val="0"/>
        <w:spacing w:line="276" w:lineRule="auto"/>
        <w:ind w:left="567" w:hanging="283"/>
        <w:jc w:val="both"/>
        <w:textAlignment w:val="auto"/>
        <w:rPr>
          <w:rFonts w:asciiTheme="minorHAnsi" w:hAnsiTheme="minorHAnsi" w:cstheme="minorHAnsi"/>
          <w:sz w:val="22"/>
          <w:szCs w:val="22"/>
        </w:rPr>
      </w:pPr>
      <w:r w:rsidRPr="00DE261D">
        <w:rPr>
          <w:rFonts w:asciiTheme="minorHAnsi" w:hAnsiTheme="minorHAnsi" w:cstheme="minorHAnsi"/>
          <w:sz w:val="22"/>
          <w:szCs w:val="22"/>
        </w:rPr>
        <w:t xml:space="preserve">Wykonawca jest związany ofertą od dnia upływu terminu składania ofert do dnia </w:t>
      </w:r>
      <w:r w:rsidR="00440408">
        <w:rPr>
          <w:rFonts w:asciiTheme="minorHAnsi" w:hAnsiTheme="minorHAnsi" w:cstheme="minorHAnsi"/>
          <w:sz w:val="22"/>
          <w:szCs w:val="22"/>
        </w:rPr>
        <w:t>30</w:t>
      </w:r>
      <w:r w:rsidR="00863535">
        <w:rPr>
          <w:rFonts w:asciiTheme="minorHAnsi" w:hAnsiTheme="minorHAnsi" w:cstheme="minorHAnsi"/>
          <w:sz w:val="22"/>
          <w:szCs w:val="22"/>
        </w:rPr>
        <w:t>.11</w:t>
      </w:r>
      <w:r w:rsidR="00862BF8">
        <w:rPr>
          <w:rFonts w:asciiTheme="minorHAnsi" w:hAnsiTheme="minorHAnsi" w:cstheme="minorHAnsi"/>
          <w:sz w:val="22"/>
          <w:szCs w:val="22"/>
        </w:rPr>
        <w:t>.2023 r.</w:t>
      </w:r>
      <w:r w:rsidRPr="00DE261D">
        <w:rPr>
          <w:rFonts w:asciiTheme="minorHAnsi" w:hAnsiTheme="minorHAnsi" w:cstheme="minorHAnsi"/>
          <w:sz w:val="22"/>
          <w:szCs w:val="22"/>
        </w:rPr>
        <w:t xml:space="preserve"> </w:t>
      </w:r>
    </w:p>
    <w:p w14:paraId="4C3950E3" w14:textId="2EF0D638" w:rsidR="00796333" w:rsidRPr="00DE261D" w:rsidRDefault="00796333" w:rsidP="000C6D2A">
      <w:pPr>
        <w:pStyle w:val="Standard"/>
        <w:numPr>
          <w:ilvl w:val="6"/>
          <w:numId w:val="9"/>
        </w:numPr>
        <w:suppressAutoHyphens w:val="0"/>
        <w:spacing w:line="276" w:lineRule="auto"/>
        <w:ind w:left="567" w:hanging="283"/>
        <w:jc w:val="both"/>
        <w:textAlignment w:val="auto"/>
        <w:rPr>
          <w:rFonts w:asciiTheme="minorHAnsi" w:hAnsiTheme="minorHAnsi" w:cstheme="minorHAnsi"/>
          <w:sz w:val="22"/>
          <w:szCs w:val="22"/>
        </w:rPr>
      </w:pPr>
      <w:r w:rsidRPr="00DE261D">
        <w:rPr>
          <w:rFonts w:asciiTheme="minorHAnsi" w:hAnsiTheme="minorHAnsi" w:cstheme="minorHAnsi"/>
          <w:sz w:val="22"/>
          <w:szCs w:val="22"/>
        </w:rPr>
        <w:t xml:space="preserve">Zamawiający </w:t>
      </w:r>
      <w:r w:rsidR="001B7B0E">
        <w:rPr>
          <w:rFonts w:asciiTheme="minorHAnsi" w:hAnsiTheme="minorHAnsi" w:cstheme="minorHAnsi"/>
          <w:sz w:val="22"/>
          <w:szCs w:val="22"/>
        </w:rPr>
        <w:t xml:space="preserve">może złożyć do Oferentów wniosek </w:t>
      </w:r>
      <w:r w:rsidRPr="00DE261D">
        <w:rPr>
          <w:rFonts w:asciiTheme="minorHAnsi" w:hAnsiTheme="minorHAnsi" w:cstheme="minorHAnsi"/>
          <w:sz w:val="22"/>
          <w:szCs w:val="22"/>
        </w:rPr>
        <w:t>o wyrażenie zgody na przedłużenie tego terminu</w:t>
      </w:r>
      <w:r w:rsidR="001B7B0E">
        <w:rPr>
          <w:rFonts w:asciiTheme="minorHAnsi" w:hAnsiTheme="minorHAnsi" w:cstheme="minorHAnsi"/>
          <w:sz w:val="22"/>
          <w:szCs w:val="22"/>
        </w:rPr>
        <w:t>.</w:t>
      </w:r>
      <w:r w:rsidRPr="00DE261D">
        <w:rPr>
          <w:rFonts w:asciiTheme="minorHAnsi" w:hAnsiTheme="minorHAnsi" w:cstheme="minorHAnsi"/>
          <w:sz w:val="22"/>
          <w:szCs w:val="22"/>
        </w:rPr>
        <w:t xml:space="preserve"> </w:t>
      </w:r>
    </w:p>
    <w:p w14:paraId="4DE0E251" w14:textId="6856EEFE" w:rsidR="00796333" w:rsidRPr="00DE261D" w:rsidRDefault="00796333" w:rsidP="000C6D2A">
      <w:pPr>
        <w:pStyle w:val="Standard"/>
        <w:numPr>
          <w:ilvl w:val="6"/>
          <w:numId w:val="9"/>
        </w:numPr>
        <w:suppressAutoHyphens w:val="0"/>
        <w:spacing w:line="276" w:lineRule="auto"/>
        <w:ind w:left="567" w:hanging="283"/>
        <w:jc w:val="both"/>
        <w:textAlignment w:val="auto"/>
        <w:rPr>
          <w:rFonts w:asciiTheme="minorHAnsi" w:hAnsiTheme="minorHAnsi" w:cstheme="minorHAnsi"/>
          <w:color w:val="000000"/>
          <w:kern w:val="0"/>
          <w:sz w:val="22"/>
          <w:szCs w:val="22"/>
          <w:lang w:bidi="ar-SA"/>
        </w:rPr>
      </w:pPr>
      <w:r w:rsidRPr="00DE261D">
        <w:rPr>
          <w:rFonts w:asciiTheme="minorHAnsi" w:hAnsiTheme="minorHAnsi" w:cstheme="minorHAnsi"/>
          <w:sz w:val="22"/>
          <w:szCs w:val="22"/>
        </w:rPr>
        <w:t>Przedłużenie terminu związania ofertą, o którym mowa w ust. 2, wymaga złożenia przez Wykonawcę pisemnego oświadczenia o wyrażeniu zgody na przedłużenie terminu związania ofertą.</w:t>
      </w:r>
    </w:p>
    <w:p w14:paraId="47570CB3" w14:textId="77777777" w:rsidR="00796333" w:rsidRPr="00DE261D" w:rsidRDefault="00796333" w:rsidP="00796333">
      <w:pPr>
        <w:pStyle w:val="Default"/>
        <w:spacing w:line="276" w:lineRule="auto"/>
        <w:jc w:val="both"/>
        <w:rPr>
          <w:rFonts w:asciiTheme="minorHAnsi" w:hAnsiTheme="minorHAnsi" w:cstheme="minorHAnsi"/>
          <w:b/>
          <w:color w:val="auto"/>
          <w:sz w:val="22"/>
          <w:szCs w:val="22"/>
        </w:rPr>
      </w:pPr>
    </w:p>
    <w:p w14:paraId="74ACFC6D" w14:textId="0D175BFE" w:rsidR="007973B3" w:rsidRDefault="00DE5A00" w:rsidP="00DE261D">
      <w:pPr>
        <w:pStyle w:val="Default"/>
        <w:spacing w:line="276" w:lineRule="auto"/>
        <w:rPr>
          <w:rFonts w:asciiTheme="minorHAnsi" w:hAnsiTheme="minorHAnsi" w:cstheme="minorHAnsi"/>
          <w:b/>
          <w:bCs/>
          <w:color w:val="auto"/>
          <w:sz w:val="22"/>
          <w:szCs w:val="22"/>
        </w:rPr>
      </w:pPr>
      <w:r w:rsidRPr="00DE261D">
        <w:rPr>
          <w:rFonts w:asciiTheme="minorHAnsi" w:hAnsiTheme="minorHAnsi" w:cstheme="minorHAnsi"/>
          <w:b/>
          <w:bCs/>
          <w:kern w:val="0"/>
          <w:sz w:val="22"/>
          <w:szCs w:val="22"/>
          <w:lang w:bidi="ar-SA"/>
        </w:rPr>
        <w:t>X</w:t>
      </w:r>
      <w:r>
        <w:rPr>
          <w:rFonts w:asciiTheme="minorHAnsi" w:hAnsiTheme="minorHAnsi" w:cstheme="minorHAnsi"/>
          <w:b/>
          <w:bCs/>
          <w:kern w:val="0"/>
          <w:sz w:val="22"/>
          <w:szCs w:val="22"/>
          <w:lang w:bidi="ar-SA"/>
        </w:rPr>
        <w:t>V</w:t>
      </w:r>
      <w:r w:rsidRPr="00DE261D">
        <w:rPr>
          <w:rFonts w:asciiTheme="minorHAnsi" w:hAnsiTheme="minorHAnsi" w:cstheme="minorHAnsi"/>
          <w:b/>
          <w:bCs/>
          <w:color w:val="auto"/>
          <w:kern w:val="0"/>
          <w:sz w:val="22"/>
          <w:szCs w:val="22"/>
          <w:lang w:bidi="ar-SA"/>
        </w:rPr>
        <w:t>I</w:t>
      </w:r>
      <w:r w:rsidR="00F320BE" w:rsidRPr="00DE261D">
        <w:rPr>
          <w:rFonts w:asciiTheme="minorHAnsi" w:hAnsiTheme="minorHAnsi" w:cstheme="minorHAnsi"/>
          <w:b/>
          <w:bCs/>
          <w:color w:val="auto"/>
          <w:kern w:val="0"/>
          <w:sz w:val="22"/>
          <w:szCs w:val="22"/>
          <w:lang w:bidi="ar-SA"/>
        </w:rPr>
        <w:t xml:space="preserve">. </w:t>
      </w:r>
      <w:r w:rsidR="00F320BE" w:rsidRPr="00DE261D">
        <w:rPr>
          <w:rFonts w:asciiTheme="minorHAnsi" w:hAnsiTheme="minorHAnsi" w:cstheme="minorHAnsi"/>
          <w:b/>
          <w:bCs/>
          <w:color w:val="auto"/>
          <w:sz w:val="22"/>
          <w:szCs w:val="22"/>
        </w:rPr>
        <w:t>BADANIE OFERT ORAZ KRYTERIA OCENY OFERT</w:t>
      </w:r>
    </w:p>
    <w:p w14:paraId="4B2CCEF0" w14:textId="169269EB" w:rsidR="001B7B0E" w:rsidRDefault="00796333" w:rsidP="000C6D2A">
      <w:pPr>
        <w:pStyle w:val="Default"/>
        <w:numPr>
          <w:ilvl w:val="6"/>
          <w:numId w:val="18"/>
        </w:numPr>
        <w:spacing w:line="276" w:lineRule="auto"/>
        <w:ind w:left="567" w:hanging="283"/>
        <w:jc w:val="both"/>
        <w:rPr>
          <w:rFonts w:asciiTheme="minorHAnsi" w:hAnsiTheme="minorHAnsi" w:cstheme="minorHAnsi"/>
          <w:sz w:val="22"/>
          <w:szCs w:val="22"/>
        </w:rPr>
      </w:pPr>
      <w:r w:rsidRPr="001B7B0E">
        <w:rPr>
          <w:rFonts w:asciiTheme="minorHAnsi" w:hAnsiTheme="minorHAnsi" w:cstheme="minorHAnsi"/>
          <w:sz w:val="22"/>
          <w:szCs w:val="22"/>
        </w:rPr>
        <w:t xml:space="preserve">Przy wyborze oferty Zamawiający będzie się kierował kryteriami określonymi poniżej. </w:t>
      </w:r>
    </w:p>
    <w:p w14:paraId="0921918D" w14:textId="09F613D2" w:rsidR="001B7B0E" w:rsidRDefault="00796333" w:rsidP="000C6D2A">
      <w:pPr>
        <w:pStyle w:val="Default"/>
        <w:numPr>
          <w:ilvl w:val="6"/>
          <w:numId w:val="18"/>
        </w:numPr>
        <w:spacing w:line="276" w:lineRule="auto"/>
        <w:ind w:left="567" w:hanging="283"/>
        <w:jc w:val="both"/>
        <w:rPr>
          <w:rFonts w:asciiTheme="minorHAnsi" w:hAnsiTheme="minorHAnsi" w:cstheme="minorHAnsi"/>
          <w:sz w:val="22"/>
          <w:szCs w:val="22"/>
        </w:rPr>
      </w:pPr>
      <w:r w:rsidRPr="001B7B0E">
        <w:rPr>
          <w:rFonts w:asciiTheme="minorHAnsi" w:hAnsiTheme="minorHAnsi" w:cstheme="minorHAnsi"/>
          <w:sz w:val="22"/>
          <w:szCs w:val="22"/>
        </w:rPr>
        <w:t xml:space="preserve">Ocenie będą podlegać wyłącznie oferty niepodlegające odrzuceniu. </w:t>
      </w:r>
    </w:p>
    <w:p w14:paraId="20374BD8" w14:textId="406322A6" w:rsidR="001B7B0E" w:rsidRDefault="00796333" w:rsidP="000C6D2A">
      <w:pPr>
        <w:pStyle w:val="Default"/>
        <w:numPr>
          <w:ilvl w:val="6"/>
          <w:numId w:val="18"/>
        </w:numPr>
        <w:spacing w:line="276" w:lineRule="auto"/>
        <w:ind w:left="567" w:hanging="283"/>
        <w:jc w:val="both"/>
        <w:rPr>
          <w:rFonts w:asciiTheme="minorHAnsi" w:hAnsiTheme="minorHAnsi" w:cstheme="minorHAnsi"/>
          <w:sz w:val="22"/>
          <w:szCs w:val="22"/>
        </w:rPr>
      </w:pPr>
      <w:r w:rsidRPr="001B7B0E">
        <w:rPr>
          <w:rFonts w:asciiTheme="minorHAnsi" w:hAnsiTheme="minorHAnsi" w:cstheme="minorHAnsi"/>
          <w:sz w:val="22"/>
          <w:szCs w:val="22"/>
        </w:rPr>
        <w:t xml:space="preserve">Za najkorzystniejszą zostanie uznana oferta z najwyższą ilością punktów określonych w kryteriach. </w:t>
      </w:r>
    </w:p>
    <w:p w14:paraId="42AA8E5D" w14:textId="36351F75" w:rsidR="001B7B0E" w:rsidRDefault="00796333" w:rsidP="000C6D2A">
      <w:pPr>
        <w:pStyle w:val="Default"/>
        <w:numPr>
          <w:ilvl w:val="6"/>
          <w:numId w:val="18"/>
        </w:numPr>
        <w:spacing w:line="276" w:lineRule="auto"/>
        <w:ind w:left="567" w:hanging="283"/>
        <w:jc w:val="both"/>
        <w:rPr>
          <w:rFonts w:asciiTheme="minorHAnsi" w:hAnsiTheme="minorHAnsi" w:cstheme="minorHAnsi"/>
          <w:sz w:val="22"/>
          <w:szCs w:val="22"/>
        </w:rPr>
      </w:pPr>
      <w:r w:rsidRPr="001B7B0E">
        <w:rPr>
          <w:rFonts w:asciiTheme="minorHAnsi" w:hAnsiTheme="minorHAnsi" w:cstheme="minorHAnsi"/>
          <w:sz w:val="22"/>
          <w:szCs w:val="22"/>
        </w:rPr>
        <w:t xml:space="preserve">W sytuacji, gdy Zamawiający nie będzie mógł dokonać wyboru najkorzystniejszej oferty ze względu na to, że zostały złożone oferty o takiej samej ilości przyznanych punktów, wezwie Wykonawców, którzy złożyli te oferty, do złożenia w terminie określonym przez Zamawiającego ofert dodatkowych </w:t>
      </w:r>
      <w:r w:rsidRPr="001B7B0E">
        <w:rPr>
          <w:rFonts w:asciiTheme="minorHAnsi" w:hAnsiTheme="minorHAnsi" w:cstheme="minorHAnsi"/>
          <w:sz w:val="22"/>
          <w:szCs w:val="22"/>
        </w:rPr>
        <w:lastRenderedPageBreak/>
        <w:t xml:space="preserve">zawierających nową cenę. Wykonawcy, składając oferty dodatkowe, nie mogą zaoferować cen wyższych niż zaoferowane w uprzednio złożonych przez nich ofertach. </w:t>
      </w:r>
    </w:p>
    <w:p w14:paraId="022F44C0" w14:textId="77777777" w:rsidR="001B7B0E" w:rsidRDefault="00796333" w:rsidP="000C6D2A">
      <w:pPr>
        <w:pStyle w:val="Default"/>
        <w:numPr>
          <w:ilvl w:val="6"/>
          <w:numId w:val="18"/>
        </w:numPr>
        <w:spacing w:line="276" w:lineRule="auto"/>
        <w:ind w:left="567" w:hanging="283"/>
        <w:jc w:val="both"/>
        <w:rPr>
          <w:rFonts w:asciiTheme="minorHAnsi" w:hAnsiTheme="minorHAnsi" w:cstheme="minorHAnsi"/>
          <w:sz w:val="22"/>
          <w:szCs w:val="22"/>
        </w:rPr>
      </w:pPr>
      <w:r w:rsidRPr="001B7B0E">
        <w:rPr>
          <w:rFonts w:asciiTheme="minorHAnsi" w:hAnsiTheme="minorHAnsi" w:cstheme="minorHAnsi"/>
          <w:sz w:val="22"/>
          <w:szCs w:val="22"/>
        </w:rPr>
        <w:t>W toku badania i oceny ofert Zamawiający może żądać od Wykonawców wyjaśnień dotyczących treści złożonych przez nich ofert lub innych składanych dokumentów lub oświadczeń</w:t>
      </w:r>
      <w:r w:rsidR="001B7B0E">
        <w:rPr>
          <w:rFonts w:asciiTheme="minorHAnsi" w:hAnsiTheme="minorHAnsi" w:cstheme="minorHAnsi"/>
          <w:sz w:val="22"/>
          <w:szCs w:val="22"/>
        </w:rPr>
        <w:t>, a także żądać uzupełninia brakujących dokumentów</w:t>
      </w:r>
      <w:r w:rsidRPr="001B7B0E">
        <w:rPr>
          <w:rFonts w:asciiTheme="minorHAnsi" w:hAnsiTheme="minorHAnsi" w:cstheme="minorHAnsi"/>
          <w:sz w:val="22"/>
          <w:szCs w:val="22"/>
        </w:rPr>
        <w:t>. Wykonawcy są zobowiązani do przedstawienia wyjaśnień</w:t>
      </w:r>
      <w:r w:rsidR="001B7B0E">
        <w:rPr>
          <w:rFonts w:asciiTheme="minorHAnsi" w:hAnsiTheme="minorHAnsi" w:cstheme="minorHAnsi"/>
          <w:sz w:val="22"/>
          <w:szCs w:val="22"/>
        </w:rPr>
        <w:t>/braków</w:t>
      </w:r>
      <w:r w:rsidRPr="001B7B0E">
        <w:rPr>
          <w:rFonts w:asciiTheme="minorHAnsi" w:hAnsiTheme="minorHAnsi" w:cstheme="minorHAnsi"/>
          <w:sz w:val="22"/>
          <w:szCs w:val="22"/>
        </w:rPr>
        <w:t xml:space="preserve"> w terminie wskazanym przez Zamawiającego. </w:t>
      </w:r>
    </w:p>
    <w:p w14:paraId="0C0EADAF" w14:textId="77777777" w:rsidR="001B7B0E" w:rsidRDefault="001B7B0E" w:rsidP="000C6D2A">
      <w:pPr>
        <w:pStyle w:val="Default"/>
        <w:numPr>
          <w:ilvl w:val="6"/>
          <w:numId w:val="18"/>
        </w:numPr>
        <w:spacing w:line="276" w:lineRule="auto"/>
        <w:ind w:left="567" w:hanging="283"/>
        <w:jc w:val="both"/>
        <w:rPr>
          <w:rFonts w:asciiTheme="minorHAnsi" w:hAnsiTheme="minorHAnsi" w:cstheme="minorHAnsi"/>
          <w:sz w:val="22"/>
          <w:szCs w:val="22"/>
        </w:rPr>
      </w:pPr>
      <w:r w:rsidRPr="001B7B0E">
        <w:rPr>
          <w:rFonts w:asciiTheme="minorHAnsi" w:hAnsiTheme="minorHAnsi" w:cstheme="minorHAnsi"/>
          <w:kern w:val="0"/>
          <w:sz w:val="22"/>
          <w:szCs w:val="22"/>
          <w:lang w:bidi="ar-SA"/>
        </w:rPr>
        <w:t>Zamawiający poprawi w ofertach omyłki tj. oczywiste omyłki pisarskie, oczywiste omyłki rachunkowe, z uwzględnieniem konsekwencji rachunkowych dokonanych poprawek, inne omyłki polegające na niezgodności oferty z dokumentami zamówienia, niepowodujące istotnych zmian w treści oferty, niezwłocznie zawiadamiając o tym wykonawcę, którego oferta została poprawiona.</w:t>
      </w:r>
    </w:p>
    <w:p w14:paraId="624CBFB2" w14:textId="77777777" w:rsidR="001B7B0E" w:rsidRDefault="00796333" w:rsidP="000C6D2A">
      <w:pPr>
        <w:pStyle w:val="Default"/>
        <w:numPr>
          <w:ilvl w:val="6"/>
          <w:numId w:val="18"/>
        </w:numPr>
        <w:spacing w:line="276" w:lineRule="auto"/>
        <w:ind w:left="567" w:hanging="283"/>
        <w:jc w:val="both"/>
        <w:rPr>
          <w:rFonts w:asciiTheme="minorHAnsi" w:hAnsiTheme="minorHAnsi" w:cstheme="minorHAnsi"/>
          <w:sz w:val="22"/>
          <w:szCs w:val="22"/>
        </w:rPr>
      </w:pPr>
      <w:r w:rsidRPr="001B7B0E">
        <w:rPr>
          <w:rFonts w:asciiTheme="minorHAnsi" w:hAnsiTheme="minorHAnsi" w:cstheme="minorHAnsi"/>
          <w:sz w:val="22"/>
          <w:szCs w:val="22"/>
        </w:rPr>
        <w:t>Zamawiający wybiera najkorzystniejszą ofert</w:t>
      </w:r>
      <w:r w:rsidR="001B7B0E">
        <w:rPr>
          <w:rFonts w:asciiTheme="minorHAnsi" w:hAnsiTheme="minorHAnsi" w:cstheme="minorHAnsi"/>
          <w:sz w:val="22"/>
          <w:szCs w:val="22"/>
        </w:rPr>
        <w:t>ę</w:t>
      </w:r>
      <w:r w:rsidRPr="001B7B0E">
        <w:rPr>
          <w:rFonts w:asciiTheme="minorHAnsi" w:hAnsiTheme="minorHAnsi" w:cstheme="minorHAnsi"/>
          <w:sz w:val="22"/>
          <w:szCs w:val="22"/>
        </w:rPr>
        <w:t xml:space="preserve"> w terminie związania ofertą określonym w </w:t>
      </w:r>
      <w:r w:rsidR="001B7B0E">
        <w:rPr>
          <w:rFonts w:asciiTheme="minorHAnsi" w:hAnsiTheme="minorHAnsi" w:cstheme="minorHAnsi"/>
          <w:sz w:val="22"/>
          <w:szCs w:val="22"/>
        </w:rPr>
        <w:t>Zapytaniu</w:t>
      </w:r>
      <w:r w:rsidRPr="001B7B0E">
        <w:rPr>
          <w:rFonts w:asciiTheme="minorHAnsi" w:hAnsiTheme="minorHAnsi" w:cstheme="minorHAnsi"/>
          <w:sz w:val="22"/>
          <w:szCs w:val="22"/>
        </w:rPr>
        <w:t>.</w:t>
      </w:r>
    </w:p>
    <w:p w14:paraId="7C88A257" w14:textId="3562F126" w:rsidR="00796333" w:rsidRPr="001B7B0E" w:rsidRDefault="001B7B0E" w:rsidP="000C6D2A">
      <w:pPr>
        <w:pStyle w:val="Default"/>
        <w:numPr>
          <w:ilvl w:val="6"/>
          <w:numId w:val="18"/>
        </w:numPr>
        <w:spacing w:line="276" w:lineRule="auto"/>
        <w:ind w:left="567" w:hanging="283"/>
        <w:jc w:val="both"/>
        <w:rPr>
          <w:rFonts w:asciiTheme="minorHAnsi" w:hAnsiTheme="minorHAnsi" w:cstheme="minorHAnsi"/>
          <w:sz w:val="22"/>
          <w:szCs w:val="22"/>
        </w:rPr>
      </w:pPr>
      <w:r>
        <w:rPr>
          <w:rFonts w:asciiTheme="minorHAnsi" w:hAnsiTheme="minorHAnsi" w:cstheme="minorHAnsi"/>
          <w:sz w:val="22"/>
          <w:szCs w:val="22"/>
        </w:rPr>
        <w:t>K</w:t>
      </w:r>
      <w:r w:rsidR="00796333" w:rsidRPr="001B7B0E">
        <w:rPr>
          <w:rFonts w:asciiTheme="minorHAnsi" w:hAnsiTheme="minorHAnsi" w:cstheme="minorHAnsi"/>
          <w:sz w:val="22"/>
          <w:szCs w:val="22"/>
        </w:rPr>
        <w:t>ryteria i ich opis:</w:t>
      </w:r>
    </w:p>
    <w:p w14:paraId="31109C89" w14:textId="77777777" w:rsidR="007C461A" w:rsidRPr="00DE261D" w:rsidRDefault="007C461A" w:rsidP="00DE261D">
      <w:pPr>
        <w:pStyle w:val="Standard"/>
        <w:suppressAutoHyphens w:val="0"/>
        <w:spacing w:line="276" w:lineRule="auto"/>
        <w:ind w:left="720"/>
        <w:textAlignment w:val="auto"/>
        <w:rPr>
          <w:rFonts w:asciiTheme="minorHAnsi" w:hAnsiTheme="minorHAnsi" w:cstheme="minorHAnsi"/>
          <w:sz w:val="22"/>
          <w:szCs w:val="22"/>
        </w:rPr>
      </w:pPr>
    </w:p>
    <w:p w14:paraId="1509AC11" w14:textId="44A3C342" w:rsidR="007973B3" w:rsidRPr="00D62110" w:rsidRDefault="00F320BE" w:rsidP="00D62110">
      <w:pPr>
        <w:spacing w:line="276" w:lineRule="auto"/>
        <w:jc w:val="both"/>
        <w:textAlignment w:val="auto"/>
        <w:rPr>
          <w:rFonts w:asciiTheme="minorHAnsi" w:eastAsia="Times New Roman" w:hAnsiTheme="minorHAnsi" w:cstheme="minorHAnsi"/>
          <w:b/>
          <w:bCs/>
          <w:kern w:val="0"/>
          <w:sz w:val="22"/>
          <w:szCs w:val="22"/>
          <w:lang w:eastAsia="ar-SA" w:bidi="ar-SA"/>
        </w:rPr>
      </w:pPr>
      <w:r w:rsidRPr="00D62110">
        <w:rPr>
          <w:rFonts w:asciiTheme="minorHAnsi" w:eastAsia="Times New Roman" w:hAnsiTheme="minorHAnsi" w:cstheme="minorHAnsi"/>
          <w:b/>
          <w:bCs/>
          <w:kern w:val="0"/>
          <w:sz w:val="22"/>
          <w:szCs w:val="22"/>
          <w:lang w:eastAsia="ar-SA" w:bidi="ar-SA"/>
        </w:rPr>
        <w:t>Oferta może uzyskać maksymalnie 100 pkt.</w:t>
      </w:r>
    </w:p>
    <w:p w14:paraId="2F1AC206" w14:textId="77777777" w:rsidR="007973B3" w:rsidRPr="00DE261D" w:rsidRDefault="007973B3" w:rsidP="00DE261D">
      <w:pPr>
        <w:tabs>
          <w:tab w:val="left" w:pos="567"/>
          <w:tab w:val="left" w:pos="709"/>
        </w:tabs>
        <w:spacing w:line="276" w:lineRule="auto"/>
        <w:ind w:left="567"/>
        <w:jc w:val="both"/>
        <w:textAlignment w:val="auto"/>
        <w:rPr>
          <w:rFonts w:asciiTheme="minorHAnsi" w:eastAsia="Times New Roman" w:hAnsiTheme="minorHAnsi" w:cstheme="minorHAnsi"/>
          <w:kern w:val="0"/>
          <w:sz w:val="22"/>
          <w:szCs w:val="22"/>
          <w:lang w:eastAsia="ar-SA" w:bidi="ar-SA"/>
        </w:rPr>
      </w:pPr>
    </w:p>
    <w:tbl>
      <w:tblPr>
        <w:tblW w:w="8397" w:type="dxa"/>
        <w:tblInd w:w="773" w:type="dxa"/>
        <w:tblLayout w:type="fixed"/>
        <w:tblLook w:val="0000" w:firstRow="0" w:lastRow="0" w:firstColumn="0" w:lastColumn="0" w:noHBand="0" w:noVBand="0"/>
      </w:tblPr>
      <w:tblGrid>
        <w:gridCol w:w="338"/>
        <w:gridCol w:w="4941"/>
        <w:gridCol w:w="1344"/>
        <w:gridCol w:w="1774"/>
      </w:tblGrid>
      <w:tr w:rsidR="007973B3" w:rsidRPr="00DE261D" w14:paraId="17636988" w14:textId="77777777" w:rsidTr="002E76A2">
        <w:trPr>
          <w:trHeight w:val="418"/>
        </w:trPr>
        <w:tc>
          <w:tcPr>
            <w:tcW w:w="338" w:type="dxa"/>
            <w:tcBorders>
              <w:top w:val="single" w:sz="4" w:space="0" w:color="000000"/>
              <w:left w:val="single" w:sz="4" w:space="0" w:color="000000"/>
              <w:bottom w:val="single" w:sz="4" w:space="0" w:color="000000"/>
              <w:right w:val="single" w:sz="4" w:space="0" w:color="000000"/>
            </w:tcBorders>
            <w:shd w:val="clear" w:color="auto" w:fill="auto"/>
          </w:tcPr>
          <w:p w14:paraId="30921C59" w14:textId="77777777" w:rsidR="007973B3" w:rsidRPr="00DE261D" w:rsidRDefault="007973B3" w:rsidP="00DE261D">
            <w:pPr>
              <w:widowControl w:val="0"/>
              <w:tabs>
                <w:tab w:val="left" w:pos="567"/>
                <w:tab w:val="left" w:pos="709"/>
              </w:tabs>
              <w:spacing w:line="276" w:lineRule="auto"/>
              <w:jc w:val="both"/>
              <w:textAlignment w:val="auto"/>
              <w:rPr>
                <w:rFonts w:asciiTheme="minorHAnsi" w:eastAsia="Times New Roman" w:hAnsiTheme="minorHAnsi" w:cstheme="minorHAnsi"/>
                <w:kern w:val="0"/>
                <w:sz w:val="22"/>
                <w:szCs w:val="22"/>
                <w:lang w:eastAsia="ar-SA" w:bidi="ar-SA"/>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656B3" w14:textId="77777777" w:rsidR="007973B3" w:rsidRPr="00DE261D" w:rsidRDefault="00F320BE" w:rsidP="00DE261D">
            <w:pPr>
              <w:widowControl w:val="0"/>
              <w:tabs>
                <w:tab w:val="left" w:pos="567"/>
                <w:tab w:val="left" w:pos="709"/>
              </w:tabs>
              <w:spacing w:line="276" w:lineRule="auto"/>
              <w:jc w:val="center"/>
              <w:textAlignment w:val="auto"/>
              <w:rPr>
                <w:rFonts w:asciiTheme="minorHAnsi" w:eastAsia="Times New Roman" w:hAnsiTheme="minorHAnsi" w:cstheme="minorHAnsi"/>
                <w:b/>
                <w:kern w:val="0"/>
                <w:sz w:val="22"/>
                <w:szCs w:val="22"/>
                <w:lang w:eastAsia="ar-SA" w:bidi="ar-SA"/>
              </w:rPr>
            </w:pPr>
            <w:r w:rsidRPr="00DE261D">
              <w:rPr>
                <w:rFonts w:asciiTheme="minorHAnsi" w:eastAsia="Times New Roman" w:hAnsiTheme="minorHAnsi" w:cstheme="minorHAnsi"/>
                <w:b/>
                <w:kern w:val="0"/>
                <w:sz w:val="22"/>
                <w:szCs w:val="22"/>
                <w:lang w:eastAsia="ar-SA" w:bidi="ar-SA"/>
              </w:rPr>
              <w:t>Kryterium</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8FF19" w14:textId="77777777" w:rsidR="007973B3" w:rsidRPr="00DE261D" w:rsidRDefault="00F320BE" w:rsidP="00DE261D">
            <w:pPr>
              <w:widowControl w:val="0"/>
              <w:tabs>
                <w:tab w:val="left" w:pos="567"/>
                <w:tab w:val="left" w:pos="709"/>
              </w:tabs>
              <w:spacing w:line="276" w:lineRule="auto"/>
              <w:jc w:val="center"/>
              <w:textAlignment w:val="auto"/>
              <w:rPr>
                <w:rFonts w:asciiTheme="minorHAnsi" w:eastAsia="Times New Roman" w:hAnsiTheme="minorHAnsi" w:cstheme="minorHAnsi"/>
                <w:b/>
                <w:kern w:val="0"/>
                <w:sz w:val="22"/>
                <w:szCs w:val="22"/>
                <w:lang w:eastAsia="ar-SA" w:bidi="ar-SA"/>
              </w:rPr>
            </w:pPr>
            <w:r w:rsidRPr="00DE261D">
              <w:rPr>
                <w:rFonts w:asciiTheme="minorHAnsi" w:eastAsia="Times New Roman" w:hAnsiTheme="minorHAnsi" w:cstheme="minorHAnsi"/>
                <w:b/>
                <w:kern w:val="0"/>
                <w:sz w:val="22"/>
                <w:szCs w:val="22"/>
                <w:lang w:eastAsia="ar-SA" w:bidi="ar-SA"/>
              </w:rPr>
              <w:t>Waga</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F3579" w14:textId="77777777" w:rsidR="007973B3" w:rsidRPr="00DE261D" w:rsidRDefault="00F320BE" w:rsidP="00DE261D">
            <w:pPr>
              <w:widowControl w:val="0"/>
              <w:tabs>
                <w:tab w:val="left" w:pos="567"/>
                <w:tab w:val="left" w:pos="709"/>
              </w:tabs>
              <w:spacing w:line="276" w:lineRule="auto"/>
              <w:jc w:val="center"/>
              <w:textAlignment w:val="auto"/>
              <w:rPr>
                <w:rFonts w:asciiTheme="minorHAnsi" w:eastAsia="Times New Roman" w:hAnsiTheme="minorHAnsi" w:cstheme="minorHAnsi"/>
                <w:b/>
                <w:kern w:val="0"/>
                <w:sz w:val="22"/>
                <w:szCs w:val="22"/>
                <w:lang w:eastAsia="ar-SA" w:bidi="ar-SA"/>
              </w:rPr>
            </w:pPr>
            <w:r w:rsidRPr="00DE261D">
              <w:rPr>
                <w:rFonts w:asciiTheme="minorHAnsi" w:eastAsia="Times New Roman" w:hAnsiTheme="minorHAnsi" w:cstheme="minorHAnsi"/>
                <w:b/>
                <w:kern w:val="0"/>
                <w:sz w:val="22"/>
                <w:szCs w:val="22"/>
                <w:lang w:eastAsia="ar-SA" w:bidi="ar-SA"/>
              </w:rPr>
              <w:t>Liczba punktów</w:t>
            </w:r>
          </w:p>
        </w:tc>
      </w:tr>
      <w:tr w:rsidR="007973B3" w:rsidRPr="00DE261D" w14:paraId="5A05F4E1" w14:textId="77777777" w:rsidTr="002E76A2">
        <w:trPr>
          <w:trHeight w:val="425"/>
        </w:trPr>
        <w:tc>
          <w:tcPr>
            <w:tcW w:w="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44293" w14:textId="77777777" w:rsidR="007973B3" w:rsidRPr="00DE261D" w:rsidRDefault="00F320BE" w:rsidP="00DE261D">
            <w:pPr>
              <w:widowControl w:val="0"/>
              <w:tabs>
                <w:tab w:val="left" w:pos="567"/>
                <w:tab w:val="left" w:pos="709"/>
              </w:tabs>
              <w:spacing w:line="276" w:lineRule="auto"/>
              <w:jc w:val="center"/>
              <w:textAlignment w:val="auto"/>
              <w:rPr>
                <w:rFonts w:asciiTheme="minorHAnsi" w:eastAsia="Times New Roman" w:hAnsiTheme="minorHAnsi" w:cstheme="minorHAnsi"/>
                <w:kern w:val="0"/>
                <w:sz w:val="22"/>
                <w:szCs w:val="22"/>
                <w:lang w:eastAsia="ar-SA" w:bidi="ar-SA"/>
              </w:rPr>
            </w:pPr>
            <w:r w:rsidRPr="00DE261D">
              <w:rPr>
                <w:rFonts w:asciiTheme="minorHAnsi" w:eastAsia="Times New Roman" w:hAnsiTheme="minorHAnsi" w:cstheme="minorHAnsi"/>
                <w:kern w:val="0"/>
                <w:sz w:val="22"/>
                <w:szCs w:val="22"/>
                <w:lang w:eastAsia="ar-SA" w:bidi="ar-SA"/>
              </w:rPr>
              <w:t>1</w:t>
            </w:r>
          </w:p>
        </w:tc>
        <w:tc>
          <w:tcPr>
            <w:tcW w:w="4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AD5C5" w14:textId="77777777" w:rsidR="007973B3" w:rsidRPr="00DE261D" w:rsidRDefault="00F320BE" w:rsidP="00DE261D">
            <w:pPr>
              <w:widowControl w:val="0"/>
              <w:tabs>
                <w:tab w:val="left" w:pos="567"/>
                <w:tab w:val="left" w:pos="709"/>
              </w:tabs>
              <w:spacing w:line="276" w:lineRule="auto"/>
              <w:textAlignment w:val="auto"/>
              <w:rPr>
                <w:rFonts w:asciiTheme="minorHAnsi" w:eastAsia="Times New Roman" w:hAnsiTheme="minorHAnsi" w:cstheme="minorHAnsi"/>
                <w:kern w:val="0"/>
                <w:sz w:val="22"/>
                <w:szCs w:val="22"/>
                <w:lang w:eastAsia="ar-SA" w:bidi="ar-SA"/>
              </w:rPr>
            </w:pPr>
            <w:r w:rsidRPr="00DE261D">
              <w:rPr>
                <w:rFonts w:asciiTheme="minorHAnsi" w:eastAsia="Times New Roman" w:hAnsiTheme="minorHAnsi" w:cstheme="minorHAnsi"/>
                <w:kern w:val="0"/>
                <w:sz w:val="22"/>
                <w:szCs w:val="22"/>
                <w:lang w:eastAsia="ar-SA" w:bidi="ar-SA"/>
              </w:rPr>
              <w:t>Cena brutto</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7D4A3" w14:textId="587F32A5" w:rsidR="007973B3" w:rsidRPr="00DE261D" w:rsidRDefault="00A14ADE" w:rsidP="00DE261D">
            <w:pPr>
              <w:widowControl w:val="0"/>
              <w:tabs>
                <w:tab w:val="left" w:pos="567"/>
                <w:tab w:val="left" w:pos="709"/>
              </w:tabs>
              <w:spacing w:line="276" w:lineRule="auto"/>
              <w:jc w:val="center"/>
              <w:textAlignment w:val="auto"/>
              <w:rPr>
                <w:rFonts w:asciiTheme="minorHAnsi" w:eastAsia="Times New Roman" w:hAnsiTheme="minorHAnsi" w:cstheme="minorHAnsi"/>
                <w:kern w:val="0"/>
                <w:sz w:val="22"/>
                <w:szCs w:val="22"/>
                <w:lang w:eastAsia="ar-SA" w:bidi="ar-SA"/>
              </w:rPr>
            </w:pPr>
            <w:r>
              <w:rPr>
                <w:rFonts w:asciiTheme="minorHAnsi" w:eastAsia="Times New Roman" w:hAnsiTheme="minorHAnsi" w:cstheme="minorHAnsi"/>
                <w:kern w:val="0"/>
                <w:sz w:val="22"/>
                <w:szCs w:val="22"/>
                <w:lang w:eastAsia="ar-SA" w:bidi="ar-SA"/>
              </w:rPr>
              <w:t>8</w:t>
            </w:r>
            <w:r w:rsidR="00F320BE" w:rsidRPr="00DE261D">
              <w:rPr>
                <w:rFonts w:asciiTheme="minorHAnsi" w:eastAsia="Times New Roman" w:hAnsiTheme="minorHAnsi" w:cstheme="minorHAnsi"/>
                <w:kern w:val="0"/>
                <w:sz w:val="22"/>
                <w:szCs w:val="22"/>
                <w:lang w:eastAsia="ar-SA" w:bidi="ar-SA"/>
              </w:rPr>
              <w:t>0%</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449C" w14:textId="69EB55C7" w:rsidR="007973B3" w:rsidRPr="00DE261D" w:rsidRDefault="00A14ADE" w:rsidP="00DE261D">
            <w:pPr>
              <w:widowControl w:val="0"/>
              <w:tabs>
                <w:tab w:val="left" w:pos="567"/>
                <w:tab w:val="left" w:pos="709"/>
              </w:tabs>
              <w:spacing w:line="276" w:lineRule="auto"/>
              <w:jc w:val="center"/>
              <w:textAlignment w:val="auto"/>
              <w:rPr>
                <w:rFonts w:asciiTheme="minorHAnsi" w:eastAsia="Times New Roman" w:hAnsiTheme="minorHAnsi" w:cstheme="minorHAnsi"/>
                <w:kern w:val="0"/>
                <w:sz w:val="22"/>
                <w:szCs w:val="22"/>
                <w:lang w:eastAsia="ar-SA" w:bidi="ar-SA"/>
              </w:rPr>
            </w:pPr>
            <w:r>
              <w:rPr>
                <w:rFonts w:asciiTheme="minorHAnsi" w:eastAsia="Times New Roman" w:hAnsiTheme="minorHAnsi" w:cstheme="minorHAnsi"/>
                <w:kern w:val="0"/>
                <w:sz w:val="22"/>
                <w:szCs w:val="22"/>
                <w:lang w:eastAsia="ar-SA" w:bidi="ar-SA"/>
              </w:rPr>
              <w:t>8</w:t>
            </w:r>
            <w:r w:rsidR="00F320BE" w:rsidRPr="00DE261D">
              <w:rPr>
                <w:rFonts w:asciiTheme="minorHAnsi" w:eastAsia="Times New Roman" w:hAnsiTheme="minorHAnsi" w:cstheme="minorHAnsi"/>
                <w:kern w:val="0"/>
                <w:sz w:val="22"/>
                <w:szCs w:val="22"/>
                <w:lang w:eastAsia="ar-SA" w:bidi="ar-SA"/>
              </w:rPr>
              <w:t>0</w:t>
            </w:r>
          </w:p>
        </w:tc>
      </w:tr>
      <w:tr w:rsidR="007973B3" w:rsidRPr="00DE261D" w14:paraId="7A002F54" w14:textId="77777777" w:rsidTr="002E76A2">
        <w:trPr>
          <w:trHeight w:val="417"/>
        </w:trPr>
        <w:tc>
          <w:tcPr>
            <w:tcW w:w="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03E45" w14:textId="77777777" w:rsidR="007973B3" w:rsidRPr="00DE261D" w:rsidRDefault="00F320BE" w:rsidP="00DE261D">
            <w:pPr>
              <w:widowControl w:val="0"/>
              <w:tabs>
                <w:tab w:val="left" w:pos="567"/>
                <w:tab w:val="left" w:pos="709"/>
              </w:tabs>
              <w:spacing w:line="276" w:lineRule="auto"/>
              <w:jc w:val="center"/>
              <w:textAlignment w:val="auto"/>
              <w:rPr>
                <w:rFonts w:asciiTheme="minorHAnsi" w:eastAsia="Times New Roman" w:hAnsiTheme="minorHAnsi" w:cstheme="minorHAnsi"/>
                <w:kern w:val="0"/>
                <w:sz w:val="22"/>
                <w:szCs w:val="22"/>
                <w:lang w:eastAsia="ar-SA" w:bidi="ar-SA"/>
              </w:rPr>
            </w:pPr>
            <w:r w:rsidRPr="00DE261D">
              <w:rPr>
                <w:rFonts w:asciiTheme="minorHAnsi" w:eastAsia="Times New Roman" w:hAnsiTheme="minorHAnsi" w:cstheme="minorHAnsi"/>
                <w:kern w:val="0"/>
                <w:sz w:val="22"/>
                <w:szCs w:val="22"/>
                <w:lang w:eastAsia="ar-SA" w:bidi="ar-SA"/>
              </w:rPr>
              <w:t>2</w:t>
            </w:r>
          </w:p>
        </w:tc>
        <w:tc>
          <w:tcPr>
            <w:tcW w:w="4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1B171" w14:textId="3867533D" w:rsidR="007973B3" w:rsidRPr="00DE261D" w:rsidRDefault="00F03F7B" w:rsidP="00DE261D">
            <w:pPr>
              <w:widowControl w:val="0"/>
              <w:tabs>
                <w:tab w:val="left" w:pos="567"/>
                <w:tab w:val="left" w:pos="709"/>
              </w:tabs>
              <w:spacing w:line="276" w:lineRule="auto"/>
              <w:textAlignment w:val="auto"/>
              <w:rPr>
                <w:rFonts w:asciiTheme="minorHAnsi" w:hAnsiTheme="minorHAnsi" w:cstheme="minorHAnsi"/>
                <w:sz w:val="22"/>
                <w:szCs w:val="22"/>
              </w:rPr>
            </w:pPr>
            <w:r w:rsidRPr="00DE261D">
              <w:rPr>
                <w:rFonts w:asciiTheme="minorHAnsi" w:hAnsiTheme="minorHAnsi" w:cstheme="minorHAnsi"/>
                <w:sz w:val="22"/>
                <w:szCs w:val="22"/>
              </w:rPr>
              <w:t xml:space="preserve">Termin realizacji </w:t>
            </w:r>
            <w:r w:rsidR="00D62110">
              <w:rPr>
                <w:rFonts w:asciiTheme="minorHAnsi" w:hAnsiTheme="minorHAnsi" w:cstheme="minorHAnsi"/>
                <w:sz w:val="22"/>
                <w:szCs w:val="22"/>
              </w:rPr>
              <w:t>zamówienia</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0DD66" w14:textId="3DB62FF7" w:rsidR="007973B3" w:rsidRPr="00DE261D" w:rsidRDefault="00A14ADE" w:rsidP="00DE261D">
            <w:pPr>
              <w:widowControl w:val="0"/>
              <w:tabs>
                <w:tab w:val="left" w:pos="567"/>
                <w:tab w:val="left" w:pos="709"/>
              </w:tabs>
              <w:spacing w:line="276" w:lineRule="auto"/>
              <w:jc w:val="center"/>
              <w:textAlignment w:val="auto"/>
              <w:rPr>
                <w:rFonts w:asciiTheme="minorHAnsi" w:eastAsia="Times New Roman" w:hAnsiTheme="minorHAnsi" w:cstheme="minorHAnsi"/>
                <w:kern w:val="0"/>
                <w:sz w:val="22"/>
                <w:szCs w:val="22"/>
                <w:lang w:eastAsia="ar-SA" w:bidi="ar-SA"/>
              </w:rPr>
            </w:pPr>
            <w:r>
              <w:rPr>
                <w:rFonts w:asciiTheme="minorHAnsi" w:eastAsia="Times New Roman" w:hAnsiTheme="minorHAnsi" w:cstheme="minorHAnsi"/>
                <w:kern w:val="0"/>
                <w:sz w:val="22"/>
                <w:szCs w:val="22"/>
                <w:lang w:eastAsia="ar-SA" w:bidi="ar-SA"/>
              </w:rPr>
              <w:t>2</w:t>
            </w:r>
            <w:r w:rsidR="00F03F7B" w:rsidRPr="00DE261D">
              <w:rPr>
                <w:rFonts w:asciiTheme="minorHAnsi" w:eastAsia="Times New Roman" w:hAnsiTheme="minorHAnsi" w:cstheme="minorHAnsi"/>
                <w:kern w:val="0"/>
                <w:sz w:val="22"/>
                <w:szCs w:val="22"/>
                <w:lang w:eastAsia="ar-SA" w:bidi="ar-SA"/>
              </w:rPr>
              <w:t>0</w:t>
            </w:r>
            <w:r w:rsidR="00F320BE" w:rsidRPr="00DE261D">
              <w:rPr>
                <w:rFonts w:asciiTheme="minorHAnsi" w:eastAsia="Times New Roman" w:hAnsiTheme="minorHAnsi" w:cstheme="minorHAnsi"/>
                <w:kern w:val="0"/>
                <w:sz w:val="22"/>
                <w:szCs w:val="22"/>
                <w:lang w:eastAsia="ar-SA" w:bidi="ar-SA"/>
              </w:rPr>
              <w:t>%</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A3F04" w14:textId="230B52BB" w:rsidR="007973B3" w:rsidRPr="00DE261D" w:rsidRDefault="00A14ADE" w:rsidP="00DE261D">
            <w:pPr>
              <w:widowControl w:val="0"/>
              <w:tabs>
                <w:tab w:val="left" w:pos="567"/>
                <w:tab w:val="left" w:pos="709"/>
              </w:tabs>
              <w:spacing w:line="276" w:lineRule="auto"/>
              <w:jc w:val="center"/>
              <w:textAlignment w:val="auto"/>
              <w:rPr>
                <w:rFonts w:asciiTheme="minorHAnsi" w:eastAsia="Times New Roman" w:hAnsiTheme="minorHAnsi" w:cstheme="minorHAnsi"/>
                <w:kern w:val="0"/>
                <w:sz w:val="22"/>
                <w:szCs w:val="22"/>
                <w:lang w:eastAsia="ar-SA" w:bidi="ar-SA"/>
              </w:rPr>
            </w:pPr>
            <w:r>
              <w:rPr>
                <w:rFonts w:asciiTheme="minorHAnsi" w:eastAsia="Times New Roman" w:hAnsiTheme="minorHAnsi" w:cstheme="minorHAnsi"/>
                <w:kern w:val="0"/>
                <w:sz w:val="22"/>
                <w:szCs w:val="22"/>
                <w:lang w:eastAsia="ar-SA" w:bidi="ar-SA"/>
              </w:rPr>
              <w:t>2</w:t>
            </w:r>
            <w:r w:rsidR="001B7B0E">
              <w:rPr>
                <w:rFonts w:asciiTheme="minorHAnsi" w:eastAsia="Times New Roman" w:hAnsiTheme="minorHAnsi" w:cstheme="minorHAnsi"/>
                <w:kern w:val="0"/>
                <w:sz w:val="22"/>
                <w:szCs w:val="22"/>
                <w:lang w:eastAsia="ar-SA" w:bidi="ar-SA"/>
              </w:rPr>
              <w:t>0</w:t>
            </w:r>
          </w:p>
        </w:tc>
      </w:tr>
      <w:tr w:rsidR="007973B3" w:rsidRPr="00DE261D" w14:paraId="6C9F8DC3" w14:textId="77777777" w:rsidTr="002E76A2">
        <w:trPr>
          <w:trHeight w:val="515"/>
        </w:trPr>
        <w:tc>
          <w:tcPr>
            <w:tcW w:w="66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8DEFF45" w14:textId="77777777" w:rsidR="007973B3" w:rsidRPr="00DE261D" w:rsidRDefault="00F320BE" w:rsidP="00DE261D">
            <w:pPr>
              <w:widowControl w:val="0"/>
              <w:tabs>
                <w:tab w:val="left" w:pos="567"/>
                <w:tab w:val="left" w:pos="709"/>
              </w:tabs>
              <w:spacing w:line="276" w:lineRule="auto"/>
              <w:jc w:val="right"/>
              <w:textAlignment w:val="auto"/>
              <w:rPr>
                <w:rFonts w:asciiTheme="minorHAnsi" w:eastAsia="Times New Roman" w:hAnsiTheme="minorHAnsi" w:cstheme="minorHAnsi"/>
                <w:b/>
                <w:kern w:val="0"/>
                <w:sz w:val="22"/>
                <w:szCs w:val="22"/>
                <w:lang w:eastAsia="ar-SA" w:bidi="ar-SA"/>
              </w:rPr>
            </w:pPr>
            <w:r w:rsidRPr="00DE261D">
              <w:rPr>
                <w:rFonts w:asciiTheme="minorHAnsi" w:eastAsia="Times New Roman" w:hAnsiTheme="minorHAnsi" w:cstheme="minorHAnsi"/>
                <w:b/>
                <w:kern w:val="0"/>
                <w:sz w:val="22"/>
                <w:szCs w:val="22"/>
                <w:lang w:eastAsia="ar-SA" w:bidi="ar-SA"/>
              </w:rPr>
              <w:t>Razem</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3CA2A" w14:textId="77777777" w:rsidR="007973B3" w:rsidRPr="00DE261D" w:rsidRDefault="00F320BE" w:rsidP="00DE261D">
            <w:pPr>
              <w:widowControl w:val="0"/>
              <w:tabs>
                <w:tab w:val="left" w:pos="567"/>
                <w:tab w:val="left" w:pos="709"/>
              </w:tabs>
              <w:spacing w:line="276" w:lineRule="auto"/>
              <w:jc w:val="center"/>
              <w:textAlignment w:val="auto"/>
              <w:rPr>
                <w:rFonts w:asciiTheme="minorHAnsi" w:eastAsia="Times New Roman" w:hAnsiTheme="minorHAnsi" w:cstheme="minorHAnsi"/>
                <w:b/>
                <w:kern w:val="0"/>
                <w:sz w:val="22"/>
                <w:szCs w:val="22"/>
                <w:lang w:eastAsia="ar-SA" w:bidi="ar-SA"/>
              </w:rPr>
            </w:pPr>
            <w:r w:rsidRPr="00DE261D">
              <w:rPr>
                <w:rFonts w:asciiTheme="minorHAnsi" w:eastAsia="Times New Roman" w:hAnsiTheme="minorHAnsi" w:cstheme="minorHAnsi"/>
                <w:b/>
                <w:kern w:val="0"/>
                <w:sz w:val="22"/>
                <w:szCs w:val="22"/>
                <w:lang w:eastAsia="ar-SA" w:bidi="ar-SA"/>
              </w:rPr>
              <w:t>100</w:t>
            </w:r>
          </w:p>
        </w:tc>
      </w:tr>
    </w:tbl>
    <w:p w14:paraId="400E703F" w14:textId="77777777" w:rsidR="007973B3" w:rsidRDefault="007973B3" w:rsidP="00DE261D">
      <w:pPr>
        <w:tabs>
          <w:tab w:val="left" w:pos="567"/>
          <w:tab w:val="left" w:pos="709"/>
        </w:tabs>
        <w:spacing w:line="276" w:lineRule="auto"/>
        <w:jc w:val="both"/>
        <w:textAlignment w:val="auto"/>
        <w:rPr>
          <w:rFonts w:asciiTheme="minorHAnsi" w:eastAsia="Times New Roman" w:hAnsiTheme="minorHAnsi" w:cstheme="minorHAnsi"/>
          <w:b/>
          <w:kern w:val="0"/>
          <w:sz w:val="22"/>
          <w:szCs w:val="22"/>
          <w:lang w:eastAsia="ar-SA" w:bidi="ar-SA"/>
        </w:rPr>
      </w:pPr>
    </w:p>
    <w:p w14:paraId="146606D1" w14:textId="77777777" w:rsidR="00A14ADE" w:rsidRPr="00DE261D" w:rsidRDefault="00A14ADE" w:rsidP="00DE261D">
      <w:pPr>
        <w:tabs>
          <w:tab w:val="left" w:pos="567"/>
          <w:tab w:val="left" w:pos="709"/>
        </w:tabs>
        <w:spacing w:line="276" w:lineRule="auto"/>
        <w:jc w:val="both"/>
        <w:textAlignment w:val="auto"/>
        <w:rPr>
          <w:rFonts w:asciiTheme="minorHAnsi" w:eastAsia="Times New Roman" w:hAnsiTheme="minorHAnsi" w:cstheme="minorHAnsi"/>
          <w:b/>
          <w:kern w:val="0"/>
          <w:sz w:val="22"/>
          <w:szCs w:val="22"/>
          <w:lang w:eastAsia="ar-SA" w:bidi="ar-SA"/>
        </w:rPr>
      </w:pPr>
    </w:p>
    <w:p w14:paraId="04F4E4DA" w14:textId="77777777" w:rsidR="007973B3" w:rsidRPr="00DE261D" w:rsidRDefault="00F320BE" w:rsidP="000C6D2A">
      <w:pPr>
        <w:numPr>
          <w:ilvl w:val="0"/>
          <w:numId w:val="4"/>
        </w:numPr>
        <w:tabs>
          <w:tab w:val="left" w:pos="1134"/>
        </w:tabs>
        <w:suppressAutoHyphens w:val="0"/>
        <w:spacing w:line="276" w:lineRule="auto"/>
        <w:ind w:left="993" w:hanging="426"/>
        <w:jc w:val="both"/>
        <w:textAlignment w:val="auto"/>
        <w:rPr>
          <w:rFonts w:asciiTheme="minorHAnsi" w:hAnsiTheme="minorHAnsi" w:cstheme="minorHAnsi"/>
          <w:sz w:val="22"/>
          <w:szCs w:val="22"/>
        </w:rPr>
      </w:pPr>
      <w:r w:rsidRPr="00DE261D">
        <w:rPr>
          <w:rFonts w:asciiTheme="minorHAnsi" w:eastAsia="Times New Roman" w:hAnsiTheme="minorHAnsi" w:cstheme="minorHAnsi"/>
          <w:kern w:val="0"/>
          <w:sz w:val="22"/>
          <w:szCs w:val="22"/>
          <w:u w:val="single"/>
          <w:lang w:eastAsia="pl-PL" w:bidi="ar-SA"/>
        </w:rPr>
        <w:t xml:space="preserve">kryterium </w:t>
      </w:r>
      <w:r w:rsidRPr="00DE261D">
        <w:rPr>
          <w:rFonts w:asciiTheme="minorHAnsi" w:eastAsia="Times New Roman" w:hAnsiTheme="minorHAnsi" w:cstheme="minorHAnsi"/>
          <w:b/>
          <w:kern w:val="0"/>
          <w:sz w:val="22"/>
          <w:szCs w:val="22"/>
          <w:u w:val="single"/>
          <w:lang w:eastAsia="pl-PL" w:bidi="ar-SA"/>
        </w:rPr>
        <w:t>– cena brutto</w:t>
      </w:r>
      <w:r w:rsidRPr="00DE261D">
        <w:rPr>
          <w:rFonts w:asciiTheme="minorHAnsi" w:eastAsia="Times New Roman" w:hAnsiTheme="minorHAnsi" w:cstheme="minorHAnsi"/>
          <w:kern w:val="0"/>
          <w:sz w:val="22"/>
          <w:szCs w:val="22"/>
          <w:u w:val="single"/>
          <w:lang w:eastAsia="pl-PL" w:bidi="ar-SA"/>
        </w:rPr>
        <w:t>,</w:t>
      </w:r>
    </w:p>
    <w:p w14:paraId="41FC2901" w14:textId="53C283B1" w:rsidR="007973B3" w:rsidRPr="00DE261D" w:rsidRDefault="00F320BE" w:rsidP="000C6D2A">
      <w:pPr>
        <w:numPr>
          <w:ilvl w:val="1"/>
          <w:numId w:val="5"/>
        </w:numPr>
        <w:tabs>
          <w:tab w:val="left" w:pos="851"/>
          <w:tab w:val="left" w:pos="1440"/>
        </w:tabs>
        <w:spacing w:line="276" w:lineRule="auto"/>
        <w:ind w:left="993"/>
        <w:jc w:val="both"/>
        <w:textAlignment w:val="auto"/>
        <w:rPr>
          <w:rFonts w:asciiTheme="minorHAnsi" w:eastAsia="Times New Roman" w:hAnsiTheme="minorHAnsi" w:cstheme="minorHAnsi"/>
          <w:kern w:val="0"/>
          <w:sz w:val="22"/>
          <w:szCs w:val="22"/>
          <w:lang w:eastAsia="ar-SA" w:bidi="ar-SA"/>
        </w:rPr>
      </w:pPr>
      <w:r w:rsidRPr="00DE261D">
        <w:rPr>
          <w:rFonts w:asciiTheme="minorHAnsi" w:eastAsia="Times New Roman" w:hAnsiTheme="minorHAnsi" w:cstheme="minorHAnsi"/>
          <w:kern w:val="0"/>
          <w:sz w:val="22"/>
          <w:szCs w:val="22"/>
          <w:lang w:eastAsia="ar-SA" w:bidi="ar-SA"/>
        </w:rPr>
        <w:t xml:space="preserve">waga kryterium </w:t>
      </w:r>
      <w:r w:rsidR="00A14ADE">
        <w:rPr>
          <w:rFonts w:asciiTheme="minorHAnsi" w:eastAsia="Times New Roman" w:hAnsiTheme="minorHAnsi" w:cstheme="minorHAnsi"/>
          <w:kern w:val="0"/>
          <w:sz w:val="22"/>
          <w:szCs w:val="22"/>
          <w:lang w:eastAsia="ar-SA" w:bidi="ar-SA"/>
        </w:rPr>
        <w:t>8</w:t>
      </w:r>
      <w:r w:rsidRPr="00DE261D">
        <w:rPr>
          <w:rFonts w:asciiTheme="minorHAnsi" w:eastAsia="Times New Roman" w:hAnsiTheme="minorHAnsi" w:cstheme="minorHAnsi"/>
          <w:kern w:val="0"/>
          <w:sz w:val="22"/>
          <w:szCs w:val="22"/>
          <w:lang w:eastAsia="ar-SA" w:bidi="ar-SA"/>
        </w:rPr>
        <w:t>0%.</w:t>
      </w:r>
    </w:p>
    <w:p w14:paraId="01BDF2D8" w14:textId="6DFE5B81" w:rsidR="007973B3" w:rsidRPr="00DE261D" w:rsidRDefault="00F320BE" w:rsidP="000C6D2A">
      <w:pPr>
        <w:numPr>
          <w:ilvl w:val="1"/>
          <w:numId w:val="5"/>
        </w:numPr>
        <w:tabs>
          <w:tab w:val="left" w:pos="851"/>
          <w:tab w:val="left" w:pos="1440"/>
        </w:tabs>
        <w:spacing w:line="276" w:lineRule="auto"/>
        <w:ind w:left="993"/>
        <w:jc w:val="both"/>
        <w:textAlignment w:val="auto"/>
        <w:rPr>
          <w:rFonts w:asciiTheme="minorHAnsi" w:eastAsia="Times New Roman" w:hAnsiTheme="minorHAnsi" w:cstheme="minorHAnsi"/>
          <w:kern w:val="0"/>
          <w:sz w:val="22"/>
          <w:szCs w:val="22"/>
          <w:lang w:eastAsia="ar-SA" w:bidi="ar-SA"/>
        </w:rPr>
      </w:pPr>
      <w:r w:rsidRPr="00DE261D">
        <w:rPr>
          <w:rFonts w:asciiTheme="minorHAnsi" w:eastAsia="Times New Roman" w:hAnsiTheme="minorHAnsi" w:cstheme="minorHAnsi"/>
          <w:kern w:val="0"/>
          <w:sz w:val="22"/>
          <w:szCs w:val="22"/>
          <w:lang w:eastAsia="ar-SA" w:bidi="ar-SA"/>
        </w:rPr>
        <w:t xml:space="preserve">oferta z najniższą ceną uzyska </w:t>
      </w:r>
      <w:r w:rsidR="00A14ADE">
        <w:rPr>
          <w:rFonts w:asciiTheme="minorHAnsi" w:eastAsia="Times New Roman" w:hAnsiTheme="minorHAnsi" w:cstheme="minorHAnsi"/>
          <w:kern w:val="0"/>
          <w:sz w:val="22"/>
          <w:szCs w:val="22"/>
          <w:lang w:eastAsia="ar-SA" w:bidi="ar-SA"/>
        </w:rPr>
        <w:t>8</w:t>
      </w:r>
      <w:r w:rsidRPr="00DE261D">
        <w:rPr>
          <w:rFonts w:asciiTheme="minorHAnsi" w:eastAsia="Times New Roman" w:hAnsiTheme="minorHAnsi" w:cstheme="minorHAnsi"/>
          <w:kern w:val="0"/>
          <w:sz w:val="22"/>
          <w:szCs w:val="22"/>
          <w:lang w:eastAsia="ar-SA" w:bidi="ar-SA"/>
        </w:rPr>
        <w:t xml:space="preserve">0 pkt. </w:t>
      </w:r>
    </w:p>
    <w:p w14:paraId="6F19F606" w14:textId="77777777" w:rsidR="007973B3" w:rsidRPr="00DE261D" w:rsidRDefault="007973B3" w:rsidP="00DE261D">
      <w:pPr>
        <w:tabs>
          <w:tab w:val="left" w:pos="851"/>
        </w:tabs>
        <w:spacing w:line="276" w:lineRule="auto"/>
        <w:jc w:val="both"/>
        <w:textAlignment w:val="auto"/>
        <w:rPr>
          <w:rFonts w:asciiTheme="minorHAnsi" w:eastAsia="Times New Roman" w:hAnsiTheme="minorHAnsi" w:cstheme="minorHAnsi"/>
          <w:kern w:val="0"/>
          <w:sz w:val="22"/>
          <w:szCs w:val="22"/>
          <w:lang w:eastAsia="ar-SA" w:bidi="ar-SA"/>
        </w:rPr>
      </w:pPr>
    </w:p>
    <w:p w14:paraId="52002ECE" w14:textId="77777777" w:rsidR="007973B3" w:rsidRPr="00DE261D" w:rsidRDefault="00F320BE" w:rsidP="00DE261D">
      <w:pPr>
        <w:tabs>
          <w:tab w:val="left" w:pos="851"/>
        </w:tabs>
        <w:spacing w:line="276" w:lineRule="auto"/>
        <w:ind w:left="993"/>
        <w:jc w:val="both"/>
        <w:textAlignment w:val="auto"/>
        <w:rPr>
          <w:rFonts w:asciiTheme="minorHAnsi" w:eastAsia="Times New Roman" w:hAnsiTheme="minorHAnsi" w:cstheme="minorHAnsi"/>
          <w:kern w:val="0"/>
          <w:sz w:val="22"/>
          <w:szCs w:val="22"/>
          <w:lang w:eastAsia="ar-SA" w:bidi="ar-SA"/>
        </w:rPr>
      </w:pPr>
      <w:r w:rsidRPr="00DE261D">
        <w:rPr>
          <w:rFonts w:asciiTheme="minorHAnsi" w:eastAsia="Times New Roman" w:hAnsiTheme="minorHAnsi" w:cstheme="minorHAnsi"/>
          <w:kern w:val="0"/>
          <w:sz w:val="22"/>
          <w:szCs w:val="22"/>
          <w:lang w:eastAsia="ar-SA" w:bidi="ar-SA"/>
        </w:rPr>
        <w:t>Pozostałe oferty otrzymają ilość punktów obliczoną wg następującego wzoru:</w:t>
      </w:r>
      <w:r w:rsidRPr="00DE261D">
        <w:rPr>
          <w:rFonts w:asciiTheme="minorHAnsi" w:eastAsia="Times New Roman" w:hAnsiTheme="minorHAnsi" w:cstheme="minorHAnsi"/>
          <w:kern w:val="0"/>
          <w:sz w:val="22"/>
          <w:szCs w:val="22"/>
          <w:lang w:eastAsia="ar-SA" w:bidi="ar-SA"/>
        </w:rPr>
        <w:tab/>
      </w:r>
      <w:r w:rsidRPr="00DE261D">
        <w:rPr>
          <w:rFonts w:asciiTheme="minorHAnsi" w:eastAsia="Times New Roman" w:hAnsiTheme="minorHAnsi" w:cstheme="minorHAnsi"/>
          <w:kern w:val="0"/>
          <w:sz w:val="22"/>
          <w:szCs w:val="22"/>
          <w:lang w:eastAsia="ar-SA" w:bidi="ar-SA"/>
        </w:rPr>
        <w:tab/>
      </w:r>
      <w:r w:rsidRPr="00DE261D">
        <w:rPr>
          <w:rFonts w:asciiTheme="minorHAnsi" w:eastAsia="Times New Roman" w:hAnsiTheme="minorHAnsi" w:cstheme="minorHAnsi"/>
          <w:kern w:val="0"/>
          <w:sz w:val="22"/>
          <w:szCs w:val="22"/>
          <w:lang w:eastAsia="ar-SA" w:bidi="ar-SA"/>
        </w:rPr>
        <w:tab/>
      </w:r>
    </w:p>
    <w:p w14:paraId="6C107185" w14:textId="77777777" w:rsidR="007973B3" w:rsidRPr="00DE261D" w:rsidRDefault="00F320BE" w:rsidP="00DE261D">
      <w:pPr>
        <w:tabs>
          <w:tab w:val="left" w:pos="426"/>
          <w:tab w:val="left" w:pos="1134"/>
        </w:tabs>
        <w:spacing w:line="276" w:lineRule="auto"/>
        <w:ind w:left="426" w:hanging="284"/>
        <w:jc w:val="both"/>
        <w:textAlignment w:val="auto"/>
        <w:rPr>
          <w:rFonts w:asciiTheme="minorHAnsi" w:eastAsia="Times New Roman" w:hAnsiTheme="minorHAnsi" w:cstheme="minorHAnsi"/>
          <w:kern w:val="0"/>
          <w:sz w:val="22"/>
          <w:szCs w:val="22"/>
          <w:lang w:eastAsia="ar-SA" w:bidi="ar-SA"/>
        </w:rPr>
      </w:pPr>
      <w:r w:rsidRPr="00DE261D">
        <w:rPr>
          <w:rFonts w:asciiTheme="minorHAnsi" w:eastAsia="Times New Roman" w:hAnsiTheme="minorHAnsi" w:cstheme="minorHAnsi"/>
          <w:kern w:val="0"/>
          <w:sz w:val="22"/>
          <w:szCs w:val="22"/>
          <w:lang w:eastAsia="ar-SA" w:bidi="ar-SA"/>
        </w:rPr>
        <w:tab/>
      </w:r>
      <w:r w:rsidRPr="00DE261D">
        <w:rPr>
          <w:rFonts w:asciiTheme="minorHAnsi" w:eastAsia="Times New Roman" w:hAnsiTheme="minorHAnsi" w:cstheme="minorHAnsi"/>
          <w:kern w:val="0"/>
          <w:sz w:val="22"/>
          <w:szCs w:val="22"/>
          <w:lang w:eastAsia="ar-SA" w:bidi="ar-SA"/>
        </w:rPr>
        <w:tab/>
      </w:r>
      <w:r w:rsidRPr="00DE261D">
        <w:rPr>
          <w:rFonts w:asciiTheme="minorHAnsi" w:eastAsia="Times New Roman" w:hAnsiTheme="minorHAnsi" w:cstheme="minorHAnsi"/>
          <w:kern w:val="0"/>
          <w:sz w:val="22"/>
          <w:szCs w:val="22"/>
          <w:lang w:eastAsia="ar-SA" w:bidi="ar-SA"/>
        </w:rPr>
        <w:tab/>
      </w:r>
      <w:r w:rsidRPr="00DE261D">
        <w:rPr>
          <w:rFonts w:asciiTheme="minorHAnsi" w:eastAsia="Times New Roman" w:hAnsiTheme="minorHAnsi" w:cstheme="minorHAnsi"/>
          <w:kern w:val="0"/>
          <w:sz w:val="22"/>
          <w:szCs w:val="22"/>
          <w:lang w:eastAsia="ar-SA" w:bidi="ar-SA"/>
        </w:rPr>
        <w:tab/>
      </w:r>
      <w:r w:rsidRPr="00DE261D">
        <w:rPr>
          <w:rFonts w:asciiTheme="minorHAnsi" w:eastAsia="Times New Roman" w:hAnsiTheme="minorHAnsi" w:cstheme="minorHAnsi"/>
          <w:kern w:val="0"/>
          <w:sz w:val="22"/>
          <w:szCs w:val="22"/>
          <w:lang w:eastAsia="ar-SA" w:bidi="ar-SA"/>
        </w:rPr>
        <w:tab/>
      </w:r>
      <w:r w:rsidRPr="00DE261D">
        <w:rPr>
          <w:rFonts w:asciiTheme="minorHAnsi" w:eastAsia="Times New Roman" w:hAnsiTheme="minorHAnsi" w:cstheme="minorHAnsi"/>
          <w:kern w:val="0"/>
          <w:sz w:val="22"/>
          <w:szCs w:val="22"/>
          <w:lang w:eastAsia="ar-SA" w:bidi="ar-SA"/>
        </w:rPr>
        <w:tab/>
      </w:r>
      <w:r w:rsidRPr="00DE261D">
        <w:rPr>
          <w:rFonts w:asciiTheme="minorHAnsi" w:eastAsia="Times New Roman" w:hAnsiTheme="minorHAnsi" w:cstheme="minorHAnsi"/>
          <w:kern w:val="0"/>
          <w:sz w:val="22"/>
          <w:szCs w:val="22"/>
          <w:lang w:eastAsia="ar-SA" w:bidi="ar-SA"/>
        </w:rPr>
        <w:tab/>
        <w:t>C min</w:t>
      </w:r>
    </w:p>
    <w:p w14:paraId="4DDFEF9B" w14:textId="4A821241" w:rsidR="007973B3" w:rsidRPr="00DE261D" w:rsidRDefault="00F320BE" w:rsidP="00DE261D">
      <w:pPr>
        <w:tabs>
          <w:tab w:val="left" w:pos="426"/>
          <w:tab w:val="left" w:pos="993"/>
        </w:tabs>
        <w:spacing w:line="276" w:lineRule="auto"/>
        <w:ind w:left="426" w:hanging="284"/>
        <w:jc w:val="both"/>
        <w:textAlignment w:val="auto"/>
        <w:rPr>
          <w:rFonts w:asciiTheme="minorHAnsi" w:eastAsia="Times New Roman" w:hAnsiTheme="minorHAnsi" w:cstheme="minorHAnsi"/>
          <w:kern w:val="0"/>
          <w:sz w:val="22"/>
          <w:szCs w:val="22"/>
          <w:lang w:eastAsia="ar-SA" w:bidi="ar-SA"/>
        </w:rPr>
      </w:pPr>
      <w:r w:rsidRPr="00DE261D">
        <w:rPr>
          <w:rFonts w:asciiTheme="minorHAnsi" w:eastAsia="Times New Roman" w:hAnsiTheme="minorHAnsi" w:cstheme="minorHAnsi"/>
          <w:kern w:val="0"/>
          <w:sz w:val="22"/>
          <w:szCs w:val="22"/>
          <w:lang w:eastAsia="ar-SA" w:bidi="ar-SA"/>
        </w:rPr>
        <w:tab/>
      </w:r>
      <w:r w:rsidRPr="00DE261D">
        <w:rPr>
          <w:rFonts w:asciiTheme="minorHAnsi" w:eastAsia="Times New Roman" w:hAnsiTheme="minorHAnsi" w:cstheme="minorHAnsi"/>
          <w:kern w:val="0"/>
          <w:sz w:val="22"/>
          <w:szCs w:val="22"/>
          <w:lang w:eastAsia="ar-SA" w:bidi="ar-SA"/>
        </w:rPr>
        <w:tab/>
        <w:t xml:space="preserve">Ilość punktów w kryterium ceny = ---------- x </w:t>
      </w:r>
      <w:r w:rsidR="00A14ADE">
        <w:rPr>
          <w:rFonts w:asciiTheme="minorHAnsi" w:eastAsia="Times New Roman" w:hAnsiTheme="minorHAnsi" w:cstheme="minorHAnsi"/>
          <w:kern w:val="0"/>
          <w:sz w:val="22"/>
          <w:szCs w:val="22"/>
          <w:lang w:eastAsia="ar-SA" w:bidi="ar-SA"/>
        </w:rPr>
        <w:t>8</w:t>
      </w:r>
      <w:r w:rsidRPr="00DE261D">
        <w:rPr>
          <w:rFonts w:asciiTheme="minorHAnsi" w:eastAsia="Times New Roman" w:hAnsiTheme="minorHAnsi" w:cstheme="minorHAnsi"/>
          <w:kern w:val="0"/>
          <w:sz w:val="22"/>
          <w:szCs w:val="22"/>
          <w:lang w:eastAsia="ar-SA" w:bidi="ar-SA"/>
        </w:rPr>
        <w:t>0% x 100,</w:t>
      </w:r>
    </w:p>
    <w:p w14:paraId="22F7E38E" w14:textId="77777777" w:rsidR="007973B3" w:rsidRPr="00DE261D" w:rsidRDefault="00F320BE" w:rsidP="00DE261D">
      <w:pPr>
        <w:tabs>
          <w:tab w:val="left" w:pos="426"/>
          <w:tab w:val="left" w:pos="1134"/>
        </w:tabs>
        <w:spacing w:line="276" w:lineRule="auto"/>
        <w:ind w:left="426" w:hanging="284"/>
        <w:jc w:val="both"/>
        <w:textAlignment w:val="auto"/>
        <w:rPr>
          <w:rFonts w:asciiTheme="minorHAnsi" w:eastAsia="Times New Roman" w:hAnsiTheme="minorHAnsi" w:cstheme="minorHAnsi"/>
          <w:kern w:val="0"/>
          <w:sz w:val="22"/>
          <w:szCs w:val="22"/>
          <w:lang w:eastAsia="ar-SA" w:bidi="ar-SA"/>
        </w:rPr>
      </w:pPr>
      <w:r w:rsidRPr="00DE261D">
        <w:rPr>
          <w:rFonts w:asciiTheme="minorHAnsi" w:eastAsia="Times New Roman" w:hAnsiTheme="minorHAnsi" w:cstheme="minorHAnsi"/>
          <w:kern w:val="0"/>
          <w:sz w:val="22"/>
          <w:szCs w:val="22"/>
          <w:lang w:eastAsia="ar-SA" w:bidi="ar-SA"/>
        </w:rPr>
        <w:tab/>
      </w:r>
      <w:r w:rsidRPr="00DE261D">
        <w:rPr>
          <w:rFonts w:asciiTheme="minorHAnsi" w:eastAsia="Times New Roman" w:hAnsiTheme="minorHAnsi" w:cstheme="minorHAnsi"/>
          <w:kern w:val="0"/>
          <w:sz w:val="22"/>
          <w:szCs w:val="22"/>
          <w:lang w:eastAsia="ar-SA" w:bidi="ar-SA"/>
        </w:rPr>
        <w:tab/>
      </w:r>
      <w:r w:rsidRPr="00DE261D">
        <w:rPr>
          <w:rFonts w:asciiTheme="minorHAnsi" w:eastAsia="Times New Roman" w:hAnsiTheme="minorHAnsi" w:cstheme="minorHAnsi"/>
          <w:kern w:val="0"/>
          <w:sz w:val="22"/>
          <w:szCs w:val="22"/>
          <w:lang w:eastAsia="ar-SA" w:bidi="ar-SA"/>
        </w:rPr>
        <w:tab/>
      </w:r>
      <w:r w:rsidRPr="00DE261D">
        <w:rPr>
          <w:rFonts w:asciiTheme="minorHAnsi" w:eastAsia="Times New Roman" w:hAnsiTheme="minorHAnsi" w:cstheme="minorHAnsi"/>
          <w:kern w:val="0"/>
          <w:sz w:val="22"/>
          <w:szCs w:val="22"/>
          <w:lang w:eastAsia="ar-SA" w:bidi="ar-SA"/>
        </w:rPr>
        <w:tab/>
      </w:r>
      <w:r w:rsidRPr="00DE261D">
        <w:rPr>
          <w:rFonts w:asciiTheme="minorHAnsi" w:eastAsia="Times New Roman" w:hAnsiTheme="minorHAnsi" w:cstheme="minorHAnsi"/>
          <w:kern w:val="0"/>
          <w:sz w:val="22"/>
          <w:szCs w:val="22"/>
          <w:lang w:eastAsia="ar-SA" w:bidi="ar-SA"/>
        </w:rPr>
        <w:tab/>
      </w:r>
      <w:r w:rsidRPr="00DE261D">
        <w:rPr>
          <w:rFonts w:asciiTheme="minorHAnsi" w:eastAsia="Times New Roman" w:hAnsiTheme="minorHAnsi" w:cstheme="minorHAnsi"/>
          <w:kern w:val="0"/>
          <w:sz w:val="22"/>
          <w:szCs w:val="22"/>
          <w:lang w:eastAsia="ar-SA" w:bidi="ar-SA"/>
        </w:rPr>
        <w:tab/>
      </w:r>
      <w:r w:rsidRPr="00DE261D">
        <w:rPr>
          <w:rFonts w:asciiTheme="minorHAnsi" w:eastAsia="Times New Roman" w:hAnsiTheme="minorHAnsi" w:cstheme="minorHAnsi"/>
          <w:kern w:val="0"/>
          <w:sz w:val="22"/>
          <w:szCs w:val="22"/>
          <w:lang w:eastAsia="ar-SA" w:bidi="ar-SA"/>
        </w:rPr>
        <w:tab/>
        <w:t>C i</w:t>
      </w:r>
    </w:p>
    <w:p w14:paraId="1AE174B0" w14:textId="77777777" w:rsidR="007973B3" w:rsidRPr="00DE261D" w:rsidRDefault="00F320BE" w:rsidP="00DE261D">
      <w:pPr>
        <w:tabs>
          <w:tab w:val="left" w:pos="426"/>
        </w:tabs>
        <w:spacing w:line="276" w:lineRule="auto"/>
        <w:ind w:left="426" w:hanging="284"/>
        <w:jc w:val="both"/>
        <w:textAlignment w:val="auto"/>
        <w:rPr>
          <w:rFonts w:asciiTheme="minorHAnsi" w:eastAsia="Times New Roman" w:hAnsiTheme="minorHAnsi" w:cstheme="minorHAnsi"/>
          <w:kern w:val="0"/>
          <w:sz w:val="22"/>
          <w:szCs w:val="22"/>
          <w:lang w:eastAsia="ar-SA" w:bidi="ar-SA"/>
        </w:rPr>
      </w:pPr>
      <w:r w:rsidRPr="00DE261D">
        <w:rPr>
          <w:rFonts w:asciiTheme="minorHAnsi" w:eastAsia="Times New Roman" w:hAnsiTheme="minorHAnsi" w:cstheme="minorHAnsi"/>
          <w:kern w:val="0"/>
          <w:sz w:val="22"/>
          <w:szCs w:val="22"/>
          <w:lang w:eastAsia="ar-SA" w:bidi="ar-SA"/>
        </w:rPr>
        <w:tab/>
        <w:t>gdzie:</w:t>
      </w:r>
    </w:p>
    <w:p w14:paraId="56463CF5" w14:textId="77777777" w:rsidR="007973B3" w:rsidRPr="00DE261D" w:rsidRDefault="00F320BE" w:rsidP="00DE261D">
      <w:pPr>
        <w:tabs>
          <w:tab w:val="left" w:pos="426"/>
          <w:tab w:val="left" w:pos="1276"/>
        </w:tabs>
        <w:spacing w:line="276" w:lineRule="auto"/>
        <w:ind w:left="426" w:hanging="284"/>
        <w:jc w:val="both"/>
        <w:textAlignment w:val="auto"/>
        <w:rPr>
          <w:rFonts w:asciiTheme="minorHAnsi" w:eastAsia="Times New Roman" w:hAnsiTheme="minorHAnsi" w:cstheme="minorHAnsi"/>
          <w:kern w:val="0"/>
          <w:sz w:val="22"/>
          <w:szCs w:val="22"/>
          <w:lang w:eastAsia="ar-SA" w:bidi="ar-SA"/>
        </w:rPr>
      </w:pPr>
      <w:r w:rsidRPr="00DE261D">
        <w:rPr>
          <w:rFonts w:asciiTheme="minorHAnsi" w:eastAsia="Times New Roman" w:hAnsiTheme="minorHAnsi" w:cstheme="minorHAnsi"/>
          <w:kern w:val="0"/>
          <w:sz w:val="22"/>
          <w:szCs w:val="22"/>
          <w:lang w:eastAsia="ar-SA" w:bidi="ar-SA"/>
        </w:rPr>
        <w:tab/>
      </w:r>
      <w:r w:rsidRPr="00DE261D">
        <w:rPr>
          <w:rFonts w:asciiTheme="minorHAnsi" w:eastAsia="Times New Roman" w:hAnsiTheme="minorHAnsi" w:cstheme="minorHAnsi"/>
          <w:kern w:val="0"/>
          <w:sz w:val="22"/>
          <w:szCs w:val="22"/>
          <w:lang w:eastAsia="ar-SA" w:bidi="ar-SA"/>
        </w:rPr>
        <w:tab/>
        <w:t>C min – najniższa cena oferty brutto</w:t>
      </w:r>
    </w:p>
    <w:p w14:paraId="5F9D659C" w14:textId="77777777" w:rsidR="007973B3" w:rsidRPr="00DE261D" w:rsidRDefault="00F320BE" w:rsidP="00DE261D">
      <w:pPr>
        <w:tabs>
          <w:tab w:val="left" w:pos="426"/>
          <w:tab w:val="left" w:pos="1276"/>
        </w:tabs>
        <w:spacing w:line="276" w:lineRule="auto"/>
        <w:ind w:left="426" w:hanging="284"/>
        <w:jc w:val="both"/>
        <w:textAlignment w:val="auto"/>
        <w:rPr>
          <w:rFonts w:asciiTheme="minorHAnsi" w:eastAsia="Times New Roman" w:hAnsiTheme="minorHAnsi" w:cstheme="minorHAnsi"/>
          <w:kern w:val="0"/>
          <w:sz w:val="22"/>
          <w:szCs w:val="22"/>
          <w:lang w:eastAsia="ar-SA" w:bidi="ar-SA"/>
        </w:rPr>
      </w:pPr>
      <w:r w:rsidRPr="00DE261D">
        <w:rPr>
          <w:rFonts w:asciiTheme="minorHAnsi" w:eastAsia="Times New Roman" w:hAnsiTheme="minorHAnsi" w:cstheme="minorHAnsi"/>
          <w:kern w:val="0"/>
          <w:sz w:val="22"/>
          <w:szCs w:val="22"/>
          <w:lang w:eastAsia="ar-SA" w:bidi="ar-SA"/>
        </w:rPr>
        <w:tab/>
      </w:r>
      <w:r w:rsidRPr="00DE261D">
        <w:rPr>
          <w:rFonts w:asciiTheme="minorHAnsi" w:eastAsia="Times New Roman" w:hAnsiTheme="minorHAnsi" w:cstheme="minorHAnsi"/>
          <w:kern w:val="0"/>
          <w:sz w:val="22"/>
          <w:szCs w:val="22"/>
          <w:lang w:eastAsia="ar-SA" w:bidi="ar-SA"/>
        </w:rPr>
        <w:tab/>
        <w:t>C i      – cena ocenianej oferty brutto</w:t>
      </w:r>
    </w:p>
    <w:p w14:paraId="344FED03" w14:textId="77777777" w:rsidR="007973B3" w:rsidRPr="00DE261D" w:rsidRDefault="007973B3" w:rsidP="00DE261D">
      <w:pPr>
        <w:tabs>
          <w:tab w:val="left" w:pos="426"/>
          <w:tab w:val="left" w:pos="1276"/>
        </w:tabs>
        <w:spacing w:line="276" w:lineRule="auto"/>
        <w:ind w:left="426" w:hanging="284"/>
        <w:jc w:val="both"/>
        <w:textAlignment w:val="auto"/>
        <w:rPr>
          <w:rFonts w:asciiTheme="minorHAnsi" w:eastAsia="Times New Roman" w:hAnsiTheme="minorHAnsi" w:cstheme="minorHAnsi"/>
          <w:b/>
          <w:bCs/>
          <w:kern w:val="0"/>
          <w:sz w:val="22"/>
          <w:szCs w:val="22"/>
          <w:lang w:eastAsia="ar-SA" w:bidi="ar-SA"/>
        </w:rPr>
      </w:pPr>
    </w:p>
    <w:p w14:paraId="79444FAC" w14:textId="77777777" w:rsidR="007973B3" w:rsidRPr="00DE261D" w:rsidRDefault="007973B3" w:rsidP="00DE261D">
      <w:pPr>
        <w:tabs>
          <w:tab w:val="left" w:pos="426"/>
          <w:tab w:val="left" w:pos="1276"/>
        </w:tabs>
        <w:spacing w:line="276" w:lineRule="auto"/>
        <w:ind w:left="426" w:hanging="284"/>
        <w:jc w:val="both"/>
        <w:textAlignment w:val="auto"/>
        <w:rPr>
          <w:rFonts w:asciiTheme="minorHAnsi" w:eastAsia="Times New Roman" w:hAnsiTheme="minorHAnsi" w:cstheme="minorHAnsi"/>
          <w:b/>
          <w:bCs/>
          <w:kern w:val="0"/>
          <w:sz w:val="22"/>
          <w:szCs w:val="22"/>
          <w:lang w:eastAsia="ar-SA" w:bidi="ar-SA"/>
        </w:rPr>
      </w:pPr>
    </w:p>
    <w:p w14:paraId="4CB1738B" w14:textId="2260A90F" w:rsidR="007973B3" w:rsidRPr="00DE261D" w:rsidRDefault="00F320BE" w:rsidP="000C6D2A">
      <w:pPr>
        <w:numPr>
          <w:ilvl w:val="0"/>
          <w:numId w:val="4"/>
        </w:numPr>
        <w:tabs>
          <w:tab w:val="left" w:pos="1134"/>
        </w:tabs>
        <w:suppressAutoHyphens w:val="0"/>
        <w:spacing w:line="276" w:lineRule="auto"/>
        <w:ind w:left="993" w:hanging="426"/>
        <w:jc w:val="both"/>
        <w:textAlignment w:val="auto"/>
        <w:rPr>
          <w:rFonts w:asciiTheme="minorHAnsi" w:hAnsiTheme="minorHAnsi" w:cstheme="minorHAnsi"/>
          <w:sz w:val="22"/>
          <w:szCs w:val="22"/>
        </w:rPr>
      </w:pPr>
      <w:r w:rsidRPr="00DE261D">
        <w:rPr>
          <w:rFonts w:asciiTheme="minorHAnsi" w:eastAsia="Times New Roman" w:hAnsiTheme="minorHAnsi" w:cstheme="minorHAnsi"/>
          <w:kern w:val="0"/>
          <w:sz w:val="22"/>
          <w:szCs w:val="22"/>
          <w:u w:val="single"/>
          <w:lang w:eastAsia="pl-PL" w:bidi="ar-SA"/>
        </w:rPr>
        <w:t xml:space="preserve">kryterium – </w:t>
      </w:r>
      <w:bookmarkStart w:id="1" w:name="_Hlk59426031"/>
      <w:r w:rsidR="00F03F7B" w:rsidRPr="00DE261D">
        <w:rPr>
          <w:rFonts w:asciiTheme="minorHAnsi" w:eastAsia="Times New Roman" w:hAnsiTheme="minorHAnsi" w:cstheme="minorHAnsi"/>
          <w:b/>
          <w:bCs/>
          <w:kern w:val="0"/>
          <w:sz w:val="22"/>
          <w:szCs w:val="22"/>
          <w:u w:val="single"/>
          <w:lang w:eastAsia="pl-PL" w:bidi="ar-SA"/>
        </w:rPr>
        <w:t>termin realizacji inwestycji</w:t>
      </w:r>
      <w:bookmarkEnd w:id="1"/>
    </w:p>
    <w:p w14:paraId="4EAA714A" w14:textId="77777777" w:rsidR="007973B3" w:rsidRPr="00DE261D" w:rsidRDefault="007973B3" w:rsidP="00DE261D">
      <w:pPr>
        <w:tabs>
          <w:tab w:val="left" w:pos="1134"/>
        </w:tabs>
        <w:suppressAutoHyphens w:val="0"/>
        <w:spacing w:line="276" w:lineRule="auto"/>
        <w:ind w:left="993"/>
        <w:jc w:val="both"/>
        <w:textAlignment w:val="auto"/>
        <w:rPr>
          <w:rFonts w:asciiTheme="minorHAnsi" w:eastAsia="Times New Roman" w:hAnsiTheme="minorHAnsi" w:cstheme="minorHAnsi"/>
          <w:iCs/>
          <w:kern w:val="0"/>
          <w:sz w:val="22"/>
          <w:szCs w:val="22"/>
          <w:lang w:eastAsia="pl-PL" w:bidi="ar-SA"/>
        </w:rPr>
      </w:pPr>
    </w:p>
    <w:p w14:paraId="7BC8FCE5" w14:textId="6757AEC3" w:rsidR="007973B3" w:rsidRPr="00DE261D" w:rsidRDefault="00F320BE" w:rsidP="000C6D2A">
      <w:pPr>
        <w:numPr>
          <w:ilvl w:val="0"/>
          <w:numId w:val="6"/>
        </w:numPr>
        <w:tabs>
          <w:tab w:val="left" w:pos="-10669"/>
          <w:tab w:val="left" w:pos="-10386"/>
          <w:tab w:val="left" w:pos="-10080"/>
        </w:tabs>
        <w:spacing w:line="276" w:lineRule="auto"/>
        <w:ind w:hanging="447"/>
        <w:jc w:val="both"/>
        <w:textAlignment w:val="auto"/>
        <w:rPr>
          <w:rFonts w:asciiTheme="minorHAnsi" w:eastAsia="Times New Roman" w:hAnsiTheme="minorHAnsi" w:cstheme="minorHAnsi"/>
          <w:kern w:val="0"/>
          <w:sz w:val="22"/>
          <w:szCs w:val="22"/>
          <w:lang w:eastAsia="ar-SA" w:bidi="ar-SA"/>
        </w:rPr>
      </w:pPr>
      <w:r w:rsidRPr="00DE261D">
        <w:rPr>
          <w:rFonts w:asciiTheme="minorHAnsi" w:eastAsia="Times New Roman" w:hAnsiTheme="minorHAnsi" w:cstheme="minorHAnsi"/>
          <w:kern w:val="0"/>
          <w:sz w:val="22"/>
          <w:szCs w:val="22"/>
          <w:lang w:eastAsia="ar-SA" w:bidi="ar-SA"/>
        </w:rPr>
        <w:t xml:space="preserve">waga kryterium </w:t>
      </w:r>
      <w:r w:rsidR="0003424F">
        <w:rPr>
          <w:rFonts w:asciiTheme="minorHAnsi" w:eastAsia="Times New Roman" w:hAnsiTheme="minorHAnsi" w:cstheme="minorHAnsi"/>
          <w:kern w:val="0"/>
          <w:sz w:val="22"/>
          <w:szCs w:val="22"/>
          <w:lang w:eastAsia="ar-SA" w:bidi="ar-SA"/>
        </w:rPr>
        <w:t>2</w:t>
      </w:r>
      <w:r w:rsidR="00F03F7B" w:rsidRPr="00DE261D">
        <w:rPr>
          <w:rFonts w:asciiTheme="minorHAnsi" w:eastAsia="Times New Roman" w:hAnsiTheme="minorHAnsi" w:cstheme="minorHAnsi"/>
          <w:kern w:val="0"/>
          <w:sz w:val="22"/>
          <w:szCs w:val="22"/>
          <w:lang w:eastAsia="ar-SA" w:bidi="ar-SA"/>
        </w:rPr>
        <w:t>0</w:t>
      </w:r>
      <w:r w:rsidRPr="00DE261D">
        <w:rPr>
          <w:rFonts w:asciiTheme="minorHAnsi" w:eastAsia="Times New Roman" w:hAnsiTheme="minorHAnsi" w:cstheme="minorHAnsi"/>
          <w:kern w:val="0"/>
          <w:sz w:val="22"/>
          <w:szCs w:val="22"/>
          <w:lang w:eastAsia="ar-SA" w:bidi="ar-SA"/>
        </w:rPr>
        <w:t>%.</w:t>
      </w:r>
    </w:p>
    <w:p w14:paraId="75A44E15" w14:textId="4A1B33A5" w:rsidR="00F03F7B" w:rsidRPr="005C2174" w:rsidRDefault="00F03F7B" w:rsidP="000C6D2A">
      <w:pPr>
        <w:numPr>
          <w:ilvl w:val="0"/>
          <w:numId w:val="6"/>
        </w:numPr>
        <w:tabs>
          <w:tab w:val="left" w:pos="-10669"/>
          <w:tab w:val="left" w:pos="-10386"/>
          <w:tab w:val="left" w:pos="-10080"/>
        </w:tabs>
        <w:spacing w:line="276" w:lineRule="auto"/>
        <w:ind w:hanging="447"/>
        <w:jc w:val="both"/>
        <w:textAlignment w:val="auto"/>
        <w:rPr>
          <w:rFonts w:asciiTheme="minorHAnsi" w:hAnsiTheme="minorHAnsi" w:cstheme="minorHAnsi"/>
          <w:sz w:val="22"/>
          <w:szCs w:val="22"/>
        </w:rPr>
      </w:pPr>
      <w:r w:rsidRPr="00DE261D">
        <w:rPr>
          <w:rFonts w:asciiTheme="minorHAnsi" w:eastAsia="Calibri" w:hAnsiTheme="minorHAnsi" w:cstheme="minorHAnsi"/>
          <w:kern w:val="0"/>
          <w:sz w:val="22"/>
          <w:szCs w:val="22"/>
          <w:lang w:eastAsia="en-US" w:bidi="ar-SA"/>
        </w:rPr>
        <w:t>Termin</w:t>
      </w:r>
      <w:r w:rsidR="001B7B0E">
        <w:rPr>
          <w:rFonts w:asciiTheme="minorHAnsi" w:eastAsia="Calibri" w:hAnsiTheme="minorHAnsi" w:cstheme="minorHAnsi"/>
          <w:kern w:val="0"/>
          <w:sz w:val="22"/>
          <w:szCs w:val="22"/>
          <w:lang w:eastAsia="en-US" w:bidi="ar-SA"/>
        </w:rPr>
        <w:t xml:space="preserve"> wykonania zamówienia</w:t>
      </w:r>
      <w:r w:rsidRPr="00DE261D">
        <w:rPr>
          <w:rFonts w:asciiTheme="minorHAnsi" w:eastAsia="Calibri" w:hAnsiTheme="minorHAnsi" w:cstheme="minorHAnsi"/>
          <w:kern w:val="0"/>
          <w:sz w:val="22"/>
          <w:szCs w:val="22"/>
          <w:lang w:eastAsia="en-US" w:bidi="ar-SA"/>
        </w:rPr>
        <w:t xml:space="preserve"> do </w:t>
      </w:r>
      <w:r w:rsidR="00EA2D5B">
        <w:rPr>
          <w:rFonts w:asciiTheme="minorHAnsi" w:eastAsia="Calibri" w:hAnsiTheme="minorHAnsi" w:cstheme="minorHAnsi"/>
          <w:kern w:val="0"/>
          <w:sz w:val="22"/>
          <w:szCs w:val="22"/>
          <w:lang w:eastAsia="en-US" w:bidi="ar-SA"/>
        </w:rPr>
        <w:t>17</w:t>
      </w:r>
      <w:r w:rsidRPr="00DE261D">
        <w:rPr>
          <w:rFonts w:asciiTheme="minorHAnsi" w:eastAsia="Calibri" w:hAnsiTheme="minorHAnsi" w:cstheme="minorHAnsi"/>
          <w:kern w:val="0"/>
          <w:sz w:val="22"/>
          <w:szCs w:val="22"/>
          <w:lang w:eastAsia="en-US" w:bidi="ar-SA"/>
        </w:rPr>
        <w:t>.</w:t>
      </w:r>
      <w:r w:rsidR="00BF5D80">
        <w:rPr>
          <w:rFonts w:asciiTheme="minorHAnsi" w:eastAsia="Calibri" w:hAnsiTheme="minorHAnsi" w:cstheme="minorHAnsi"/>
          <w:kern w:val="0"/>
          <w:sz w:val="22"/>
          <w:szCs w:val="22"/>
          <w:lang w:eastAsia="en-US" w:bidi="ar-SA"/>
        </w:rPr>
        <w:t>1</w:t>
      </w:r>
      <w:r w:rsidR="00EA2D5B">
        <w:rPr>
          <w:rFonts w:asciiTheme="minorHAnsi" w:eastAsia="Calibri" w:hAnsiTheme="minorHAnsi" w:cstheme="minorHAnsi"/>
          <w:kern w:val="0"/>
          <w:sz w:val="22"/>
          <w:szCs w:val="22"/>
          <w:lang w:eastAsia="en-US" w:bidi="ar-SA"/>
        </w:rPr>
        <w:t>1</w:t>
      </w:r>
      <w:r w:rsidRPr="00DE261D">
        <w:rPr>
          <w:rFonts w:asciiTheme="minorHAnsi" w:eastAsia="Calibri" w:hAnsiTheme="minorHAnsi" w:cstheme="minorHAnsi"/>
          <w:kern w:val="0"/>
          <w:sz w:val="22"/>
          <w:szCs w:val="22"/>
          <w:lang w:eastAsia="en-US" w:bidi="ar-SA"/>
        </w:rPr>
        <w:t xml:space="preserve">.2023 r. – </w:t>
      </w:r>
      <w:r w:rsidR="005C2174">
        <w:rPr>
          <w:rFonts w:asciiTheme="minorHAnsi" w:eastAsia="Calibri" w:hAnsiTheme="minorHAnsi" w:cstheme="minorHAnsi"/>
          <w:kern w:val="0"/>
          <w:sz w:val="22"/>
          <w:szCs w:val="22"/>
          <w:lang w:eastAsia="en-US" w:bidi="ar-SA"/>
        </w:rPr>
        <w:t>2</w:t>
      </w:r>
      <w:r w:rsidR="00BF5D80">
        <w:rPr>
          <w:rFonts w:asciiTheme="minorHAnsi" w:eastAsia="Calibri" w:hAnsiTheme="minorHAnsi" w:cstheme="minorHAnsi"/>
          <w:kern w:val="0"/>
          <w:sz w:val="22"/>
          <w:szCs w:val="22"/>
          <w:lang w:eastAsia="en-US" w:bidi="ar-SA"/>
        </w:rPr>
        <w:t>0</w:t>
      </w:r>
      <w:r w:rsidRPr="00DE261D">
        <w:rPr>
          <w:rFonts w:asciiTheme="minorHAnsi" w:eastAsia="Calibri" w:hAnsiTheme="minorHAnsi" w:cstheme="minorHAnsi"/>
          <w:kern w:val="0"/>
          <w:sz w:val="22"/>
          <w:szCs w:val="22"/>
          <w:lang w:eastAsia="en-US" w:bidi="ar-SA"/>
        </w:rPr>
        <w:t>%</w:t>
      </w:r>
    </w:p>
    <w:p w14:paraId="4898D655" w14:textId="497B0A80" w:rsidR="005C2174" w:rsidRPr="005C2174" w:rsidRDefault="005C2174" w:rsidP="005C2174">
      <w:pPr>
        <w:numPr>
          <w:ilvl w:val="0"/>
          <w:numId w:val="6"/>
        </w:numPr>
        <w:tabs>
          <w:tab w:val="left" w:pos="-10669"/>
          <w:tab w:val="left" w:pos="-10386"/>
          <w:tab w:val="left" w:pos="-10080"/>
        </w:tabs>
        <w:spacing w:line="276" w:lineRule="auto"/>
        <w:ind w:hanging="447"/>
        <w:jc w:val="both"/>
        <w:textAlignment w:val="auto"/>
        <w:rPr>
          <w:rFonts w:asciiTheme="minorHAnsi" w:hAnsiTheme="minorHAnsi" w:cstheme="minorHAnsi"/>
          <w:sz w:val="22"/>
          <w:szCs w:val="22"/>
        </w:rPr>
      </w:pPr>
      <w:r w:rsidRPr="00DE261D">
        <w:rPr>
          <w:rFonts w:asciiTheme="minorHAnsi" w:eastAsia="Calibri" w:hAnsiTheme="minorHAnsi" w:cstheme="minorHAnsi"/>
          <w:kern w:val="0"/>
          <w:sz w:val="22"/>
          <w:szCs w:val="22"/>
          <w:lang w:eastAsia="en-US" w:bidi="ar-SA"/>
        </w:rPr>
        <w:t>Termin</w:t>
      </w:r>
      <w:r>
        <w:rPr>
          <w:rFonts w:asciiTheme="minorHAnsi" w:eastAsia="Calibri" w:hAnsiTheme="minorHAnsi" w:cstheme="minorHAnsi"/>
          <w:kern w:val="0"/>
          <w:sz w:val="22"/>
          <w:szCs w:val="22"/>
          <w:lang w:eastAsia="en-US" w:bidi="ar-SA"/>
        </w:rPr>
        <w:t xml:space="preserve"> wykonania zamówienia</w:t>
      </w:r>
      <w:r w:rsidRPr="00DE261D">
        <w:rPr>
          <w:rFonts w:asciiTheme="minorHAnsi" w:eastAsia="Calibri" w:hAnsiTheme="minorHAnsi" w:cstheme="minorHAnsi"/>
          <w:kern w:val="0"/>
          <w:sz w:val="22"/>
          <w:szCs w:val="22"/>
          <w:lang w:eastAsia="en-US" w:bidi="ar-SA"/>
        </w:rPr>
        <w:t xml:space="preserve"> do </w:t>
      </w:r>
      <w:r>
        <w:rPr>
          <w:rFonts w:asciiTheme="minorHAnsi" w:eastAsia="Calibri" w:hAnsiTheme="minorHAnsi" w:cstheme="minorHAnsi"/>
          <w:kern w:val="0"/>
          <w:sz w:val="22"/>
          <w:szCs w:val="22"/>
          <w:lang w:eastAsia="en-US" w:bidi="ar-SA"/>
        </w:rPr>
        <w:t>2</w:t>
      </w:r>
      <w:r w:rsidR="000479B9">
        <w:rPr>
          <w:rFonts w:asciiTheme="minorHAnsi" w:eastAsia="Calibri" w:hAnsiTheme="minorHAnsi" w:cstheme="minorHAnsi"/>
          <w:kern w:val="0"/>
          <w:sz w:val="22"/>
          <w:szCs w:val="22"/>
          <w:lang w:eastAsia="en-US" w:bidi="ar-SA"/>
        </w:rPr>
        <w:t>4</w:t>
      </w:r>
      <w:r w:rsidRPr="00DE261D">
        <w:rPr>
          <w:rFonts w:asciiTheme="minorHAnsi" w:eastAsia="Calibri" w:hAnsiTheme="minorHAnsi" w:cstheme="minorHAnsi"/>
          <w:kern w:val="0"/>
          <w:sz w:val="22"/>
          <w:szCs w:val="22"/>
          <w:lang w:eastAsia="en-US" w:bidi="ar-SA"/>
        </w:rPr>
        <w:t>.</w:t>
      </w:r>
      <w:r>
        <w:rPr>
          <w:rFonts w:asciiTheme="minorHAnsi" w:eastAsia="Calibri" w:hAnsiTheme="minorHAnsi" w:cstheme="minorHAnsi"/>
          <w:kern w:val="0"/>
          <w:sz w:val="22"/>
          <w:szCs w:val="22"/>
          <w:lang w:eastAsia="en-US" w:bidi="ar-SA"/>
        </w:rPr>
        <w:t>1</w:t>
      </w:r>
      <w:r w:rsidR="000479B9">
        <w:rPr>
          <w:rFonts w:asciiTheme="minorHAnsi" w:eastAsia="Calibri" w:hAnsiTheme="minorHAnsi" w:cstheme="minorHAnsi"/>
          <w:kern w:val="0"/>
          <w:sz w:val="22"/>
          <w:szCs w:val="22"/>
          <w:lang w:eastAsia="en-US" w:bidi="ar-SA"/>
        </w:rPr>
        <w:t>1</w:t>
      </w:r>
      <w:r w:rsidRPr="00DE261D">
        <w:rPr>
          <w:rFonts w:asciiTheme="minorHAnsi" w:eastAsia="Calibri" w:hAnsiTheme="minorHAnsi" w:cstheme="minorHAnsi"/>
          <w:kern w:val="0"/>
          <w:sz w:val="22"/>
          <w:szCs w:val="22"/>
          <w:lang w:eastAsia="en-US" w:bidi="ar-SA"/>
        </w:rPr>
        <w:t xml:space="preserve">.2023 r. – </w:t>
      </w:r>
      <w:r>
        <w:rPr>
          <w:rFonts w:asciiTheme="minorHAnsi" w:eastAsia="Calibri" w:hAnsiTheme="minorHAnsi" w:cstheme="minorHAnsi"/>
          <w:kern w:val="0"/>
          <w:sz w:val="22"/>
          <w:szCs w:val="22"/>
          <w:lang w:eastAsia="en-US" w:bidi="ar-SA"/>
        </w:rPr>
        <w:t>10</w:t>
      </w:r>
      <w:r w:rsidRPr="00DE261D">
        <w:rPr>
          <w:rFonts w:asciiTheme="minorHAnsi" w:eastAsia="Calibri" w:hAnsiTheme="minorHAnsi" w:cstheme="minorHAnsi"/>
          <w:kern w:val="0"/>
          <w:sz w:val="22"/>
          <w:szCs w:val="22"/>
          <w:lang w:eastAsia="en-US" w:bidi="ar-SA"/>
        </w:rPr>
        <w:t>%</w:t>
      </w:r>
    </w:p>
    <w:p w14:paraId="0CC27417" w14:textId="77777777" w:rsidR="00145346" w:rsidRPr="00DE261D" w:rsidRDefault="00145346" w:rsidP="00DE261D">
      <w:pPr>
        <w:tabs>
          <w:tab w:val="left" w:pos="1134"/>
        </w:tabs>
        <w:suppressAutoHyphens w:val="0"/>
        <w:spacing w:line="276" w:lineRule="auto"/>
        <w:jc w:val="both"/>
        <w:textAlignment w:val="auto"/>
        <w:rPr>
          <w:rFonts w:asciiTheme="minorHAnsi" w:eastAsia="Times New Roman" w:hAnsiTheme="minorHAnsi" w:cstheme="minorHAnsi"/>
          <w:iCs/>
          <w:kern w:val="0"/>
          <w:sz w:val="22"/>
          <w:szCs w:val="22"/>
          <w:lang w:eastAsia="pl-PL" w:bidi="ar-SA"/>
        </w:rPr>
      </w:pPr>
    </w:p>
    <w:p w14:paraId="778283ED" w14:textId="4B370A60" w:rsidR="0074285E" w:rsidRPr="005C2174" w:rsidRDefault="0074285E" w:rsidP="005C2174">
      <w:pPr>
        <w:pStyle w:val="Akapitzlist"/>
        <w:numPr>
          <w:ilvl w:val="0"/>
          <w:numId w:val="4"/>
        </w:numPr>
        <w:suppressAutoHyphens w:val="0"/>
        <w:autoSpaceDN w:val="0"/>
        <w:spacing w:line="276" w:lineRule="auto"/>
        <w:jc w:val="both"/>
        <w:textAlignment w:val="auto"/>
        <w:rPr>
          <w:rFonts w:asciiTheme="minorHAnsi" w:hAnsiTheme="minorHAnsi" w:cstheme="minorHAnsi"/>
          <w:sz w:val="22"/>
          <w:szCs w:val="22"/>
        </w:rPr>
      </w:pPr>
      <w:r w:rsidRPr="005C2174">
        <w:rPr>
          <w:rFonts w:asciiTheme="minorHAnsi" w:eastAsia="Times New Roman" w:hAnsiTheme="minorHAnsi" w:cstheme="minorHAnsi"/>
          <w:kern w:val="0"/>
          <w:sz w:val="22"/>
          <w:szCs w:val="22"/>
          <w:lang w:eastAsia="pl-PL" w:bidi="ar-SA"/>
        </w:rPr>
        <w:t xml:space="preserve">W przypadku </w:t>
      </w:r>
      <w:r w:rsidRPr="005C2174">
        <w:rPr>
          <w:rFonts w:asciiTheme="minorHAnsi" w:eastAsia="Times New Roman" w:hAnsiTheme="minorHAnsi" w:cstheme="minorHAnsi"/>
          <w:kern w:val="0"/>
          <w:sz w:val="22"/>
          <w:szCs w:val="22"/>
          <w:u w:val="single"/>
          <w:lang w:eastAsia="pl-PL" w:bidi="ar-SA"/>
        </w:rPr>
        <w:t>braku</w:t>
      </w:r>
      <w:r w:rsidRPr="005C2174">
        <w:rPr>
          <w:rFonts w:asciiTheme="minorHAnsi" w:eastAsia="Times New Roman" w:hAnsiTheme="minorHAnsi" w:cstheme="minorHAnsi"/>
          <w:kern w:val="0"/>
          <w:sz w:val="22"/>
          <w:szCs w:val="22"/>
          <w:lang w:eastAsia="pl-PL" w:bidi="ar-SA"/>
        </w:rPr>
        <w:t xml:space="preserve"> wskazania przez Wykonawcę </w:t>
      </w:r>
      <w:r w:rsidR="00981257" w:rsidRPr="005C2174">
        <w:rPr>
          <w:rFonts w:asciiTheme="minorHAnsi" w:eastAsia="Times New Roman" w:hAnsiTheme="minorHAnsi" w:cstheme="minorHAnsi"/>
          <w:kern w:val="0"/>
          <w:sz w:val="22"/>
          <w:szCs w:val="22"/>
          <w:lang w:eastAsia="pl-PL" w:bidi="ar-SA"/>
        </w:rPr>
        <w:t>w</w:t>
      </w:r>
      <w:r w:rsidRPr="005C2174">
        <w:rPr>
          <w:rFonts w:asciiTheme="minorHAnsi" w:eastAsia="Times New Roman" w:hAnsiTheme="minorHAnsi" w:cstheme="minorHAnsi"/>
          <w:kern w:val="0"/>
          <w:sz w:val="22"/>
          <w:szCs w:val="22"/>
          <w:lang w:eastAsia="pl-PL" w:bidi="ar-SA"/>
        </w:rPr>
        <w:t xml:space="preserve"> „Formularz</w:t>
      </w:r>
      <w:r w:rsidR="00981257" w:rsidRPr="005C2174">
        <w:rPr>
          <w:rFonts w:asciiTheme="minorHAnsi" w:eastAsia="Times New Roman" w:hAnsiTheme="minorHAnsi" w:cstheme="minorHAnsi"/>
          <w:kern w:val="0"/>
          <w:sz w:val="22"/>
          <w:szCs w:val="22"/>
          <w:lang w:eastAsia="pl-PL" w:bidi="ar-SA"/>
        </w:rPr>
        <w:t>u</w:t>
      </w:r>
      <w:r w:rsidRPr="005C2174">
        <w:rPr>
          <w:rFonts w:asciiTheme="minorHAnsi" w:eastAsia="Times New Roman" w:hAnsiTheme="minorHAnsi" w:cstheme="minorHAnsi"/>
          <w:kern w:val="0"/>
          <w:sz w:val="22"/>
          <w:szCs w:val="22"/>
          <w:lang w:eastAsia="pl-PL" w:bidi="ar-SA"/>
        </w:rPr>
        <w:t xml:space="preserve"> ofertowy</w:t>
      </w:r>
      <w:r w:rsidR="00981257" w:rsidRPr="005C2174">
        <w:rPr>
          <w:rFonts w:asciiTheme="minorHAnsi" w:eastAsia="Times New Roman" w:hAnsiTheme="minorHAnsi" w:cstheme="minorHAnsi"/>
          <w:kern w:val="0"/>
          <w:sz w:val="22"/>
          <w:szCs w:val="22"/>
          <w:lang w:eastAsia="pl-PL" w:bidi="ar-SA"/>
        </w:rPr>
        <w:t>m</w:t>
      </w:r>
      <w:r w:rsidRPr="005C2174">
        <w:rPr>
          <w:rFonts w:asciiTheme="minorHAnsi" w:eastAsia="Times New Roman" w:hAnsiTheme="minorHAnsi" w:cstheme="minorHAnsi"/>
          <w:kern w:val="0"/>
          <w:sz w:val="22"/>
          <w:szCs w:val="22"/>
          <w:lang w:eastAsia="pl-PL" w:bidi="ar-SA"/>
        </w:rPr>
        <w:t xml:space="preserve">” </w:t>
      </w:r>
      <w:r w:rsidR="00981257" w:rsidRPr="005C2174">
        <w:rPr>
          <w:rFonts w:asciiTheme="minorHAnsi" w:eastAsia="Times New Roman" w:hAnsiTheme="minorHAnsi" w:cstheme="minorHAnsi"/>
          <w:kern w:val="0"/>
          <w:sz w:val="22"/>
          <w:szCs w:val="22"/>
          <w:lang w:eastAsia="pl-PL" w:bidi="ar-SA"/>
        </w:rPr>
        <w:t xml:space="preserve">terminu realizacji </w:t>
      </w:r>
      <w:r w:rsidR="00981257" w:rsidRPr="005C2174">
        <w:rPr>
          <w:rFonts w:asciiTheme="minorHAnsi" w:eastAsia="Times New Roman" w:hAnsiTheme="minorHAnsi" w:cstheme="minorHAnsi"/>
          <w:kern w:val="0"/>
          <w:sz w:val="22"/>
          <w:szCs w:val="22"/>
          <w:lang w:eastAsia="pl-PL" w:bidi="ar-SA"/>
        </w:rPr>
        <w:lastRenderedPageBreak/>
        <w:t>inwestycji</w:t>
      </w:r>
      <w:r w:rsidRPr="005C2174">
        <w:rPr>
          <w:rFonts w:asciiTheme="minorHAnsi" w:eastAsia="Times New Roman" w:hAnsiTheme="minorHAnsi" w:cstheme="minorHAnsi"/>
          <w:kern w:val="0"/>
          <w:sz w:val="22"/>
          <w:szCs w:val="22"/>
          <w:lang w:eastAsia="pl-PL" w:bidi="ar-SA"/>
        </w:rPr>
        <w:t xml:space="preserve">, Zamawiający </w:t>
      </w:r>
      <w:r w:rsidRPr="005C2174">
        <w:rPr>
          <w:rFonts w:asciiTheme="minorHAnsi" w:eastAsia="Times New Roman" w:hAnsiTheme="minorHAnsi" w:cstheme="minorHAnsi"/>
          <w:bCs/>
          <w:kern w:val="0"/>
          <w:sz w:val="22"/>
          <w:szCs w:val="22"/>
          <w:lang w:eastAsia="pl-PL" w:bidi="ar-SA"/>
        </w:rPr>
        <w:t>przyzna 0 (zero) punktów w tym kryterium oceny ofert.</w:t>
      </w:r>
    </w:p>
    <w:p w14:paraId="35169F03" w14:textId="77777777" w:rsidR="007C461A" w:rsidRPr="00DE261D" w:rsidRDefault="007C461A" w:rsidP="00DE261D">
      <w:pPr>
        <w:spacing w:line="276" w:lineRule="auto"/>
        <w:ind w:left="786" w:firstLine="65"/>
        <w:jc w:val="both"/>
        <w:textAlignment w:val="auto"/>
        <w:rPr>
          <w:rFonts w:asciiTheme="minorHAnsi" w:hAnsiTheme="minorHAnsi" w:cstheme="minorHAnsi"/>
          <w:sz w:val="22"/>
          <w:szCs w:val="22"/>
        </w:rPr>
      </w:pPr>
    </w:p>
    <w:p w14:paraId="1F3C067C" w14:textId="4E0C6BD2" w:rsidR="007973B3" w:rsidRPr="00DE261D" w:rsidRDefault="00DE5A00" w:rsidP="00DE261D">
      <w:pPr>
        <w:pStyle w:val="Default"/>
        <w:spacing w:line="276" w:lineRule="auto"/>
        <w:jc w:val="both"/>
        <w:rPr>
          <w:rFonts w:asciiTheme="minorHAnsi" w:hAnsiTheme="minorHAnsi" w:cstheme="minorHAnsi"/>
          <w:sz w:val="22"/>
          <w:szCs w:val="22"/>
        </w:rPr>
      </w:pPr>
      <w:r w:rsidRPr="00DE261D">
        <w:rPr>
          <w:rFonts w:asciiTheme="minorHAnsi" w:hAnsiTheme="minorHAnsi" w:cstheme="minorHAnsi"/>
          <w:b/>
          <w:bCs/>
          <w:kern w:val="0"/>
          <w:sz w:val="22"/>
          <w:szCs w:val="22"/>
          <w:lang w:bidi="ar-SA"/>
        </w:rPr>
        <w:t>X</w:t>
      </w:r>
      <w:r>
        <w:rPr>
          <w:rFonts w:asciiTheme="minorHAnsi" w:hAnsiTheme="minorHAnsi" w:cstheme="minorHAnsi"/>
          <w:b/>
          <w:bCs/>
          <w:kern w:val="0"/>
          <w:sz w:val="22"/>
          <w:szCs w:val="22"/>
          <w:lang w:bidi="ar-SA"/>
        </w:rPr>
        <w:t>V</w:t>
      </w:r>
      <w:r w:rsidRPr="00DE261D">
        <w:rPr>
          <w:rFonts w:asciiTheme="minorHAnsi" w:hAnsiTheme="minorHAnsi" w:cstheme="minorHAnsi"/>
          <w:b/>
          <w:bCs/>
          <w:color w:val="auto"/>
          <w:kern w:val="0"/>
          <w:sz w:val="22"/>
          <w:szCs w:val="22"/>
          <w:lang w:bidi="ar-SA"/>
        </w:rPr>
        <w:t>I</w:t>
      </w:r>
      <w:r>
        <w:rPr>
          <w:rFonts w:asciiTheme="minorHAnsi" w:hAnsiTheme="minorHAnsi" w:cstheme="minorHAnsi"/>
          <w:b/>
          <w:bCs/>
          <w:color w:val="auto"/>
          <w:kern w:val="0"/>
          <w:sz w:val="22"/>
          <w:szCs w:val="22"/>
          <w:lang w:bidi="ar-SA"/>
        </w:rPr>
        <w:t>I</w:t>
      </w:r>
      <w:r w:rsidR="00F320BE" w:rsidRPr="00DE261D">
        <w:rPr>
          <w:rFonts w:asciiTheme="minorHAnsi" w:hAnsiTheme="minorHAnsi" w:cstheme="minorHAnsi"/>
          <w:b/>
          <w:bCs/>
          <w:color w:val="auto"/>
          <w:kern w:val="0"/>
          <w:sz w:val="22"/>
          <w:szCs w:val="22"/>
          <w:lang w:bidi="ar-SA"/>
        </w:rPr>
        <w:t xml:space="preserve">. </w:t>
      </w:r>
      <w:r w:rsidR="00F320BE" w:rsidRPr="00DE261D">
        <w:rPr>
          <w:rFonts w:asciiTheme="minorHAnsi" w:hAnsiTheme="minorHAnsi" w:cstheme="minorHAnsi"/>
          <w:b/>
          <w:bCs/>
          <w:kern w:val="0"/>
          <w:sz w:val="22"/>
          <w:szCs w:val="22"/>
          <w:lang w:bidi="ar-SA"/>
        </w:rPr>
        <w:t>PROJEKTOWANE POSTANOWIENIA UMOWY</w:t>
      </w:r>
    </w:p>
    <w:p w14:paraId="5CD17E63" w14:textId="6E4E547F" w:rsidR="007973B3" w:rsidRPr="00DE261D" w:rsidRDefault="00F320BE" w:rsidP="000C6D2A">
      <w:pPr>
        <w:pStyle w:val="Standard"/>
        <w:numPr>
          <w:ilvl w:val="0"/>
          <w:numId w:val="7"/>
        </w:numPr>
        <w:suppressAutoHyphens w:val="0"/>
        <w:spacing w:line="276" w:lineRule="auto"/>
        <w:jc w:val="both"/>
        <w:textAlignment w:val="auto"/>
        <w:rPr>
          <w:rFonts w:asciiTheme="minorHAnsi" w:hAnsiTheme="minorHAnsi" w:cstheme="minorHAnsi"/>
          <w:color w:val="000000"/>
          <w:kern w:val="0"/>
          <w:sz w:val="22"/>
          <w:szCs w:val="22"/>
          <w:lang w:bidi="ar-SA"/>
        </w:rPr>
      </w:pPr>
      <w:r w:rsidRPr="00DE261D">
        <w:rPr>
          <w:rFonts w:asciiTheme="minorHAnsi" w:hAnsiTheme="minorHAnsi" w:cstheme="minorHAnsi"/>
          <w:color w:val="000000"/>
          <w:kern w:val="0"/>
          <w:sz w:val="22"/>
          <w:szCs w:val="22"/>
          <w:lang w:bidi="ar-SA"/>
        </w:rPr>
        <w:t xml:space="preserve">Projektowane postanowienia umowy stanowią załącznik nr </w:t>
      </w:r>
      <w:r w:rsidR="0003424F">
        <w:rPr>
          <w:rFonts w:asciiTheme="minorHAnsi" w:hAnsiTheme="minorHAnsi" w:cstheme="minorHAnsi"/>
          <w:color w:val="000000"/>
          <w:kern w:val="0"/>
          <w:sz w:val="22"/>
          <w:szCs w:val="22"/>
          <w:lang w:bidi="ar-SA"/>
        </w:rPr>
        <w:t>2</w:t>
      </w:r>
      <w:r w:rsidRPr="00DE261D">
        <w:rPr>
          <w:rFonts w:asciiTheme="minorHAnsi" w:hAnsiTheme="minorHAnsi" w:cstheme="minorHAnsi"/>
          <w:color w:val="000000"/>
          <w:kern w:val="0"/>
          <w:sz w:val="22"/>
          <w:szCs w:val="22"/>
          <w:lang w:bidi="ar-SA"/>
        </w:rPr>
        <w:t xml:space="preserve"> do </w:t>
      </w:r>
      <w:r w:rsidR="00FD0A3C">
        <w:rPr>
          <w:rFonts w:asciiTheme="minorHAnsi" w:hAnsiTheme="minorHAnsi" w:cstheme="minorHAnsi"/>
          <w:color w:val="000000"/>
          <w:kern w:val="0"/>
          <w:sz w:val="22"/>
          <w:szCs w:val="22"/>
          <w:lang w:bidi="ar-SA"/>
        </w:rPr>
        <w:t>Zapytania ofertowego.</w:t>
      </w:r>
    </w:p>
    <w:p w14:paraId="6BEA96C5" w14:textId="4C8A6EF2" w:rsidR="007973B3" w:rsidRPr="00DE261D" w:rsidRDefault="00F320BE" w:rsidP="000C6D2A">
      <w:pPr>
        <w:pStyle w:val="Standard"/>
        <w:numPr>
          <w:ilvl w:val="0"/>
          <w:numId w:val="7"/>
        </w:numPr>
        <w:suppressAutoHyphens w:val="0"/>
        <w:spacing w:line="276" w:lineRule="auto"/>
        <w:jc w:val="both"/>
        <w:textAlignment w:val="auto"/>
        <w:rPr>
          <w:rFonts w:asciiTheme="minorHAnsi" w:hAnsiTheme="minorHAnsi" w:cstheme="minorHAnsi"/>
          <w:sz w:val="22"/>
          <w:szCs w:val="22"/>
        </w:rPr>
      </w:pPr>
      <w:r w:rsidRPr="00DE261D">
        <w:rPr>
          <w:rFonts w:asciiTheme="minorHAnsi" w:hAnsiTheme="minorHAnsi" w:cstheme="minorHAnsi"/>
          <w:color w:val="000000"/>
          <w:kern w:val="0"/>
          <w:sz w:val="22"/>
          <w:szCs w:val="22"/>
          <w:lang w:bidi="ar-SA"/>
        </w:rPr>
        <w:t xml:space="preserve">Złożenie oferty jest jednoznaczne z akceptacją przez </w:t>
      </w:r>
      <w:r w:rsidR="00842AA6">
        <w:rPr>
          <w:rFonts w:asciiTheme="minorHAnsi" w:hAnsiTheme="minorHAnsi" w:cstheme="minorHAnsi"/>
          <w:color w:val="000000"/>
          <w:kern w:val="0"/>
          <w:sz w:val="22"/>
          <w:szCs w:val="22"/>
          <w:lang w:bidi="ar-SA"/>
        </w:rPr>
        <w:t>W</w:t>
      </w:r>
      <w:r w:rsidRPr="00DE261D">
        <w:rPr>
          <w:rFonts w:asciiTheme="minorHAnsi" w:hAnsiTheme="minorHAnsi" w:cstheme="minorHAnsi"/>
          <w:color w:val="000000"/>
          <w:kern w:val="0"/>
          <w:sz w:val="22"/>
          <w:szCs w:val="22"/>
          <w:lang w:bidi="ar-SA"/>
        </w:rPr>
        <w:t>ykonawcę projektowanych postanowień umowy.</w:t>
      </w:r>
    </w:p>
    <w:p w14:paraId="21A6F89B" w14:textId="77777777" w:rsidR="007973B3" w:rsidRDefault="007973B3" w:rsidP="00DE261D">
      <w:pPr>
        <w:pStyle w:val="Standard"/>
        <w:suppressAutoHyphens w:val="0"/>
        <w:spacing w:line="276" w:lineRule="auto"/>
        <w:jc w:val="both"/>
        <w:textAlignment w:val="auto"/>
        <w:rPr>
          <w:rFonts w:asciiTheme="minorHAnsi" w:hAnsiTheme="minorHAnsi" w:cstheme="minorHAnsi"/>
          <w:b/>
          <w:bCs/>
          <w:kern w:val="0"/>
          <w:sz w:val="22"/>
          <w:szCs w:val="22"/>
          <w:lang w:bidi="ar-SA"/>
        </w:rPr>
      </w:pPr>
    </w:p>
    <w:p w14:paraId="41C3ED77" w14:textId="0797B7D4" w:rsidR="007973B3" w:rsidRPr="00DE261D" w:rsidRDefault="00F320BE" w:rsidP="00DE261D">
      <w:pPr>
        <w:pStyle w:val="Default"/>
        <w:spacing w:line="276" w:lineRule="auto"/>
        <w:jc w:val="both"/>
        <w:rPr>
          <w:rFonts w:asciiTheme="minorHAnsi" w:hAnsiTheme="minorHAnsi" w:cstheme="minorHAnsi"/>
          <w:sz w:val="22"/>
          <w:szCs w:val="22"/>
        </w:rPr>
      </w:pPr>
      <w:r w:rsidRPr="00DE261D">
        <w:rPr>
          <w:rFonts w:asciiTheme="minorHAnsi" w:hAnsiTheme="minorHAnsi" w:cstheme="minorHAnsi"/>
          <w:b/>
          <w:sz w:val="22"/>
          <w:szCs w:val="22"/>
        </w:rPr>
        <w:t>X</w:t>
      </w:r>
      <w:r w:rsidR="00581E73">
        <w:rPr>
          <w:rFonts w:asciiTheme="minorHAnsi" w:hAnsiTheme="minorHAnsi" w:cstheme="minorHAnsi"/>
          <w:b/>
          <w:sz w:val="22"/>
          <w:szCs w:val="22"/>
        </w:rPr>
        <w:t>VII</w:t>
      </w:r>
      <w:r w:rsidRPr="00DE261D">
        <w:rPr>
          <w:rFonts w:asciiTheme="minorHAnsi" w:hAnsiTheme="minorHAnsi" w:cstheme="minorHAnsi"/>
          <w:b/>
          <w:sz w:val="22"/>
          <w:szCs w:val="22"/>
        </w:rPr>
        <w:t>. ŹRÓDŁO DOFINANSOWANIA</w:t>
      </w:r>
    </w:p>
    <w:p w14:paraId="1479CED1" w14:textId="74B9827F" w:rsidR="007973B3" w:rsidRPr="00DE261D" w:rsidRDefault="00F320BE" w:rsidP="006E6CCA">
      <w:pPr>
        <w:autoSpaceDE w:val="0"/>
        <w:autoSpaceDN w:val="0"/>
        <w:adjustRightInd w:val="0"/>
        <w:jc w:val="both"/>
        <w:rPr>
          <w:rFonts w:asciiTheme="minorHAnsi" w:hAnsiTheme="minorHAnsi" w:cstheme="minorHAnsi"/>
          <w:sz w:val="22"/>
          <w:szCs w:val="22"/>
          <w:lang w:bidi="ar-SA"/>
        </w:rPr>
      </w:pPr>
      <w:r w:rsidRPr="00DE261D">
        <w:rPr>
          <w:rFonts w:asciiTheme="minorHAnsi" w:hAnsiTheme="minorHAnsi" w:cstheme="minorHAnsi"/>
          <w:sz w:val="22"/>
          <w:szCs w:val="22"/>
        </w:rPr>
        <w:t xml:space="preserve">Przedmiotowe zamówienie </w:t>
      </w:r>
      <w:r w:rsidR="00DE077B">
        <w:rPr>
          <w:rFonts w:asciiTheme="minorHAnsi" w:hAnsiTheme="minorHAnsi" w:cstheme="minorHAnsi"/>
          <w:sz w:val="22"/>
          <w:szCs w:val="22"/>
        </w:rPr>
        <w:t>będzie</w:t>
      </w:r>
      <w:r w:rsidRPr="00DE261D">
        <w:rPr>
          <w:rFonts w:asciiTheme="minorHAnsi" w:hAnsiTheme="minorHAnsi" w:cstheme="minorHAnsi"/>
          <w:sz w:val="22"/>
          <w:szCs w:val="22"/>
        </w:rPr>
        <w:t xml:space="preserve"> realizowane ze środków </w:t>
      </w:r>
      <w:r w:rsidR="006E6CCA" w:rsidRPr="00BA4707">
        <w:rPr>
          <w:rFonts w:asciiTheme="minorHAnsi" w:hAnsiTheme="minorHAnsi" w:cstheme="minorHAnsi"/>
          <w:sz w:val="22"/>
          <w:szCs w:val="22"/>
          <w:lang w:bidi="ar-SA"/>
        </w:rPr>
        <w:t>Krajowego Plan</w:t>
      </w:r>
      <w:r w:rsidR="006E6CCA">
        <w:rPr>
          <w:rFonts w:asciiTheme="minorHAnsi" w:hAnsiTheme="minorHAnsi" w:cstheme="minorHAnsi"/>
          <w:sz w:val="22"/>
          <w:szCs w:val="22"/>
          <w:lang w:bidi="ar-SA"/>
        </w:rPr>
        <w:t>u</w:t>
      </w:r>
      <w:r w:rsidR="006E6CCA" w:rsidRPr="00BA4707">
        <w:rPr>
          <w:rFonts w:asciiTheme="minorHAnsi" w:hAnsiTheme="minorHAnsi" w:cstheme="minorHAnsi"/>
          <w:sz w:val="22"/>
          <w:szCs w:val="22"/>
          <w:lang w:bidi="ar-SA"/>
        </w:rPr>
        <w:t xml:space="preserve"> Odbudowy </w:t>
      </w:r>
      <w:r w:rsidR="006E6CCA">
        <w:rPr>
          <w:rFonts w:asciiTheme="minorHAnsi" w:hAnsiTheme="minorHAnsi" w:cstheme="minorHAnsi"/>
          <w:sz w:val="22"/>
          <w:szCs w:val="22"/>
          <w:lang w:bidi="ar-SA"/>
        </w:rPr>
        <w:t>i</w:t>
      </w:r>
      <w:r w:rsidR="006E6CCA" w:rsidRPr="00BA4707">
        <w:rPr>
          <w:rFonts w:asciiTheme="minorHAnsi" w:hAnsiTheme="minorHAnsi" w:cstheme="minorHAnsi"/>
          <w:sz w:val="22"/>
          <w:szCs w:val="22"/>
          <w:lang w:bidi="ar-SA"/>
        </w:rPr>
        <w:t xml:space="preserve"> Zwiększania Odporności</w:t>
      </w:r>
      <w:r w:rsidR="006E6CCA" w:rsidRPr="00BA4707">
        <w:rPr>
          <w:rFonts w:asciiTheme="minorHAnsi" w:hAnsiTheme="minorHAnsi" w:cstheme="minorHAnsi"/>
          <w:sz w:val="22"/>
          <w:szCs w:val="22"/>
        </w:rPr>
        <w:t xml:space="preserve">, w ramach </w:t>
      </w:r>
      <w:r w:rsidR="006E6CCA" w:rsidRPr="00BA4707">
        <w:rPr>
          <w:rFonts w:asciiTheme="minorHAnsi" w:hAnsiTheme="minorHAnsi" w:cstheme="minorHAnsi"/>
          <w:sz w:val="22"/>
          <w:szCs w:val="22"/>
          <w:lang w:bidi="ar-SA"/>
        </w:rPr>
        <w:t>Inwestycji: A3.1.1. Wsparcie rozwoju nowoczesnego kształcenia zawodowego, szkolnictwa wyższego oraz uczenia się</w:t>
      </w:r>
      <w:r w:rsidR="006E6CCA">
        <w:rPr>
          <w:rFonts w:asciiTheme="minorHAnsi" w:hAnsiTheme="minorHAnsi" w:cstheme="minorHAnsi"/>
          <w:sz w:val="22"/>
          <w:szCs w:val="22"/>
          <w:lang w:bidi="ar-SA"/>
        </w:rPr>
        <w:t xml:space="preserve"> </w:t>
      </w:r>
      <w:r w:rsidR="006E6CCA" w:rsidRPr="00BA4707">
        <w:rPr>
          <w:rFonts w:asciiTheme="minorHAnsi" w:hAnsiTheme="minorHAnsi" w:cstheme="minorHAnsi"/>
          <w:sz w:val="22"/>
          <w:szCs w:val="22"/>
        </w:rPr>
        <w:t>przez całe życie</w:t>
      </w:r>
      <w:r w:rsidR="000479B9">
        <w:rPr>
          <w:rFonts w:asciiTheme="minorHAnsi" w:hAnsiTheme="minorHAnsi" w:cstheme="minorHAnsi"/>
          <w:sz w:val="22"/>
          <w:szCs w:val="22"/>
        </w:rPr>
        <w:t xml:space="preserve"> w ramach projektu „</w:t>
      </w:r>
      <w:r w:rsidR="00B6065E">
        <w:rPr>
          <w:rFonts w:asciiTheme="minorHAnsi" w:hAnsiTheme="minorHAnsi" w:cstheme="minorHAnsi"/>
          <w:sz w:val="22"/>
          <w:szCs w:val="22"/>
        </w:rPr>
        <w:t>Utworzenie Branżowego Centrum Umiejętności w obszarze: Eksploatacja portów i terminali lotniczych</w:t>
      </w:r>
      <w:r w:rsidR="00B6065E">
        <w:rPr>
          <w:rFonts w:asciiTheme="minorHAnsi" w:hAnsiTheme="minorHAnsi" w:cstheme="minorHAnsi"/>
          <w:sz w:val="22"/>
          <w:szCs w:val="22"/>
        </w:rPr>
        <w:t>”.</w:t>
      </w:r>
    </w:p>
    <w:p w14:paraId="4BBC9B66" w14:textId="77777777" w:rsidR="001C57A3" w:rsidRDefault="001C57A3" w:rsidP="00DE261D">
      <w:pPr>
        <w:pStyle w:val="Akapitzlist"/>
        <w:spacing w:line="276" w:lineRule="auto"/>
        <w:jc w:val="both"/>
        <w:rPr>
          <w:rFonts w:asciiTheme="minorHAnsi" w:hAnsiTheme="minorHAnsi" w:cstheme="minorHAnsi"/>
          <w:sz w:val="22"/>
          <w:szCs w:val="22"/>
        </w:rPr>
      </w:pPr>
    </w:p>
    <w:p w14:paraId="3BE81EF0" w14:textId="77777777" w:rsidR="00796333" w:rsidRDefault="00796333" w:rsidP="00DE261D">
      <w:pPr>
        <w:pStyle w:val="Akapitzlist"/>
        <w:spacing w:line="276" w:lineRule="auto"/>
        <w:jc w:val="both"/>
        <w:rPr>
          <w:rFonts w:asciiTheme="minorHAnsi" w:hAnsiTheme="minorHAnsi" w:cstheme="minorHAnsi"/>
          <w:sz w:val="22"/>
          <w:szCs w:val="22"/>
        </w:rPr>
      </w:pPr>
    </w:p>
    <w:p w14:paraId="1CF57200" w14:textId="69D6F9C0" w:rsidR="00DE5A00" w:rsidRPr="00FD0A3C" w:rsidRDefault="00796333" w:rsidP="00FD0A3C">
      <w:pPr>
        <w:pStyle w:val="Default"/>
        <w:spacing w:line="276" w:lineRule="auto"/>
        <w:jc w:val="both"/>
        <w:rPr>
          <w:rFonts w:asciiTheme="minorHAnsi" w:hAnsiTheme="minorHAnsi" w:cstheme="minorHAnsi"/>
          <w:b/>
          <w:sz w:val="22"/>
          <w:szCs w:val="22"/>
        </w:rPr>
      </w:pPr>
      <w:r w:rsidRPr="00FD0A3C">
        <w:rPr>
          <w:rFonts w:asciiTheme="minorHAnsi" w:hAnsiTheme="minorHAnsi" w:cstheme="minorHAnsi"/>
          <w:b/>
          <w:sz w:val="22"/>
          <w:szCs w:val="22"/>
        </w:rPr>
        <w:t>XX</w:t>
      </w:r>
      <w:r w:rsidR="00DE5A00" w:rsidRPr="00FD0A3C">
        <w:rPr>
          <w:rFonts w:asciiTheme="minorHAnsi" w:hAnsiTheme="minorHAnsi" w:cstheme="minorHAnsi"/>
          <w:b/>
          <w:sz w:val="22"/>
          <w:szCs w:val="22"/>
        </w:rPr>
        <w:t>I</w:t>
      </w:r>
      <w:r w:rsidRPr="00FD0A3C">
        <w:rPr>
          <w:rFonts w:asciiTheme="minorHAnsi" w:hAnsiTheme="minorHAnsi" w:cstheme="minorHAnsi"/>
          <w:b/>
          <w:sz w:val="22"/>
          <w:szCs w:val="22"/>
        </w:rPr>
        <w:t xml:space="preserve">. </w:t>
      </w:r>
      <w:r w:rsidR="00FD0A3C" w:rsidRPr="00FD0A3C">
        <w:rPr>
          <w:rFonts w:asciiTheme="minorHAnsi" w:hAnsiTheme="minorHAnsi" w:cstheme="minorHAnsi"/>
          <w:b/>
          <w:sz w:val="22"/>
          <w:szCs w:val="22"/>
        </w:rPr>
        <w:t xml:space="preserve">KLAUZULA INFORMACYJNA DOTYCZĄCA RODO </w:t>
      </w:r>
    </w:p>
    <w:p w14:paraId="55DD4D10" w14:textId="77777777" w:rsidR="00DE5A00" w:rsidRDefault="00DE5A00" w:rsidP="00DE5A00">
      <w:pPr>
        <w:spacing w:line="276" w:lineRule="auto"/>
        <w:jc w:val="both"/>
      </w:pPr>
    </w:p>
    <w:p w14:paraId="49DB6AC0" w14:textId="77777777" w:rsidR="0009460F" w:rsidRDefault="0009460F" w:rsidP="0009460F">
      <w:pPr>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Zakład Doskonalenia Zawodowego w Katowicach, informuje, że: </w:t>
      </w:r>
    </w:p>
    <w:p w14:paraId="019B2A36" w14:textId="77777777" w:rsidR="0009460F" w:rsidRDefault="0009460F" w:rsidP="0009460F">
      <w:pPr>
        <w:pStyle w:val="Akapitzlist"/>
        <w:numPr>
          <w:ilvl w:val="0"/>
          <w:numId w:val="24"/>
        </w:numPr>
        <w:suppressAutoHyphens w:val="0"/>
        <w:spacing w:after="160" w:line="256" w:lineRule="auto"/>
        <w:ind w:left="709" w:hanging="349"/>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Administratorem Pani/Pana danych osobowych jest Zakład Doskonalenia Zawodowego </w:t>
      </w:r>
      <w:r>
        <w:rPr>
          <w:rFonts w:asciiTheme="minorHAnsi" w:eastAsia="Times New Roman" w:hAnsiTheme="minorHAnsi" w:cstheme="minorHAnsi"/>
          <w:bCs/>
          <w:sz w:val="22"/>
          <w:szCs w:val="22"/>
        </w:rPr>
        <w:br/>
        <w:t xml:space="preserve">w Katowicach (dalej: ZDZ Katowice) z siedzibą przy ul. Krasińskiego 2, 40-952 Katowice, </w:t>
      </w:r>
      <w:r>
        <w:rPr>
          <w:rFonts w:asciiTheme="minorHAnsi" w:eastAsia="Times New Roman" w:hAnsiTheme="minorHAnsi" w:cstheme="minorHAnsi"/>
          <w:bCs/>
          <w:sz w:val="22"/>
          <w:szCs w:val="22"/>
        </w:rPr>
        <w:br/>
        <w:t>NIP 6340135558, stowarzyszenie wpisane do rejestru przedsiębiorców oraz do rejestru stowarzyszeń, innych organizacji społecznych i zawodowych, fundacji oraz samodzielnych publicznych zakładów opieki zdrowotnej Krajowego Rejestru Sądowego pod numerem KRS: 0000017713, akta rejestrowe prowadzone przez Sąd Rejonowy Katowice-Wschód w Katowicach (dalej: Administrator).</w:t>
      </w:r>
    </w:p>
    <w:p w14:paraId="38AF00A8" w14:textId="5E1B22C3" w:rsidR="0009460F" w:rsidRDefault="0009460F" w:rsidP="0009460F">
      <w:pPr>
        <w:pStyle w:val="Akapitzlist"/>
        <w:widowControl/>
        <w:numPr>
          <w:ilvl w:val="0"/>
          <w:numId w:val="24"/>
        </w:numPr>
        <w:suppressAutoHyphens w:val="0"/>
        <w:spacing w:line="256" w:lineRule="auto"/>
        <w:ind w:left="709" w:hanging="425"/>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Pani/Pana dane osobowe będą przetwarzane </w:t>
      </w:r>
      <w:r w:rsidR="0034685C">
        <w:rPr>
          <w:rFonts w:asciiTheme="minorHAnsi" w:eastAsia="Times New Roman" w:hAnsiTheme="minorHAnsi" w:cstheme="minorHAnsi"/>
          <w:bCs/>
          <w:sz w:val="22"/>
          <w:szCs w:val="22"/>
        </w:rPr>
        <w:t xml:space="preserve">w ramach realizacji projektu </w:t>
      </w:r>
      <w:r w:rsidR="0034685C">
        <w:rPr>
          <w:rFonts w:asciiTheme="minorHAnsi" w:hAnsiTheme="minorHAnsi" w:cstheme="minorHAnsi"/>
          <w:sz w:val="22"/>
          <w:szCs w:val="22"/>
        </w:rPr>
        <w:t>„Utworzenie Branżowego Centrum Umiejętności w obszarze: Eksploatacja portów i terminali lotniczych”</w:t>
      </w:r>
      <w:r w:rsidR="0034685C">
        <w:rPr>
          <w:rFonts w:asciiTheme="minorHAnsi" w:hAnsiTheme="minorHAnsi" w:cstheme="minorHAnsi"/>
          <w:sz w:val="22"/>
          <w:szCs w:val="22"/>
        </w:rPr>
        <w:t xml:space="preserve"> </w:t>
      </w:r>
      <w:r>
        <w:rPr>
          <w:rFonts w:asciiTheme="minorHAnsi" w:eastAsia="Times New Roman" w:hAnsiTheme="minorHAnsi" w:cstheme="minorHAnsi"/>
          <w:bCs/>
          <w:sz w:val="22"/>
          <w:szCs w:val="22"/>
        </w:rPr>
        <w:t>w celu niezbędnym do:</w:t>
      </w:r>
    </w:p>
    <w:p w14:paraId="2CB8F8DD" w14:textId="77777777" w:rsidR="0009460F" w:rsidRDefault="0009460F" w:rsidP="0009460F">
      <w:pPr>
        <w:pStyle w:val="Akapitzlist"/>
        <w:widowControl/>
        <w:numPr>
          <w:ilvl w:val="0"/>
          <w:numId w:val="25"/>
        </w:numPr>
        <w:suppressAutoHyphens w:val="0"/>
        <w:spacing w:line="256" w:lineRule="auto"/>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podjęcia działań przed zawarciem z Panią/Panem umowy oraz w celu jej realizacji, jeżeli doszło do jej zawarcia - na podstawie art. 6 ust. 1 lit. b) RODO,</w:t>
      </w:r>
    </w:p>
    <w:p w14:paraId="4F2FEE55" w14:textId="77777777" w:rsidR="0009460F" w:rsidRDefault="0009460F" w:rsidP="0009460F">
      <w:pPr>
        <w:pStyle w:val="Akapitzlist"/>
        <w:widowControl/>
        <w:numPr>
          <w:ilvl w:val="0"/>
          <w:numId w:val="25"/>
        </w:numPr>
        <w:suppressAutoHyphens w:val="0"/>
        <w:spacing w:line="256" w:lineRule="auto"/>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realizacji obowiązków wynikających z przepisów prawa – na podstawie art. 6 ust. 1 lit. c) RODO,</w:t>
      </w:r>
    </w:p>
    <w:p w14:paraId="7CD7079F" w14:textId="77777777" w:rsidR="0009460F" w:rsidRDefault="0009460F" w:rsidP="0009460F">
      <w:pPr>
        <w:pStyle w:val="Akapitzlist"/>
        <w:widowControl/>
        <w:numPr>
          <w:ilvl w:val="0"/>
          <w:numId w:val="25"/>
        </w:numPr>
        <w:suppressAutoHyphens w:val="0"/>
        <w:spacing w:line="256" w:lineRule="auto"/>
        <w:contextualSpacing/>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realizacji zadania wykonywanego w interesie publicznym - na podstawie art. 6 ust. 1 lit. e) RODO,</w:t>
      </w:r>
    </w:p>
    <w:p w14:paraId="604C494F" w14:textId="77777777" w:rsidR="0009460F" w:rsidRDefault="0009460F" w:rsidP="0009460F">
      <w:pPr>
        <w:pStyle w:val="Akapitzlist"/>
        <w:widowControl/>
        <w:numPr>
          <w:ilvl w:val="0"/>
          <w:numId w:val="25"/>
        </w:numPr>
        <w:suppressAutoHyphens w:val="0"/>
        <w:spacing w:line="256" w:lineRule="auto"/>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dochodzenia ewentualnych roszczeń lub obrony przed roszczeniami – na podstawie art. 6 ust. 1 lit. f) RODO,</w:t>
      </w:r>
    </w:p>
    <w:p w14:paraId="69A540ED" w14:textId="77777777" w:rsidR="0009460F" w:rsidRDefault="0009460F" w:rsidP="0009460F">
      <w:pPr>
        <w:pStyle w:val="Akapitzlist"/>
        <w:ind w:left="1428"/>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a ponadto:</w:t>
      </w:r>
    </w:p>
    <w:p w14:paraId="03B8AD27" w14:textId="77777777" w:rsidR="0009460F" w:rsidRDefault="0009460F" w:rsidP="0009460F">
      <w:pPr>
        <w:pStyle w:val="Akapitzlist"/>
        <w:widowControl/>
        <w:numPr>
          <w:ilvl w:val="0"/>
          <w:numId w:val="25"/>
        </w:numPr>
        <w:suppressAutoHyphens w:val="0"/>
        <w:spacing w:line="256" w:lineRule="auto"/>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jeżeli jest Pani/Pan osobą reprezentującą oferenta, to Pani/ Pana dane osobowe będą przetwarzane w celach wynikających z prawnie uzasadnionych interesów realizowanych przez ZDZ Katowice, weryfikacji czy osoba reprezentująca oferenta jest uprawniona do podejmowania czynności w jego imieniu, lub</w:t>
      </w:r>
    </w:p>
    <w:p w14:paraId="5ED7579B" w14:textId="10AFEF5B" w:rsidR="0009460F" w:rsidRDefault="0009460F" w:rsidP="0009460F">
      <w:pPr>
        <w:pStyle w:val="Akapitzlist"/>
        <w:widowControl/>
        <w:numPr>
          <w:ilvl w:val="0"/>
          <w:numId w:val="25"/>
        </w:numPr>
        <w:suppressAutoHyphens w:val="0"/>
        <w:spacing w:line="256" w:lineRule="auto"/>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jeżeli jest Pani/Pan osobą reprezentującą oferenta, wyznaczoną do kontaktu z ZDZ Katowice, to Pani/ Pana dane osobowe będą przetwarzane w celach wynikających z prawnie uzasadnionych interesów realizowanych przez ZDZ Katowice, zapewnienia kontaktu z </w:t>
      </w:r>
      <w:r>
        <w:rPr>
          <w:rFonts w:asciiTheme="minorHAnsi" w:eastAsia="Times New Roman" w:hAnsiTheme="minorHAnsi" w:cstheme="minorHAnsi"/>
          <w:bCs/>
          <w:sz w:val="22"/>
          <w:szCs w:val="22"/>
        </w:rPr>
        <w:lastRenderedPageBreak/>
        <w:t>oferentem oraz weryfikacji czy osoba, która kontaktuje się z ZDZ Katowice jest uprawniona do podejmowania czynności w imieniu oferenta – na podstawie art. 6 ust. 1 lit. c) i f) RODO</w:t>
      </w:r>
      <w:r w:rsidR="0034685C">
        <w:rPr>
          <w:rFonts w:asciiTheme="minorHAnsi" w:eastAsia="Times New Roman" w:hAnsiTheme="minorHAnsi" w:cstheme="minorHAnsi"/>
          <w:bCs/>
          <w:sz w:val="22"/>
          <w:szCs w:val="22"/>
        </w:rPr>
        <w:t>.</w:t>
      </w:r>
    </w:p>
    <w:p w14:paraId="0648B61F" w14:textId="77777777" w:rsidR="0009460F" w:rsidRDefault="0009460F" w:rsidP="0009460F">
      <w:pPr>
        <w:pStyle w:val="Akapitzlist"/>
        <w:widowControl/>
        <w:numPr>
          <w:ilvl w:val="0"/>
          <w:numId w:val="24"/>
        </w:numPr>
        <w:suppressAutoHyphens w:val="0"/>
        <w:spacing w:line="256" w:lineRule="auto"/>
        <w:ind w:left="709" w:hanging="424"/>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Administrator wyznaczył inspektora ochrony danych, z którym może się Pani/Pan skontaktować poprzez e-mail: iod@zdz.katowice.pl lub pisemnie przekazując korespondencję na adres siedziby Administratora.</w:t>
      </w:r>
    </w:p>
    <w:p w14:paraId="2E7F6A73" w14:textId="77777777" w:rsidR="0009460F" w:rsidRDefault="0009460F" w:rsidP="0009460F">
      <w:pPr>
        <w:pStyle w:val="Akapitzlist"/>
        <w:widowControl/>
        <w:numPr>
          <w:ilvl w:val="0"/>
          <w:numId w:val="24"/>
        </w:numPr>
        <w:suppressAutoHyphens w:val="0"/>
        <w:spacing w:line="256" w:lineRule="auto"/>
        <w:ind w:left="709" w:hanging="425"/>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Podanie danych jest dobrowolne, ale jest wymogiem niezbędnym do realizacji ww. celów, o którym mowa w ust. 2. Konsekwencje niepodania danych osobowych uniemożliwiają udział w postępowaniu ofertowym lub zawarcie umowy.</w:t>
      </w:r>
    </w:p>
    <w:p w14:paraId="6923978A" w14:textId="77777777" w:rsidR="0009460F" w:rsidRDefault="0009460F" w:rsidP="0009460F">
      <w:pPr>
        <w:pStyle w:val="Akapitzlist"/>
        <w:widowControl/>
        <w:numPr>
          <w:ilvl w:val="0"/>
          <w:numId w:val="24"/>
        </w:numPr>
        <w:suppressAutoHyphens w:val="0"/>
        <w:spacing w:line="256" w:lineRule="auto"/>
        <w:ind w:left="709" w:hanging="425"/>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Pani/ Pana dane osobowe mogą zostać udostępnione organom upoważnionym zgodnie z obowiązującym prawem. </w:t>
      </w:r>
    </w:p>
    <w:p w14:paraId="15797A34" w14:textId="77777777" w:rsidR="0009460F" w:rsidRDefault="0009460F" w:rsidP="0009460F">
      <w:pPr>
        <w:pStyle w:val="Akapitzlist"/>
        <w:widowControl/>
        <w:numPr>
          <w:ilvl w:val="0"/>
          <w:numId w:val="24"/>
        </w:numPr>
        <w:suppressAutoHyphens w:val="0"/>
        <w:spacing w:line="256" w:lineRule="auto"/>
        <w:ind w:left="709" w:hanging="425"/>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Pani/Pana Dane osobowe będą przechowywane przez okres niezbędny do realizacji celów, 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14:paraId="7051D409" w14:textId="77777777" w:rsidR="0009460F" w:rsidRDefault="0009460F" w:rsidP="0009460F">
      <w:pPr>
        <w:pStyle w:val="Akapitzlist"/>
        <w:widowControl/>
        <w:numPr>
          <w:ilvl w:val="0"/>
          <w:numId w:val="24"/>
        </w:numPr>
        <w:suppressAutoHyphens w:val="0"/>
        <w:spacing w:line="256" w:lineRule="auto"/>
        <w:ind w:left="709" w:hanging="425"/>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W związku z przetwarzaniem Pani/Pana danych osobowych przysługują Pani/Panu następujące uprawnienia: prawo dostępu do swoich danych osobowych, prawo żądania ich sprostowania, usunięcia lub ograniczenia ich przetwarzania. </w:t>
      </w:r>
    </w:p>
    <w:p w14:paraId="0E40517D" w14:textId="77777777" w:rsidR="0009460F" w:rsidRDefault="0009460F" w:rsidP="0009460F">
      <w:pPr>
        <w:pStyle w:val="Akapitzlist"/>
        <w:widowControl/>
        <w:numPr>
          <w:ilvl w:val="0"/>
          <w:numId w:val="24"/>
        </w:numPr>
        <w:suppressAutoHyphens w:val="0"/>
        <w:spacing w:line="256" w:lineRule="auto"/>
        <w:ind w:left="709" w:hanging="425"/>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W przypadku powzięcia informacji o niezgodnym z prawem przetwarzaniu danych, przysługuje Pani/ Panu również prawo wniesienia skargi do organu nadzorczego zajmującego się ochroną danych osobowych, którym jest Prezes Urzędu Ochrony Danych Osobowych. </w:t>
      </w:r>
    </w:p>
    <w:p w14:paraId="5482D165" w14:textId="77777777" w:rsidR="0009460F" w:rsidRDefault="0009460F" w:rsidP="0009460F">
      <w:pPr>
        <w:pStyle w:val="Akapitzlist"/>
        <w:widowControl/>
        <w:numPr>
          <w:ilvl w:val="0"/>
          <w:numId w:val="24"/>
        </w:numPr>
        <w:suppressAutoHyphens w:val="0"/>
        <w:spacing w:line="256" w:lineRule="auto"/>
        <w:ind w:left="709" w:hanging="425"/>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Pani/Pana dane nie będą podlegały zautomatyzowanemu podejmowaniu decyzji i nie będą profilowane. </w:t>
      </w:r>
    </w:p>
    <w:p w14:paraId="39A7F73E" w14:textId="77777777" w:rsidR="0009460F" w:rsidRDefault="0009460F" w:rsidP="0009460F">
      <w:pPr>
        <w:pStyle w:val="Akapitzlist"/>
        <w:widowControl/>
        <w:numPr>
          <w:ilvl w:val="0"/>
          <w:numId w:val="24"/>
        </w:numPr>
        <w:suppressAutoHyphens w:val="0"/>
        <w:spacing w:line="256" w:lineRule="auto"/>
        <w:ind w:left="709" w:hanging="425"/>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Pani/ Pana dane osobowe nie będą przekazywane do państwa trzeciego</w:t>
      </w:r>
    </w:p>
    <w:p w14:paraId="4C7A38C9" w14:textId="77777777" w:rsidR="00B6065E" w:rsidRPr="00E91089" w:rsidRDefault="00B6065E" w:rsidP="00E91089">
      <w:pPr>
        <w:spacing w:line="276" w:lineRule="auto"/>
        <w:jc w:val="both"/>
        <w:rPr>
          <w:rFonts w:asciiTheme="minorHAnsi" w:hAnsiTheme="minorHAnsi" w:cstheme="minorHAnsi"/>
          <w:sz w:val="22"/>
          <w:szCs w:val="22"/>
        </w:rPr>
      </w:pPr>
    </w:p>
    <w:p w14:paraId="0B392C82" w14:textId="77777777" w:rsidR="00F17F89" w:rsidRDefault="00F17F89" w:rsidP="00DE261D">
      <w:pPr>
        <w:pStyle w:val="Akapitzlist"/>
        <w:spacing w:line="276" w:lineRule="auto"/>
        <w:jc w:val="both"/>
      </w:pPr>
    </w:p>
    <w:p w14:paraId="178A5BDD" w14:textId="720F4324" w:rsidR="00F17F89" w:rsidRDefault="00836062" w:rsidP="00836062">
      <w:pPr>
        <w:pStyle w:val="Akapitzlist"/>
        <w:tabs>
          <w:tab w:val="left" w:pos="2280"/>
        </w:tabs>
        <w:spacing w:line="276" w:lineRule="auto"/>
        <w:jc w:val="both"/>
      </w:pPr>
      <w:r>
        <w:tab/>
      </w:r>
    </w:p>
    <w:p w14:paraId="51AD5C15" w14:textId="77777777" w:rsidR="00F17F89" w:rsidRDefault="00F17F89" w:rsidP="00DE261D">
      <w:pPr>
        <w:pStyle w:val="Akapitzlist"/>
        <w:spacing w:line="276" w:lineRule="auto"/>
        <w:jc w:val="both"/>
        <w:rPr>
          <w:rFonts w:asciiTheme="minorHAnsi" w:hAnsiTheme="minorHAnsi" w:cstheme="minorHAnsi"/>
          <w:sz w:val="22"/>
          <w:szCs w:val="22"/>
        </w:rPr>
      </w:pPr>
    </w:p>
    <w:p w14:paraId="776A557B" w14:textId="77777777" w:rsidR="00005CD9" w:rsidRDefault="00005CD9" w:rsidP="00DE261D">
      <w:pPr>
        <w:pStyle w:val="Akapitzlist"/>
        <w:spacing w:line="276" w:lineRule="auto"/>
        <w:jc w:val="both"/>
        <w:rPr>
          <w:rFonts w:asciiTheme="minorHAnsi" w:hAnsiTheme="minorHAnsi" w:cstheme="minorHAnsi"/>
          <w:sz w:val="22"/>
          <w:szCs w:val="22"/>
        </w:rPr>
      </w:pPr>
    </w:p>
    <w:p w14:paraId="4E2B8936" w14:textId="77777777" w:rsidR="00005CD9" w:rsidRPr="00DE261D" w:rsidRDefault="00005CD9" w:rsidP="00DE261D">
      <w:pPr>
        <w:pStyle w:val="Akapitzlist"/>
        <w:spacing w:line="276" w:lineRule="auto"/>
        <w:jc w:val="both"/>
        <w:rPr>
          <w:rFonts w:asciiTheme="minorHAnsi" w:hAnsiTheme="minorHAnsi" w:cstheme="minorHAnsi"/>
          <w:sz w:val="22"/>
          <w:szCs w:val="22"/>
        </w:rPr>
      </w:pPr>
    </w:p>
    <w:p w14:paraId="1DA27053" w14:textId="77777777" w:rsidR="00071FDF" w:rsidRPr="00DE261D" w:rsidRDefault="00F320BE" w:rsidP="00DE261D">
      <w:pPr>
        <w:pStyle w:val="WW-Domynie"/>
        <w:spacing w:line="276" w:lineRule="auto"/>
        <w:rPr>
          <w:rFonts w:asciiTheme="minorHAnsi" w:hAnsiTheme="minorHAnsi" w:cstheme="minorHAnsi"/>
          <w:sz w:val="22"/>
          <w:szCs w:val="22"/>
        </w:rPr>
      </w:pPr>
      <w:r w:rsidRPr="00DE261D">
        <w:rPr>
          <w:rFonts w:asciiTheme="minorHAnsi" w:hAnsiTheme="minorHAnsi" w:cstheme="minorHAnsi"/>
          <w:b/>
          <w:i/>
          <w:sz w:val="22"/>
          <w:szCs w:val="22"/>
        </w:rPr>
        <w:t>Załączniki:</w:t>
      </w:r>
      <w:r w:rsidRPr="00DE261D">
        <w:rPr>
          <w:rFonts w:asciiTheme="minorHAnsi" w:hAnsiTheme="minorHAnsi" w:cstheme="minorHAnsi"/>
          <w:b/>
          <w:bCs/>
          <w:i/>
          <w:sz w:val="22"/>
          <w:szCs w:val="22"/>
        </w:rPr>
        <w:br/>
      </w:r>
    </w:p>
    <w:p w14:paraId="7BBBD293" w14:textId="77777777" w:rsidR="007973B3" w:rsidRPr="00DE261D" w:rsidRDefault="00F320BE" w:rsidP="000C6D2A">
      <w:pPr>
        <w:pStyle w:val="WW-Domynie"/>
        <w:numPr>
          <w:ilvl w:val="0"/>
          <w:numId w:val="8"/>
        </w:numPr>
        <w:spacing w:line="276" w:lineRule="auto"/>
        <w:rPr>
          <w:rFonts w:asciiTheme="minorHAnsi" w:hAnsiTheme="minorHAnsi" w:cstheme="minorHAnsi"/>
          <w:sz w:val="22"/>
          <w:szCs w:val="22"/>
        </w:rPr>
      </w:pPr>
      <w:r w:rsidRPr="00DE261D">
        <w:rPr>
          <w:rFonts w:asciiTheme="minorHAnsi" w:hAnsiTheme="minorHAnsi" w:cstheme="minorHAnsi"/>
          <w:sz w:val="22"/>
          <w:szCs w:val="22"/>
        </w:rPr>
        <w:t>Załącznik nr 1 - formularz ofertowy</w:t>
      </w:r>
    </w:p>
    <w:p w14:paraId="29D0C8D1" w14:textId="1A19D3A5" w:rsidR="007973B3" w:rsidRPr="00DE261D" w:rsidRDefault="00F320BE" w:rsidP="000C6D2A">
      <w:pPr>
        <w:pStyle w:val="WW-Domynie"/>
        <w:numPr>
          <w:ilvl w:val="0"/>
          <w:numId w:val="8"/>
        </w:numPr>
        <w:spacing w:line="276" w:lineRule="auto"/>
        <w:jc w:val="both"/>
        <w:rPr>
          <w:rFonts w:asciiTheme="minorHAnsi" w:hAnsiTheme="minorHAnsi" w:cstheme="minorHAnsi"/>
          <w:sz w:val="22"/>
          <w:szCs w:val="22"/>
        </w:rPr>
      </w:pPr>
      <w:r w:rsidRPr="00DE261D">
        <w:rPr>
          <w:rFonts w:asciiTheme="minorHAnsi" w:hAnsiTheme="minorHAnsi" w:cstheme="minorHAnsi"/>
          <w:sz w:val="22"/>
          <w:szCs w:val="22"/>
        </w:rPr>
        <w:t xml:space="preserve">Załącznik nr </w:t>
      </w:r>
      <w:r w:rsidR="0080243E">
        <w:rPr>
          <w:rFonts w:asciiTheme="minorHAnsi" w:hAnsiTheme="minorHAnsi" w:cstheme="minorHAnsi"/>
          <w:sz w:val="22"/>
          <w:szCs w:val="22"/>
        </w:rPr>
        <w:t>2</w:t>
      </w:r>
      <w:r w:rsidRPr="00DE261D">
        <w:rPr>
          <w:rFonts w:asciiTheme="minorHAnsi" w:hAnsiTheme="minorHAnsi" w:cstheme="minorHAnsi"/>
          <w:sz w:val="22"/>
          <w:szCs w:val="22"/>
        </w:rPr>
        <w:t xml:space="preserve"> - projektowane postanowienia umowy </w:t>
      </w:r>
    </w:p>
    <w:p w14:paraId="36A8F4D8" w14:textId="5CC8353A" w:rsidR="007973B3" w:rsidRDefault="00F320BE" w:rsidP="000C6D2A">
      <w:pPr>
        <w:pStyle w:val="WW-Domynie"/>
        <w:numPr>
          <w:ilvl w:val="0"/>
          <w:numId w:val="8"/>
        </w:numPr>
        <w:spacing w:line="276" w:lineRule="auto"/>
        <w:jc w:val="both"/>
        <w:rPr>
          <w:rFonts w:asciiTheme="minorHAnsi" w:hAnsiTheme="minorHAnsi" w:cstheme="minorHAnsi"/>
          <w:sz w:val="22"/>
          <w:szCs w:val="22"/>
        </w:rPr>
      </w:pPr>
      <w:r w:rsidRPr="00DE261D">
        <w:rPr>
          <w:rFonts w:asciiTheme="minorHAnsi" w:hAnsiTheme="minorHAnsi" w:cstheme="minorHAnsi"/>
          <w:sz w:val="22"/>
          <w:szCs w:val="22"/>
        </w:rPr>
        <w:t xml:space="preserve">Załącznik nr </w:t>
      </w:r>
      <w:r w:rsidR="00DE077B">
        <w:rPr>
          <w:rFonts w:asciiTheme="minorHAnsi" w:hAnsiTheme="minorHAnsi" w:cstheme="minorHAnsi"/>
          <w:sz w:val="22"/>
          <w:szCs w:val="22"/>
        </w:rPr>
        <w:t>3</w:t>
      </w:r>
      <w:r w:rsidRPr="00DE261D">
        <w:rPr>
          <w:rFonts w:asciiTheme="minorHAnsi" w:hAnsiTheme="minorHAnsi" w:cstheme="minorHAnsi"/>
          <w:sz w:val="22"/>
          <w:szCs w:val="22"/>
        </w:rPr>
        <w:t xml:space="preserve"> - opis przedmiotu zamówienia</w:t>
      </w:r>
      <w:r w:rsidR="00AF33FD" w:rsidRPr="00DE261D">
        <w:rPr>
          <w:rFonts w:asciiTheme="minorHAnsi" w:hAnsiTheme="minorHAnsi" w:cstheme="minorHAnsi"/>
          <w:sz w:val="22"/>
          <w:szCs w:val="22"/>
        </w:rPr>
        <w:t xml:space="preserve"> </w:t>
      </w:r>
    </w:p>
    <w:p w14:paraId="636FC5D3" w14:textId="77777777" w:rsidR="007973B3" w:rsidRPr="00DE261D" w:rsidRDefault="007973B3" w:rsidP="00DE261D">
      <w:pPr>
        <w:pStyle w:val="WW-Domynie"/>
        <w:spacing w:line="276" w:lineRule="auto"/>
        <w:rPr>
          <w:rFonts w:asciiTheme="minorHAnsi" w:hAnsiTheme="minorHAnsi" w:cstheme="minorHAnsi"/>
          <w:color w:val="333333"/>
          <w:sz w:val="22"/>
          <w:szCs w:val="22"/>
        </w:rPr>
      </w:pPr>
    </w:p>
    <w:sectPr w:rsidR="007973B3" w:rsidRPr="00DE261D" w:rsidSect="006F3666">
      <w:headerReference w:type="default" r:id="rId9"/>
      <w:footerReference w:type="default" r:id="rId10"/>
      <w:pgSz w:w="11906" w:h="16838"/>
      <w:pgMar w:top="851" w:right="1416" w:bottom="1134" w:left="1134" w:header="0" w:footer="111"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74DC7" w14:textId="77777777" w:rsidR="00DA6CB8" w:rsidRDefault="00DA6CB8" w:rsidP="007973B3">
      <w:r>
        <w:separator/>
      </w:r>
    </w:p>
  </w:endnote>
  <w:endnote w:type="continuationSeparator" w:id="0">
    <w:p w14:paraId="3DA20BC3" w14:textId="77777777" w:rsidR="00DA6CB8" w:rsidRDefault="00DA6CB8" w:rsidP="0079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Times"/>
    <w:panose1 w:val="02020603050405020304"/>
    <w:charset w:val="EE"/>
    <w:family w:val="roman"/>
    <w:pitch w:val="variable"/>
    <w:sig w:usb0="E0002EFF" w:usb1="C000785B" w:usb2="00000009" w:usb3="00000000" w:csb0="000001FF" w:csb1="00000000"/>
  </w:font>
  <w:font w:name="Yu Mincho Light">
    <w:charset w:val="80"/>
    <w:family w:val="roman"/>
    <w:pitch w:val="variable"/>
    <w:sig w:usb0="800002E7" w:usb1="2AC7FCFF" w:usb2="00000012" w:usb3="00000000" w:csb0="0002009F" w:csb1="00000000"/>
  </w:font>
  <w:font w:name="Courier New">
    <w:altName w:val="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EE"/>
    <w:family w:val="roman"/>
    <w:pitch w:val="variable"/>
    <w:sig w:usb0="E0000AFF" w:usb1="500078FF" w:usb2="00000021" w:usb3="00000000" w:csb0="000001B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
    <w:altName w:val="SimSun"/>
    <w:panose1 w:val="00000000000000000000"/>
    <w:charset w:val="00"/>
    <w:family w:val="roman"/>
    <w:notTrueType/>
    <w:pitch w:val="default"/>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404305"/>
      <w:docPartObj>
        <w:docPartGallery w:val="Page Numbers (Top of Page)"/>
        <w:docPartUnique/>
      </w:docPartObj>
    </w:sdtPr>
    <w:sdtContent>
      <w:p w14:paraId="53EEF5BD" w14:textId="77777777" w:rsidR="00C501CA" w:rsidRDefault="00C501CA">
        <w:pPr>
          <w:pStyle w:val="Stopka1"/>
          <w:jc w:val="center"/>
          <w:rPr>
            <w:rFonts w:asciiTheme="minorHAnsi" w:hAnsiTheme="minorHAnsi" w:cstheme="minorHAnsi"/>
          </w:rPr>
        </w:pPr>
        <w:r>
          <w:rPr>
            <w:rFonts w:asciiTheme="minorHAnsi" w:hAnsiTheme="minorHAnsi" w:cstheme="minorHAnsi"/>
          </w:rPr>
          <w:t xml:space="preserve">Strona </w:t>
        </w:r>
        <w:r>
          <w:rPr>
            <w:rFonts w:asciiTheme="minorHAnsi" w:hAnsiTheme="minorHAnsi" w:cstheme="minorHAnsi"/>
            <w:b/>
            <w:bCs/>
          </w:rPr>
          <w:fldChar w:fldCharType="begin"/>
        </w:r>
        <w:r>
          <w:rPr>
            <w:rFonts w:ascii="Calibri" w:hAnsi="Calibri" w:cs="Calibri"/>
            <w:b/>
            <w:bCs/>
          </w:rPr>
          <w:instrText>PAGE</w:instrText>
        </w:r>
        <w:r>
          <w:rPr>
            <w:rFonts w:ascii="Calibri" w:hAnsi="Calibri" w:cs="Calibri"/>
            <w:b/>
            <w:bCs/>
          </w:rPr>
          <w:fldChar w:fldCharType="separate"/>
        </w:r>
        <w:r>
          <w:rPr>
            <w:rFonts w:ascii="Calibri" w:hAnsi="Calibri" w:cs="Calibri"/>
            <w:b/>
            <w:bCs/>
            <w:noProof/>
          </w:rPr>
          <w:t>29</w:t>
        </w:r>
        <w:r>
          <w:rPr>
            <w:rFonts w:ascii="Calibri" w:hAnsi="Calibri" w:cs="Calibri"/>
            <w:b/>
            <w:bCs/>
          </w:rPr>
          <w:fldChar w:fldCharType="end"/>
        </w:r>
        <w:r>
          <w:rPr>
            <w:rFonts w:asciiTheme="minorHAnsi" w:hAnsiTheme="minorHAnsi" w:cstheme="minorHAnsi"/>
          </w:rPr>
          <w:t xml:space="preserve"> z </w:t>
        </w:r>
        <w:r>
          <w:rPr>
            <w:rFonts w:asciiTheme="minorHAnsi" w:hAnsiTheme="minorHAnsi" w:cstheme="minorHAnsi"/>
            <w:b/>
            <w:bCs/>
          </w:rPr>
          <w:fldChar w:fldCharType="begin"/>
        </w:r>
        <w:r>
          <w:rPr>
            <w:rFonts w:ascii="Calibri" w:hAnsi="Calibri" w:cs="Calibri"/>
            <w:b/>
            <w:bCs/>
          </w:rPr>
          <w:instrText>NUMPAGES</w:instrText>
        </w:r>
        <w:r>
          <w:rPr>
            <w:rFonts w:ascii="Calibri" w:hAnsi="Calibri" w:cs="Calibri"/>
            <w:b/>
            <w:bCs/>
          </w:rPr>
          <w:fldChar w:fldCharType="separate"/>
        </w:r>
        <w:r>
          <w:rPr>
            <w:rFonts w:ascii="Calibri" w:hAnsi="Calibri" w:cs="Calibri"/>
            <w:b/>
            <w:bCs/>
            <w:noProof/>
          </w:rPr>
          <w:t>31</w:t>
        </w:r>
        <w:r>
          <w:rPr>
            <w:rFonts w:ascii="Calibri" w:hAnsi="Calibri" w:cs="Calibri"/>
            <w:b/>
            <w:bCs/>
          </w:rPr>
          <w:fldChar w:fldCharType="end"/>
        </w:r>
      </w:p>
    </w:sdtContent>
  </w:sdt>
  <w:p w14:paraId="11563C30" w14:textId="77777777" w:rsidR="00C501CA" w:rsidRDefault="00C501CA">
    <w:pPr>
      <w:pStyle w:val="Stopka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EFAD6" w14:textId="77777777" w:rsidR="00DA6CB8" w:rsidRDefault="00DA6CB8" w:rsidP="007973B3">
      <w:r>
        <w:separator/>
      </w:r>
    </w:p>
  </w:footnote>
  <w:footnote w:type="continuationSeparator" w:id="0">
    <w:p w14:paraId="79847DDF" w14:textId="77777777" w:rsidR="00DA6CB8" w:rsidRDefault="00DA6CB8" w:rsidP="00797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2D148" w14:textId="77777777" w:rsidR="00B575C8" w:rsidRDefault="00B575C8">
    <w:pPr>
      <w:pStyle w:val="Nagwek"/>
    </w:pPr>
  </w:p>
  <w:p w14:paraId="7F2F2FF5" w14:textId="77777777" w:rsidR="00B575C8" w:rsidRDefault="00B575C8">
    <w:pPr>
      <w:pStyle w:val="Nagwek"/>
    </w:pPr>
  </w:p>
  <w:p w14:paraId="1D0507EC" w14:textId="77777777" w:rsidR="00B575C8" w:rsidRDefault="00B575C8">
    <w:pPr>
      <w:pStyle w:val="Nagwek"/>
    </w:pPr>
  </w:p>
  <w:p w14:paraId="72F56FC7" w14:textId="3D86EBFB" w:rsidR="00B575C8" w:rsidRDefault="001D19B6" w:rsidP="00B575C8">
    <w:pPr>
      <w:pStyle w:val="Nagwek"/>
      <w:jc w:val="center"/>
    </w:pPr>
    <w:r>
      <w:rPr>
        <w:noProof/>
      </w:rPr>
      <w:drawing>
        <wp:inline distT="0" distB="0" distL="0" distR="0" wp14:anchorId="7C17C30E" wp14:editId="36A2DA8F">
          <wp:extent cx="5760720" cy="738505"/>
          <wp:effectExtent l="0" t="0" r="0" b="0"/>
          <wp:docPr id="1353108941" name="Obraz 1" descr="Logo K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8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1035"/>
    <w:multiLevelType w:val="multilevel"/>
    <w:tmpl w:val="E53A9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6A1AB0"/>
    <w:multiLevelType w:val="multilevel"/>
    <w:tmpl w:val="F8AC7F2C"/>
    <w:lvl w:ilvl="0">
      <w:start w:val="3"/>
      <w:numFmt w:val="decimal"/>
      <w:lvlText w:val="%1."/>
      <w:lvlJc w:val="left"/>
      <w:pPr>
        <w:tabs>
          <w:tab w:val="num" w:pos="0"/>
        </w:tabs>
        <w:ind w:left="927"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15:restartNumberingAfterBreak="0">
    <w:nsid w:val="05F074BA"/>
    <w:multiLevelType w:val="hybridMultilevel"/>
    <w:tmpl w:val="A0046B0C"/>
    <w:lvl w:ilvl="0" w:tplc="04150019">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 w15:restartNumberingAfterBreak="0">
    <w:nsid w:val="0C792F06"/>
    <w:multiLevelType w:val="multilevel"/>
    <w:tmpl w:val="6E1EF4BC"/>
    <w:lvl w:ilvl="0">
      <w:start w:val="1"/>
      <w:numFmt w:val="decimal"/>
      <w:lvlText w:val="%1)"/>
      <w:lvlJc w:val="left"/>
      <w:pPr>
        <w:tabs>
          <w:tab w:val="num" w:pos="0"/>
        </w:tabs>
        <w:ind w:left="786"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4" w15:restartNumberingAfterBreak="0">
    <w:nsid w:val="0EC256B7"/>
    <w:multiLevelType w:val="multilevel"/>
    <w:tmpl w:val="DF88F0B4"/>
    <w:lvl w:ilvl="0">
      <w:start w:val="1"/>
      <w:numFmt w:val="decimal"/>
      <w:lvlText w:val="%1."/>
      <w:lvlJc w:val="left"/>
      <w:pPr>
        <w:tabs>
          <w:tab w:val="num" w:pos="0"/>
        </w:tabs>
        <w:ind w:left="92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9BC78FE"/>
    <w:multiLevelType w:val="multilevel"/>
    <w:tmpl w:val="E53A9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7D1DBC"/>
    <w:multiLevelType w:val="multilevel"/>
    <w:tmpl w:val="CF42AAAA"/>
    <w:lvl w:ilvl="0">
      <w:start w:val="7"/>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6"/>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8" w15:restartNumberingAfterBreak="0">
    <w:nsid w:val="32C73031"/>
    <w:multiLevelType w:val="multilevel"/>
    <w:tmpl w:val="168A1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CC0BFC"/>
    <w:multiLevelType w:val="hybridMultilevel"/>
    <w:tmpl w:val="D99CC794"/>
    <w:lvl w:ilvl="0" w:tplc="1A02002E">
      <w:start w:val="1"/>
      <w:numFmt w:val="bullet"/>
      <w:lvlText w:val="-"/>
      <w:lvlJc w:val="left"/>
      <w:pPr>
        <w:ind w:left="720" w:hanging="360"/>
      </w:pPr>
      <w:rPr>
        <w:rFonts w:ascii="Yu Mincho Light" w:eastAsia="Yu Mincho Light" w:hAnsi="Yu Mincho Light"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DC7F11"/>
    <w:multiLevelType w:val="multilevel"/>
    <w:tmpl w:val="1F7C5E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A632B82"/>
    <w:multiLevelType w:val="hybridMultilevel"/>
    <w:tmpl w:val="DD14CC6E"/>
    <w:lvl w:ilvl="0" w:tplc="FFECC8EC">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2" w15:restartNumberingAfterBreak="0">
    <w:nsid w:val="3CEB30E9"/>
    <w:multiLevelType w:val="multilevel"/>
    <w:tmpl w:val="41E41CC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 w15:restartNumberingAfterBreak="0">
    <w:nsid w:val="40967B88"/>
    <w:multiLevelType w:val="multilevel"/>
    <w:tmpl w:val="D5C48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1D137AA"/>
    <w:multiLevelType w:val="multilevel"/>
    <w:tmpl w:val="3E40964A"/>
    <w:lvl w:ilvl="0">
      <w:start w:val="5"/>
      <w:numFmt w:val="decimal"/>
      <w:lvlText w:val="%1)"/>
      <w:lvlJc w:val="left"/>
      <w:pPr>
        <w:ind w:left="786"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5" w15:restartNumberingAfterBreak="0">
    <w:nsid w:val="458D75E2"/>
    <w:multiLevelType w:val="multilevel"/>
    <w:tmpl w:val="69A663BE"/>
    <w:lvl w:ilvl="0">
      <w:start w:val="1"/>
      <w:numFmt w:val="decimal"/>
      <w:lvlText w:val="%1."/>
      <w:lvlJc w:val="left"/>
      <w:pPr>
        <w:tabs>
          <w:tab w:val="num" w:pos="0"/>
        </w:tabs>
        <w:ind w:left="1080" w:hanging="360"/>
      </w:pPr>
      <w:rPr>
        <w:b/>
        <w:i w:val="0"/>
      </w:rPr>
    </w:lvl>
    <w:lvl w:ilvl="1">
      <w:start w:val="1"/>
      <w:numFmt w:val="lowerLetter"/>
      <w:lvlText w:val="%2)"/>
      <w:lvlJc w:val="left"/>
      <w:pPr>
        <w:tabs>
          <w:tab w:val="num" w:pos="0"/>
        </w:tabs>
        <w:ind w:left="1440" w:hanging="360"/>
      </w:pPr>
      <w:rPr>
        <w:b w:val="0"/>
        <w:i w:val="0"/>
      </w:rPr>
    </w:lvl>
    <w:lvl w:ilvl="2">
      <w:start w:val="1"/>
      <w:numFmt w:val="lowerLetter"/>
      <w:lvlText w:val="%3)"/>
      <w:lvlJc w:val="left"/>
      <w:pPr>
        <w:tabs>
          <w:tab w:val="num" w:pos="0"/>
        </w:tabs>
        <w:ind w:left="2340" w:hanging="360"/>
      </w:pPr>
      <w:rPr>
        <w:b/>
        <w:i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2961705"/>
    <w:multiLevelType w:val="hybridMultilevel"/>
    <w:tmpl w:val="E6C6DD8E"/>
    <w:lvl w:ilvl="0" w:tplc="2084F382">
      <w:start w:val="1"/>
      <w:numFmt w:val="decimal"/>
      <w:lvlText w:val="%1."/>
      <w:lvlJc w:val="left"/>
      <w:pPr>
        <w:ind w:left="1068" w:hanging="708"/>
      </w:pPr>
      <w:rPr>
        <w:rFonts w:asciiTheme="minorHAnsi" w:eastAsia="Times New Roman"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14024F2"/>
    <w:multiLevelType w:val="hybridMultilevel"/>
    <w:tmpl w:val="9D8EF802"/>
    <w:lvl w:ilvl="0" w:tplc="CFFEDBB0">
      <w:start w:val="8"/>
      <w:numFmt w:val="decimal"/>
      <w:lvlText w:val="%1."/>
      <w:lvlJc w:val="left"/>
      <w:pPr>
        <w:ind w:left="3218" w:hanging="360"/>
      </w:pPr>
      <w:rPr>
        <w:rFonts w:hint="default"/>
      </w:rPr>
    </w:lvl>
    <w:lvl w:ilvl="1" w:tplc="4170F1B0">
      <w:start w:val="1"/>
      <w:numFmt w:val="decimal"/>
      <w:lvlText w:val="%2)"/>
      <w:lvlJc w:val="left"/>
      <w:pPr>
        <w:ind w:left="3938" w:hanging="360"/>
      </w:pPr>
      <w:rPr>
        <w:rFonts w:hint="default"/>
      </w:rPr>
    </w:lvl>
    <w:lvl w:ilvl="2" w:tplc="FF144EF0">
      <w:start w:val="1"/>
      <w:numFmt w:val="lowerLetter"/>
      <w:lvlText w:val="%3)"/>
      <w:lvlJc w:val="left"/>
      <w:pPr>
        <w:ind w:left="4838" w:hanging="360"/>
      </w:pPr>
      <w:rPr>
        <w:rFonts w:hint="default"/>
      </w:rPr>
    </w:lvl>
    <w:lvl w:ilvl="3" w:tplc="0415000F">
      <w:start w:val="1"/>
      <w:numFmt w:val="decimal"/>
      <w:lvlText w:val="%4."/>
      <w:lvlJc w:val="left"/>
      <w:pPr>
        <w:ind w:left="5378" w:hanging="360"/>
      </w:pPr>
    </w:lvl>
    <w:lvl w:ilvl="4" w:tplc="04150019" w:tentative="1">
      <w:start w:val="1"/>
      <w:numFmt w:val="lowerLetter"/>
      <w:lvlText w:val="%5."/>
      <w:lvlJc w:val="left"/>
      <w:pPr>
        <w:ind w:left="6098" w:hanging="360"/>
      </w:pPr>
    </w:lvl>
    <w:lvl w:ilvl="5" w:tplc="0415001B" w:tentative="1">
      <w:start w:val="1"/>
      <w:numFmt w:val="lowerRoman"/>
      <w:lvlText w:val="%6."/>
      <w:lvlJc w:val="right"/>
      <w:pPr>
        <w:ind w:left="6818" w:hanging="180"/>
      </w:pPr>
    </w:lvl>
    <w:lvl w:ilvl="6" w:tplc="0415000F">
      <w:start w:val="1"/>
      <w:numFmt w:val="decimal"/>
      <w:lvlText w:val="%7."/>
      <w:lvlJc w:val="left"/>
      <w:pPr>
        <w:ind w:left="7538" w:hanging="360"/>
      </w:pPr>
    </w:lvl>
    <w:lvl w:ilvl="7" w:tplc="04150019" w:tentative="1">
      <w:start w:val="1"/>
      <w:numFmt w:val="lowerLetter"/>
      <w:lvlText w:val="%8."/>
      <w:lvlJc w:val="left"/>
      <w:pPr>
        <w:ind w:left="8258" w:hanging="360"/>
      </w:pPr>
    </w:lvl>
    <w:lvl w:ilvl="8" w:tplc="0415001B" w:tentative="1">
      <w:start w:val="1"/>
      <w:numFmt w:val="lowerRoman"/>
      <w:lvlText w:val="%9."/>
      <w:lvlJc w:val="right"/>
      <w:pPr>
        <w:ind w:left="8978" w:hanging="180"/>
      </w:pPr>
    </w:lvl>
  </w:abstractNum>
  <w:abstractNum w:abstractNumId="18" w15:restartNumberingAfterBreak="0">
    <w:nsid w:val="67184F2C"/>
    <w:multiLevelType w:val="hybridMultilevel"/>
    <w:tmpl w:val="BD226060"/>
    <w:lvl w:ilvl="0" w:tplc="04150019">
      <w:start w:val="1"/>
      <w:numFmt w:val="lowerLetter"/>
      <w:lvlText w:val="%1."/>
      <w:lvlJc w:val="left"/>
      <w:pPr>
        <w:ind w:left="2138" w:hanging="360"/>
      </w:pPr>
    </w:lvl>
    <w:lvl w:ilvl="1" w:tplc="7C7ACAB0">
      <w:start w:val="8"/>
      <w:numFmt w:val="decimal"/>
      <w:lvlText w:val="%2."/>
      <w:lvlJc w:val="left"/>
      <w:pPr>
        <w:ind w:left="2858" w:hanging="360"/>
      </w:pPr>
      <w:rPr>
        <w:rFonts w:hint="default"/>
      </w:rPr>
    </w:lvl>
    <w:lvl w:ilvl="2" w:tplc="FC5E2A4A">
      <w:start w:val="1"/>
      <w:numFmt w:val="lowerLetter"/>
      <w:lvlText w:val="%3."/>
      <w:lvlJc w:val="right"/>
      <w:pPr>
        <w:ind w:left="3578" w:hanging="180"/>
      </w:pPr>
      <w:rPr>
        <w:rFonts w:asciiTheme="minorHAnsi" w:eastAsia="Times New Roman" w:hAnsiTheme="minorHAnsi" w:cstheme="minorHAnsi"/>
      </w:rPr>
    </w:lvl>
    <w:lvl w:ilvl="3" w:tplc="0415000F">
      <w:start w:val="1"/>
      <w:numFmt w:val="decimal"/>
      <w:lvlText w:val="%4."/>
      <w:lvlJc w:val="left"/>
      <w:pPr>
        <w:ind w:left="4298" w:hanging="360"/>
      </w:pPr>
    </w:lvl>
    <w:lvl w:ilvl="4" w:tplc="04150011">
      <w:start w:val="1"/>
      <w:numFmt w:val="decimal"/>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9" w15:restartNumberingAfterBreak="0">
    <w:nsid w:val="72341322"/>
    <w:multiLevelType w:val="multilevel"/>
    <w:tmpl w:val="736E9CEE"/>
    <w:lvl w:ilvl="0">
      <w:start w:val="1"/>
      <w:numFmt w:val="decimal"/>
      <w:lvlText w:val="%1."/>
      <w:lvlJc w:val="left"/>
      <w:pPr>
        <w:ind w:left="720" w:hanging="360"/>
      </w:pPr>
    </w:lvl>
    <w:lvl w:ilvl="1">
      <w:start w:val="1"/>
      <w:numFmt w:val="decimal"/>
      <w:lvlText w:val="%2."/>
      <w:lvlJc w:val="left"/>
      <w:pPr>
        <w:ind w:left="7538"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41758DE"/>
    <w:multiLevelType w:val="multilevel"/>
    <w:tmpl w:val="6B8064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4DE34B9"/>
    <w:multiLevelType w:val="multilevel"/>
    <w:tmpl w:val="AB7C4D86"/>
    <w:lvl w:ilvl="0">
      <w:start w:val="1"/>
      <w:numFmt w:val="lowerLetter"/>
      <w:lvlText w:val="%1)"/>
      <w:lvlJc w:val="left"/>
      <w:pPr>
        <w:tabs>
          <w:tab w:val="num" w:pos="0"/>
        </w:tabs>
        <w:ind w:left="144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6E3308C"/>
    <w:multiLevelType w:val="multilevel"/>
    <w:tmpl w:val="6B8064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F037369"/>
    <w:multiLevelType w:val="hybridMultilevel"/>
    <w:tmpl w:val="75F6EC28"/>
    <w:lvl w:ilvl="0" w:tplc="1A02002E">
      <w:start w:val="1"/>
      <w:numFmt w:val="bullet"/>
      <w:lvlText w:val="-"/>
      <w:lvlJc w:val="left"/>
      <w:pPr>
        <w:ind w:left="720" w:hanging="360"/>
      </w:pPr>
      <w:rPr>
        <w:rFonts w:ascii="Yu Mincho Light" w:eastAsia="Yu Mincho Light" w:hAnsi="Yu Mincho Light" w:hint="eastAsia"/>
      </w:rPr>
    </w:lvl>
    <w:lvl w:ilvl="1" w:tplc="5C84BF8C">
      <w:start w:val="1"/>
      <w:numFmt w:val="bullet"/>
      <w:lvlText w:val=""/>
      <w:lvlJc w:val="left"/>
      <w:pPr>
        <w:ind w:left="1440" w:hanging="360"/>
      </w:pPr>
      <w:rPr>
        <w:rFonts w:ascii="Symbol" w:eastAsia="NSimSun" w:hAnsi="Symbol" w:cstheme="minorHAns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FD56F95"/>
    <w:multiLevelType w:val="multilevel"/>
    <w:tmpl w:val="E53A9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73570200">
    <w:abstractNumId w:val="4"/>
  </w:num>
  <w:num w:numId="2" w16cid:durableId="1727102395">
    <w:abstractNumId w:val="10"/>
  </w:num>
  <w:num w:numId="3" w16cid:durableId="1649281423">
    <w:abstractNumId w:val="24"/>
  </w:num>
  <w:num w:numId="4" w16cid:durableId="1839927743">
    <w:abstractNumId w:val="3"/>
  </w:num>
  <w:num w:numId="5" w16cid:durableId="525295010">
    <w:abstractNumId w:val="15"/>
  </w:num>
  <w:num w:numId="6" w16cid:durableId="1630937693">
    <w:abstractNumId w:val="21"/>
  </w:num>
  <w:num w:numId="7" w16cid:durableId="1647321515">
    <w:abstractNumId w:val="22"/>
  </w:num>
  <w:num w:numId="8" w16cid:durableId="1022124475">
    <w:abstractNumId w:val="13"/>
  </w:num>
  <w:num w:numId="9" w16cid:durableId="1653951479">
    <w:abstractNumId w:val="8"/>
  </w:num>
  <w:num w:numId="10" w16cid:durableId="1016660487">
    <w:abstractNumId w:val="14"/>
  </w:num>
  <w:num w:numId="11" w16cid:durableId="1323390074">
    <w:abstractNumId w:val="2"/>
  </w:num>
  <w:num w:numId="12" w16cid:durableId="798181500">
    <w:abstractNumId w:val="1"/>
  </w:num>
  <w:num w:numId="13" w16cid:durableId="12459051">
    <w:abstractNumId w:val="18"/>
  </w:num>
  <w:num w:numId="14" w16cid:durableId="162743559">
    <w:abstractNumId w:val="17"/>
  </w:num>
  <w:num w:numId="15" w16cid:durableId="1582642822">
    <w:abstractNumId w:val="19"/>
  </w:num>
  <w:num w:numId="16" w16cid:durableId="40906854">
    <w:abstractNumId w:val="23"/>
  </w:num>
  <w:num w:numId="17" w16cid:durableId="1786729752">
    <w:abstractNumId w:val="9"/>
  </w:num>
  <w:num w:numId="18" w16cid:durableId="1936551336">
    <w:abstractNumId w:val="6"/>
  </w:num>
  <w:num w:numId="19" w16cid:durableId="843471814">
    <w:abstractNumId w:val="11"/>
  </w:num>
  <w:num w:numId="20" w16cid:durableId="1660158868">
    <w:abstractNumId w:val="0"/>
  </w:num>
  <w:num w:numId="21" w16cid:durableId="453259270">
    <w:abstractNumId w:val="5"/>
  </w:num>
  <w:num w:numId="22" w16cid:durableId="784809627">
    <w:abstractNumId w:val="20"/>
  </w:num>
  <w:num w:numId="23" w16cid:durableId="1618678933">
    <w:abstractNumId w:val="12"/>
  </w:num>
  <w:num w:numId="24" w16cid:durableId="15304861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29784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B3"/>
    <w:rsid w:val="00005CD9"/>
    <w:rsid w:val="00014040"/>
    <w:rsid w:val="00031F8A"/>
    <w:rsid w:val="0003424F"/>
    <w:rsid w:val="000456A3"/>
    <w:rsid w:val="000473D5"/>
    <w:rsid w:val="000479B9"/>
    <w:rsid w:val="00063731"/>
    <w:rsid w:val="00071FDF"/>
    <w:rsid w:val="000728B4"/>
    <w:rsid w:val="00084C53"/>
    <w:rsid w:val="0009460F"/>
    <w:rsid w:val="000B0862"/>
    <w:rsid w:val="000B528C"/>
    <w:rsid w:val="000C129C"/>
    <w:rsid w:val="000C6D2A"/>
    <w:rsid w:val="001003C2"/>
    <w:rsid w:val="00107AD9"/>
    <w:rsid w:val="00127FCF"/>
    <w:rsid w:val="00132C07"/>
    <w:rsid w:val="00133776"/>
    <w:rsid w:val="001343D6"/>
    <w:rsid w:val="00145346"/>
    <w:rsid w:val="00183591"/>
    <w:rsid w:val="00186109"/>
    <w:rsid w:val="00187840"/>
    <w:rsid w:val="0019759C"/>
    <w:rsid w:val="001B79CF"/>
    <w:rsid w:val="001B7B0E"/>
    <w:rsid w:val="001C57A3"/>
    <w:rsid w:val="001D0E88"/>
    <w:rsid w:val="001D19B6"/>
    <w:rsid w:val="001E693D"/>
    <w:rsid w:val="001F39B1"/>
    <w:rsid w:val="001F5207"/>
    <w:rsid w:val="001F627F"/>
    <w:rsid w:val="001F746F"/>
    <w:rsid w:val="002217FD"/>
    <w:rsid w:val="002263AC"/>
    <w:rsid w:val="002336EF"/>
    <w:rsid w:val="00235D5B"/>
    <w:rsid w:val="00264BCA"/>
    <w:rsid w:val="00275226"/>
    <w:rsid w:val="00277D33"/>
    <w:rsid w:val="00292F0C"/>
    <w:rsid w:val="002A7080"/>
    <w:rsid w:val="002B327A"/>
    <w:rsid w:val="002E76A2"/>
    <w:rsid w:val="002F69C1"/>
    <w:rsid w:val="00312408"/>
    <w:rsid w:val="00342218"/>
    <w:rsid w:val="0034685C"/>
    <w:rsid w:val="003638C7"/>
    <w:rsid w:val="003838B9"/>
    <w:rsid w:val="003959AE"/>
    <w:rsid w:val="003A567A"/>
    <w:rsid w:val="003B5977"/>
    <w:rsid w:val="003D33E9"/>
    <w:rsid w:val="003F1786"/>
    <w:rsid w:val="003F4D41"/>
    <w:rsid w:val="00435ED1"/>
    <w:rsid w:val="00440408"/>
    <w:rsid w:val="004446C4"/>
    <w:rsid w:val="004633DF"/>
    <w:rsid w:val="0046537F"/>
    <w:rsid w:val="00480E2A"/>
    <w:rsid w:val="00482892"/>
    <w:rsid w:val="004A2B7A"/>
    <w:rsid w:val="004B5181"/>
    <w:rsid w:val="004B70AC"/>
    <w:rsid w:val="004C6166"/>
    <w:rsid w:val="004E0DF3"/>
    <w:rsid w:val="004E58FE"/>
    <w:rsid w:val="004F574D"/>
    <w:rsid w:val="0050425E"/>
    <w:rsid w:val="00535AF5"/>
    <w:rsid w:val="0053783A"/>
    <w:rsid w:val="00577490"/>
    <w:rsid w:val="00581E73"/>
    <w:rsid w:val="00582152"/>
    <w:rsid w:val="005865BA"/>
    <w:rsid w:val="00595BCC"/>
    <w:rsid w:val="005C2174"/>
    <w:rsid w:val="005C7849"/>
    <w:rsid w:val="005E1587"/>
    <w:rsid w:val="005E5A2E"/>
    <w:rsid w:val="005F09C7"/>
    <w:rsid w:val="005F48CB"/>
    <w:rsid w:val="00606DB1"/>
    <w:rsid w:val="00621868"/>
    <w:rsid w:val="006578CE"/>
    <w:rsid w:val="006A398B"/>
    <w:rsid w:val="006B4C04"/>
    <w:rsid w:val="006C2102"/>
    <w:rsid w:val="006C5159"/>
    <w:rsid w:val="006D6432"/>
    <w:rsid w:val="006E6CCA"/>
    <w:rsid w:val="006F3666"/>
    <w:rsid w:val="00704391"/>
    <w:rsid w:val="00714356"/>
    <w:rsid w:val="00716C2E"/>
    <w:rsid w:val="00730E98"/>
    <w:rsid w:val="00737CB0"/>
    <w:rsid w:val="0074285E"/>
    <w:rsid w:val="007557F8"/>
    <w:rsid w:val="00796333"/>
    <w:rsid w:val="00796356"/>
    <w:rsid w:val="007973B3"/>
    <w:rsid w:val="007C4067"/>
    <w:rsid w:val="007C461A"/>
    <w:rsid w:val="007D3E84"/>
    <w:rsid w:val="007E453A"/>
    <w:rsid w:val="007E78D5"/>
    <w:rsid w:val="007F4514"/>
    <w:rsid w:val="0080243E"/>
    <w:rsid w:val="00836062"/>
    <w:rsid w:val="00842AA6"/>
    <w:rsid w:val="008476CA"/>
    <w:rsid w:val="00861CFF"/>
    <w:rsid w:val="00862BF8"/>
    <w:rsid w:val="00863535"/>
    <w:rsid w:val="00864B83"/>
    <w:rsid w:val="00876869"/>
    <w:rsid w:val="00893BDD"/>
    <w:rsid w:val="008A2149"/>
    <w:rsid w:val="008B2CDA"/>
    <w:rsid w:val="00921A84"/>
    <w:rsid w:val="00957F25"/>
    <w:rsid w:val="00971237"/>
    <w:rsid w:val="00981257"/>
    <w:rsid w:val="00995AB2"/>
    <w:rsid w:val="009C12FA"/>
    <w:rsid w:val="009D6474"/>
    <w:rsid w:val="00A04B49"/>
    <w:rsid w:val="00A106EA"/>
    <w:rsid w:val="00A12420"/>
    <w:rsid w:val="00A14ADE"/>
    <w:rsid w:val="00A21DDA"/>
    <w:rsid w:val="00A34E43"/>
    <w:rsid w:val="00A66DCB"/>
    <w:rsid w:val="00A84CB0"/>
    <w:rsid w:val="00A907F7"/>
    <w:rsid w:val="00A90F4E"/>
    <w:rsid w:val="00A95D38"/>
    <w:rsid w:val="00AA4CB1"/>
    <w:rsid w:val="00AA52DC"/>
    <w:rsid w:val="00AD707A"/>
    <w:rsid w:val="00AE622A"/>
    <w:rsid w:val="00AF33FD"/>
    <w:rsid w:val="00AF54BD"/>
    <w:rsid w:val="00AF7618"/>
    <w:rsid w:val="00B009DF"/>
    <w:rsid w:val="00B10712"/>
    <w:rsid w:val="00B1476D"/>
    <w:rsid w:val="00B22A8B"/>
    <w:rsid w:val="00B270D1"/>
    <w:rsid w:val="00B33D81"/>
    <w:rsid w:val="00B364D2"/>
    <w:rsid w:val="00B365F1"/>
    <w:rsid w:val="00B575C8"/>
    <w:rsid w:val="00B6065E"/>
    <w:rsid w:val="00B67C65"/>
    <w:rsid w:val="00B71145"/>
    <w:rsid w:val="00B7182B"/>
    <w:rsid w:val="00B817BF"/>
    <w:rsid w:val="00B93929"/>
    <w:rsid w:val="00BA7106"/>
    <w:rsid w:val="00BB3283"/>
    <w:rsid w:val="00BC0A41"/>
    <w:rsid w:val="00BC32FE"/>
    <w:rsid w:val="00BE1887"/>
    <w:rsid w:val="00BE35C0"/>
    <w:rsid w:val="00BF5D80"/>
    <w:rsid w:val="00BF7B41"/>
    <w:rsid w:val="00C05FB2"/>
    <w:rsid w:val="00C1276C"/>
    <w:rsid w:val="00C14F5E"/>
    <w:rsid w:val="00C15471"/>
    <w:rsid w:val="00C27823"/>
    <w:rsid w:val="00C27B03"/>
    <w:rsid w:val="00C31F26"/>
    <w:rsid w:val="00C3744D"/>
    <w:rsid w:val="00C501CA"/>
    <w:rsid w:val="00C62377"/>
    <w:rsid w:val="00C63B35"/>
    <w:rsid w:val="00C6695A"/>
    <w:rsid w:val="00C85781"/>
    <w:rsid w:val="00C921C3"/>
    <w:rsid w:val="00CA48B4"/>
    <w:rsid w:val="00D1546E"/>
    <w:rsid w:val="00D24E05"/>
    <w:rsid w:val="00D31DDB"/>
    <w:rsid w:val="00D32A6B"/>
    <w:rsid w:val="00D35621"/>
    <w:rsid w:val="00D406E4"/>
    <w:rsid w:val="00D408B2"/>
    <w:rsid w:val="00D4136C"/>
    <w:rsid w:val="00D50EF6"/>
    <w:rsid w:val="00D52962"/>
    <w:rsid w:val="00D54D76"/>
    <w:rsid w:val="00D62110"/>
    <w:rsid w:val="00D85EBD"/>
    <w:rsid w:val="00DA6CB8"/>
    <w:rsid w:val="00DB4207"/>
    <w:rsid w:val="00DE077B"/>
    <w:rsid w:val="00DE261D"/>
    <w:rsid w:val="00DE5A00"/>
    <w:rsid w:val="00DF6E07"/>
    <w:rsid w:val="00E21A4B"/>
    <w:rsid w:val="00E24BE5"/>
    <w:rsid w:val="00E37FCC"/>
    <w:rsid w:val="00E62614"/>
    <w:rsid w:val="00E62D42"/>
    <w:rsid w:val="00E73850"/>
    <w:rsid w:val="00E8752C"/>
    <w:rsid w:val="00E91089"/>
    <w:rsid w:val="00EA2D5B"/>
    <w:rsid w:val="00EA6E65"/>
    <w:rsid w:val="00EB6F05"/>
    <w:rsid w:val="00EB7CEA"/>
    <w:rsid w:val="00EC278F"/>
    <w:rsid w:val="00EC2F35"/>
    <w:rsid w:val="00ED18E0"/>
    <w:rsid w:val="00ED5E88"/>
    <w:rsid w:val="00EE66B6"/>
    <w:rsid w:val="00EF7546"/>
    <w:rsid w:val="00F03F7B"/>
    <w:rsid w:val="00F0528A"/>
    <w:rsid w:val="00F17F89"/>
    <w:rsid w:val="00F320BE"/>
    <w:rsid w:val="00F60DC2"/>
    <w:rsid w:val="00F7494C"/>
    <w:rsid w:val="00F94E67"/>
    <w:rsid w:val="00FD0A3C"/>
    <w:rsid w:val="00FD7569"/>
    <w:rsid w:val="00FE0109"/>
    <w:rsid w:val="00FE4687"/>
    <w:rsid w:val="00FF28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D885"/>
  <w15:docId w15:val="{D4DCE6AF-17AF-41BD-AA25-CB59326C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6886"/>
    <w:pPr>
      <w:textAlignment w:val="baseline"/>
    </w:pPr>
  </w:style>
  <w:style w:type="paragraph" w:styleId="Nagwek1">
    <w:name w:val="heading 1"/>
    <w:basedOn w:val="Normalny"/>
    <w:link w:val="Nagwek1Znak"/>
    <w:uiPriority w:val="9"/>
    <w:qFormat/>
    <w:rsid w:val="002217FD"/>
    <w:pPr>
      <w:suppressAutoHyphens w:val="0"/>
      <w:spacing w:before="100" w:beforeAutospacing="1" w:after="100" w:afterAutospacing="1"/>
      <w:textAlignment w:val="auto"/>
      <w:outlineLvl w:val="0"/>
    </w:pPr>
    <w:rPr>
      <w:rFonts w:ascii="Times New Roman" w:eastAsia="Times New Roman" w:hAnsi="Times New Roman" w:cs="Times New Roman"/>
      <w:b/>
      <w:bCs/>
      <w:kern w:val="36"/>
      <w:sz w:val="48"/>
      <w:szCs w:val="48"/>
      <w:lang w:eastAsia="pl-PL" w:bidi="ar-SA"/>
    </w:rPr>
  </w:style>
  <w:style w:type="paragraph" w:styleId="Nagwek3">
    <w:name w:val="heading 3"/>
    <w:basedOn w:val="Normalny"/>
    <w:next w:val="Normalny"/>
    <w:link w:val="Nagwek3Znak"/>
    <w:uiPriority w:val="9"/>
    <w:semiHidden/>
    <w:unhideWhenUsed/>
    <w:qFormat/>
    <w:rsid w:val="00D35621"/>
    <w:pPr>
      <w:keepNext/>
      <w:keepLines/>
      <w:spacing w:before="40"/>
      <w:outlineLvl w:val="2"/>
    </w:pPr>
    <w:rPr>
      <w:rFonts w:asciiTheme="majorHAnsi" w:eastAsiaTheme="majorEastAsia" w:hAnsiTheme="majorHAnsi" w:cs="Mangal"/>
      <w:color w:val="1F3763"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ipercze1">
    <w:name w:val="Hiperłącze1"/>
    <w:qFormat/>
    <w:rsid w:val="00B76886"/>
    <w:rPr>
      <w:color w:val="000080"/>
      <w:u w:val="single"/>
    </w:rPr>
  </w:style>
  <w:style w:type="character" w:customStyle="1" w:styleId="articletitle">
    <w:name w:val="articletitle"/>
    <w:basedOn w:val="Domylnaczcionkaakapitu"/>
    <w:qFormat/>
    <w:rsid w:val="00B76886"/>
  </w:style>
  <w:style w:type="character" w:customStyle="1" w:styleId="object">
    <w:name w:val="object"/>
    <w:qFormat/>
    <w:rsid w:val="00B76886"/>
  </w:style>
  <w:style w:type="character" w:customStyle="1" w:styleId="DeltaViewInsertion">
    <w:name w:val="DeltaView Insertion"/>
    <w:qFormat/>
    <w:rsid w:val="00B76886"/>
    <w:rPr>
      <w:b/>
      <w:bCs/>
      <w:i/>
      <w:iCs/>
      <w:spacing w:val="0"/>
    </w:rPr>
  </w:style>
  <w:style w:type="character" w:customStyle="1" w:styleId="WW-Domylnaczcionkaakapitu31">
    <w:name w:val="WW-Domy?lna czcionka akapitu31"/>
    <w:qFormat/>
    <w:rsid w:val="00B76886"/>
  </w:style>
  <w:style w:type="character" w:styleId="Pogrubienie">
    <w:name w:val="Strong"/>
    <w:basedOn w:val="Domylnaczcionkaakapitu"/>
    <w:qFormat/>
    <w:rsid w:val="00B76886"/>
    <w:rPr>
      <w:b/>
      <w:bCs/>
    </w:rPr>
  </w:style>
  <w:style w:type="character" w:customStyle="1" w:styleId="Domylnaczcionkaakapitu6">
    <w:name w:val="Domyślna czcionka akapitu6"/>
    <w:qFormat/>
    <w:rsid w:val="00B76886"/>
  </w:style>
  <w:style w:type="character" w:customStyle="1" w:styleId="WW-czeinternetowe12345678910111213141516">
    <w:name w:val="WW-??cze internetowe12345678910111213141516"/>
    <w:qFormat/>
    <w:rsid w:val="00B76886"/>
    <w:rPr>
      <w:color w:val="000080"/>
      <w:u w:val="single"/>
    </w:rPr>
  </w:style>
  <w:style w:type="character" w:styleId="Odwoaniedokomentarza">
    <w:name w:val="annotation reference"/>
    <w:basedOn w:val="Domylnaczcionkaakapitu"/>
    <w:uiPriority w:val="99"/>
    <w:qFormat/>
    <w:rsid w:val="00B76886"/>
    <w:rPr>
      <w:sz w:val="16"/>
      <w:szCs w:val="16"/>
    </w:rPr>
  </w:style>
  <w:style w:type="character" w:customStyle="1" w:styleId="TekstkomentarzaZnak">
    <w:name w:val="Tekst komentarza Znak"/>
    <w:basedOn w:val="Domylnaczcionkaakapitu"/>
    <w:uiPriority w:val="99"/>
    <w:qFormat/>
    <w:rsid w:val="00B76886"/>
    <w:rPr>
      <w:rFonts w:cs="Mangal"/>
      <w:sz w:val="20"/>
      <w:szCs w:val="18"/>
    </w:rPr>
  </w:style>
  <w:style w:type="character" w:customStyle="1" w:styleId="TematkomentarzaZnak">
    <w:name w:val="Temat komentarza Znak"/>
    <w:basedOn w:val="TekstkomentarzaZnak"/>
    <w:qFormat/>
    <w:rsid w:val="00B76886"/>
    <w:rPr>
      <w:rFonts w:cs="Mangal"/>
      <w:b/>
      <w:bCs/>
      <w:sz w:val="20"/>
      <w:szCs w:val="18"/>
    </w:rPr>
  </w:style>
  <w:style w:type="character" w:customStyle="1" w:styleId="TekstdymkaZnak">
    <w:name w:val="Tekst dymka Znak"/>
    <w:basedOn w:val="Domylnaczcionkaakapitu"/>
    <w:qFormat/>
    <w:rsid w:val="00B76886"/>
    <w:rPr>
      <w:rFonts w:ascii="Segoe UI" w:hAnsi="Segoe UI" w:cs="Mangal"/>
      <w:sz w:val="18"/>
      <w:szCs w:val="16"/>
    </w:rPr>
  </w:style>
  <w:style w:type="character" w:customStyle="1" w:styleId="czeinternetowe">
    <w:name w:val="Łącze internetowe"/>
    <w:basedOn w:val="Domylnaczcionkaakapitu"/>
    <w:rsid w:val="00B76886"/>
    <w:rPr>
      <w:color w:val="0563C1"/>
      <w:u w:val="single"/>
    </w:rPr>
  </w:style>
  <w:style w:type="character" w:customStyle="1" w:styleId="Odwiedzoneczeinternetowe">
    <w:name w:val="Odwiedzone łącze internetowe"/>
    <w:basedOn w:val="Domylnaczcionkaakapitu"/>
    <w:rsid w:val="00B76886"/>
    <w:rPr>
      <w:color w:val="954F72"/>
      <w:u w:val="single"/>
    </w:rPr>
  </w:style>
  <w:style w:type="character" w:customStyle="1" w:styleId="AkapitzlistZnak">
    <w:name w:val="Akapit z listą Znak"/>
    <w:aliases w:val="Numerowanie Znak,List Paragraph Znak,Akapit z listą BS Znak,Kolorowa lista — akcent 11 Znak,Akapit z listą1 Znak,Wypunktowanie Znak,CW_Lista Znak,L1 Znak,Akapit z listą5 Znak,T_SZ_List Paragraph Znak,normalny tekst Znak"/>
    <w:link w:val="Akapitzlist"/>
    <w:uiPriority w:val="34"/>
    <w:qFormat/>
    <w:rsid w:val="000F37B8"/>
    <w:rPr>
      <w:rFonts w:eastAsia="Arial" w:cs="SimSun, ??"/>
    </w:rPr>
  </w:style>
  <w:style w:type="character" w:customStyle="1" w:styleId="Teksttreci">
    <w:name w:val="Tekst treści_"/>
    <w:basedOn w:val="Domylnaczcionkaakapitu"/>
    <w:link w:val="Teksttreci0"/>
    <w:qFormat/>
    <w:locked/>
    <w:rsid w:val="00587421"/>
    <w:rPr>
      <w:rFonts w:ascii="Times New Roman" w:eastAsia="Times New Roman" w:hAnsi="Times New Roman" w:cs="Times New Roman"/>
      <w:sz w:val="22"/>
      <w:szCs w:val="22"/>
      <w:shd w:val="clear" w:color="auto" w:fill="FFFFFF"/>
    </w:rPr>
  </w:style>
  <w:style w:type="character" w:customStyle="1" w:styleId="NagwekZnak">
    <w:name w:val="Nagłówek Znak"/>
    <w:basedOn w:val="Domylnaczcionkaakapitu"/>
    <w:link w:val="Nagwek10"/>
    <w:uiPriority w:val="99"/>
    <w:qFormat/>
    <w:rsid w:val="005F2AA6"/>
    <w:rPr>
      <w:rFonts w:cs="Mangal"/>
      <w:szCs w:val="21"/>
    </w:rPr>
  </w:style>
  <w:style w:type="character" w:customStyle="1" w:styleId="StopkaZnak">
    <w:name w:val="Stopka Znak"/>
    <w:basedOn w:val="Domylnaczcionkaakapitu"/>
    <w:link w:val="Stopka1"/>
    <w:uiPriority w:val="99"/>
    <w:qFormat/>
    <w:rsid w:val="005F2AA6"/>
  </w:style>
  <w:style w:type="paragraph" w:customStyle="1" w:styleId="Nagwek10">
    <w:name w:val="Nagłówek1"/>
    <w:basedOn w:val="Standard"/>
    <w:next w:val="Textbody"/>
    <w:link w:val="NagwekZnak"/>
    <w:qFormat/>
    <w:rsid w:val="00B76886"/>
    <w:pPr>
      <w:keepNext/>
      <w:spacing w:before="240" w:after="120"/>
    </w:pPr>
    <w:rPr>
      <w:rFonts w:ascii="Liberation Sans" w:eastAsia="Microsoft YaHei" w:hAnsi="Liberation Sans"/>
      <w:sz w:val="28"/>
      <w:szCs w:val="28"/>
    </w:rPr>
  </w:style>
  <w:style w:type="paragraph" w:styleId="Tekstpodstawowy">
    <w:name w:val="Body Text"/>
    <w:basedOn w:val="Normalny"/>
    <w:rsid w:val="007973B3"/>
    <w:pPr>
      <w:spacing w:after="140" w:line="276" w:lineRule="auto"/>
    </w:pPr>
  </w:style>
  <w:style w:type="paragraph" w:styleId="Lista">
    <w:name w:val="List"/>
    <w:basedOn w:val="Textbody"/>
    <w:rsid w:val="00B76886"/>
  </w:style>
  <w:style w:type="paragraph" w:customStyle="1" w:styleId="Legenda1">
    <w:name w:val="Legenda1"/>
    <w:basedOn w:val="Normalny"/>
    <w:qFormat/>
    <w:rsid w:val="007973B3"/>
    <w:pPr>
      <w:suppressLineNumbers/>
      <w:spacing w:before="120" w:after="120"/>
    </w:pPr>
    <w:rPr>
      <w:i/>
      <w:iCs/>
    </w:rPr>
  </w:style>
  <w:style w:type="paragraph" w:customStyle="1" w:styleId="Indeks">
    <w:name w:val="Indeks"/>
    <w:basedOn w:val="Standard"/>
    <w:qFormat/>
    <w:rsid w:val="00B76886"/>
    <w:pPr>
      <w:suppressLineNumbers/>
    </w:pPr>
  </w:style>
  <w:style w:type="paragraph" w:customStyle="1" w:styleId="Standard">
    <w:name w:val="Standard"/>
    <w:qFormat/>
    <w:rsid w:val="00B76886"/>
    <w:pPr>
      <w:widowControl w:val="0"/>
      <w:textAlignment w:val="baseline"/>
    </w:pPr>
    <w:rPr>
      <w:rFonts w:eastAsia="Arial" w:cs="SimSun, ??"/>
    </w:rPr>
  </w:style>
  <w:style w:type="paragraph" w:customStyle="1" w:styleId="Textbody">
    <w:name w:val="Text body"/>
    <w:basedOn w:val="Standard"/>
    <w:qFormat/>
    <w:rsid w:val="00B76886"/>
    <w:pPr>
      <w:spacing w:after="120"/>
    </w:pPr>
  </w:style>
  <w:style w:type="paragraph" w:styleId="Legenda">
    <w:name w:val="caption"/>
    <w:basedOn w:val="Standard"/>
    <w:qFormat/>
    <w:rsid w:val="00B76886"/>
    <w:pPr>
      <w:suppressLineNumbers/>
      <w:spacing w:before="120" w:after="120"/>
    </w:pPr>
    <w:rPr>
      <w:i/>
      <w:iCs/>
    </w:rPr>
  </w:style>
  <w:style w:type="paragraph" w:customStyle="1" w:styleId="WW-Domynie">
    <w:name w:val="WW-Domy?nie"/>
    <w:qFormat/>
    <w:rsid w:val="00B76886"/>
    <w:pPr>
      <w:widowControl w:val="0"/>
      <w:spacing w:line="100" w:lineRule="atLeast"/>
      <w:textAlignment w:val="baseline"/>
    </w:pPr>
    <w:rPr>
      <w:rFonts w:eastAsia="Times New Roman" w:cs="Times New Roman"/>
    </w:rPr>
  </w:style>
  <w:style w:type="paragraph" w:customStyle="1" w:styleId="Default">
    <w:name w:val="Default"/>
    <w:basedOn w:val="Standard"/>
    <w:qFormat/>
    <w:rsid w:val="00B76886"/>
    <w:rPr>
      <w:color w:val="000000"/>
    </w:rPr>
  </w:style>
  <w:style w:type="paragraph" w:styleId="NormalnyWeb">
    <w:name w:val="Normal (Web)"/>
    <w:basedOn w:val="Standard"/>
    <w:qFormat/>
    <w:rsid w:val="00B76886"/>
    <w:pPr>
      <w:suppressAutoHyphens w:val="0"/>
      <w:spacing w:before="280" w:after="119"/>
      <w:textAlignment w:val="auto"/>
    </w:pPr>
    <w:rPr>
      <w:rFonts w:eastAsia="Times New Roman" w:cs="Times New Roman"/>
      <w:kern w:val="0"/>
      <w:lang w:eastAsia="pl-PL" w:bidi="ar-SA"/>
    </w:rPr>
  </w:style>
  <w:style w:type="paragraph" w:customStyle="1" w:styleId="Domynie">
    <w:name w:val="Domy徑nie"/>
    <w:qFormat/>
    <w:rsid w:val="00B76886"/>
    <w:pPr>
      <w:widowControl w:val="0"/>
      <w:textAlignment w:val="baseline"/>
    </w:pPr>
    <w:rPr>
      <w:rFonts w:eastAsia="Times New Roman" w:cs="Times New Roman"/>
      <w:lang w:bidi="ar-SA"/>
    </w:rPr>
  </w:style>
  <w:style w:type="paragraph" w:styleId="Akapitzlist">
    <w:name w:val="List Paragraph"/>
    <w:aliases w:val="Numerowanie,List Paragraph,Akapit z listą BS,Kolorowa lista — akcent 11,Akapit z listą1,Wypunktowanie,CW_Lista,L1,Akapit z listą5,T_SZ_List Paragraph,normalny tekst,AQ_Akapit z listą,List_Paragraph,Multilevel para_II,List Paragraph1"/>
    <w:basedOn w:val="Standard"/>
    <w:link w:val="AkapitzlistZnak"/>
    <w:uiPriority w:val="34"/>
    <w:qFormat/>
    <w:rsid w:val="00B76886"/>
    <w:pPr>
      <w:ind w:left="720"/>
    </w:pPr>
  </w:style>
  <w:style w:type="paragraph" w:customStyle="1" w:styleId="Footnote">
    <w:name w:val="Footnote"/>
    <w:basedOn w:val="Standard"/>
    <w:qFormat/>
    <w:rsid w:val="00B76886"/>
    <w:rPr>
      <w:rFonts w:ascii="Calibri" w:eastAsia="Calibri" w:hAnsi="Calibri" w:cs="Calibri"/>
    </w:rPr>
  </w:style>
  <w:style w:type="paragraph" w:customStyle="1" w:styleId="Tekstpodstawowy22">
    <w:name w:val="Tekst podstawowy 22"/>
    <w:basedOn w:val="Standard"/>
    <w:qFormat/>
    <w:rsid w:val="00B76886"/>
    <w:pPr>
      <w:suppressAutoHyphens w:val="0"/>
    </w:pPr>
    <w:rPr>
      <w:b/>
    </w:rPr>
  </w:style>
  <w:style w:type="paragraph" w:customStyle="1" w:styleId="Gwkaistopka">
    <w:name w:val="Główka i stopka"/>
    <w:basedOn w:val="Standard"/>
    <w:qFormat/>
    <w:rsid w:val="00B76886"/>
    <w:pPr>
      <w:suppressLineNumbers/>
      <w:tabs>
        <w:tab w:val="center" w:pos="4819"/>
        <w:tab w:val="right" w:pos="9638"/>
      </w:tabs>
    </w:pPr>
  </w:style>
  <w:style w:type="paragraph" w:customStyle="1" w:styleId="Stopka1">
    <w:name w:val="Stopka1"/>
    <w:basedOn w:val="Gwkaistopka"/>
    <w:link w:val="StopkaZnak"/>
    <w:uiPriority w:val="99"/>
    <w:rsid w:val="00B76886"/>
  </w:style>
  <w:style w:type="paragraph" w:styleId="Tekstkomentarza">
    <w:name w:val="annotation text"/>
    <w:basedOn w:val="Normalny"/>
    <w:uiPriority w:val="99"/>
    <w:qFormat/>
    <w:rsid w:val="00B76886"/>
    <w:rPr>
      <w:rFonts w:cs="Mangal"/>
      <w:sz w:val="20"/>
      <w:szCs w:val="18"/>
    </w:rPr>
  </w:style>
  <w:style w:type="paragraph" w:styleId="Tematkomentarza">
    <w:name w:val="annotation subject"/>
    <w:basedOn w:val="Tekstkomentarza"/>
    <w:next w:val="Tekstkomentarza"/>
    <w:qFormat/>
    <w:rsid w:val="00B76886"/>
    <w:rPr>
      <w:b/>
      <w:bCs/>
    </w:rPr>
  </w:style>
  <w:style w:type="paragraph" w:styleId="Poprawka">
    <w:name w:val="Revision"/>
    <w:qFormat/>
    <w:rsid w:val="00B76886"/>
    <w:rPr>
      <w:rFonts w:cs="Mangal"/>
      <w:szCs w:val="21"/>
    </w:rPr>
  </w:style>
  <w:style w:type="paragraph" w:styleId="Tekstdymka">
    <w:name w:val="Balloon Text"/>
    <w:basedOn w:val="Normalny"/>
    <w:qFormat/>
    <w:rsid w:val="00B76886"/>
    <w:rPr>
      <w:rFonts w:ascii="Segoe UI" w:hAnsi="Segoe UI" w:cs="Mangal"/>
      <w:sz w:val="18"/>
      <w:szCs w:val="16"/>
    </w:rPr>
  </w:style>
  <w:style w:type="paragraph" w:customStyle="1" w:styleId="Teksttreci0">
    <w:name w:val="Tekst treści"/>
    <w:basedOn w:val="Normalny"/>
    <w:link w:val="Teksttreci"/>
    <w:qFormat/>
    <w:rsid w:val="00587421"/>
    <w:pPr>
      <w:widowControl w:val="0"/>
      <w:shd w:val="clear" w:color="auto" w:fill="FFFFFF"/>
      <w:suppressAutoHyphens w:val="0"/>
      <w:jc w:val="both"/>
      <w:textAlignment w:val="auto"/>
    </w:pPr>
    <w:rPr>
      <w:rFonts w:ascii="Times New Roman" w:eastAsia="Times New Roman" w:hAnsi="Times New Roman" w:cs="Times New Roman"/>
      <w:sz w:val="22"/>
      <w:szCs w:val="22"/>
    </w:rPr>
  </w:style>
  <w:style w:type="paragraph" w:customStyle="1" w:styleId="Nagwek2">
    <w:name w:val="Nagłówek2"/>
    <w:basedOn w:val="Normalny"/>
    <w:uiPriority w:val="99"/>
    <w:unhideWhenUsed/>
    <w:rsid w:val="005F2AA6"/>
    <w:pPr>
      <w:tabs>
        <w:tab w:val="center" w:pos="4536"/>
        <w:tab w:val="right" w:pos="9072"/>
      </w:tabs>
    </w:pPr>
    <w:rPr>
      <w:rFonts w:cs="Mangal"/>
      <w:szCs w:val="21"/>
    </w:rPr>
  </w:style>
  <w:style w:type="character" w:customStyle="1" w:styleId="ListLabel22">
    <w:name w:val="ListLabel 22"/>
    <w:rsid w:val="005E1587"/>
    <w:rPr>
      <w:rFonts w:cs="Symbol"/>
    </w:rPr>
  </w:style>
  <w:style w:type="character" w:styleId="Hipercze">
    <w:name w:val="Hyperlink"/>
    <w:basedOn w:val="Domylnaczcionkaakapitu"/>
    <w:rsid w:val="005E1587"/>
    <w:rPr>
      <w:color w:val="0563C1"/>
      <w:u w:val="single"/>
    </w:rPr>
  </w:style>
  <w:style w:type="character" w:customStyle="1" w:styleId="ListLabel25">
    <w:name w:val="ListLabel 25"/>
    <w:rsid w:val="005E1587"/>
    <w:rPr>
      <w:rFonts w:cs="Symbol"/>
    </w:rPr>
  </w:style>
  <w:style w:type="paragraph" w:styleId="Nagwek">
    <w:name w:val="header"/>
    <w:basedOn w:val="Normalny"/>
    <w:link w:val="NagwekZnak1"/>
    <w:uiPriority w:val="99"/>
    <w:unhideWhenUsed/>
    <w:rsid w:val="00971237"/>
    <w:pPr>
      <w:tabs>
        <w:tab w:val="center" w:pos="4536"/>
        <w:tab w:val="right" w:pos="9072"/>
      </w:tabs>
    </w:pPr>
    <w:rPr>
      <w:rFonts w:cs="Mangal"/>
      <w:szCs w:val="21"/>
    </w:rPr>
  </w:style>
  <w:style w:type="character" w:customStyle="1" w:styleId="NagwekZnak1">
    <w:name w:val="Nagłówek Znak1"/>
    <w:basedOn w:val="Domylnaczcionkaakapitu"/>
    <w:link w:val="Nagwek"/>
    <w:uiPriority w:val="99"/>
    <w:rsid w:val="00971237"/>
    <w:rPr>
      <w:rFonts w:cs="Mangal"/>
      <w:szCs w:val="21"/>
    </w:rPr>
  </w:style>
  <w:style w:type="paragraph" w:styleId="Stopka">
    <w:name w:val="footer"/>
    <w:basedOn w:val="Normalny"/>
    <w:link w:val="StopkaZnak1"/>
    <w:uiPriority w:val="99"/>
    <w:unhideWhenUsed/>
    <w:rsid w:val="00971237"/>
    <w:pPr>
      <w:tabs>
        <w:tab w:val="center" w:pos="4536"/>
        <w:tab w:val="right" w:pos="9072"/>
      </w:tabs>
    </w:pPr>
    <w:rPr>
      <w:rFonts w:cs="Mangal"/>
      <w:szCs w:val="21"/>
    </w:rPr>
  </w:style>
  <w:style w:type="character" w:customStyle="1" w:styleId="StopkaZnak1">
    <w:name w:val="Stopka Znak1"/>
    <w:basedOn w:val="Domylnaczcionkaakapitu"/>
    <w:link w:val="Stopka"/>
    <w:uiPriority w:val="99"/>
    <w:rsid w:val="00971237"/>
    <w:rPr>
      <w:rFonts w:cs="Mangal"/>
      <w:szCs w:val="21"/>
    </w:rPr>
  </w:style>
  <w:style w:type="character" w:styleId="Nierozpoznanawzmianka">
    <w:name w:val="Unresolved Mention"/>
    <w:basedOn w:val="Domylnaczcionkaakapitu"/>
    <w:uiPriority w:val="99"/>
    <w:semiHidden/>
    <w:unhideWhenUsed/>
    <w:rsid w:val="002263AC"/>
    <w:rPr>
      <w:color w:val="605E5C"/>
      <w:shd w:val="clear" w:color="auto" w:fill="E1DFDD"/>
    </w:rPr>
  </w:style>
  <w:style w:type="paragraph" w:styleId="Bezodstpw">
    <w:name w:val="No Spacing"/>
    <w:uiPriority w:val="1"/>
    <w:qFormat/>
    <w:rsid w:val="00A12420"/>
    <w:pPr>
      <w:suppressAutoHyphens w:val="0"/>
    </w:pPr>
    <w:rPr>
      <w:rFonts w:asciiTheme="minorHAnsi" w:eastAsiaTheme="minorHAnsi" w:hAnsiTheme="minorHAnsi" w:cstheme="minorBidi"/>
      <w:sz w:val="22"/>
      <w:szCs w:val="22"/>
      <w:lang w:eastAsia="en-US" w:bidi="ar-SA"/>
      <w14:ligatures w14:val="standardContextual"/>
    </w:rPr>
  </w:style>
  <w:style w:type="table" w:styleId="Tabela-Siatka">
    <w:name w:val="Table Grid"/>
    <w:basedOn w:val="Standardowy"/>
    <w:uiPriority w:val="39"/>
    <w:rsid w:val="007E7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tree-node">
    <w:name w:val="jstree-node"/>
    <w:basedOn w:val="Normalny"/>
    <w:rsid w:val="00BC0A41"/>
    <w:pPr>
      <w:suppressAutoHyphens w:val="0"/>
      <w:spacing w:before="100" w:beforeAutospacing="1" w:after="100" w:afterAutospacing="1"/>
      <w:textAlignment w:val="auto"/>
    </w:pPr>
    <w:rPr>
      <w:rFonts w:ascii="Times New Roman" w:eastAsia="Times New Roman" w:hAnsi="Times New Roman" w:cs="Times New Roman"/>
      <w:kern w:val="0"/>
      <w:lang w:eastAsia="pl-PL" w:bidi="ar-SA"/>
    </w:rPr>
  </w:style>
  <w:style w:type="character" w:customStyle="1" w:styleId="Nagwek1Znak">
    <w:name w:val="Nagłówek 1 Znak"/>
    <w:basedOn w:val="Domylnaczcionkaakapitu"/>
    <w:link w:val="Nagwek1"/>
    <w:uiPriority w:val="9"/>
    <w:rsid w:val="002217FD"/>
    <w:rPr>
      <w:rFonts w:ascii="Times New Roman" w:eastAsia="Times New Roman" w:hAnsi="Times New Roman" w:cs="Times New Roman"/>
      <w:b/>
      <w:bCs/>
      <w:kern w:val="36"/>
      <w:sz w:val="48"/>
      <w:szCs w:val="48"/>
      <w:lang w:eastAsia="pl-PL" w:bidi="ar-SA"/>
    </w:rPr>
  </w:style>
  <w:style w:type="paragraph" w:customStyle="1" w:styleId="Domylnie">
    <w:name w:val="Domyślnie"/>
    <w:rsid w:val="006E6CCA"/>
    <w:pPr>
      <w:spacing w:after="200" w:line="276" w:lineRule="auto"/>
    </w:pPr>
    <w:rPr>
      <w:rFonts w:ascii="Times New Roman" w:eastAsia="Times New Roman" w:hAnsi="Times New Roman" w:cs="Times New Roman"/>
      <w:color w:val="00000A"/>
      <w:kern w:val="0"/>
      <w:lang w:eastAsia="pl-PL" w:bidi="ar-SA"/>
    </w:rPr>
  </w:style>
  <w:style w:type="character" w:customStyle="1" w:styleId="Nagwek3Znak">
    <w:name w:val="Nagłówek 3 Znak"/>
    <w:basedOn w:val="Domylnaczcionkaakapitu"/>
    <w:link w:val="Nagwek3"/>
    <w:uiPriority w:val="9"/>
    <w:semiHidden/>
    <w:rsid w:val="00D35621"/>
    <w:rPr>
      <w:rFonts w:asciiTheme="majorHAnsi" w:eastAsiaTheme="majorEastAsia" w:hAnsiTheme="majorHAnsi" w:cs="Mangal"/>
      <w:color w:val="1F3763" w:themeColor="accent1" w:themeShade="7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0379">
      <w:bodyDiv w:val="1"/>
      <w:marLeft w:val="0"/>
      <w:marRight w:val="0"/>
      <w:marTop w:val="0"/>
      <w:marBottom w:val="0"/>
      <w:divBdr>
        <w:top w:val="none" w:sz="0" w:space="0" w:color="auto"/>
        <w:left w:val="none" w:sz="0" w:space="0" w:color="auto"/>
        <w:bottom w:val="none" w:sz="0" w:space="0" w:color="auto"/>
        <w:right w:val="none" w:sz="0" w:space="0" w:color="auto"/>
      </w:divBdr>
      <w:divsChild>
        <w:div w:id="464130676">
          <w:marLeft w:val="0"/>
          <w:marRight w:val="0"/>
          <w:marTop w:val="0"/>
          <w:marBottom w:val="0"/>
          <w:divBdr>
            <w:top w:val="none" w:sz="0" w:space="0" w:color="auto"/>
            <w:left w:val="none" w:sz="0" w:space="0" w:color="auto"/>
            <w:bottom w:val="none" w:sz="0" w:space="0" w:color="auto"/>
            <w:right w:val="none" w:sz="0" w:space="0" w:color="auto"/>
          </w:divBdr>
        </w:div>
      </w:divsChild>
    </w:div>
    <w:div w:id="62608368">
      <w:bodyDiv w:val="1"/>
      <w:marLeft w:val="0"/>
      <w:marRight w:val="0"/>
      <w:marTop w:val="0"/>
      <w:marBottom w:val="0"/>
      <w:divBdr>
        <w:top w:val="none" w:sz="0" w:space="0" w:color="auto"/>
        <w:left w:val="none" w:sz="0" w:space="0" w:color="auto"/>
        <w:bottom w:val="none" w:sz="0" w:space="0" w:color="auto"/>
        <w:right w:val="none" w:sz="0" w:space="0" w:color="auto"/>
      </w:divBdr>
    </w:div>
    <w:div w:id="397018908">
      <w:bodyDiv w:val="1"/>
      <w:marLeft w:val="0"/>
      <w:marRight w:val="0"/>
      <w:marTop w:val="0"/>
      <w:marBottom w:val="0"/>
      <w:divBdr>
        <w:top w:val="none" w:sz="0" w:space="0" w:color="auto"/>
        <w:left w:val="none" w:sz="0" w:space="0" w:color="auto"/>
        <w:bottom w:val="none" w:sz="0" w:space="0" w:color="auto"/>
        <w:right w:val="none" w:sz="0" w:space="0" w:color="auto"/>
      </w:divBdr>
    </w:div>
    <w:div w:id="480850221">
      <w:bodyDiv w:val="1"/>
      <w:marLeft w:val="0"/>
      <w:marRight w:val="0"/>
      <w:marTop w:val="0"/>
      <w:marBottom w:val="0"/>
      <w:divBdr>
        <w:top w:val="none" w:sz="0" w:space="0" w:color="auto"/>
        <w:left w:val="none" w:sz="0" w:space="0" w:color="auto"/>
        <w:bottom w:val="none" w:sz="0" w:space="0" w:color="auto"/>
        <w:right w:val="none" w:sz="0" w:space="0" w:color="auto"/>
      </w:divBdr>
    </w:div>
    <w:div w:id="704326928">
      <w:bodyDiv w:val="1"/>
      <w:marLeft w:val="0"/>
      <w:marRight w:val="0"/>
      <w:marTop w:val="0"/>
      <w:marBottom w:val="0"/>
      <w:divBdr>
        <w:top w:val="none" w:sz="0" w:space="0" w:color="auto"/>
        <w:left w:val="none" w:sz="0" w:space="0" w:color="auto"/>
        <w:bottom w:val="none" w:sz="0" w:space="0" w:color="auto"/>
        <w:right w:val="none" w:sz="0" w:space="0" w:color="auto"/>
      </w:divBdr>
    </w:div>
    <w:div w:id="1119491387">
      <w:bodyDiv w:val="1"/>
      <w:marLeft w:val="0"/>
      <w:marRight w:val="0"/>
      <w:marTop w:val="0"/>
      <w:marBottom w:val="0"/>
      <w:divBdr>
        <w:top w:val="none" w:sz="0" w:space="0" w:color="auto"/>
        <w:left w:val="none" w:sz="0" w:space="0" w:color="auto"/>
        <w:bottom w:val="none" w:sz="0" w:space="0" w:color="auto"/>
        <w:right w:val="none" w:sz="0" w:space="0" w:color="auto"/>
      </w:divBdr>
      <w:divsChild>
        <w:div w:id="1352729710">
          <w:marLeft w:val="0"/>
          <w:marRight w:val="0"/>
          <w:marTop w:val="0"/>
          <w:marBottom w:val="0"/>
          <w:divBdr>
            <w:top w:val="none" w:sz="0" w:space="0" w:color="auto"/>
            <w:left w:val="none" w:sz="0" w:space="0" w:color="auto"/>
            <w:bottom w:val="none" w:sz="0" w:space="0" w:color="auto"/>
            <w:right w:val="none" w:sz="0" w:space="0" w:color="auto"/>
          </w:divBdr>
        </w:div>
        <w:div w:id="164245471">
          <w:marLeft w:val="0"/>
          <w:marRight w:val="0"/>
          <w:marTop w:val="0"/>
          <w:marBottom w:val="0"/>
          <w:divBdr>
            <w:top w:val="none" w:sz="0" w:space="0" w:color="auto"/>
            <w:left w:val="none" w:sz="0" w:space="0" w:color="auto"/>
            <w:bottom w:val="none" w:sz="0" w:space="0" w:color="auto"/>
            <w:right w:val="none" w:sz="0" w:space="0" w:color="auto"/>
          </w:divBdr>
        </w:div>
        <w:div w:id="423572462">
          <w:marLeft w:val="0"/>
          <w:marRight w:val="0"/>
          <w:marTop w:val="0"/>
          <w:marBottom w:val="0"/>
          <w:divBdr>
            <w:top w:val="none" w:sz="0" w:space="0" w:color="auto"/>
            <w:left w:val="none" w:sz="0" w:space="0" w:color="auto"/>
            <w:bottom w:val="none" w:sz="0" w:space="0" w:color="auto"/>
            <w:right w:val="none" w:sz="0" w:space="0" w:color="auto"/>
          </w:divBdr>
        </w:div>
        <w:div w:id="1291090355">
          <w:marLeft w:val="0"/>
          <w:marRight w:val="0"/>
          <w:marTop w:val="0"/>
          <w:marBottom w:val="0"/>
          <w:divBdr>
            <w:top w:val="none" w:sz="0" w:space="0" w:color="auto"/>
            <w:left w:val="none" w:sz="0" w:space="0" w:color="auto"/>
            <w:bottom w:val="none" w:sz="0" w:space="0" w:color="auto"/>
            <w:right w:val="none" w:sz="0" w:space="0" w:color="auto"/>
          </w:divBdr>
        </w:div>
        <w:div w:id="1952056418">
          <w:marLeft w:val="0"/>
          <w:marRight w:val="0"/>
          <w:marTop w:val="0"/>
          <w:marBottom w:val="0"/>
          <w:divBdr>
            <w:top w:val="none" w:sz="0" w:space="0" w:color="auto"/>
            <w:left w:val="none" w:sz="0" w:space="0" w:color="auto"/>
            <w:bottom w:val="none" w:sz="0" w:space="0" w:color="auto"/>
            <w:right w:val="none" w:sz="0" w:space="0" w:color="auto"/>
          </w:divBdr>
        </w:div>
        <w:div w:id="966546800">
          <w:marLeft w:val="0"/>
          <w:marRight w:val="0"/>
          <w:marTop w:val="0"/>
          <w:marBottom w:val="0"/>
          <w:divBdr>
            <w:top w:val="none" w:sz="0" w:space="0" w:color="auto"/>
            <w:left w:val="none" w:sz="0" w:space="0" w:color="auto"/>
            <w:bottom w:val="none" w:sz="0" w:space="0" w:color="auto"/>
            <w:right w:val="none" w:sz="0" w:space="0" w:color="auto"/>
          </w:divBdr>
        </w:div>
        <w:div w:id="973675758">
          <w:marLeft w:val="0"/>
          <w:marRight w:val="0"/>
          <w:marTop w:val="0"/>
          <w:marBottom w:val="0"/>
          <w:divBdr>
            <w:top w:val="none" w:sz="0" w:space="0" w:color="auto"/>
            <w:left w:val="none" w:sz="0" w:space="0" w:color="auto"/>
            <w:bottom w:val="none" w:sz="0" w:space="0" w:color="auto"/>
            <w:right w:val="none" w:sz="0" w:space="0" w:color="auto"/>
          </w:divBdr>
        </w:div>
        <w:div w:id="1951234802">
          <w:marLeft w:val="0"/>
          <w:marRight w:val="0"/>
          <w:marTop w:val="0"/>
          <w:marBottom w:val="0"/>
          <w:divBdr>
            <w:top w:val="none" w:sz="0" w:space="0" w:color="auto"/>
            <w:left w:val="none" w:sz="0" w:space="0" w:color="auto"/>
            <w:bottom w:val="none" w:sz="0" w:space="0" w:color="auto"/>
            <w:right w:val="none" w:sz="0" w:space="0" w:color="auto"/>
          </w:divBdr>
        </w:div>
        <w:div w:id="825439036">
          <w:marLeft w:val="0"/>
          <w:marRight w:val="0"/>
          <w:marTop w:val="0"/>
          <w:marBottom w:val="0"/>
          <w:divBdr>
            <w:top w:val="none" w:sz="0" w:space="0" w:color="auto"/>
            <w:left w:val="none" w:sz="0" w:space="0" w:color="auto"/>
            <w:bottom w:val="none" w:sz="0" w:space="0" w:color="auto"/>
            <w:right w:val="none" w:sz="0" w:space="0" w:color="auto"/>
          </w:divBdr>
        </w:div>
        <w:div w:id="414785233">
          <w:marLeft w:val="0"/>
          <w:marRight w:val="0"/>
          <w:marTop w:val="0"/>
          <w:marBottom w:val="0"/>
          <w:divBdr>
            <w:top w:val="none" w:sz="0" w:space="0" w:color="auto"/>
            <w:left w:val="none" w:sz="0" w:space="0" w:color="auto"/>
            <w:bottom w:val="none" w:sz="0" w:space="0" w:color="auto"/>
            <w:right w:val="none" w:sz="0" w:space="0" w:color="auto"/>
          </w:divBdr>
        </w:div>
        <w:div w:id="1146507689">
          <w:marLeft w:val="0"/>
          <w:marRight w:val="0"/>
          <w:marTop w:val="0"/>
          <w:marBottom w:val="0"/>
          <w:divBdr>
            <w:top w:val="none" w:sz="0" w:space="0" w:color="auto"/>
            <w:left w:val="none" w:sz="0" w:space="0" w:color="auto"/>
            <w:bottom w:val="none" w:sz="0" w:space="0" w:color="auto"/>
            <w:right w:val="none" w:sz="0" w:space="0" w:color="auto"/>
          </w:divBdr>
        </w:div>
        <w:div w:id="1924798303">
          <w:marLeft w:val="0"/>
          <w:marRight w:val="0"/>
          <w:marTop w:val="0"/>
          <w:marBottom w:val="0"/>
          <w:divBdr>
            <w:top w:val="none" w:sz="0" w:space="0" w:color="auto"/>
            <w:left w:val="none" w:sz="0" w:space="0" w:color="auto"/>
            <w:bottom w:val="none" w:sz="0" w:space="0" w:color="auto"/>
            <w:right w:val="none" w:sz="0" w:space="0" w:color="auto"/>
          </w:divBdr>
        </w:div>
        <w:div w:id="541016389">
          <w:marLeft w:val="0"/>
          <w:marRight w:val="0"/>
          <w:marTop w:val="0"/>
          <w:marBottom w:val="0"/>
          <w:divBdr>
            <w:top w:val="none" w:sz="0" w:space="0" w:color="auto"/>
            <w:left w:val="none" w:sz="0" w:space="0" w:color="auto"/>
            <w:bottom w:val="none" w:sz="0" w:space="0" w:color="auto"/>
            <w:right w:val="none" w:sz="0" w:space="0" w:color="auto"/>
          </w:divBdr>
        </w:div>
        <w:div w:id="2140561384">
          <w:marLeft w:val="0"/>
          <w:marRight w:val="0"/>
          <w:marTop w:val="0"/>
          <w:marBottom w:val="0"/>
          <w:divBdr>
            <w:top w:val="none" w:sz="0" w:space="0" w:color="auto"/>
            <w:left w:val="none" w:sz="0" w:space="0" w:color="auto"/>
            <w:bottom w:val="none" w:sz="0" w:space="0" w:color="auto"/>
            <w:right w:val="none" w:sz="0" w:space="0" w:color="auto"/>
          </w:divBdr>
        </w:div>
        <w:div w:id="1584873178">
          <w:marLeft w:val="0"/>
          <w:marRight w:val="0"/>
          <w:marTop w:val="0"/>
          <w:marBottom w:val="0"/>
          <w:divBdr>
            <w:top w:val="none" w:sz="0" w:space="0" w:color="auto"/>
            <w:left w:val="none" w:sz="0" w:space="0" w:color="auto"/>
            <w:bottom w:val="none" w:sz="0" w:space="0" w:color="auto"/>
            <w:right w:val="none" w:sz="0" w:space="0" w:color="auto"/>
          </w:divBdr>
        </w:div>
        <w:div w:id="972174716">
          <w:marLeft w:val="0"/>
          <w:marRight w:val="0"/>
          <w:marTop w:val="0"/>
          <w:marBottom w:val="0"/>
          <w:divBdr>
            <w:top w:val="none" w:sz="0" w:space="0" w:color="auto"/>
            <w:left w:val="none" w:sz="0" w:space="0" w:color="auto"/>
            <w:bottom w:val="none" w:sz="0" w:space="0" w:color="auto"/>
            <w:right w:val="none" w:sz="0" w:space="0" w:color="auto"/>
          </w:divBdr>
        </w:div>
        <w:div w:id="1989354977">
          <w:marLeft w:val="0"/>
          <w:marRight w:val="0"/>
          <w:marTop w:val="0"/>
          <w:marBottom w:val="0"/>
          <w:divBdr>
            <w:top w:val="none" w:sz="0" w:space="0" w:color="auto"/>
            <w:left w:val="none" w:sz="0" w:space="0" w:color="auto"/>
            <w:bottom w:val="none" w:sz="0" w:space="0" w:color="auto"/>
            <w:right w:val="none" w:sz="0" w:space="0" w:color="auto"/>
          </w:divBdr>
        </w:div>
        <w:div w:id="869338796">
          <w:marLeft w:val="0"/>
          <w:marRight w:val="0"/>
          <w:marTop w:val="0"/>
          <w:marBottom w:val="0"/>
          <w:divBdr>
            <w:top w:val="none" w:sz="0" w:space="0" w:color="auto"/>
            <w:left w:val="none" w:sz="0" w:space="0" w:color="auto"/>
            <w:bottom w:val="none" w:sz="0" w:space="0" w:color="auto"/>
            <w:right w:val="none" w:sz="0" w:space="0" w:color="auto"/>
          </w:divBdr>
        </w:div>
        <w:div w:id="2009676068">
          <w:marLeft w:val="0"/>
          <w:marRight w:val="0"/>
          <w:marTop w:val="0"/>
          <w:marBottom w:val="0"/>
          <w:divBdr>
            <w:top w:val="none" w:sz="0" w:space="0" w:color="auto"/>
            <w:left w:val="none" w:sz="0" w:space="0" w:color="auto"/>
            <w:bottom w:val="none" w:sz="0" w:space="0" w:color="auto"/>
            <w:right w:val="none" w:sz="0" w:space="0" w:color="auto"/>
          </w:divBdr>
        </w:div>
        <w:div w:id="786199098">
          <w:marLeft w:val="0"/>
          <w:marRight w:val="0"/>
          <w:marTop w:val="0"/>
          <w:marBottom w:val="0"/>
          <w:divBdr>
            <w:top w:val="none" w:sz="0" w:space="0" w:color="auto"/>
            <w:left w:val="none" w:sz="0" w:space="0" w:color="auto"/>
            <w:bottom w:val="none" w:sz="0" w:space="0" w:color="auto"/>
            <w:right w:val="none" w:sz="0" w:space="0" w:color="auto"/>
          </w:divBdr>
        </w:div>
        <w:div w:id="1216426439">
          <w:marLeft w:val="0"/>
          <w:marRight w:val="0"/>
          <w:marTop w:val="0"/>
          <w:marBottom w:val="0"/>
          <w:divBdr>
            <w:top w:val="none" w:sz="0" w:space="0" w:color="auto"/>
            <w:left w:val="none" w:sz="0" w:space="0" w:color="auto"/>
            <w:bottom w:val="none" w:sz="0" w:space="0" w:color="auto"/>
            <w:right w:val="none" w:sz="0" w:space="0" w:color="auto"/>
          </w:divBdr>
        </w:div>
        <w:div w:id="1085346245">
          <w:marLeft w:val="0"/>
          <w:marRight w:val="0"/>
          <w:marTop w:val="0"/>
          <w:marBottom w:val="0"/>
          <w:divBdr>
            <w:top w:val="none" w:sz="0" w:space="0" w:color="auto"/>
            <w:left w:val="none" w:sz="0" w:space="0" w:color="auto"/>
            <w:bottom w:val="none" w:sz="0" w:space="0" w:color="auto"/>
            <w:right w:val="none" w:sz="0" w:space="0" w:color="auto"/>
          </w:divBdr>
        </w:div>
        <w:div w:id="1345326538">
          <w:marLeft w:val="0"/>
          <w:marRight w:val="0"/>
          <w:marTop w:val="0"/>
          <w:marBottom w:val="0"/>
          <w:divBdr>
            <w:top w:val="none" w:sz="0" w:space="0" w:color="auto"/>
            <w:left w:val="none" w:sz="0" w:space="0" w:color="auto"/>
            <w:bottom w:val="none" w:sz="0" w:space="0" w:color="auto"/>
            <w:right w:val="none" w:sz="0" w:space="0" w:color="auto"/>
          </w:divBdr>
        </w:div>
        <w:div w:id="307589401">
          <w:marLeft w:val="0"/>
          <w:marRight w:val="0"/>
          <w:marTop w:val="0"/>
          <w:marBottom w:val="0"/>
          <w:divBdr>
            <w:top w:val="none" w:sz="0" w:space="0" w:color="auto"/>
            <w:left w:val="none" w:sz="0" w:space="0" w:color="auto"/>
            <w:bottom w:val="none" w:sz="0" w:space="0" w:color="auto"/>
            <w:right w:val="none" w:sz="0" w:space="0" w:color="auto"/>
          </w:divBdr>
        </w:div>
        <w:div w:id="10688664">
          <w:marLeft w:val="0"/>
          <w:marRight w:val="0"/>
          <w:marTop w:val="0"/>
          <w:marBottom w:val="0"/>
          <w:divBdr>
            <w:top w:val="none" w:sz="0" w:space="0" w:color="auto"/>
            <w:left w:val="none" w:sz="0" w:space="0" w:color="auto"/>
            <w:bottom w:val="none" w:sz="0" w:space="0" w:color="auto"/>
            <w:right w:val="none" w:sz="0" w:space="0" w:color="auto"/>
          </w:divBdr>
        </w:div>
        <w:div w:id="106389516">
          <w:marLeft w:val="0"/>
          <w:marRight w:val="0"/>
          <w:marTop w:val="0"/>
          <w:marBottom w:val="0"/>
          <w:divBdr>
            <w:top w:val="none" w:sz="0" w:space="0" w:color="auto"/>
            <w:left w:val="none" w:sz="0" w:space="0" w:color="auto"/>
            <w:bottom w:val="none" w:sz="0" w:space="0" w:color="auto"/>
            <w:right w:val="none" w:sz="0" w:space="0" w:color="auto"/>
          </w:divBdr>
        </w:div>
        <w:div w:id="1332176847">
          <w:marLeft w:val="0"/>
          <w:marRight w:val="0"/>
          <w:marTop w:val="0"/>
          <w:marBottom w:val="0"/>
          <w:divBdr>
            <w:top w:val="none" w:sz="0" w:space="0" w:color="auto"/>
            <w:left w:val="none" w:sz="0" w:space="0" w:color="auto"/>
            <w:bottom w:val="none" w:sz="0" w:space="0" w:color="auto"/>
            <w:right w:val="none" w:sz="0" w:space="0" w:color="auto"/>
          </w:divBdr>
        </w:div>
        <w:div w:id="355349272">
          <w:marLeft w:val="0"/>
          <w:marRight w:val="0"/>
          <w:marTop w:val="0"/>
          <w:marBottom w:val="0"/>
          <w:divBdr>
            <w:top w:val="none" w:sz="0" w:space="0" w:color="auto"/>
            <w:left w:val="none" w:sz="0" w:space="0" w:color="auto"/>
            <w:bottom w:val="none" w:sz="0" w:space="0" w:color="auto"/>
            <w:right w:val="none" w:sz="0" w:space="0" w:color="auto"/>
          </w:divBdr>
        </w:div>
        <w:div w:id="862402253">
          <w:marLeft w:val="0"/>
          <w:marRight w:val="0"/>
          <w:marTop w:val="0"/>
          <w:marBottom w:val="0"/>
          <w:divBdr>
            <w:top w:val="none" w:sz="0" w:space="0" w:color="auto"/>
            <w:left w:val="none" w:sz="0" w:space="0" w:color="auto"/>
            <w:bottom w:val="none" w:sz="0" w:space="0" w:color="auto"/>
            <w:right w:val="none" w:sz="0" w:space="0" w:color="auto"/>
          </w:divBdr>
        </w:div>
        <w:div w:id="21248441">
          <w:marLeft w:val="0"/>
          <w:marRight w:val="0"/>
          <w:marTop w:val="0"/>
          <w:marBottom w:val="0"/>
          <w:divBdr>
            <w:top w:val="none" w:sz="0" w:space="0" w:color="auto"/>
            <w:left w:val="none" w:sz="0" w:space="0" w:color="auto"/>
            <w:bottom w:val="none" w:sz="0" w:space="0" w:color="auto"/>
            <w:right w:val="none" w:sz="0" w:space="0" w:color="auto"/>
          </w:divBdr>
        </w:div>
        <w:div w:id="212156127">
          <w:marLeft w:val="0"/>
          <w:marRight w:val="0"/>
          <w:marTop w:val="0"/>
          <w:marBottom w:val="0"/>
          <w:divBdr>
            <w:top w:val="none" w:sz="0" w:space="0" w:color="auto"/>
            <w:left w:val="none" w:sz="0" w:space="0" w:color="auto"/>
            <w:bottom w:val="none" w:sz="0" w:space="0" w:color="auto"/>
            <w:right w:val="none" w:sz="0" w:space="0" w:color="auto"/>
          </w:divBdr>
        </w:div>
        <w:div w:id="424574794">
          <w:marLeft w:val="0"/>
          <w:marRight w:val="0"/>
          <w:marTop w:val="0"/>
          <w:marBottom w:val="0"/>
          <w:divBdr>
            <w:top w:val="none" w:sz="0" w:space="0" w:color="auto"/>
            <w:left w:val="none" w:sz="0" w:space="0" w:color="auto"/>
            <w:bottom w:val="none" w:sz="0" w:space="0" w:color="auto"/>
            <w:right w:val="none" w:sz="0" w:space="0" w:color="auto"/>
          </w:divBdr>
        </w:div>
        <w:div w:id="2051299974">
          <w:marLeft w:val="0"/>
          <w:marRight w:val="0"/>
          <w:marTop w:val="0"/>
          <w:marBottom w:val="0"/>
          <w:divBdr>
            <w:top w:val="none" w:sz="0" w:space="0" w:color="auto"/>
            <w:left w:val="none" w:sz="0" w:space="0" w:color="auto"/>
            <w:bottom w:val="none" w:sz="0" w:space="0" w:color="auto"/>
            <w:right w:val="none" w:sz="0" w:space="0" w:color="auto"/>
          </w:divBdr>
        </w:div>
        <w:div w:id="1747147752">
          <w:marLeft w:val="0"/>
          <w:marRight w:val="0"/>
          <w:marTop w:val="0"/>
          <w:marBottom w:val="0"/>
          <w:divBdr>
            <w:top w:val="none" w:sz="0" w:space="0" w:color="auto"/>
            <w:left w:val="none" w:sz="0" w:space="0" w:color="auto"/>
            <w:bottom w:val="none" w:sz="0" w:space="0" w:color="auto"/>
            <w:right w:val="none" w:sz="0" w:space="0" w:color="auto"/>
          </w:divBdr>
        </w:div>
        <w:div w:id="2085688100">
          <w:marLeft w:val="0"/>
          <w:marRight w:val="0"/>
          <w:marTop w:val="0"/>
          <w:marBottom w:val="0"/>
          <w:divBdr>
            <w:top w:val="none" w:sz="0" w:space="0" w:color="auto"/>
            <w:left w:val="none" w:sz="0" w:space="0" w:color="auto"/>
            <w:bottom w:val="none" w:sz="0" w:space="0" w:color="auto"/>
            <w:right w:val="none" w:sz="0" w:space="0" w:color="auto"/>
          </w:divBdr>
        </w:div>
        <w:div w:id="1749763463">
          <w:marLeft w:val="0"/>
          <w:marRight w:val="0"/>
          <w:marTop w:val="0"/>
          <w:marBottom w:val="0"/>
          <w:divBdr>
            <w:top w:val="none" w:sz="0" w:space="0" w:color="auto"/>
            <w:left w:val="none" w:sz="0" w:space="0" w:color="auto"/>
            <w:bottom w:val="none" w:sz="0" w:space="0" w:color="auto"/>
            <w:right w:val="none" w:sz="0" w:space="0" w:color="auto"/>
          </w:divBdr>
        </w:div>
        <w:div w:id="1788307670">
          <w:marLeft w:val="0"/>
          <w:marRight w:val="0"/>
          <w:marTop w:val="0"/>
          <w:marBottom w:val="0"/>
          <w:divBdr>
            <w:top w:val="none" w:sz="0" w:space="0" w:color="auto"/>
            <w:left w:val="none" w:sz="0" w:space="0" w:color="auto"/>
            <w:bottom w:val="none" w:sz="0" w:space="0" w:color="auto"/>
            <w:right w:val="none" w:sz="0" w:space="0" w:color="auto"/>
          </w:divBdr>
        </w:div>
        <w:div w:id="2065983793">
          <w:marLeft w:val="0"/>
          <w:marRight w:val="0"/>
          <w:marTop w:val="0"/>
          <w:marBottom w:val="0"/>
          <w:divBdr>
            <w:top w:val="none" w:sz="0" w:space="0" w:color="auto"/>
            <w:left w:val="none" w:sz="0" w:space="0" w:color="auto"/>
            <w:bottom w:val="none" w:sz="0" w:space="0" w:color="auto"/>
            <w:right w:val="none" w:sz="0" w:space="0" w:color="auto"/>
          </w:divBdr>
        </w:div>
        <w:div w:id="566303520">
          <w:marLeft w:val="0"/>
          <w:marRight w:val="0"/>
          <w:marTop w:val="0"/>
          <w:marBottom w:val="0"/>
          <w:divBdr>
            <w:top w:val="none" w:sz="0" w:space="0" w:color="auto"/>
            <w:left w:val="none" w:sz="0" w:space="0" w:color="auto"/>
            <w:bottom w:val="none" w:sz="0" w:space="0" w:color="auto"/>
            <w:right w:val="none" w:sz="0" w:space="0" w:color="auto"/>
          </w:divBdr>
        </w:div>
        <w:div w:id="695695179">
          <w:marLeft w:val="0"/>
          <w:marRight w:val="0"/>
          <w:marTop w:val="0"/>
          <w:marBottom w:val="0"/>
          <w:divBdr>
            <w:top w:val="none" w:sz="0" w:space="0" w:color="auto"/>
            <w:left w:val="none" w:sz="0" w:space="0" w:color="auto"/>
            <w:bottom w:val="none" w:sz="0" w:space="0" w:color="auto"/>
            <w:right w:val="none" w:sz="0" w:space="0" w:color="auto"/>
          </w:divBdr>
        </w:div>
        <w:div w:id="834686828">
          <w:marLeft w:val="0"/>
          <w:marRight w:val="0"/>
          <w:marTop w:val="0"/>
          <w:marBottom w:val="0"/>
          <w:divBdr>
            <w:top w:val="none" w:sz="0" w:space="0" w:color="auto"/>
            <w:left w:val="none" w:sz="0" w:space="0" w:color="auto"/>
            <w:bottom w:val="none" w:sz="0" w:space="0" w:color="auto"/>
            <w:right w:val="none" w:sz="0" w:space="0" w:color="auto"/>
          </w:divBdr>
        </w:div>
        <w:div w:id="109587603">
          <w:marLeft w:val="0"/>
          <w:marRight w:val="0"/>
          <w:marTop w:val="0"/>
          <w:marBottom w:val="0"/>
          <w:divBdr>
            <w:top w:val="none" w:sz="0" w:space="0" w:color="auto"/>
            <w:left w:val="none" w:sz="0" w:space="0" w:color="auto"/>
            <w:bottom w:val="none" w:sz="0" w:space="0" w:color="auto"/>
            <w:right w:val="none" w:sz="0" w:space="0" w:color="auto"/>
          </w:divBdr>
        </w:div>
        <w:div w:id="647131331">
          <w:marLeft w:val="0"/>
          <w:marRight w:val="0"/>
          <w:marTop w:val="0"/>
          <w:marBottom w:val="0"/>
          <w:divBdr>
            <w:top w:val="none" w:sz="0" w:space="0" w:color="auto"/>
            <w:left w:val="none" w:sz="0" w:space="0" w:color="auto"/>
            <w:bottom w:val="none" w:sz="0" w:space="0" w:color="auto"/>
            <w:right w:val="none" w:sz="0" w:space="0" w:color="auto"/>
          </w:divBdr>
        </w:div>
        <w:div w:id="148719886">
          <w:marLeft w:val="0"/>
          <w:marRight w:val="0"/>
          <w:marTop w:val="0"/>
          <w:marBottom w:val="0"/>
          <w:divBdr>
            <w:top w:val="none" w:sz="0" w:space="0" w:color="auto"/>
            <w:left w:val="none" w:sz="0" w:space="0" w:color="auto"/>
            <w:bottom w:val="none" w:sz="0" w:space="0" w:color="auto"/>
            <w:right w:val="none" w:sz="0" w:space="0" w:color="auto"/>
          </w:divBdr>
        </w:div>
        <w:div w:id="1125538461">
          <w:marLeft w:val="0"/>
          <w:marRight w:val="0"/>
          <w:marTop w:val="0"/>
          <w:marBottom w:val="0"/>
          <w:divBdr>
            <w:top w:val="none" w:sz="0" w:space="0" w:color="auto"/>
            <w:left w:val="none" w:sz="0" w:space="0" w:color="auto"/>
            <w:bottom w:val="none" w:sz="0" w:space="0" w:color="auto"/>
            <w:right w:val="none" w:sz="0" w:space="0" w:color="auto"/>
          </w:divBdr>
        </w:div>
        <w:div w:id="1631013254">
          <w:marLeft w:val="0"/>
          <w:marRight w:val="0"/>
          <w:marTop w:val="0"/>
          <w:marBottom w:val="0"/>
          <w:divBdr>
            <w:top w:val="none" w:sz="0" w:space="0" w:color="auto"/>
            <w:left w:val="none" w:sz="0" w:space="0" w:color="auto"/>
            <w:bottom w:val="none" w:sz="0" w:space="0" w:color="auto"/>
            <w:right w:val="none" w:sz="0" w:space="0" w:color="auto"/>
          </w:divBdr>
        </w:div>
        <w:div w:id="949556513">
          <w:marLeft w:val="0"/>
          <w:marRight w:val="0"/>
          <w:marTop w:val="0"/>
          <w:marBottom w:val="0"/>
          <w:divBdr>
            <w:top w:val="none" w:sz="0" w:space="0" w:color="auto"/>
            <w:left w:val="none" w:sz="0" w:space="0" w:color="auto"/>
            <w:bottom w:val="none" w:sz="0" w:space="0" w:color="auto"/>
            <w:right w:val="none" w:sz="0" w:space="0" w:color="auto"/>
          </w:divBdr>
        </w:div>
        <w:div w:id="862934622">
          <w:marLeft w:val="0"/>
          <w:marRight w:val="0"/>
          <w:marTop w:val="0"/>
          <w:marBottom w:val="0"/>
          <w:divBdr>
            <w:top w:val="none" w:sz="0" w:space="0" w:color="auto"/>
            <w:left w:val="none" w:sz="0" w:space="0" w:color="auto"/>
            <w:bottom w:val="none" w:sz="0" w:space="0" w:color="auto"/>
            <w:right w:val="none" w:sz="0" w:space="0" w:color="auto"/>
          </w:divBdr>
        </w:div>
        <w:div w:id="90661467">
          <w:marLeft w:val="0"/>
          <w:marRight w:val="0"/>
          <w:marTop w:val="0"/>
          <w:marBottom w:val="0"/>
          <w:divBdr>
            <w:top w:val="none" w:sz="0" w:space="0" w:color="auto"/>
            <w:left w:val="none" w:sz="0" w:space="0" w:color="auto"/>
            <w:bottom w:val="none" w:sz="0" w:space="0" w:color="auto"/>
            <w:right w:val="none" w:sz="0" w:space="0" w:color="auto"/>
          </w:divBdr>
        </w:div>
        <w:div w:id="1394964954">
          <w:marLeft w:val="0"/>
          <w:marRight w:val="0"/>
          <w:marTop w:val="0"/>
          <w:marBottom w:val="0"/>
          <w:divBdr>
            <w:top w:val="none" w:sz="0" w:space="0" w:color="auto"/>
            <w:left w:val="none" w:sz="0" w:space="0" w:color="auto"/>
            <w:bottom w:val="none" w:sz="0" w:space="0" w:color="auto"/>
            <w:right w:val="none" w:sz="0" w:space="0" w:color="auto"/>
          </w:divBdr>
        </w:div>
        <w:div w:id="1143349225">
          <w:marLeft w:val="0"/>
          <w:marRight w:val="0"/>
          <w:marTop w:val="0"/>
          <w:marBottom w:val="0"/>
          <w:divBdr>
            <w:top w:val="none" w:sz="0" w:space="0" w:color="auto"/>
            <w:left w:val="none" w:sz="0" w:space="0" w:color="auto"/>
            <w:bottom w:val="none" w:sz="0" w:space="0" w:color="auto"/>
            <w:right w:val="none" w:sz="0" w:space="0" w:color="auto"/>
          </w:divBdr>
        </w:div>
        <w:div w:id="767847586">
          <w:marLeft w:val="0"/>
          <w:marRight w:val="0"/>
          <w:marTop w:val="0"/>
          <w:marBottom w:val="0"/>
          <w:divBdr>
            <w:top w:val="none" w:sz="0" w:space="0" w:color="auto"/>
            <w:left w:val="none" w:sz="0" w:space="0" w:color="auto"/>
            <w:bottom w:val="none" w:sz="0" w:space="0" w:color="auto"/>
            <w:right w:val="none" w:sz="0" w:space="0" w:color="auto"/>
          </w:divBdr>
        </w:div>
        <w:div w:id="892738277">
          <w:marLeft w:val="0"/>
          <w:marRight w:val="0"/>
          <w:marTop w:val="0"/>
          <w:marBottom w:val="0"/>
          <w:divBdr>
            <w:top w:val="none" w:sz="0" w:space="0" w:color="auto"/>
            <w:left w:val="none" w:sz="0" w:space="0" w:color="auto"/>
            <w:bottom w:val="none" w:sz="0" w:space="0" w:color="auto"/>
            <w:right w:val="none" w:sz="0" w:space="0" w:color="auto"/>
          </w:divBdr>
        </w:div>
        <w:div w:id="1393842950">
          <w:marLeft w:val="0"/>
          <w:marRight w:val="0"/>
          <w:marTop w:val="0"/>
          <w:marBottom w:val="0"/>
          <w:divBdr>
            <w:top w:val="none" w:sz="0" w:space="0" w:color="auto"/>
            <w:left w:val="none" w:sz="0" w:space="0" w:color="auto"/>
            <w:bottom w:val="none" w:sz="0" w:space="0" w:color="auto"/>
            <w:right w:val="none" w:sz="0" w:space="0" w:color="auto"/>
          </w:divBdr>
        </w:div>
        <w:div w:id="256792199">
          <w:marLeft w:val="0"/>
          <w:marRight w:val="0"/>
          <w:marTop w:val="0"/>
          <w:marBottom w:val="0"/>
          <w:divBdr>
            <w:top w:val="none" w:sz="0" w:space="0" w:color="auto"/>
            <w:left w:val="none" w:sz="0" w:space="0" w:color="auto"/>
            <w:bottom w:val="none" w:sz="0" w:space="0" w:color="auto"/>
            <w:right w:val="none" w:sz="0" w:space="0" w:color="auto"/>
          </w:divBdr>
        </w:div>
        <w:div w:id="313068707">
          <w:marLeft w:val="0"/>
          <w:marRight w:val="0"/>
          <w:marTop w:val="0"/>
          <w:marBottom w:val="0"/>
          <w:divBdr>
            <w:top w:val="none" w:sz="0" w:space="0" w:color="auto"/>
            <w:left w:val="none" w:sz="0" w:space="0" w:color="auto"/>
            <w:bottom w:val="none" w:sz="0" w:space="0" w:color="auto"/>
            <w:right w:val="none" w:sz="0" w:space="0" w:color="auto"/>
          </w:divBdr>
        </w:div>
        <w:div w:id="1212158478">
          <w:marLeft w:val="0"/>
          <w:marRight w:val="0"/>
          <w:marTop w:val="0"/>
          <w:marBottom w:val="0"/>
          <w:divBdr>
            <w:top w:val="none" w:sz="0" w:space="0" w:color="auto"/>
            <w:left w:val="none" w:sz="0" w:space="0" w:color="auto"/>
            <w:bottom w:val="none" w:sz="0" w:space="0" w:color="auto"/>
            <w:right w:val="none" w:sz="0" w:space="0" w:color="auto"/>
          </w:divBdr>
        </w:div>
        <w:div w:id="925263460">
          <w:marLeft w:val="0"/>
          <w:marRight w:val="0"/>
          <w:marTop w:val="0"/>
          <w:marBottom w:val="0"/>
          <w:divBdr>
            <w:top w:val="none" w:sz="0" w:space="0" w:color="auto"/>
            <w:left w:val="none" w:sz="0" w:space="0" w:color="auto"/>
            <w:bottom w:val="none" w:sz="0" w:space="0" w:color="auto"/>
            <w:right w:val="none" w:sz="0" w:space="0" w:color="auto"/>
          </w:divBdr>
        </w:div>
        <w:div w:id="1058016802">
          <w:marLeft w:val="0"/>
          <w:marRight w:val="0"/>
          <w:marTop w:val="0"/>
          <w:marBottom w:val="0"/>
          <w:divBdr>
            <w:top w:val="none" w:sz="0" w:space="0" w:color="auto"/>
            <w:left w:val="none" w:sz="0" w:space="0" w:color="auto"/>
            <w:bottom w:val="none" w:sz="0" w:space="0" w:color="auto"/>
            <w:right w:val="none" w:sz="0" w:space="0" w:color="auto"/>
          </w:divBdr>
        </w:div>
        <w:div w:id="1017150396">
          <w:marLeft w:val="0"/>
          <w:marRight w:val="0"/>
          <w:marTop w:val="0"/>
          <w:marBottom w:val="0"/>
          <w:divBdr>
            <w:top w:val="none" w:sz="0" w:space="0" w:color="auto"/>
            <w:left w:val="none" w:sz="0" w:space="0" w:color="auto"/>
            <w:bottom w:val="none" w:sz="0" w:space="0" w:color="auto"/>
            <w:right w:val="none" w:sz="0" w:space="0" w:color="auto"/>
          </w:divBdr>
        </w:div>
        <w:div w:id="14157540">
          <w:marLeft w:val="0"/>
          <w:marRight w:val="0"/>
          <w:marTop w:val="0"/>
          <w:marBottom w:val="0"/>
          <w:divBdr>
            <w:top w:val="none" w:sz="0" w:space="0" w:color="auto"/>
            <w:left w:val="none" w:sz="0" w:space="0" w:color="auto"/>
            <w:bottom w:val="none" w:sz="0" w:space="0" w:color="auto"/>
            <w:right w:val="none" w:sz="0" w:space="0" w:color="auto"/>
          </w:divBdr>
        </w:div>
      </w:divsChild>
    </w:div>
    <w:div w:id="1158766141">
      <w:bodyDiv w:val="1"/>
      <w:marLeft w:val="0"/>
      <w:marRight w:val="0"/>
      <w:marTop w:val="0"/>
      <w:marBottom w:val="0"/>
      <w:divBdr>
        <w:top w:val="none" w:sz="0" w:space="0" w:color="auto"/>
        <w:left w:val="none" w:sz="0" w:space="0" w:color="auto"/>
        <w:bottom w:val="none" w:sz="0" w:space="0" w:color="auto"/>
        <w:right w:val="none" w:sz="0" w:space="0" w:color="auto"/>
      </w:divBdr>
    </w:div>
    <w:div w:id="1714454006">
      <w:bodyDiv w:val="1"/>
      <w:marLeft w:val="0"/>
      <w:marRight w:val="0"/>
      <w:marTop w:val="0"/>
      <w:marBottom w:val="0"/>
      <w:divBdr>
        <w:top w:val="none" w:sz="0" w:space="0" w:color="auto"/>
        <w:left w:val="none" w:sz="0" w:space="0" w:color="auto"/>
        <w:bottom w:val="none" w:sz="0" w:space="0" w:color="auto"/>
        <w:right w:val="none" w:sz="0" w:space="0" w:color="auto"/>
      </w:divBdr>
    </w:div>
    <w:div w:id="2024940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toner-do-drukarek-laserowychfaksow-17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92CE3-8C59-4726-AC26-B983740B0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4332</TotalTime>
  <Pages>8</Pages>
  <Words>2610</Words>
  <Characters>15664</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michal.szczesny</dc:creator>
  <dc:description/>
  <cp:lastModifiedBy>Anna Zając</cp:lastModifiedBy>
  <cp:revision>100</cp:revision>
  <cp:lastPrinted>2021-10-27T11:48:00Z</cp:lastPrinted>
  <dcterms:created xsi:type="dcterms:W3CDTF">2023-05-12T04:50:00Z</dcterms:created>
  <dcterms:modified xsi:type="dcterms:W3CDTF">2023-10-27T05:51:00Z</dcterms:modified>
  <dc:language>pl-PL</dc:language>
</cp:coreProperties>
</file>