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B5F34" w:rsidRPr="00753A56" w:rsidRDefault="0007463B" w:rsidP="00D17B56">
      <w:pPr>
        <w:spacing w:before="100" w:beforeAutospacing="1" w:after="100" w:afterAutospacing="1"/>
        <w:jc w:val="center"/>
        <w:rPr>
          <w:lang w:eastAsia="en-GB"/>
        </w:rPr>
      </w:pPr>
      <w:r w:rsidRPr="00753A56">
        <w:rPr>
          <w:b/>
          <w:bCs/>
          <w:lang w:eastAsia="en-GB"/>
        </w:rPr>
        <w:t>ZAPYTANIE OFERTOWE 3</w:t>
      </w:r>
      <w:r w:rsidR="00DB5F34" w:rsidRPr="00753A56">
        <w:rPr>
          <w:b/>
          <w:bCs/>
          <w:lang w:eastAsia="en-GB"/>
        </w:rPr>
        <w:t>/202</w:t>
      </w:r>
      <w:r w:rsidR="0045228B" w:rsidRPr="00753A56">
        <w:rPr>
          <w:b/>
          <w:bCs/>
          <w:lang w:eastAsia="en-GB"/>
        </w:rPr>
        <w:t>3</w:t>
      </w:r>
    </w:p>
    <w:p w:rsidR="003B69D1" w:rsidRPr="00753A56" w:rsidRDefault="00DB5F34" w:rsidP="003B69D1">
      <w:r w:rsidRPr="00753A56">
        <w:rPr>
          <w:lang w:eastAsia="en-GB"/>
        </w:rPr>
        <w:t xml:space="preserve">Dotyczy </w:t>
      </w:r>
      <w:r w:rsidR="0097538A" w:rsidRPr="00753A56">
        <w:rPr>
          <w:lang w:eastAsia="en-GB"/>
        </w:rPr>
        <w:t xml:space="preserve">Projektu </w:t>
      </w:r>
      <w:r w:rsidR="00D17B56" w:rsidRPr="00753A56">
        <w:rPr>
          <w:lang w:eastAsia="en-GB"/>
        </w:rPr>
        <w:t>„</w:t>
      </w:r>
      <w:r w:rsidR="003B69D1" w:rsidRPr="00753A56">
        <w:t>Żagiel możliwości”</w:t>
      </w:r>
    </w:p>
    <w:p w:rsidR="003B69D1" w:rsidRPr="00753A56" w:rsidRDefault="003B69D1" w:rsidP="003B69D1"/>
    <w:p w:rsidR="003B69D1" w:rsidRPr="00753A56" w:rsidRDefault="0097538A" w:rsidP="003B69D1">
      <w:pPr>
        <w:autoSpaceDE w:val="0"/>
        <w:autoSpaceDN w:val="0"/>
        <w:adjustRightInd w:val="0"/>
      </w:pPr>
      <w:r w:rsidRPr="00753A56">
        <w:rPr>
          <w:lang w:eastAsia="en-GB"/>
        </w:rPr>
        <w:t xml:space="preserve">Nr </w:t>
      </w:r>
      <w:r w:rsidR="003B69D1" w:rsidRPr="00753A56">
        <w:t xml:space="preserve"> RPKP.10.02.02-04-0036/20</w:t>
      </w:r>
    </w:p>
    <w:p w:rsidR="0097538A" w:rsidRPr="00753A56" w:rsidRDefault="0097538A" w:rsidP="0097538A">
      <w:pPr>
        <w:rPr>
          <w:lang w:eastAsia="en-GB"/>
        </w:rPr>
      </w:pPr>
    </w:p>
    <w:p w:rsidR="003D5C7C" w:rsidRPr="00753A56" w:rsidRDefault="0097538A" w:rsidP="0097538A">
      <w:pPr>
        <w:rPr>
          <w:lang w:eastAsia="en-GB"/>
        </w:rPr>
      </w:pPr>
      <w:r w:rsidRPr="00753A56">
        <w:rPr>
          <w:lang w:eastAsia="en-GB"/>
        </w:rPr>
        <w:t xml:space="preserve">współfinansowanego z Europejskiego Funduszu Społecznego w ramach </w:t>
      </w:r>
    </w:p>
    <w:p w:rsidR="0097538A" w:rsidRPr="00753A56" w:rsidRDefault="0097538A" w:rsidP="0097538A">
      <w:pPr>
        <w:rPr>
          <w:lang w:eastAsia="en-GB"/>
        </w:rPr>
      </w:pPr>
      <w:r w:rsidRPr="00753A56">
        <w:rPr>
          <w:lang w:eastAsia="en-GB"/>
        </w:rPr>
        <w:t>Osi priorytetowej</w:t>
      </w:r>
      <w:r w:rsidR="003D5C7C" w:rsidRPr="00753A56">
        <w:rPr>
          <w:lang w:eastAsia="en-GB"/>
        </w:rPr>
        <w:t xml:space="preserve"> </w:t>
      </w:r>
      <w:r w:rsidRPr="00753A56">
        <w:rPr>
          <w:lang w:eastAsia="en-GB"/>
        </w:rPr>
        <w:t>10.Innowacyjna edukacja</w:t>
      </w:r>
    </w:p>
    <w:p w:rsidR="0097538A" w:rsidRPr="00753A56" w:rsidRDefault="0097538A" w:rsidP="0097538A">
      <w:pPr>
        <w:rPr>
          <w:lang w:eastAsia="en-GB"/>
        </w:rPr>
      </w:pPr>
      <w:r w:rsidRPr="00753A56">
        <w:rPr>
          <w:lang w:eastAsia="en-GB"/>
        </w:rPr>
        <w:t>Działania 10.2 Kształcenie ogólne i zawodowe</w:t>
      </w:r>
    </w:p>
    <w:p w:rsidR="0097538A" w:rsidRPr="00753A56" w:rsidRDefault="0097538A" w:rsidP="0097538A">
      <w:pPr>
        <w:rPr>
          <w:lang w:eastAsia="en-GB"/>
        </w:rPr>
      </w:pPr>
      <w:r w:rsidRPr="00753A56">
        <w:rPr>
          <w:lang w:eastAsia="en-GB"/>
        </w:rPr>
        <w:t>Poddziałania 10.2.2 Kształcenie ogólne</w:t>
      </w:r>
    </w:p>
    <w:p w:rsidR="00DB5F34" w:rsidRPr="00753A56" w:rsidRDefault="00DB5F34" w:rsidP="00DB5F34">
      <w:pPr>
        <w:spacing w:before="100" w:beforeAutospacing="1" w:after="100" w:afterAutospacing="1"/>
        <w:rPr>
          <w:lang w:eastAsia="en-GB"/>
        </w:rPr>
      </w:pPr>
      <w:r w:rsidRPr="00753A56">
        <w:rPr>
          <w:b/>
          <w:bCs/>
          <w:lang w:eastAsia="en-GB"/>
        </w:rPr>
        <w:t xml:space="preserve">I. ZAMAWIAJĄCY </w:t>
      </w:r>
    </w:p>
    <w:p w:rsidR="003B69D1" w:rsidRPr="00753A56" w:rsidRDefault="003B69D1" w:rsidP="00DE2378">
      <w:pPr>
        <w:pStyle w:val="NormalnyWeb"/>
        <w:shd w:val="clear" w:color="auto" w:fill="FFFFFF"/>
        <w:spacing w:before="0" w:beforeAutospacing="0" w:after="0" w:afterAutospacing="0"/>
        <w:ind w:left="-2" w:hanging="2"/>
        <w:jc w:val="both"/>
        <w:rPr>
          <w:color w:val="000000"/>
          <w:sz w:val="20"/>
          <w:szCs w:val="20"/>
        </w:rPr>
      </w:pPr>
      <w:r w:rsidRPr="00753A56">
        <w:rPr>
          <w:color w:val="000000"/>
          <w:sz w:val="20"/>
          <w:szCs w:val="20"/>
        </w:rPr>
        <w:t>Gmina Miasto i Gmina Radzyń Chełmiński</w:t>
      </w:r>
    </w:p>
    <w:p w:rsidR="003B69D1" w:rsidRPr="00753A56" w:rsidRDefault="003B69D1" w:rsidP="00DE2378">
      <w:pPr>
        <w:pStyle w:val="NormalnyWeb"/>
        <w:shd w:val="clear" w:color="auto" w:fill="FFFFFF"/>
        <w:spacing w:before="0" w:beforeAutospacing="0" w:after="0" w:afterAutospacing="0"/>
        <w:ind w:left="-2" w:hanging="2"/>
        <w:jc w:val="both"/>
        <w:rPr>
          <w:color w:val="000000"/>
          <w:sz w:val="20"/>
          <w:szCs w:val="20"/>
        </w:rPr>
      </w:pPr>
      <w:r w:rsidRPr="00753A56">
        <w:rPr>
          <w:color w:val="000000"/>
          <w:sz w:val="20"/>
          <w:szCs w:val="20"/>
        </w:rPr>
        <w:t>Plac Towarzystwa Jaszczurczego 9</w:t>
      </w:r>
    </w:p>
    <w:p w:rsidR="003B69D1" w:rsidRPr="00753A56" w:rsidRDefault="003B69D1" w:rsidP="003B69D1">
      <w:pPr>
        <w:pStyle w:val="NormalnyWeb"/>
        <w:shd w:val="clear" w:color="auto" w:fill="FFFFFF"/>
        <w:spacing w:before="0" w:beforeAutospacing="0" w:after="0" w:afterAutospacing="0"/>
        <w:ind w:left="-2" w:hanging="2"/>
        <w:jc w:val="both"/>
        <w:rPr>
          <w:color w:val="000000"/>
          <w:sz w:val="20"/>
          <w:szCs w:val="20"/>
        </w:rPr>
      </w:pPr>
      <w:r w:rsidRPr="00753A56">
        <w:rPr>
          <w:color w:val="000000"/>
          <w:sz w:val="20"/>
          <w:szCs w:val="20"/>
        </w:rPr>
        <w:t>87-220 Radzyń Chełmiński</w:t>
      </w:r>
    </w:p>
    <w:p w:rsidR="003B69D1" w:rsidRPr="00753A56" w:rsidRDefault="003B69D1" w:rsidP="003B69D1">
      <w:pPr>
        <w:pStyle w:val="NormalnyWeb"/>
        <w:shd w:val="clear" w:color="auto" w:fill="FFFFFF"/>
        <w:spacing w:before="0" w:beforeAutospacing="0" w:after="0" w:afterAutospacing="0"/>
        <w:ind w:left="-2" w:hanging="2"/>
        <w:jc w:val="both"/>
        <w:rPr>
          <w:color w:val="000000"/>
          <w:sz w:val="20"/>
          <w:szCs w:val="20"/>
        </w:rPr>
      </w:pPr>
    </w:p>
    <w:p w:rsidR="003B69D1" w:rsidRPr="00753A56" w:rsidRDefault="003B69D1" w:rsidP="003B69D1">
      <w:pPr>
        <w:pStyle w:val="NormalnyWeb"/>
        <w:shd w:val="clear" w:color="auto" w:fill="FFFFFF"/>
        <w:spacing w:before="0" w:beforeAutospacing="0" w:after="0" w:afterAutospacing="0"/>
        <w:ind w:left="-2" w:hanging="2"/>
        <w:jc w:val="both"/>
        <w:rPr>
          <w:color w:val="000000"/>
          <w:sz w:val="20"/>
          <w:szCs w:val="20"/>
        </w:rPr>
      </w:pPr>
      <w:r w:rsidRPr="00753A56">
        <w:rPr>
          <w:color w:val="000000"/>
          <w:sz w:val="20"/>
          <w:szCs w:val="20"/>
        </w:rPr>
        <w:t>Podmiot realizujący projekt:</w:t>
      </w:r>
    </w:p>
    <w:p w:rsidR="003B69D1" w:rsidRPr="00753A56" w:rsidRDefault="003B69D1" w:rsidP="00DB5F34">
      <w:pPr>
        <w:spacing w:before="100" w:beforeAutospacing="1" w:after="100" w:afterAutospacing="1"/>
      </w:pPr>
      <w:r w:rsidRPr="00753A56">
        <w:t>Zespół Szkół Szkoła Podstawowa im. gen. Jana Henryka Dąbrowskiego w Radzyniu Chełmińskim</w:t>
      </w:r>
      <w:r w:rsidR="00D17B56" w:rsidRPr="00753A56">
        <w:t xml:space="preserve">, </w:t>
      </w:r>
      <w:r w:rsidRPr="00753A56">
        <w:t>Ul. Sady 14</w:t>
      </w:r>
      <w:r w:rsidR="00D17B56" w:rsidRPr="00753A56">
        <w:t xml:space="preserve">, </w:t>
      </w:r>
      <w:r w:rsidRPr="00753A56">
        <w:t>87-220 Radzyń Chełmiński</w:t>
      </w:r>
      <w:r w:rsidRPr="00753A56">
        <w:tab/>
      </w:r>
    </w:p>
    <w:p w:rsidR="003B69D1" w:rsidRPr="00753A56" w:rsidRDefault="003B69D1" w:rsidP="00DB5F34">
      <w:pPr>
        <w:spacing w:before="100" w:beforeAutospacing="1" w:after="100" w:afterAutospacing="1"/>
      </w:pPr>
      <w:r w:rsidRPr="00753A56">
        <w:t>Tel. 56 688 61 67</w:t>
      </w:r>
      <w:r w:rsidR="00D17B56" w:rsidRPr="00753A56">
        <w:t xml:space="preserve">, </w:t>
      </w:r>
      <w:hyperlink r:id="rId8" w:history="1">
        <w:r w:rsidRPr="00753A56">
          <w:rPr>
            <w:rStyle w:val="Hipercze"/>
          </w:rPr>
          <w:t>www.radzyn.edu.pl</w:t>
        </w:r>
      </w:hyperlink>
      <w:r w:rsidR="00D17B56" w:rsidRPr="00753A56">
        <w:t xml:space="preserve">, email: </w:t>
      </w:r>
      <w:r w:rsidR="00753A56">
        <w:t>m.swol</w:t>
      </w:r>
      <w:r w:rsidRPr="00753A56">
        <w:t>@radzyn.edu.pl</w:t>
      </w:r>
    </w:p>
    <w:p w:rsidR="00DB5F34" w:rsidRPr="00753A56" w:rsidRDefault="00DB5F34" w:rsidP="00DB5F34">
      <w:pPr>
        <w:spacing w:before="100" w:beforeAutospacing="1" w:after="100" w:afterAutospacing="1"/>
        <w:rPr>
          <w:lang w:eastAsia="en-GB"/>
        </w:rPr>
      </w:pPr>
      <w:r w:rsidRPr="00753A56">
        <w:rPr>
          <w:b/>
          <w:bCs/>
          <w:lang w:eastAsia="en-GB"/>
        </w:rPr>
        <w:t xml:space="preserve">II. PRZEDMIOT ZAMÓWIENIA </w:t>
      </w:r>
    </w:p>
    <w:p w:rsidR="00DB5F34" w:rsidRPr="00753A56" w:rsidRDefault="00DB5F34" w:rsidP="00DB5F34">
      <w:pPr>
        <w:spacing w:before="100" w:beforeAutospacing="1" w:after="100" w:afterAutospacing="1"/>
        <w:rPr>
          <w:lang w:eastAsia="en-GB"/>
        </w:rPr>
      </w:pPr>
      <w:r w:rsidRPr="00753A56">
        <w:rPr>
          <w:lang w:eastAsia="en-GB"/>
        </w:rPr>
        <w:t xml:space="preserve">Przedmiotem </w:t>
      </w:r>
      <w:r w:rsidR="003D5C7C" w:rsidRPr="00753A56">
        <w:rPr>
          <w:lang w:eastAsia="en-GB"/>
        </w:rPr>
        <w:t>zamówienia</w:t>
      </w:r>
      <w:r w:rsidRPr="00753A56">
        <w:rPr>
          <w:lang w:eastAsia="en-GB"/>
        </w:rPr>
        <w:t xml:space="preserve"> jest dostawa </w:t>
      </w:r>
      <w:r w:rsidR="003B69D1" w:rsidRPr="00753A56">
        <w:rPr>
          <w:lang w:eastAsia="en-GB"/>
        </w:rPr>
        <w:t xml:space="preserve">pomocy dydaktycznych w celu realizacji projektu </w:t>
      </w:r>
      <w:r w:rsidR="003D5C7C" w:rsidRPr="00753A56">
        <w:rPr>
          <w:lang w:eastAsia="en-GB"/>
        </w:rPr>
        <w:t xml:space="preserve">pn. </w:t>
      </w:r>
      <w:r w:rsidR="003B69D1" w:rsidRPr="00753A56">
        <w:rPr>
          <w:lang w:eastAsia="en-GB"/>
        </w:rPr>
        <w:t>Ża</w:t>
      </w:r>
      <w:r w:rsidR="00E9143C" w:rsidRPr="00753A56">
        <w:rPr>
          <w:lang w:eastAsia="en-GB"/>
        </w:rPr>
        <w:t>giel możliwości.</w:t>
      </w:r>
    </w:p>
    <w:p w:rsidR="00D17B56" w:rsidRPr="00753A56" w:rsidRDefault="003D5C7C" w:rsidP="00DB5F34">
      <w:pPr>
        <w:spacing w:before="100" w:beforeAutospacing="1" w:after="100" w:afterAutospacing="1"/>
      </w:pPr>
      <w:r w:rsidRPr="00753A56">
        <w:rPr>
          <w:b/>
          <w:color w:val="000000" w:themeColor="text1"/>
        </w:rPr>
        <w:t>Miejsce dostawy</w:t>
      </w:r>
      <w:r w:rsidRPr="00753A56">
        <w:rPr>
          <w:color w:val="000000" w:themeColor="text1"/>
        </w:rPr>
        <w:t xml:space="preserve">: Zespół </w:t>
      </w:r>
      <w:r w:rsidRPr="00753A56">
        <w:t xml:space="preserve">Szkół Szkoła Podstawowa im. gen. Jana Henryka Dąbrowskiego w Radzyniu Chełmińskim, Ul. Sady 14, 87-220 Radzyń Chełmiński. </w:t>
      </w:r>
    </w:p>
    <w:p w:rsidR="00AF5BCE" w:rsidRPr="00753A56" w:rsidRDefault="00A641F2" w:rsidP="00AF5BCE">
      <w:pPr>
        <w:spacing w:before="100" w:beforeAutospacing="1" w:after="100" w:afterAutospacing="1"/>
        <w:rPr>
          <w:b/>
        </w:rPr>
      </w:pPr>
      <w:r w:rsidRPr="00753A56">
        <w:rPr>
          <w:b/>
        </w:rPr>
        <w:t xml:space="preserve">I CZĘŚĆ </w:t>
      </w:r>
      <w:r w:rsidR="00FB13AC" w:rsidRPr="00753A56">
        <w:rPr>
          <w:b/>
        </w:rPr>
        <w:t>Dostawa</w:t>
      </w:r>
      <w:r w:rsidR="00AC4967" w:rsidRPr="00753A56">
        <w:rPr>
          <w:b/>
        </w:rPr>
        <w:t xml:space="preserve"> pomocy dydaktycznych </w:t>
      </w:r>
      <w:r w:rsidRPr="00753A56">
        <w:rPr>
          <w:b/>
        </w:rPr>
        <w:t>- klocki sensoryczne</w:t>
      </w:r>
      <w:r w:rsidR="00AC4967" w:rsidRPr="00753A56">
        <w:rPr>
          <w:b/>
        </w:rPr>
        <w:t xml:space="preserve">. </w:t>
      </w:r>
    </w:p>
    <w:p w:rsidR="009712B0" w:rsidRPr="00753A56" w:rsidRDefault="009712B0" w:rsidP="009712B0">
      <w:pPr>
        <w:spacing w:before="100" w:beforeAutospacing="1" w:after="100" w:afterAutospacing="1"/>
        <w:rPr>
          <w:color w:val="000000" w:themeColor="text1"/>
        </w:rPr>
      </w:pPr>
      <w:r w:rsidRPr="00753A56">
        <w:rPr>
          <w:color w:val="000000" w:themeColor="text1"/>
        </w:rPr>
        <w:t>Kody CPV:</w:t>
      </w:r>
    </w:p>
    <w:p w:rsidR="009712B0" w:rsidRPr="00753A56" w:rsidRDefault="009712B0" w:rsidP="009712B0">
      <w:pPr>
        <w:spacing w:before="100" w:beforeAutospacing="1" w:after="100" w:afterAutospacing="1"/>
        <w:rPr>
          <w:color w:val="000000" w:themeColor="text1"/>
        </w:rPr>
      </w:pPr>
      <w:r w:rsidRPr="00753A56">
        <w:rPr>
          <w:color w:val="000000" w:themeColor="text1"/>
        </w:rPr>
        <w:t>39162100-6 Pomoce dydaktyczne</w:t>
      </w:r>
    </w:p>
    <w:tbl>
      <w:tblPr>
        <w:tblStyle w:val="Tabela-Siatka"/>
        <w:tblW w:w="0" w:type="auto"/>
        <w:tblInd w:w="392" w:type="dxa"/>
        <w:tblLook w:val="04A0"/>
      </w:tblPr>
      <w:tblGrid>
        <w:gridCol w:w="709"/>
        <w:gridCol w:w="6945"/>
        <w:gridCol w:w="1190"/>
      </w:tblGrid>
      <w:tr w:rsidR="00AC4967" w:rsidRPr="00753A56" w:rsidTr="006C5330">
        <w:tc>
          <w:tcPr>
            <w:tcW w:w="709" w:type="dxa"/>
          </w:tcPr>
          <w:p w:rsidR="00AC4967" w:rsidRPr="00753A56" w:rsidRDefault="00AC4967" w:rsidP="0082018A">
            <w:pPr>
              <w:rPr>
                <w:b/>
              </w:rPr>
            </w:pPr>
            <w:r w:rsidRPr="00753A56">
              <w:rPr>
                <w:b/>
              </w:rPr>
              <w:t>Lp.</w:t>
            </w:r>
          </w:p>
        </w:tc>
        <w:tc>
          <w:tcPr>
            <w:tcW w:w="6945" w:type="dxa"/>
          </w:tcPr>
          <w:p w:rsidR="00AC4967" w:rsidRPr="00753A56" w:rsidRDefault="00AC4967" w:rsidP="0082018A">
            <w:pPr>
              <w:rPr>
                <w:b/>
              </w:rPr>
            </w:pPr>
            <w:r w:rsidRPr="00753A56">
              <w:rPr>
                <w:b/>
                <w:bCs/>
                <w:color w:val="000000" w:themeColor="text1"/>
              </w:rPr>
              <w:t>Nazwa produktu lub usługi </w:t>
            </w:r>
          </w:p>
        </w:tc>
        <w:tc>
          <w:tcPr>
            <w:tcW w:w="1190" w:type="dxa"/>
          </w:tcPr>
          <w:p w:rsidR="00AC4967" w:rsidRPr="00753A56" w:rsidRDefault="00AC4967" w:rsidP="001F1BD9">
            <w:pPr>
              <w:rPr>
                <w:b/>
              </w:rPr>
            </w:pPr>
            <w:r w:rsidRPr="00753A56">
              <w:rPr>
                <w:b/>
              </w:rPr>
              <w:t xml:space="preserve">Ilość </w:t>
            </w:r>
            <w:r w:rsidR="001F1BD9" w:rsidRPr="00753A56">
              <w:rPr>
                <w:b/>
              </w:rPr>
              <w:t>zestawów</w:t>
            </w:r>
          </w:p>
        </w:tc>
      </w:tr>
      <w:tr w:rsidR="00AC4967" w:rsidRPr="00753A56" w:rsidTr="006C5330">
        <w:tc>
          <w:tcPr>
            <w:tcW w:w="709" w:type="dxa"/>
          </w:tcPr>
          <w:p w:rsidR="00AC4967" w:rsidRPr="00753A56" w:rsidRDefault="00AC4967" w:rsidP="0082018A">
            <w:r w:rsidRPr="00753A56">
              <w:t>1</w:t>
            </w:r>
          </w:p>
        </w:tc>
        <w:tc>
          <w:tcPr>
            <w:tcW w:w="6945" w:type="dxa"/>
          </w:tcPr>
          <w:p w:rsidR="0007463B" w:rsidRPr="00753A56" w:rsidRDefault="0007463B" w:rsidP="0007463B">
            <w:pPr>
              <w:spacing w:line="360" w:lineRule="auto"/>
            </w:pPr>
            <w:r w:rsidRPr="00753A56">
              <w:t xml:space="preserve">Świecące klocki sensoryczne. </w:t>
            </w:r>
          </w:p>
          <w:p w:rsidR="00AC4967" w:rsidRPr="00753A56" w:rsidRDefault="0007463B" w:rsidP="0007463B">
            <w:pPr>
              <w:spacing w:line="360" w:lineRule="auto"/>
            </w:pPr>
            <w:r w:rsidRPr="00753A56">
              <w:t xml:space="preserve">Zestaw powinien zawierać 12 szt. klocków w dwóch rozmiarach w kształcie sześcianu. Klocki powinny zmieniać barwę świecenia po przewróceniu na bok. </w:t>
            </w:r>
          </w:p>
        </w:tc>
        <w:tc>
          <w:tcPr>
            <w:tcW w:w="1190" w:type="dxa"/>
          </w:tcPr>
          <w:p w:rsidR="00AC4967" w:rsidRPr="00753A56" w:rsidRDefault="0007463B" w:rsidP="0082018A">
            <w:pPr>
              <w:jc w:val="center"/>
            </w:pPr>
            <w:r w:rsidRPr="00753A56">
              <w:t>2</w:t>
            </w:r>
          </w:p>
        </w:tc>
      </w:tr>
      <w:tr w:rsidR="00AC4967" w:rsidRPr="00753A56" w:rsidTr="006C5330">
        <w:tc>
          <w:tcPr>
            <w:tcW w:w="709" w:type="dxa"/>
          </w:tcPr>
          <w:p w:rsidR="00AC4967" w:rsidRPr="00753A56" w:rsidRDefault="00AC4967" w:rsidP="0082018A">
            <w:r w:rsidRPr="00753A56">
              <w:t>2</w:t>
            </w:r>
          </w:p>
        </w:tc>
        <w:tc>
          <w:tcPr>
            <w:tcW w:w="6945" w:type="dxa"/>
          </w:tcPr>
          <w:p w:rsidR="00AC4967" w:rsidRPr="00753A56" w:rsidRDefault="0007463B" w:rsidP="0007463B">
            <w:pPr>
              <w:autoSpaceDE w:val="0"/>
              <w:autoSpaceDN w:val="0"/>
              <w:adjustRightInd w:val="0"/>
              <w:spacing w:line="360" w:lineRule="auto"/>
            </w:pPr>
            <w:r w:rsidRPr="00753A56">
              <w:rPr>
                <w:color w:val="000000"/>
              </w:rPr>
              <w:t>Klocki sensoryczne. Zestaw powinien zawierać 12 wytrzymałych dużych klocków z możliwością ładowania, które zapalają się po potrzaśnięciu</w:t>
            </w:r>
            <w:r w:rsidRPr="00753A56">
              <w:t>. Każdy klocek powinien posiadać trzy otwory pozwalające dodatkowo rozwijać chwyt.</w:t>
            </w:r>
          </w:p>
        </w:tc>
        <w:tc>
          <w:tcPr>
            <w:tcW w:w="1190" w:type="dxa"/>
          </w:tcPr>
          <w:p w:rsidR="00AC4967" w:rsidRPr="00753A56" w:rsidRDefault="0007463B" w:rsidP="0082018A">
            <w:pPr>
              <w:jc w:val="center"/>
            </w:pPr>
            <w:r w:rsidRPr="00753A56">
              <w:t>2</w:t>
            </w:r>
          </w:p>
        </w:tc>
      </w:tr>
    </w:tbl>
    <w:p w:rsidR="00A641F2" w:rsidRPr="00753A56" w:rsidRDefault="00D75416" w:rsidP="00A641F2">
      <w:pPr>
        <w:spacing w:before="100" w:beforeAutospacing="1" w:after="100" w:afterAutospacing="1"/>
        <w:rPr>
          <w:b/>
        </w:rPr>
      </w:pPr>
      <w:r>
        <w:rPr>
          <w:b/>
        </w:rPr>
        <w:t>II CZĘŚĆ D</w:t>
      </w:r>
      <w:r w:rsidR="00A641F2" w:rsidRPr="00753A56">
        <w:rPr>
          <w:b/>
        </w:rPr>
        <w:t xml:space="preserve">ostawa pomocy dydaktycznych - tablety dla uczniów. </w:t>
      </w:r>
    </w:p>
    <w:p w:rsidR="00A641F2" w:rsidRPr="00753A56" w:rsidRDefault="00A641F2" w:rsidP="00A641F2">
      <w:pPr>
        <w:spacing w:before="100" w:beforeAutospacing="1" w:after="100" w:afterAutospacing="1"/>
        <w:rPr>
          <w:color w:val="000000" w:themeColor="text1"/>
        </w:rPr>
      </w:pPr>
      <w:r w:rsidRPr="00753A56">
        <w:rPr>
          <w:color w:val="000000" w:themeColor="text1"/>
        </w:rPr>
        <w:t>Kody CPV:</w:t>
      </w:r>
    </w:p>
    <w:p w:rsidR="00A641F2" w:rsidRPr="00753A56" w:rsidRDefault="00A641F2" w:rsidP="00A641F2">
      <w:pPr>
        <w:spacing w:before="100" w:beforeAutospacing="1" w:after="100" w:afterAutospacing="1"/>
        <w:rPr>
          <w:color w:val="000000" w:themeColor="text1"/>
        </w:rPr>
      </w:pPr>
      <w:r w:rsidRPr="00753A56">
        <w:rPr>
          <w:color w:val="000000" w:themeColor="text1"/>
        </w:rPr>
        <w:t>39162100-6 Pomoce dydaktyczne</w:t>
      </w:r>
    </w:p>
    <w:tbl>
      <w:tblPr>
        <w:tblStyle w:val="Tabela-Siatka"/>
        <w:tblW w:w="0" w:type="auto"/>
        <w:tblInd w:w="392" w:type="dxa"/>
        <w:tblLook w:val="04A0"/>
      </w:tblPr>
      <w:tblGrid>
        <w:gridCol w:w="709"/>
        <w:gridCol w:w="6945"/>
        <w:gridCol w:w="1190"/>
      </w:tblGrid>
      <w:tr w:rsidR="00A641F2" w:rsidRPr="00753A56" w:rsidTr="000C43E0">
        <w:tc>
          <w:tcPr>
            <w:tcW w:w="709" w:type="dxa"/>
          </w:tcPr>
          <w:p w:rsidR="00A641F2" w:rsidRPr="00753A56" w:rsidRDefault="00A641F2" w:rsidP="000C43E0">
            <w:pPr>
              <w:rPr>
                <w:b/>
              </w:rPr>
            </w:pPr>
            <w:r w:rsidRPr="00753A56">
              <w:rPr>
                <w:b/>
              </w:rPr>
              <w:t>Lp.</w:t>
            </w:r>
          </w:p>
        </w:tc>
        <w:tc>
          <w:tcPr>
            <w:tcW w:w="6945" w:type="dxa"/>
          </w:tcPr>
          <w:p w:rsidR="00A641F2" w:rsidRPr="00753A56" w:rsidRDefault="00A641F2" w:rsidP="000C43E0">
            <w:pPr>
              <w:rPr>
                <w:b/>
              </w:rPr>
            </w:pPr>
            <w:r w:rsidRPr="00753A56">
              <w:rPr>
                <w:b/>
                <w:bCs/>
                <w:color w:val="000000" w:themeColor="text1"/>
              </w:rPr>
              <w:t>Nazwa produktu lub usługi </w:t>
            </w:r>
          </w:p>
        </w:tc>
        <w:tc>
          <w:tcPr>
            <w:tcW w:w="1190" w:type="dxa"/>
          </w:tcPr>
          <w:p w:rsidR="00A641F2" w:rsidRPr="00753A56" w:rsidRDefault="00A641F2" w:rsidP="000C43E0">
            <w:pPr>
              <w:rPr>
                <w:b/>
              </w:rPr>
            </w:pPr>
            <w:r w:rsidRPr="00753A56">
              <w:rPr>
                <w:b/>
              </w:rPr>
              <w:t xml:space="preserve">Ilość </w:t>
            </w:r>
            <w:r w:rsidRPr="00753A56">
              <w:rPr>
                <w:b/>
              </w:rPr>
              <w:lastRenderedPageBreak/>
              <w:t>zestawów</w:t>
            </w:r>
          </w:p>
        </w:tc>
      </w:tr>
      <w:tr w:rsidR="00A641F2" w:rsidRPr="00753A56" w:rsidTr="000C43E0">
        <w:tc>
          <w:tcPr>
            <w:tcW w:w="709" w:type="dxa"/>
          </w:tcPr>
          <w:p w:rsidR="00A641F2" w:rsidRPr="00753A56" w:rsidRDefault="00A641F2" w:rsidP="000C43E0">
            <w:r w:rsidRPr="00753A56">
              <w:lastRenderedPageBreak/>
              <w:t>1</w:t>
            </w:r>
          </w:p>
        </w:tc>
        <w:tc>
          <w:tcPr>
            <w:tcW w:w="6945" w:type="dxa"/>
          </w:tcPr>
          <w:p w:rsidR="00A641F2" w:rsidRPr="00753A56" w:rsidRDefault="00A641F2" w:rsidP="003B5B7D">
            <w:r w:rsidRPr="00753A56">
              <w:rPr>
                <w:color w:val="000000"/>
              </w:rPr>
              <w:t>Tablet dla uczniów na zajęcia z robotyki i programowania. Minimalne parametry:</w:t>
            </w:r>
            <w:r w:rsidR="005B0A22" w:rsidRPr="00753A56">
              <w:rPr>
                <w:color w:val="000000"/>
              </w:rPr>
              <w:t xml:space="preserve"> </w:t>
            </w:r>
            <w:r w:rsidR="005B0A22" w:rsidRPr="00753A56">
              <w:t>Wielkość: 10,5"</w:t>
            </w:r>
            <w:r w:rsidR="005B0A22" w:rsidRPr="00753A56">
              <w:br/>
              <w:t>Rozdzielczość: 1200x1920px</w:t>
            </w:r>
            <w:r w:rsidR="005B0A22" w:rsidRPr="00753A56">
              <w:br/>
              <w:t xml:space="preserve">Akumulator: 6000 </w:t>
            </w:r>
            <w:proofErr w:type="spellStart"/>
            <w:r w:rsidR="005B0A22" w:rsidRPr="00753A56">
              <w:t>mAh</w:t>
            </w:r>
            <w:proofErr w:type="spellEnd"/>
            <w:r w:rsidR="005B0A22" w:rsidRPr="00753A56">
              <w:br/>
              <w:t>Pamięć wewnętrzna: 64 GB</w:t>
            </w:r>
            <w:r w:rsidR="005B0A22" w:rsidRPr="00753A56">
              <w:br/>
              <w:t>Pamięć operacyjna (RAM): 4 GB</w:t>
            </w:r>
            <w:r w:rsidR="005B0A22" w:rsidRPr="00753A56">
              <w:br/>
              <w:t>System operacyjny: Android 11</w:t>
            </w:r>
            <w:r w:rsidR="005B0A22" w:rsidRPr="00753A56">
              <w:br/>
              <w:t>Procesor (</w:t>
            </w:r>
            <w:proofErr w:type="spellStart"/>
            <w:r w:rsidR="005B0A22" w:rsidRPr="00753A56">
              <w:t>SoC</w:t>
            </w:r>
            <w:proofErr w:type="spellEnd"/>
            <w:r w:rsidR="005B0A22" w:rsidRPr="00753A56">
              <w:t xml:space="preserve">): 8x 2 </w:t>
            </w:r>
            <w:proofErr w:type="spellStart"/>
            <w:r w:rsidR="005B0A22" w:rsidRPr="00753A56">
              <w:t>GHz</w:t>
            </w:r>
            <w:proofErr w:type="spellEnd"/>
            <w:r w:rsidR="005B0A22" w:rsidRPr="00753A56">
              <w:br/>
              <w:t xml:space="preserve">Łączność: </w:t>
            </w:r>
            <w:proofErr w:type="spellStart"/>
            <w:r w:rsidR="005B0A22" w:rsidRPr="00753A56">
              <w:t>Wi-Fi</w:t>
            </w:r>
            <w:proofErr w:type="spellEnd"/>
            <w:r w:rsidR="005B0A22" w:rsidRPr="00753A56">
              <w:t xml:space="preserve"> 5 (znane jako 802.11 </w:t>
            </w:r>
            <w:proofErr w:type="spellStart"/>
            <w:r w:rsidR="005B0A22" w:rsidRPr="00753A56">
              <w:t>ac</w:t>
            </w:r>
            <w:proofErr w:type="spellEnd"/>
            <w:r w:rsidR="005B0A22" w:rsidRPr="00753A56">
              <w:t>), USB 2.0, GPS</w:t>
            </w:r>
          </w:p>
        </w:tc>
        <w:tc>
          <w:tcPr>
            <w:tcW w:w="1190" w:type="dxa"/>
          </w:tcPr>
          <w:p w:rsidR="00A641F2" w:rsidRPr="00753A56" w:rsidRDefault="00A641F2" w:rsidP="003B5B7D">
            <w:pPr>
              <w:jc w:val="center"/>
            </w:pPr>
            <w:r w:rsidRPr="00753A56">
              <w:t>16</w:t>
            </w:r>
          </w:p>
        </w:tc>
      </w:tr>
    </w:tbl>
    <w:p w:rsidR="00A641F2" w:rsidRPr="00753A56" w:rsidRDefault="00A641F2" w:rsidP="00A641F2">
      <w:pPr>
        <w:spacing w:before="100" w:beforeAutospacing="1" w:after="100" w:afterAutospacing="1"/>
        <w:rPr>
          <w:b/>
        </w:rPr>
      </w:pPr>
      <w:r w:rsidRPr="00753A56">
        <w:rPr>
          <w:b/>
        </w:rPr>
        <w:t xml:space="preserve">III CZĘŚĆ Dostawa pomocy dydaktycznych -  monitor interaktywny. </w:t>
      </w:r>
    </w:p>
    <w:p w:rsidR="00A641F2" w:rsidRPr="00753A56" w:rsidRDefault="00A641F2" w:rsidP="00A641F2">
      <w:pPr>
        <w:spacing w:before="100" w:beforeAutospacing="1" w:after="100" w:afterAutospacing="1"/>
        <w:rPr>
          <w:color w:val="000000" w:themeColor="text1"/>
        </w:rPr>
      </w:pPr>
      <w:r w:rsidRPr="00753A56">
        <w:rPr>
          <w:color w:val="000000" w:themeColor="text1"/>
        </w:rPr>
        <w:t>Kody CPV:</w:t>
      </w:r>
    </w:p>
    <w:p w:rsidR="00A641F2" w:rsidRPr="00753A56" w:rsidRDefault="00A641F2" w:rsidP="00A641F2">
      <w:pPr>
        <w:spacing w:before="100" w:beforeAutospacing="1" w:after="100" w:afterAutospacing="1"/>
        <w:rPr>
          <w:color w:val="000000" w:themeColor="text1"/>
        </w:rPr>
      </w:pPr>
      <w:r w:rsidRPr="00753A56">
        <w:rPr>
          <w:color w:val="000000" w:themeColor="text1"/>
        </w:rPr>
        <w:t>39162100-6 Pomoce dydaktyczne</w:t>
      </w:r>
    </w:p>
    <w:tbl>
      <w:tblPr>
        <w:tblStyle w:val="Tabela-Siatka"/>
        <w:tblW w:w="0" w:type="auto"/>
        <w:tblInd w:w="392" w:type="dxa"/>
        <w:tblLook w:val="04A0"/>
      </w:tblPr>
      <w:tblGrid>
        <w:gridCol w:w="709"/>
        <w:gridCol w:w="6945"/>
        <w:gridCol w:w="1190"/>
      </w:tblGrid>
      <w:tr w:rsidR="00A641F2" w:rsidRPr="00753A56" w:rsidTr="000C43E0">
        <w:tc>
          <w:tcPr>
            <w:tcW w:w="709" w:type="dxa"/>
          </w:tcPr>
          <w:p w:rsidR="00A641F2" w:rsidRPr="00753A56" w:rsidRDefault="00A641F2" w:rsidP="000C43E0">
            <w:pPr>
              <w:rPr>
                <w:b/>
              </w:rPr>
            </w:pPr>
            <w:r w:rsidRPr="00753A56">
              <w:rPr>
                <w:b/>
              </w:rPr>
              <w:t>Lp.</w:t>
            </w:r>
          </w:p>
        </w:tc>
        <w:tc>
          <w:tcPr>
            <w:tcW w:w="6945" w:type="dxa"/>
          </w:tcPr>
          <w:p w:rsidR="00A641F2" w:rsidRPr="00753A56" w:rsidRDefault="00A641F2" w:rsidP="000C43E0">
            <w:pPr>
              <w:rPr>
                <w:b/>
              </w:rPr>
            </w:pPr>
            <w:r w:rsidRPr="00753A56">
              <w:rPr>
                <w:b/>
                <w:bCs/>
                <w:color w:val="000000" w:themeColor="text1"/>
              </w:rPr>
              <w:t>Nazwa produktu lub usługi </w:t>
            </w:r>
          </w:p>
        </w:tc>
        <w:tc>
          <w:tcPr>
            <w:tcW w:w="1190" w:type="dxa"/>
          </w:tcPr>
          <w:p w:rsidR="00A641F2" w:rsidRPr="00753A56" w:rsidRDefault="00A641F2" w:rsidP="000C43E0">
            <w:pPr>
              <w:rPr>
                <w:b/>
              </w:rPr>
            </w:pPr>
            <w:r w:rsidRPr="00753A56">
              <w:rPr>
                <w:b/>
              </w:rPr>
              <w:t>Ilość zestawów</w:t>
            </w:r>
          </w:p>
        </w:tc>
      </w:tr>
      <w:tr w:rsidR="00A641F2" w:rsidRPr="00753A56" w:rsidTr="000C43E0">
        <w:tc>
          <w:tcPr>
            <w:tcW w:w="709" w:type="dxa"/>
          </w:tcPr>
          <w:p w:rsidR="00A641F2" w:rsidRPr="00753A56" w:rsidRDefault="00A06E5D" w:rsidP="000C43E0">
            <w:r w:rsidRPr="00753A56">
              <w:t>1</w:t>
            </w:r>
          </w:p>
        </w:tc>
        <w:tc>
          <w:tcPr>
            <w:tcW w:w="6945" w:type="dxa"/>
          </w:tcPr>
          <w:p w:rsidR="00A641F2" w:rsidRDefault="00A641F2" w:rsidP="000C43E0">
            <w:r w:rsidRPr="00753A56">
              <w:rPr>
                <w:color w:val="000000"/>
              </w:rPr>
              <w:t xml:space="preserve">Monitor interaktywny 65 cali wraz z uchwytem. </w:t>
            </w:r>
            <w:r w:rsidRPr="00753A56">
              <w:rPr>
                <w:rFonts w:eastAsiaTheme="minorHAnsi"/>
              </w:rPr>
              <w:t xml:space="preserve"> </w:t>
            </w:r>
            <w:r w:rsidR="005B0A22" w:rsidRPr="00753A56">
              <w:t>Minimalne parametry:</w:t>
            </w:r>
            <w:r w:rsidR="005B0A22" w:rsidRPr="00753A56">
              <w:br/>
              <w:t>Przekątna ekranu: 65"</w:t>
            </w:r>
            <w:r w:rsidR="005B0A22" w:rsidRPr="00753A56">
              <w:br/>
              <w:t>Żywotność matrycy: 50 000 godzin</w:t>
            </w:r>
            <w:r w:rsidR="005B0A22" w:rsidRPr="00753A56">
              <w:br/>
              <w:t xml:space="preserve">Rozdzielczość: 3840x2160 </w:t>
            </w:r>
            <w:proofErr w:type="spellStart"/>
            <w:r w:rsidR="005B0A22" w:rsidRPr="00753A56">
              <w:t>px</w:t>
            </w:r>
            <w:proofErr w:type="spellEnd"/>
            <w:r w:rsidR="005B0A22" w:rsidRPr="00753A56">
              <w:br/>
              <w:t>Proporcje obrazu: 16:9</w:t>
            </w:r>
            <w:r w:rsidR="005B0A22" w:rsidRPr="00753A56">
              <w:br/>
              <w:t>Typ matrycy: IPS</w:t>
            </w:r>
            <w:r w:rsidR="005B0A22" w:rsidRPr="00753A56">
              <w:br/>
              <w:t xml:space="preserve">Jasność: 400 </w:t>
            </w:r>
            <w:proofErr w:type="spellStart"/>
            <w:r w:rsidR="005B0A22" w:rsidRPr="00753A56">
              <w:t>cd</w:t>
            </w:r>
            <w:proofErr w:type="spellEnd"/>
            <w:r w:rsidR="005B0A22" w:rsidRPr="00753A56">
              <w:t>/</w:t>
            </w:r>
            <w:proofErr w:type="spellStart"/>
            <w:r w:rsidR="005B0A22" w:rsidRPr="00753A56">
              <w:t>m²</w:t>
            </w:r>
            <w:proofErr w:type="spellEnd"/>
            <w:r w:rsidR="005B0A22" w:rsidRPr="00753A56">
              <w:br/>
              <w:t>Wbudowane głośniki: 2x 10W</w:t>
            </w:r>
            <w:r w:rsidR="005B0A22" w:rsidRPr="00753A56">
              <w:br/>
              <w:t>Gniazda wejścia/wyjścia: 3x HDMI, 2x USB, 1x RJ-45 (LAN)</w:t>
            </w:r>
          </w:p>
          <w:p w:rsidR="00D75416" w:rsidRPr="00753A56" w:rsidRDefault="00D75416" w:rsidP="000C43E0">
            <w:pPr>
              <w:rPr>
                <w:color w:val="000000"/>
              </w:rPr>
            </w:pPr>
            <w:r>
              <w:t>Mobilny stojak/uchwyt</w:t>
            </w:r>
          </w:p>
        </w:tc>
        <w:tc>
          <w:tcPr>
            <w:tcW w:w="1190" w:type="dxa"/>
          </w:tcPr>
          <w:p w:rsidR="00A641F2" w:rsidRPr="00753A56" w:rsidRDefault="00A641F2" w:rsidP="000C43E0">
            <w:pPr>
              <w:jc w:val="center"/>
            </w:pPr>
            <w:r w:rsidRPr="00753A56">
              <w:t>1</w:t>
            </w:r>
          </w:p>
        </w:tc>
      </w:tr>
    </w:tbl>
    <w:p w:rsidR="00A641F2" w:rsidRPr="00753A56" w:rsidRDefault="00A641F2" w:rsidP="00A641F2">
      <w:pPr>
        <w:spacing w:before="100" w:beforeAutospacing="1" w:after="100" w:afterAutospacing="1"/>
        <w:rPr>
          <w:b/>
        </w:rPr>
      </w:pPr>
      <w:r w:rsidRPr="00753A56">
        <w:rPr>
          <w:b/>
        </w:rPr>
        <w:t xml:space="preserve">IV CZĘŚĆ Dostawa pomocy dydaktycznych urządzenie </w:t>
      </w:r>
      <w:r w:rsidR="00753A56" w:rsidRPr="00753A56">
        <w:rPr>
          <w:b/>
        </w:rPr>
        <w:t>interaktywna</w:t>
      </w:r>
      <w:r w:rsidRPr="00753A56">
        <w:rPr>
          <w:b/>
        </w:rPr>
        <w:t xml:space="preserve"> podłoga. </w:t>
      </w:r>
    </w:p>
    <w:p w:rsidR="00A641F2" w:rsidRPr="00753A56" w:rsidRDefault="00A641F2" w:rsidP="00A641F2">
      <w:pPr>
        <w:spacing w:before="100" w:beforeAutospacing="1" w:after="100" w:afterAutospacing="1"/>
        <w:rPr>
          <w:color w:val="000000" w:themeColor="text1"/>
        </w:rPr>
      </w:pPr>
      <w:r w:rsidRPr="00753A56">
        <w:rPr>
          <w:color w:val="000000" w:themeColor="text1"/>
        </w:rPr>
        <w:t>Kody CPV:</w:t>
      </w:r>
    </w:p>
    <w:p w:rsidR="00A641F2" w:rsidRPr="00753A56" w:rsidRDefault="00A641F2" w:rsidP="00A641F2">
      <w:pPr>
        <w:spacing w:before="100" w:beforeAutospacing="1" w:after="100" w:afterAutospacing="1"/>
        <w:rPr>
          <w:color w:val="000000" w:themeColor="text1"/>
        </w:rPr>
      </w:pPr>
      <w:r w:rsidRPr="00753A56">
        <w:rPr>
          <w:color w:val="000000" w:themeColor="text1"/>
        </w:rPr>
        <w:t>39162100-6 Pomoce dydaktyczne</w:t>
      </w:r>
    </w:p>
    <w:tbl>
      <w:tblPr>
        <w:tblStyle w:val="Tabela-Siatka"/>
        <w:tblW w:w="0" w:type="auto"/>
        <w:tblInd w:w="392" w:type="dxa"/>
        <w:tblLook w:val="04A0"/>
      </w:tblPr>
      <w:tblGrid>
        <w:gridCol w:w="709"/>
        <w:gridCol w:w="6945"/>
        <w:gridCol w:w="1190"/>
      </w:tblGrid>
      <w:tr w:rsidR="00A641F2" w:rsidRPr="00753A56" w:rsidTr="000C43E0">
        <w:tc>
          <w:tcPr>
            <w:tcW w:w="709" w:type="dxa"/>
          </w:tcPr>
          <w:p w:rsidR="00A641F2" w:rsidRPr="00753A56" w:rsidRDefault="00A641F2" w:rsidP="000C43E0">
            <w:pPr>
              <w:rPr>
                <w:b/>
              </w:rPr>
            </w:pPr>
            <w:r w:rsidRPr="00753A56">
              <w:rPr>
                <w:b/>
              </w:rPr>
              <w:t>Lp.</w:t>
            </w:r>
          </w:p>
        </w:tc>
        <w:tc>
          <w:tcPr>
            <w:tcW w:w="6945" w:type="dxa"/>
          </w:tcPr>
          <w:p w:rsidR="00A641F2" w:rsidRPr="00753A56" w:rsidRDefault="00A641F2" w:rsidP="000C43E0">
            <w:pPr>
              <w:rPr>
                <w:b/>
              </w:rPr>
            </w:pPr>
            <w:r w:rsidRPr="00753A56">
              <w:rPr>
                <w:b/>
                <w:bCs/>
                <w:color w:val="000000" w:themeColor="text1"/>
              </w:rPr>
              <w:t>Nazwa produktu lub usługi </w:t>
            </w:r>
          </w:p>
        </w:tc>
        <w:tc>
          <w:tcPr>
            <w:tcW w:w="1190" w:type="dxa"/>
          </w:tcPr>
          <w:p w:rsidR="00A641F2" w:rsidRPr="00753A56" w:rsidRDefault="00A641F2" w:rsidP="000C43E0">
            <w:pPr>
              <w:rPr>
                <w:b/>
              </w:rPr>
            </w:pPr>
            <w:r w:rsidRPr="00753A56">
              <w:rPr>
                <w:b/>
              </w:rPr>
              <w:t>Ilość zestawów</w:t>
            </w:r>
          </w:p>
        </w:tc>
      </w:tr>
      <w:tr w:rsidR="00A641F2" w:rsidRPr="00753A56" w:rsidTr="000C43E0">
        <w:tc>
          <w:tcPr>
            <w:tcW w:w="709" w:type="dxa"/>
          </w:tcPr>
          <w:p w:rsidR="00A641F2" w:rsidRPr="00753A56" w:rsidRDefault="00A06E5D" w:rsidP="000C43E0">
            <w:r w:rsidRPr="00753A56">
              <w:t>1</w:t>
            </w:r>
          </w:p>
        </w:tc>
        <w:tc>
          <w:tcPr>
            <w:tcW w:w="6945" w:type="dxa"/>
          </w:tcPr>
          <w:p w:rsidR="00A641F2" w:rsidRPr="00753A56" w:rsidRDefault="00A641F2" w:rsidP="000C43E0">
            <w:pPr>
              <w:autoSpaceDE w:val="0"/>
              <w:autoSpaceDN w:val="0"/>
              <w:adjustRightInd w:val="0"/>
              <w:spacing w:line="360" w:lineRule="auto"/>
              <w:rPr>
                <w:color w:val="000000"/>
              </w:rPr>
            </w:pPr>
            <w:r w:rsidRPr="00753A56">
              <w:rPr>
                <w:color w:val="000000"/>
              </w:rPr>
              <w:t>Urządzenie interaktywna podłoga</w:t>
            </w:r>
            <w:r w:rsidR="00A06E5D" w:rsidRPr="00753A56">
              <w:rPr>
                <w:color w:val="000000"/>
              </w:rPr>
              <w:t xml:space="preserve">. Urządzenie stanowi interaktywną pomoc dydaktyczną dla uczniów szkoły podstawowej klas I-VIII.  </w:t>
            </w:r>
          </w:p>
          <w:p w:rsidR="00A641F2" w:rsidRPr="00753A56" w:rsidRDefault="00A641F2" w:rsidP="00753A56">
            <w:pPr>
              <w:autoSpaceDE w:val="0"/>
              <w:autoSpaceDN w:val="0"/>
              <w:adjustRightInd w:val="0"/>
              <w:spacing w:line="360" w:lineRule="auto"/>
              <w:rPr>
                <w:color w:val="000000"/>
              </w:rPr>
            </w:pPr>
            <w:r w:rsidRPr="00753A56">
              <w:t>Dane techniczne:</w:t>
            </w:r>
            <w:r w:rsidRPr="00753A56">
              <w:br/>
              <w:t>• sterowanie za pomocą pilota</w:t>
            </w:r>
            <w:r w:rsidRPr="00753A56">
              <w:br/>
              <w:t>• wyposażony w czujniki ruchu</w:t>
            </w:r>
            <w:r w:rsidRPr="00753A56">
              <w:br/>
              <w:t>• wbudowany projektor szerokokątny</w:t>
            </w:r>
            <w:r w:rsidRPr="00753A56">
              <w:br/>
              <w:t>• wbudowany komputer z procesorem Intel</w:t>
            </w:r>
            <w:r w:rsidRPr="00753A56">
              <w:br/>
              <w:t>• dysk SSD</w:t>
            </w:r>
            <w:r w:rsidRPr="00753A56">
              <w:br/>
              <w:t>• głośniki stereo</w:t>
            </w:r>
            <w:r w:rsidRPr="00753A56">
              <w:br/>
              <w:t>• rozdzielczość 1280x800px</w:t>
            </w:r>
            <w:r w:rsidRPr="00753A56">
              <w:br/>
              <w:t>• jasność 3200 ANSI lumen</w:t>
            </w:r>
            <w:r w:rsidRPr="00753A56">
              <w:br/>
              <w:t>• kontrast 13000:1</w:t>
            </w:r>
            <w:r w:rsidRPr="00753A56">
              <w:br/>
              <w:t>• montażu sufitowy z możliwością regulacji 40-55 cm</w:t>
            </w:r>
            <w:r w:rsidRPr="00753A56">
              <w:br/>
            </w:r>
            <w:r w:rsidRPr="00753A56">
              <w:lastRenderedPageBreak/>
              <w:t xml:space="preserve">• rozmiar pola gry na wysokości 3 m </w:t>
            </w:r>
            <w:r w:rsidR="00A06E5D" w:rsidRPr="00753A56">
              <w:t>około 2,2 x 3,5 m</w:t>
            </w:r>
            <w:r w:rsidRPr="00753A56">
              <w:br/>
              <w:t>• wymi</w:t>
            </w:r>
            <w:r w:rsidR="00A06E5D" w:rsidRPr="00753A56">
              <w:t xml:space="preserve">ary 33 x 20,5 x 31 cm </w:t>
            </w:r>
          </w:p>
        </w:tc>
        <w:tc>
          <w:tcPr>
            <w:tcW w:w="1190" w:type="dxa"/>
          </w:tcPr>
          <w:p w:rsidR="00A641F2" w:rsidRPr="00753A56" w:rsidRDefault="00A641F2" w:rsidP="000C43E0">
            <w:pPr>
              <w:jc w:val="center"/>
            </w:pPr>
            <w:r w:rsidRPr="00753A56">
              <w:lastRenderedPageBreak/>
              <w:t>2</w:t>
            </w:r>
          </w:p>
        </w:tc>
      </w:tr>
    </w:tbl>
    <w:p w:rsidR="00DB5F34" w:rsidRPr="00753A56" w:rsidRDefault="00DB5F34" w:rsidP="00DB5F34">
      <w:pPr>
        <w:spacing w:before="100" w:beforeAutospacing="1" w:after="100" w:afterAutospacing="1"/>
        <w:rPr>
          <w:lang w:eastAsia="en-GB"/>
        </w:rPr>
      </w:pPr>
      <w:r w:rsidRPr="00753A56">
        <w:rPr>
          <w:b/>
          <w:bCs/>
          <w:lang w:eastAsia="en-GB"/>
        </w:rPr>
        <w:lastRenderedPageBreak/>
        <w:t xml:space="preserve">III. KRYTERIA DOPUSZCZAJĄCE DO UDZIAŁU W POSTĘPOWANIU </w:t>
      </w:r>
    </w:p>
    <w:p w:rsidR="00DB5F34" w:rsidRPr="00753A56" w:rsidRDefault="00DB5F34" w:rsidP="00DB5F34">
      <w:pPr>
        <w:spacing w:before="100" w:beforeAutospacing="1" w:after="100" w:afterAutospacing="1"/>
        <w:rPr>
          <w:lang w:eastAsia="en-GB"/>
        </w:rPr>
      </w:pPr>
      <w:r w:rsidRPr="00753A56">
        <w:rPr>
          <w:lang w:eastAsia="en-GB"/>
        </w:rPr>
        <w:t xml:space="preserve">Oferent spełni warunek, </w:t>
      </w:r>
      <w:r w:rsidR="00A34CAF" w:rsidRPr="00753A56">
        <w:rPr>
          <w:lang w:eastAsia="en-GB"/>
        </w:rPr>
        <w:t xml:space="preserve">jeśli </w:t>
      </w:r>
      <w:r w:rsidR="00B06000" w:rsidRPr="00753A56">
        <w:rPr>
          <w:lang w:eastAsia="en-GB"/>
        </w:rPr>
        <w:t>oświadczy że</w:t>
      </w:r>
      <w:r w:rsidRPr="00753A56">
        <w:rPr>
          <w:lang w:eastAsia="en-GB"/>
        </w:rPr>
        <w:t xml:space="preserve">: </w:t>
      </w:r>
    </w:p>
    <w:p w:rsidR="00B06000" w:rsidRPr="00753A56" w:rsidRDefault="00B06000" w:rsidP="008F23D5">
      <w:pPr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uppressAutoHyphens/>
        <w:spacing w:line="276" w:lineRule="auto"/>
        <w:ind w:leftChars="-1" w:left="0" w:hangingChars="1" w:hanging="2"/>
        <w:jc w:val="both"/>
        <w:textDirection w:val="btLr"/>
        <w:textAlignment w:val="top"/>
        <w:outlineLvl w:val="0"/>
        <w:rPr>
          <w:color w:val="000000"/>
        </w:rPr>
      </w:pPr>
      <w:r w:rsidRPr="00753A56">
        <w:rPr>
          <w:color w:val="000000"/>
        </w:rPr>
        <w:t>Posiadam/-y uprawnienia do wykonywania działalności lub czynności, jeżeli przepisy prawa nakładają obowiązek posiadania takich uprawnień.</w:t>
      </w:r>
    </w:p>
    <w:p w:rsidR="00B06000" w:rsidRPr="00753A56" w:rsidRDefault="00B06000" w:rsidP="008F23D5">
      <w:pPr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uppressAutoHyphens/>
        <w:spacing w:line="276" w:lineRule="auto"/>
        <w:ind w:leftChars="-1" w:left="0" w:hangingChars="1" w:hanging="2"/>
        <w:jc w:val="both"/>
        <w:textDirection w:val="btLr"/>
        <w:textAlignment w:val="top"/>
        <w:outlineLvl w:val="0"/>
        <w:rPr>
          <w:color w:val="000000"/>
        </w:rPr>
      </w:pPr>
      <w:r w:rsidRPr="00753A56">
        <w:rPr>
          <w:color w:val="000000"/>
        </w:rPr>
        <w:t>Posiadam/-y niezbędną wiedzę i doświadczenie.</w:t>
      </w:r>
    </w:p>
    <w:p w:rsidR="00B06000" w:rsidRPr="00753A56" w:rsidRDefault="00B06000" w:rsidP="008F23D5">
      <w:pPr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uppressAutoHyphens/>
        <w:spacing w:line="276" w:lineRule="auto"/>
        <w:ind w:leftChars="-1" w:left="0" w:hangingChars="1" w:hanging="2"/>
        <w:jc w:val="both"/>
        <w:textDirection w:val="btLr"/>
        <w:textAlignment w:val="top"/>
        <w:outlineLvl w:val="0"/>
        <w:rPr>
          <w:color w:val="000000"/>
        </w:rPr>
      </w:pPr>
      <w:r w:rsidRPr="00753A56">
        <w:rPr>
          <w:color w:val="000000"/>
        </w:rPr>
        <w:t>Dysponuję/-my odpowiednim potencjałem technicznym oraz osobami zdolnymi do wykonania zamówienia.</w:t>
      </w:r>
    </w:p>
    <w:p w:rsidR="00164BC8" w:rsidRPr="00753A56" w:rsidRDefault="00164BC8" w:rsidP="008F23D5">
      <w:pPr>
        <w:numPr>
          <w:ilvl w:val="0"/>
          <w:numId w:val="11"/>
        </w:numPr>
        <w:ind w:left="0" w:firstLine="0"/>
        <w:jc w:val="both"/>
        <w:rPr>
          <w:color w:val="000000"/>
          <w:lang w:eastAsia="en-US"/>
        </w:rPr>
      </w:pPr>
      <w:r w:rsidRPr="00753A56">
        <w:rPr>
          <w:color w:val="000000"/>
          <w:lang w:eastAsia="en-US"/>
        </w:rPr>
        <w:t>Znajduję się w sytuacji ekonomicznej i finansowej  zapew</w:t>
      </w:r>
      <w:r w:rsidR="00AF5BCE" w:rsidRPr="00753A56">
        <w:rPr>
          <w:color w:val="000000"/>
          <w:lang w:eastAsia="en-US"/>
        </w:rPr>
        <w:t>niającej  wykonanie  zamówienia.</w:t>
      </w:r>
    </w:p>
    <w:p w:rsidR="00164BC8" w:rsidRPr="00753A56" w:rsidRDefault="00164BC8" w:rsidP="008F23D5">
      <w:pPr>
        <w:numPr>
          <w:ilvl w:val="0"/>
          <w:numId w:val="11"/>
        </w:numPr>
        <w:ind w:left="0" w:firstLine="0"/>
        <w:jc w:val="both"/>
        <w:rPr>
          <w:color w:val="000000"/>
          <w:lang w:eastAsia="en-US"/>
        </w:rPr>
      </w:pPr>
      <w:r w:rsidRPr="00753A56">
        <w:rPr>
          <w:color w:val="000000"/>
          <w:lang w:eastAsia="en-US"/>
        </w:rPr>
        <w:t>Z</w:t>
      </w:r>
      <w:r w:rsidR="00AF5BCE" w:rsidRPr="00753A56">
        <w:rPr>
          <w:color w:val="000000"/>
          <w:lang w:eastAsia="en-US"/>
        </w:rPr>
        <w:t>apoznałem</w:t>
      </w:r>
      <w:r w:rsidRPr="00753A56">
        <w:rPr>
          <w:color w:val="000000"/>
          <w:lang w:eastAsia="en-US"/>
        </w:rPr>
        <w:t xml:space="preserve"> się z Wytycznymi w zakresie </w:t>
      </w:r>
      <w:proofErr w:type="spellStart"/>
      <w:r w:rsidRPr="00753A56">
        <w:rPr>
          <w:color w:val="000000"/>
          <w:lang w:eastAsia="en-US"/>
        </w:rPr>
        <w:t>kwalifikowalności</w:t>
      </w:r>
      <w:proofErr w:type="spellEnd"/>
      <w:r w:rsidRPr="00753A56">
        <w:rPr>
          <w:color w:val="000000"/>
          <w:lang w:eastAsia="en-US"/>
        </w:rPr>
        <w:t xml:space="preserve"> wydatków w ramach Europejskiego Funduszu Rozwoju Regionalnego, Europejskiego Funduszu Społecznego oraz Funduszu Spójności na lata 2014-2020 oraz zobowiązuję się zrealizować usługę objętą niniejszym postępowaniem zgodnie z postanowieniami w/w dokumentu pod rygorem zwrotu otrzymanego wynagrodzenia.</w:t>
      </w:r>
    </w:p>
    <w:p w:rsidR="00164BC8" w:rsidRPr="00753A56" w:rsidRDefault="00164BC8" w:rsidP="008F23D5">
      <w:pPr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uppressAutoHyphens/>
        <w:spacing w:line="276" w:lineRule="auto"/>
        <w:ind w:leftChars="-1" w:left="0" w:hangingChars="1" w:hanging="2"/>
        <w:jc w:val="both"/>
        <w:textDirection w:val="btLr"/>
        <w:textAlignment w:val="top"/>
        <w:outlineLvl w:val="0"/>
        <w:rPr>
          <w:color w:val="000000"/>
        </w:rPr>
      </w:pPr>
      <w:r w:rsidRPr="00753A56">
        <w:rPr>
          <w:bCs/>
        </w:rPr>
        <w:t>Nie posiada powiązań kapitałowych i osobowych.</w:t>
      </w:r>
    </w:p>
    <w:p w:rsidR="00B772B1" w:rsidRPr="00753A56" w:rsidRDefault="00DB5F34" w:rsidP="00DB5F34">
      <w:pPr>
        <w:spacing w:before="100" w:beforeAutospacing="1" w:after="100" w:afterAutospacing="1"/>
        <w:rPr>
          <w:lang w:eastAsia="en-GB"/>
        </w:rPr>
      </w:pPr>
      <w:r w:rsidRPr="00753A56">
        <w:rPr>
          <w:lang w:eastAsia="en-GB"/>
        </w:rPr>
        <w:t>Weryfikacja warunku na podstawie:</w:t>
      </w:r>
    </w:p>
    <w:p w:rsidR="00B772B1" w:rsidRPr="00753A56" w:rsidRDefault="00A34CAF" w:rsidP="008F23D5">
      <w:pPr>
        <w:pStyle w:val="Akapitzlist"/>
        <w:numPr>
          <w:ilvl w:val="0"/>
          <w:numId w:val="7"/>
        </w:numPr>
        <w:spacing w:before="100" w:beforeAutospacing="1" w:after="100" w:afterAutospacing="1"/>
        <w:rPr>
          <w:rFonts w:ascii="Times New Roman" w:hAnsi="Times New Roman"/>
          <w:sz w:val="20"/>
          <w:szCs w:val="20"/>
          <w:lang w:eastAsia="en-GB"/>
        </w:rPr>
      </w:pPr>
      <w:r w:rsidRPr="00753A56">
        <w:rPr>
          <w:rFonts w:ascii="Times New Roman" w:hAnsi="Times New Roman"/>
          <w:sz w:val="20"/>
          <w:szCs w:val="20"/>
          <w:lang w:eastAsia="en-GB"/>
        </w:rPr>
        <w:t>złożonego</w:t>
      </w:r>
      <w:r w:rsidR="00DB5F34" w:rsidRPr="00753A56">
        <w:rPr>
          <w:rFonts w:ascii="Times New Roman" w:hAnsi="Times New Roman"/>
          <w:sz w:val="20"/>
          <w:szCs w:val="20"/>
          <w:lang w:eastAsia="en-GB"/>
        </w:rPr>
        <w:t xml:space="preserve"> </w:t>
      </w:r>
      <w:r w:rsidRPr="00753A56">
        <w:rPr>
          <w:rFonts w:ascii="Times New Roman" w:hAnsi="Times New Roman"/>
          <w:sz w:val="20"/>
          <w:szCs w:val="20"/>
          <w:lang w:eastAsia="en-GB"/>
        </w:rPr>
        <w:t>oświadczenia</w:t>
      </w:r>
      <w:r w:rsidR="00B06000" w:rsidRPr="00753A56">
        <w:rPr>
          <w:rFonts w:ascii="Times New Roman" w:hAnsi="Times New Roman"/>
          <w:sz w:val="20"/>
          <w:szCs w:val="20"/>
          <w:lang w:eastAsia="en-GB"/>
        </w:rPr>
        <w:t xml:space="preserve"> </w:t>
      </w:r>
      <w:r w:rsidR="00DB5F34" w:rsidRPr="00753A56">
        <w:rPr>
          <w:rFonts w:ascii="Times New Roman" w:hAnsi="Times New Roman"/>
          <w:sz w:val="20"/>
          <w:szCs w:val="20"/>
          <w:lang w:eastAsia="en-GB"/>
        </w:rPr>
        <w:t xml:space="preserve">– </w:t>
      </w:r>
      <w:r w:rsidR="00B772B1" w:rsidRPr="00753A56">
        <w:rPr>
          <w:rFonts w:ascii="Times New Roman" w:hAnsi="Times New Roman"/>
          <w:sz w:val="20"/>
          <w:szCs w:val="20"/>
          <w:lang w:eastAsia="en-GB"/>
        </w:rPr>
        <w:t>załącznik</w:t>
      </w:r>
      <w:r w:rsidR="00DB5F34" w:rsidRPr="00753A56">
        <w:rPr>
          <w:rFonts w:ascii="Times New Roman" w:hAnsi="Times New Roman"/>
          <w:sz w:val="20"/>
          <w:szCs w:val="20"/>
          <w:lang w:eastAsia="en-GB"/>
        </w:rPr>
        <w:t xml:space="preserve"> </w:t>
      </w:r>
      <w:r w:rsidR="00B772B1" w:rsidRPr="00753A56">
        <w:rPr>
          <w:rFonts w:ascii="Times New Roman" w:hAnsi="Times New Roman"/>
          <w:sz w:val="20"/>
          <w:szCs w:val="20"/>
          <w:lang w:eastAsia="en-GB"/>
        </w:rPr>
        <w:t>nr 2</w:t>
      </w:r>
    </w:p>
    <w:p w:rsidR="00AF5BCE" w:rsidRPr="00753A56" w:rsidRDefault="00DB5F34" w:rsidP="00DB5F34">
      <w:pPr>
        <w:spacing w:before="100" w:beforeAutospacing="1" w:after="100" w:afterAutospacing="1"/>
        <w:rPr>
          <w:b/>
          <w:bCs/>
          <w:lang w:eastAsia="en-GB"/>
        </w:rPr>
      </w:pPr>
      <w:r w:rsidRPr="00753A56">
        <w:rPr>
          <w:b/>
          <w:bCs/>
          <w:lang w:eastAsia="en-GB"/>
        </w:rPr>
        <w:t>I</w:t>
      </w:r>
      <w:r w:rsidR="00212B29" w:rsidRPr="00753A56">
        <w:rPr>
          <w:b/>
          <w:bCs/>
          <w:lang w:eastAsia="en-GB"/>
        </w:rPr>
        <w:t>V</w:t>
      </w:r>
      <w:r w:rsidRPr="00753A56">
        <w:rPr>
          <w:b/>
          <w:bCs/>
          <w:lang w:eastAsia="en-GB"/>
        </w:rPr>
        <w:t xml:space="preserve">. TERMIN REALIZACJI </w:t>
      </w:r>
      <w:r w:rsidR="00A34CAF" w:rsidRPr="00753A56">
        <w:rPr>
          <w:b/>
          <w:bCs/>
          <w:lang w:eastAsia="en-GB"/>
        </w:rPr>
        <w:t>ZAMÓWIENIA</w:t>
      </w:r>
    </w:p>
    <w:p w:rsidR="00D16A58" w:rsidRPr="00753A56" w:rsidRDefault="00D16A58" w:rsidP="00DB5F34">
      <w:pPr>
        <w:spacing w:before="100" w:beforeAutospacing="1" w:after="100" w:afterAutospacing="1"/>
        <w:rPr>
          <w:lang w:eastAsia="en-GB"/>
        </w:rPr>
      </w:pPr>
      <w:r w:rsidRPr="00753A56">
        <w:rPr>
          <w:lang w:eastAsia="en-GB"/>
        </w:rPr>
        <w:t xml:space="preserve">1. </w:t>
      </w:r>
      <w:r w:rsidR="00AF5BCE" w:rsidRPr="00753A56">
        <w:rPr>
          <w:lang w:eastAsia="en-GB"/>
        </w:rPr>
        <w:t>Zamówienie</w:t>
      </w:r>
      <w:r w:rsidR="00DB5F34" w:rsidRPr="00753A56">
        <w:rPr>
          <w:lang w:eastAsia="en-GB"/>
        </w:rPr>
        <w:t xml:space="preserve"> powinno </w:t>
      </w:r>
      <w:r w:rsidR="00AF5BCE" w:rsidRPr="00753A56">
        <w:rPr>
          <w:lang w:eastAsia="en-GB"/>
        </w:rPr>
        <w:t>być</w:t>
      </w:r>
      <w:r w:rsidR="00DB5F34" w:rsidRPr="00753A56">
        <w:rPr>
          <w:lang w:eastAsia="en-GB"/>
        </w:rPr>
        <w:t xml:space="preserve"> zrealizowane w terminie od dnia podpisania umowy </w:t>
      </w:r>
      <w:r w:rsidR="00212B29" w:rsidRPr="00753A56">
        <w:rPr>
          <w:lang w:eastAsia="en-GB"/>
        </w:rPr>
        <w:t xml:space="preserve">w ciągu </w:t>
      </w:r>
      <w:r w:rsidR="005A1287" w:rsidRPr="00753A56">
        <w:rPr>
          <w:lang w:eastAsia="en-GB"/>
        </w:rPr>
        <w:t>30</w:t>
      </w:r>
      <w:r w:rsidR="00212B29" w:rsidRPr="00753A56">
        <w:rPr>
          <w:lang w:eastAsia="en-GB"/>
        </w:rPr>
        <w:t xml:space="preserve"> dni roboczych</w:t>
      </w:r>
      <w:r w:rsidR="00DB5F34" w:rsidRPr="00753A56">
        <w:rPr>
          <w:lang w:eastAsia="en-GB"/>
        </w:rPr>
        <w:t>.</w:t>
      </w:r>
    </w:p>
    <w:p w:rsidR="00DB5F34" w:rsidRPr="00753A56" w:rsidRDefault="00D16A58" w:rsidP="00DB5F34">
      <w:pPr>
        <w:spacing w:before="100" w:beforeAutospacing="1" w:after="100" w:afterAutospacing="1"/>
        <w:rPr>
          <w:lang w:eastAsia="en-GB"/>
        </w:rPr>
      </w:pPr>
      <w:r w:rsidRPr="00753A56">
        <w:rPr>
          <w:lang w:eastAsia="en-GB"/>
        </w:rPr>
        <w:t xml:space="preserve">2. </w:t>
      </w:r>
      <w:r w:rsidRPr="00753A56">
        <w:t>Dostarczania na własny koszt pomocy będących przedmiotem zamówienia w miejsce wskazane przez Zamawiającego.</w:t>
      </w:r>
      <w:r w:rsidR="00DB5F34" w:rsidRPr="00753A56">
        <w:rPr>
          <w:lang w:eastAsia="en-GB"/>
        </w:rPr>
        <w:t xml:space="preserve"> </w:t>
      </w:r>
    </w:p>
    <w:p w:rsidR="00D16A58" w:rsidRPr="00753A56" w:rsidRDefault="00D16A58" w:rsidP="008F23D5">
      <w:pPr>
        <w:pStyle w:val="Akapitzlist"/>
        <w:numPr>
          <w:ilvl w:val="0"/>
          <w:numId w:val="13"/>
        </w:numPr>
        <w:ind w:left="426" w:hanging="284"/>
        <w:jc w:val="both"/>
        <w:rPr>
          <w:rFonts w:ascii="Times New Roman" w:hAnsi="Times New Roman"/>
          <w:b/>
          <w:color w:val="000000" w:themeColor="text1"/>
          <w:sz w:val="20"/>
          <w:szCs w:val="20"/>
        </w:rPr>
      </w:pPr>
      <w:r w:rsidRPr="00753A56">
        <w:rPr>
          <w:rFonts w:ascii="Times New Roman" w:hAnsi="Times New Roman"/>
          <w:b/>
          <w:color w:val="000000" w:themeColor="text1"/>
          <w:sz w:val="20"/>
          <w:szCs w:val="20"/>
        </w:rPr>
        <w:t>WYJAŚNIENIA TREŚCI ZAPYTANIA OFERTOWEGO:</w:t>
      </w:r>
    </w:p>
    <w:p w:rsidR="00D16A58" w:rsidRPr="00753A56" w:rsidRDefault="00D16A58" w:rsidP="008F23D5">
      <w:pPr>
        <w:numPr>
          <w:ilvl w:val="0"/>
          <w:numId w:val="12"/>
        </w:numPr>
        <w:ind w:left="284" w:hanging="284"/>
        <w:jc w:val="both"/>
        <w:rPr>
          <w:color w:val="000000" w:themeColor="text1"/>
          <w:lang w:eastAsia="en-US"/>
        </w:rPr>
      </w:pPr>
      <w:r w:rsidRPr="00753A56">
        <w:rPr>
          <w:color w:val="000000" w:themeColor="text1"/>
          <w:lang w:eastAsia="en-US"/>
        </w:rPr>
        <w:t>Wykonawca może zwrócić się do Zamawiającego o wyjaśnienie treści zapytania ofertowego. Zamawiający udzieli wyjaśnień niezwłocznie, jednak nie później niż na 1 dzień przed upływem terminu składania ofert, pod warunkiem, że wniosek o wyjaśnienie treści zapytania ofertowego wpłynie do Zamawiającego nie później niż do końca dnia, w którym upływa połowa wyznaczonego terminu składania ofert.</w:t>
      </w:r>
    </w:p>
    <w:p w:rsidR="00D16A58" w:rsidRPr="00753A56" w:rsidRDefault="00D16A58" w:rsidP="008F23D5">
      <w:pPr>
        <w:numPr>
          <w:ilvl w:val="0"/>
          <w:numId w:val="12"/>
        </w:numPr>
        <w:ind w:left="284" w:hanging="284"/>
        <w:jc w:val="both"/>
        <w:rPr>
          <w:color w:val="000000" w:themeColor="text1"/>
          <w:lang w:eastAsia="en-US"/>
        </w:rPr>
      </w:pPr>
      <w:r w:rsidRPr="00753A56">
        <w:rPr>
          <w:color w:val="000000" w:themeColor="text1"/>
          <w:lang w:eastAsia="en-US"/>
        </w:rPr>
        <w:t xml:space="preserve">Wszelkie pytania do niniejszego postępowania należy kierować na  adres e-mail: </w:t>
      </w:r>
      <w:r w:rsidR="00753A56">
        <w:rPr>
          <w:color w:val="000000" w:themeColor="text1"/>
          <w:lang w:eastAsia="en-US"/>
        </w:rPr>
        <w:t>m.swol@radzyn.edu.pl</w:t>
      </w:r>
      <w:r w:rsidRPr="00753A56">
        <w:t xml:space="preserve"> </w:t>
      </w:r>
      <w:r w:rsidRPr="00753A56">
        <w:rPr>
          <w:color w:val="000000" w:themeColor="text1"/>
          <w:lang w:eastAsia="en-US"/>
        </w:rPr>
        <w:t>Zamawiający opublikuje pytanie wraz z odpowiedziami, pod warunkiem, że treść pytań dotrze do Zamawiającego najpóźniej na 1 dzień przed terminem składania ofert.</w:t>
      </w:r>
    </w:p>
    <w:p w:rsidR="007D5A9C" w:rsidRPr="00753A56" w:rsidRDefault="007D5A9C" w:rsidP="008F23D5">
      <w:pPr>
        <w:numPr>
          <w:ilvl w:val="0"/>
          <w:numId w:val="12"/>
        </w:numPr>
        <w:ind w:left="284" w:hanging="284"/>
        <w:jc w:val="both"/>
        <w:rPr>
          <w:color w:val="000000" w:themeColor="text1"/>
          <w:lang w:eastAsia="en-US"/>
        </w:rPr>
      </w:pPr>
      <w:r w:rsidRPr="00753A56">
        <w:rPr>
          <w:color w:val="000000" w:themeColor="text1"/>
          <w:lang w:eastAsia="en-US"/>
        </w:rPr>
        <w:t xml:space="preserve">Osoba do kontaktu: </w:t>
      </w:r>
      <w:r w:rsidR="00753A56">
        <w:rPr>
          <w:color w:val="000000" w:themeColor="text1"/>
          <w:lang w:eastAsia="en-US"/>
        </w:rPr>
        <w:t xml:space="preserve">Monika </w:t>
      </w:r>
      <w:proofErr w:type="spellStart"/>
      <w:r w:rsidR="00753A56">
        <w:rPr>
          <w:color w:val="000000" w:themeColor="text1"/>
          <w:lang w:eastAsia="en-US"/>
        </w:rPr>
        <w:t>Swół</w:t>
      </w:r>
      <w:proofErr w:type="spellEnd"/>
      <w:r w:rsidR="00753A56">
        <w:rPr>
          <w:color w:val="000000" w:themeColor="text1"/>
          <w:lang w:eastAsia="en-US"/>
        </w:rPr>
        <w:t>, tel. 579470435</w:t>
      </w:r>
      <w:r w:rsidRPr="00753A56">
        <w:rPr>
          <w:color w:val="000000" w:themeColor="text1"/>
          <w:lang w:eastAsia="en-US"/>
        </w:rPr>
        <w:t xml:space="preserve">, adres email: </w:t>
      </w:r>
      <w:r w:rsidR="00753A56">
        <w:rPr>
          <w:color w:val="000000" w:themeColor="text1"/>
          <w:lang w:eastAsia="en-US"/>
        </w:rPr>
        <w:t>m.swol</w:t>
      </w:r>
      <w:r w:rsidRPr="00753A56">
        <w:rPr>
          <w:color w:val="000000" w:themeColor="text1"/>
          <w:lang w:eastAsia="en-US"/>
        </w:rPr>
        <w:t>@radzyn.edu.pl</w:t>
      </w:r>
    </w:p>
    <w:p w:rsidR="00DB5F34" w:rsidRPr="00753A56" w:rsidRDefault="00212B29" w:rsidP="00DB5F34">
      <w:pPr>
        <w:spacing w:before="100" w:beforeAutospacing="1" w:after="100" w:afterAutospacing="1"/>
        <w:rPr>
          <w:lang w:eastAsia="en-GB"/>
        </w:rPr>
      </w:pPr>
      <w:r w:rsidRPr="00753A56">
        <w:rPr>
          <w:b/>
          <w:bCs/>
          <w:lang w:eastAsia="en-GB"/>
        </w:rPr>
        <w:t>V</w:t>
      </w:r>
      <w:r w:rsidR="00D16A58" w:rsidRPr="00753A56">
        <w:rPr>
          <w:b/>
          <w:bCs/>
          <w:lang w:eastAsia="en-GB"/>
        </w:rPr>
        <w:t>I</w:t>
      </w:r>
      <w:r w:rsidR="00DB5F34" w:rsidRPr="00753A56">
        <w:rPr>
          <w:b/>
          <w:bCs/>
          <w:lang w:eastAsia="en-GB"/>
        </w:rPr>
        <w:t xml:space="preserve">. SPOSÓB PRZYGOTOWANIA I WARUNKI SKŁADANIA OFERT </w:t>
      </w:r>
    </w:p>
    <w:p w:rsidR="00DB5F34" w:rsidRPr="00753A56" w:rsidRDefault="00AF5BCE" w:rsidP="008F23D5">
      <w:pPr>
        <w:numPr>
          <w:ilvl w:val="0"/>
          <w:numId w:val="1"/>
        </w:numPr>
        <w:spacing w:before="100" w:beforeAutospacing="1" w:after="100" w:afterAutospacing="1"/>
        <w:rPr>
          <w:lang w:eastAsia="en-GB"/>
        </w:rPr>
      </w:pPr>
      <w:r w:rsidRPr="00753A56">
        <w:rPr>
          <w:lang w:eastAsia="en-GB"/>
        </w:rPr>
        <w:t>Ofertę</w:t>
      </w:r>
      <w:r w:rsidR="00DB5F34" w:rsidRPr="00753A56">
        <w:rPr>
          <w:lang w:eastAsia="en-GB"/>
        </w:rPr>
        <w:t xml:space="preserve"> </w:t>
      </w:r>
      <w:r w:rsidRPr="00753A56">
        <w:rPr>
          <w:lang w:eastAsia="en-GB"/>
        </w:rPr>
        <w:t>należy</w:t>
      </w:r>
      <w:r w:rsidR="00DB5F34" w:rsidRPr="00753A56">
        <w:rPr>
          <w:lang w:eastAsia="en-GB"/>
        </w:rPr>
        <w:t xml:space="preserve"> </w:t>
      </w:r>
      <w:r w:rsidRPr="00753A56">
        <w:rPr>
          <w:lang w:eastAsia="en-GB"/>
        </w:rPr>
        <w:t>sporządzić</w:t>
      </w:r>
      <w:r w:rsidR="00DB5F34" w:rsidRPr="00753A56">
        <w:rPr>
          <w:lang w:eastAsia="en-GB"/>
        </w:rPr>
        <w:t xml:space="preserve"> na </w:t>
      </w:r>
      <w:r w:rsidRPr="00753A56">
        <w:rPr>
          <w:lang w:eastAsia="en-GB"/>
        </w:rPr>
        <w:t>załączonym</w:t>
      </w:r>
      <w:r w:rsidR="00DB5F34" w:rsidRPr="00753A56">
        <w:rPr>
          <w:lang w:eastAsia="en-GB"/>
        </w:rPr>
        <w:t xml:space="preserve"> formularzu </w:t>
      </w:r>
      <w:r w:rsidR="00212B29" w:rsidRPr="00753A56">
        <w:rPr>
          <w:lang w:eastAsia="en-GB"/>
        </w:rPr>
        <w:t>załącznik</w:t>
      </w:r>
      <w:r w:rsidR="00DB5F34" w:rsidRPr="00753A56">
        <w:rPr>
          <w:lang w:eastAsia="en-GB"/>
        </w:rPr>
        <w:t xml:space="preserve"> </w:t>
      </w:r>
      <w:r w:rsidR="00212B29" w:rsidRPr="00753A56">
        <w:rPr>
          <w:lang w:eastAsia="en-GB"/>
        </w:rPr>
        <w:t>nr</w:t>
      </w:r>
      <w:r w:rsidR="00D16A58" w:rsidRPr="00753A56">
        <w:rPr>
          <w:lang w:eastAsia="en-GB"/>
        </w:rPr>
        <w:t xml:space="preserve"> 1 do niniejszego zapytania</w:t>
      </w:r>
      <w:r w:rsidRPr="00753A56">
        <w:rPr>
          <w:lang w:eastAsia="en-GB"/>
        </w:rPr>
        <w:t>.</w:t>
      </w:r>
      <w:r w:rsidR="00D16A58" w:rsidRPr="00753A56">
        <w:rPr>
          <w:lang w:eastAsia="en-GB"/>
        </w:rPr>
        <w:t xml:space="preserve"> </w:t>
      </w:r>
      <w:r w:rsidR="00DB5F34" w:rsidRPr="00753A56">
        <w:rPr>
          <w:bCs/>
          <w:lang w:eastAsia="en-GB"/>
        </w:rPr>
        <w:t xml:space="preserve">Oferty nie złożone na formularzu nie będą rozpatrywane. </w:t>
      </w:r>
    </w:p>
    <w:p w:rsidR="00DB5F34" w:rsidRPr="00753A56" w:rsidRDefault="00AF5BCE" w:rsidP="008F23D5">
      <w:pPr>
        <w:numPr>
          <w:ilvl w:val="0"/>
          <w:numId w:val="1"/>
        </w:numPr>
        <w:spacing w:before="100" w:beforeAutospacing="1" w:after="100" w:afterAutospacing="1"/>
        <w:jc w:val="both"/>
        <w:rPr>
          <w:lang w:eastAsia="en-GB"/>
        </w:rPr>
      </w:pPr>
      <w:r w:rsidRPr="00753A56">
        <w:rPr>
          <w:lang w:eastAsia="en-GB"/>
        </w:rPr>
        <w:t>Ofertę</w:t>
      </w:r>
      <w:r w:rsidR="00DB5F34" w:rsidRPr="00753A56">
        <w:rPr>
          <w:lang w:eastAsia="en-GB"/>
        </w:rPr>
        <w:t xml:space="preserve"> </w:t>
      </w:r>
      <w:r w:rsidRPr="00753A56">
        <w:rPr>
          <w:lang w:eastAsia="en-GB"/>
        </w:rPr>
        <w:t>należy</w:t>
      </w:r>
      <w:r w:rsidR="00DB5F34" w:rsidRPr="00753A56">
        <w:rPr>
          <w:lang w:eastAsia="en-GB"/>
        </w:rPr>
        <w:t xml:space="preserve"> </w:t>
      </w:r>
      <w:r w:rsidRPr="00753A56">
        <w:rPr>
          <w:lang w:eastAsia="en-GB"/>
        </w:rPr>
        <w:t>składać</w:t>
      </w:r>
      <w:r w:rsidR="00DB5F34" w:rsidRPr="00753A56">
        <w:rPr>
          <w:lang w:eastAsia="en-GB"/>
        </w:rPr>
        <w:t xml:space="preserve"> </w:t>
      </w:r>
      <w:r w:rsidRPr="00753A56">
        <w:rPr>
          <w:lang w:eastAsia="en-GB"/>
        </w:rPr>
        <w:t>pocztą</w:t>
      </w:r>
      <w:r w:rsidR="00DB5F34" w:rsidRPr="00753A56">
        <w:rPr>
          <w:lang w:eastAsia="en-GB"/>
        </w:rPr>
        <w:t xml:space="preserve"> </w:t>
      </w:r>
      <w:r w:rsidRPr="00753A56">
        <w:rPr>
          <w:lang w:eastAsia="en-GB"/>
        </w:rPr>
        <w:t>elektroniczną</w:t>
      </w:r>
      <w:r w:rsidR="00DB5F34" w:rsidRPr="00753A56">
        <w:rPr>
          <w:lang w:eastAsia="en-GB"/>
        </w:rPr>
        <w:t xml:space="preserve"> na adres: </w:t>
      </w:r>
      <w:r w:rsidR="00753A56">
        <w:rPr>
          <w:lang w:eastAsia="en-GB"/>
        </w:rPr>
        <w:t>m.swol</w:t>
      </w:r>
      <w:r w:rsidR="00B06000" w:rsidRPr="00753A56">
        <w:rPr>
          <w:color w:val="0000FF"/>
          <w:lang w:eastAsia="en-GB"/>
        </w:rPr>
        <w:t>@radzyn.edu.pl</w:t>
      </w:r>
      <w:r w:rsidR="00DB5F34" w:rsidRPr="00753A56">
        <w:rPr>
          <w:color w:val="0000FF"/>
          <w:lang w:eastAsia="en-GB"/>
        </w:rPr>
        <w:t xml:space="preserve"> </w:t>
      </w:r>
      <w:r w:rsidR="00DB5F34" w:rsidRPr="00753A56">
        <w:rPr>
          <w:lang w:eastAsia="en-GB"/>
        </w:rPr>
        <w:t xml:space="preserve">lub przez portal Baza konkurencyjności. </w:t>
      </w:r>
    </w:p>
    <w:p w:rsidR="00DB5F34" w:rsidRPr="00753A56" w:rsidRDefault="00DB5F34" w:rsidP="008F23D5">
      <w:pPr>
        <w:numPr>
          <w:ilvl w:val="0"/>
          <w:numId w:val="1"/>
        </w:numPr>
        <w:spacing w:before="100" w:beforeAutospacing="1" w:after="100" w:afterAutospacing="1"/>
        <w:rPr>
          <w:lang w:eastAsia="en-GB"/>
        </w:rPr>
      </w:pPr>
      <w:r w:rsidRPr="00753A56">
        <w:rPr>
          <w:lang w:eastAsia="en-GB"/>
        </w:rPr>
        <w:t xml:space="preserve">Oferta wraz z załącznikami musi być wypełniona pismem komputerowym lub czytelnym pismem odręcznym, opatrzona pieczątką Wykonawcy (jeśli posiada) i podpisana/parafowana odręcznie lub elektronicznie przez osobę/y upoważnione do reprezentowania Wykonawcy zgodnie z dokumentem rejestrowym lub pełnomocnictwem/upoważnieniem. </w:t>
      </w:r>
    </w:p>
    <w:p w:rsidR="00914B4C" w:rsidRPr="00753A56" w:rsidRDefault="00914E2F" w:rsidP="008F23D5">
      <w:pPr>
        <w:numPr>
          <w:ilvl w:val="0"/>
          <w:numId w:val="1"/>
        </w:numPr>
        <w:autoSpaceDE w:val="0"/>
        <w:autoSpaceDN w:val="0"/>
        <w:adjustRightInd w:val="0"/>
        <w:spacing w:before="100" w:beforeAutospacing="1" w:after="100" w:afterAutospacing="1"/>
        <w:rPr>
          <w:bCs/>
        </w:rPr>
      </w:pPr>
      <w:r w:rsidRPr="00753A56">
        <w:rPr>
          <w:lang w:eastAsia="en-GB"/>
        </w:rPr>
        <w:t>Ofertę</w:t>
      </w:r>
      <w:r w:rsidR="00DB5F34" w:rsidRPr="00753A56">
        <w:rPr>
          <w:lang w:eastAsia="en-GB"/>
        </w:rPr>
        <w:t xml:space="preserve"> </w:t>
      </w:r>
      <w:r w:rsidRPr="00753A56">
        <w:rPr>
          <w:lang w:eastAsia="en-GB"/>
        </w:rPr>
        <w:t>należy</w:t>
      </w:r>
      <w:r w:rsidR="00DB5F34" w:rsidRPr="00753A56">
        <w:rPr>
          <w:lang w:eastAsia="en-GB"/>
        </w:rPr>
        <w:t xml:space="preserve"> </w:t>
      </w:r>
      <w:r w:rsidRPr="00753A56">
        <w:rPr>
          <w:lang w:eastAsia="en-GB"/>
        </w:rPr>
        <w:t>złożyć</w:t>
      </w:r>
      <w:r w:rsidR="00DB5F34" w:rsidRPr="00753A56">
        <w:rPr>
          <w:lang w:eastAsia="en-GB"/>
        </w:rPr>
        <w:t xml:space="preserve"> w </w:t>
      </w:r>
      <w:r w:rsidRPr="00753A56">
        <w:rPr>
          <w:lang w:eastAsia="en-GB"/>
        </w:rPr>
        <w:t>języku</w:t>
      </w:r>
      <w:r w:rsidR="00DB5F34" w:rsidRPr="00753A56">
        <w:rPr>
          <w:lang w:eastAsia="en-GB"/>
        </w:rPr>
        <w:t xml:space="preserve"> polskim</w:t>
      </w:r>
      <w:r w:rsidR="00B06000" w:rsidRPr="00753A56">
        <w:rPr>
          <w:lang w:eastAsia="en-GB"/>
        </w:rPr>
        <w:t xml:space="preserve"> oraz w walucie PLN</w:t>
      </w:r>
      <w:r w:rsidR="00DB5F34" w:rsidRPr="00753A56">
        <w:rPr>
          <w:lang w:eastAsia="en-GB"/>
        </w:rPr>
        <w:t xml:space="preserve">. </w:t>
      </w:r>
    </w:p>
    <w:p w:rsidR="00401406" w:rsidRPr="00753A56" w:rsidRDefault="00DB5F34" w:rsidP="008F23D5">
      <w:pPr>
        <w:numPr>
          <w:ilvl w:val="0"/>
          <w:numId w:val="1"/>
        </w:numPr>
        <w:autoSpaceDE w:val="0"/>
        <w:autoSpaceDN w:val="0"/>
        <w:adjustRightInd w:val="0"/>
        <w:spacing w:before="100" w:beforeAutospacing="1" w:after="100" w:afterAutospacing="1"/>
        <w:rPr>
          <w:bCs/>
        </w:rPr>
      </w:pPr>
      <w:r w:rsidRPr="00753A56">
        <w:rPr>
          <w:lang w:eastAsia="en-GB"/>
        </w:rPr>
        <w:t xml:space="preserve">Jeden Wykonawca </w:t>
      </w:r>
      <w:r w:rsidR="00914E2F" w:rsidRPr="00753A56">
        <w:rPr>
          <w:lang w:eastAsia="en-GB"/>
        </w:rPr>
        <w:t>może</w:t>
      </w:r>
      <w:r w:rsidRPr="00753A56">
        <w:rPr>
          <w:lang w:eastAsia="en-GB"/>
        </w:rPr>
        <w:t xml:space="preserve"> </w:t>
      </w:r>
      <w:r w:rsidR="00914E2F" w:rsidRPr="00753A56">
        <w:rPr>
          <w:lang w:eastAsia="en-GB"/>
        </w:rPr>
        <w:t>złożyć</w:t>
      </w:r>
      <w:r w:rsidRPr="00753A56">
        <w:rPr>
          <w:lang w:eastAsia="en-GB"/>
        </w:rPr>
        <w:t xml:space="preserve"> tylko jedną ofertę. </w:t>
      </w:r>
      <w:r w:rsidR="00401406" w:rsidRPr="00753A56">
        <w:rPr>
          <w:bCs/>
        </w:rPr>
        <w:t>Zamawiający nie ogranicza liczby części zamówienia, którą można udzielić jednemu wykonawcy.</w:t>
      </w:r>
    </w:p>
    <w:p w:rsidR="00DB5F34" w:rsidRPr="00753A56" w:rsidRDefault="00DB5F34" w:rsidP="008F23D5">
      <w:pPr>
        <w:numPr>
          <w:ilvl w:val="0"/>
          <w:numId w:val="1"/>
        </w:numPr>
        <w:spacing w:before="100" w:beforeAutospacing="1" w:after="100" w:afterAutospacing="1"/>
        <w:rPr>
          <w:lang w:eastAsia="en-GB"/>
        </w:rPr>
      </w:pPr>
      <w:r w:rsidRPr="00753A56">
        <w:rPr>
          <w:lang w:eastAsia="en-GB"/>
        </w:rPr>
        <w:t xml:space="preserve">Wszystkie oferty otrzymane przez Zamawiającego po terminie składania ofert nie będą rozpatrywane. </w:t>
      </w:r>
    </w:p>
    <w:p w:rsidR="00DB5F34" w:rsidRPr="00753A56" w:rsidRDefault="00DB5F34" w:rsidP="008F23D5">
      <w:pPr>
        <w:numPr>
          <w:ilvl w:val="0"/>
          <w:numId w:val="1"/>
        </w:numPr>
        <w:spacing w:before="100" w:beforeAutospacing="1" w:after="100" w:afterAutospacing="1"/>
        <w:rPr>
          <w:lang w:eastAsia="en-GB"/>
        </w:rPr>
      </w:pPr>
      <w:r w:rsidRPr="00753A56">
        <w:rPr>
          <w:lang w:eastAsia="en-GB"/>
        </w:rPr>
        <w:lastRenderedPageBreak/>
        <w:t xml:space="preserve">Cena ofertowa powinna uwzględniać wszystkie koszty i wydatki związane z realizacją przedmiotowego zamówienia. </w:t>
      </w:r>
    </w:p>
    <w:p w:rsidR="00DB5F34" w:rsidRPr="00753A56" w:rsidRDefault="00DB5F34" w:rsidP="008F23D5">
      <w:pPr>
        <w:numPr>
          <w:ilvl w:val="0"/>
          <w:numId w:val="1"/>
        </w:numPr>
        <w:spacing w:before="100" w:beforeAutospacing="1" w:after="100" w:afterAutospacing="1"/>
        <w:rPr>
          <w:lang w:eastAsia="en-GB"/>
        </w:rPr>
      </w:pPr>
      <w:r w:rsidRPr="00753A56">
        <w:rPr>
          <w:lang w:eastAsia="en-GB"/>
        </w:rPr>
        <w:t xml:space="preserve">Wykonawca przed upływem terminu składania ofert może zmienić lub wycofać swoją ofertę. </w:t>
      </w:r>
    </w:p>
    <w:p w:rsidR="00DB5F34" w:rsidRPr="00753A56" w:rsidRDefault="00DB5F34" w:rsidP="008F23D5">
      <w:pPr>
        <w:numPr>
          <w:ilvl w:val="0"/>
          <w:numId w:val="1"/>
        </w:numPr>
        <w:spacing w:before="100" w:beforeAutospacing="1" w:after="100" w:afterAutospacing="1"/>
        <w:rPr>
          <w:lang w:eastAsia="en-GB"/>
        </w:rPr>
      </w:pPr>
      <w:r w:rsidRPr="00753A56">
        <w:rPr>
          <w:lang w:eastAsia="en-GB"/>
        </w:rPr>
        <w:t xml:space="preserve">Wykonawca jest związany ofertą przez okres 30 dni od daty złożenia oferty. </w:t>
      </w:r>
    </w:p>
    <w:p w:rsidR="00DB5F34" w:rsidRPr="00753A56" w:rsidRDefault="00212B29" w:rsidP="00DB5F34">
      <w:pPr>
        <w:spacing w:before="100" w:beforeAutospacing="1" w:after="100" w:afterAutospacing="1"/>
        <w:rPr>
          <w:lang w:eastAsia="en-GB"/>
        </w:rPr>
      </w:pPr>
      <w:r w:rsidRPr="00753A56">
        <w:rPr>
          <w:b/>
          <w:bCs/>
          <w:lang w:eastAsia="en-GB"/>
        </w:rPr>
        <w:t>V</w:t>
      </w:r>
      <w:r w:rsidR="00D16A58" w:rsidRPr="00753A56">
        <w:rPr>
          <w:b/>
          <w:bCs/>
          <w:lang w:eastAsia="en-GB"/>
        </w:rPr>
        <w:t>I</w:t>
      </w:r>
      <w:r w:rsidR="00DB5F34" w:rsidRPr="00753A56">
        <w:rPr>
          <w:b/>
          <w:bCs/>
          <w:lang w:eastAsia="en-GB"/>
        </w:rPr>
        <w:t xml:space="preserve">I. WYKLUCZENIA </w:t>
      </w:r>
    </w:p>
    <w:p w:rsidR="00DB5F34" w:rsidRPr="00753A56" w:rsidRDefault="00DB5F34" w:rsidP="008F23D5">
      <w:pPr>
        <w:numPr>
          <w:ilvl w:val="0"/>
          <w:numId w:val="2"/>
        </w:numPr>
        <w:spacing w:before="100" w:beforeAutospacing="1" w:after="100" w:afterAutospacing="1"/>
        <w:rPr>
          <w:lang w:eastAsia="en-GB"/>
        </w:rPr>
      </w:pPr>
      <w:r w:rsidRPr="00753A56">
        <w:rPr>
          <w:lang w:eastAsia="en-GB"/>
        </w:rPr>
        <w:t xml:space="preserve">W postępowaniu nie mogą brać udziału podmioty, które powiązane są z Zamawiającym lub osobami upoważnionymi do zaciągania zobowiązań w imieniu zamawiającego lub osobami wykonującymi w imieniu zamawiającego czynności związane z przygotowaniem i przeprowadzeniem procedury wyboru wykonawcy osobowo lub kapitałowo, w szczególności poprzez: </w:t>
      </w:r>
    </w:p>
    <w:p w:rsidR="00DB5F34" w:rsidRPr="00753A56" w:rsidRDefault="00DB5F34" w:rsidP="008F23D5">
      <w:pPr>
        <w:numPr>
          <w:ilvl w:val="1"/>
          <w:numId w:val="2"/>
        </w:numPr>
        <w:spacing w:before="100" w:beforeAutospacing="1" w:after="100" w:afterAutospacing="1"/>
        <w:rPr>
          <w:lang w:eastAsia="en-GB"/>
        </w:rPr>
      </w:pPr>
      <w:r w:rsidRPr="00753A56">
        <w:rPr>
          <w:lang w:eastAsia="en-GB"/>
        </w:rPr>
        <w:t xml:space="preserve">a)  uczestnictwo w spółce jako wspólnik spółki cywilnej lub spółki osobowej; </w:t>
      </w:r>
    </w:p>
    <w:p w:rsidR="00DB5F34" w:rsidRPr="00753A56" w:rsidRDefault="00DB5F34" w:rsidP="008F23D5">
      <w:pPr>
        <w:numPr>
          <w:ilvl w:val="1"/>
          <w:numId w:val="2"/>
        </w:numPr>
        <w:spacing w:before="100" w:beforeAutospacing="1" w:after="100" w:afterAutospacing="1"/>
        <w:rPr>
          <w:lang w:eastAsia="en-GB"/>
        </w:rPr>
      </w:pPr>
      <w:r w:rsidRPr="00753A56">
        <w:rPr>
          <w:lang w:eastAsia="en-GB"/>
        </w:rPr>
        <w:t xml:space="preserve">b)  posiadanie co najmniej 10 % udziałów lub akcji; </w:t>
      </w:r>
    </w:p>
    <w:p w:rsidR="00DB5F34" w:rsidRPr="00753A56" w:rsidRDefault="00DB5F34" w:rsidP="008F23D5">
      <w:pPr>
        <w:numPr>
          <w:ilvl w:val="1"/>
          <w:numId w:val="2"/>
        </w:numPr>
        <w:spacing w:before="100" w:beforeAutospacing="1" w:after="100" w:afterAutospacing="1"/>
        <w:rPr>
          <w:lang w:eastAsia="en-GB"/>
        </w:rPr>
      </w:pPr>
      <w:r w:rsidRPr="00753A56">
        <w:rPr>
          <w:lang w:eastAsia="en-GB"/>
        </w:rPr>
        <w:t xml:space="preserve">c)  pełnienie funkcji członka organu nadzorczego lub zarządzającego, prokurenta, pełnomocnika; </w:t>
      </w:r>
    </w:p>
    <w:p w:rsidR="00DB5F34" w:rsidRPr="00753A56" w:rsidRDefault="00DB5F34" w:rsidP="008F23D5">
      <w:pPr>
        <w:numPr>
          <w:ilvl w:val="1"/>
          <w:numId w:val="2"/>
        </w:numPr>
        <w:spacing w:before="100" w:beforeAutospacing="1" w:after="100" w:afterAutospacing="1"/>
        <w:rPr>
          <w:lang w:eastAsia="en-GB"/>
        </w:rPr>
      </w:pPr>
      <w:r w:rsidRPr="00753A56">
        <w:rPr>
          <w:lang w:eastAsia="en-GB"/>
        </w:rPr>
        <w:t xml:space="preserve">d)  pozostawanie w związku małżeńskim, w stosunku pokrewieństwa lub powinowactwa w linii prostej, pokrewieństwa lub powinowactwa w linii bocznej do drugiego stopnia lub w stosunku przysposobienia, opieki lub kurateli. </w:t>
      </w:r>
    </w:p>
    <w:p w:rsidR="00DB5F34" w:rsidRPr="00753A56" w:rsidRDefault="00DB5F34" w:rsidP="008F23D5">
      <w:pPr>
        <w:numPr>
          <w:ilvl w:val="0"/>
          <w:numId w:val="2"/>
        </w:numPr>
        <w:spacing w:before="100" w:beforeAutospacing="1" w:after="100" w:afterAutospacing="1"/>
        <w:rPr>
          <w:lang w:eastAsia="en-GB"/>
        </w:rPr>
      </w:pPr>
      <w:r w:rsidRPr="00753A56">
        <w:rPr>
          <w:lang w:eastAsia="en-GB"/>
        </w:rPr>
        <w:t xml:space="preserve">Ocena spełnienia powyższego warunku oparta będzie o zasadę spełnia – nie spełnia (1-0) i zostanie przeprowadzona na podstawie </w:t>
      </w:r>
      <w:r w:rsidR="00467936" w:rsidRPr="00753A56">
        <w:rPr>
          <w:lang w:eastAsia="en-GB"/>
        </w:rPr>
        <w:t>złożonego</w:t>
      </w:r>
      <w:r w:rsidRPr="00753A56">
        <w:rPr>
          <w:lang w:eastAsia="en-GB"/>
        </w:rPr>
        <w:t xml:space="preserve"> </w:t>
      </w:r>
      <w:r w:rsidR="00467936" w:rsidRPr="00753A56">
        <w:rPr>
          <w:lang w:eastAsia="en-GB"/>
        </w:rPr>
        <w:t>oświadczenia</w:t>
      </w:r>
      <w:r w:rsidRPr="00753A56">
        <w:rPr>
          <w:lang w:eastAsia="en-GB"/>
        </w:rPr>
        <w:t xml:space="preserve"> </w:t>
      </w:r>
      <w:r w:rsidR="00467936" w:rsidRPr="00753A56">
        <w:rPr>
          <w:lang w:eastAsia="en-GB"/>
        </w:rPr>
        <w:t>stanowiącego</w:t>
      </w:r>
      <w:r w:rsidR="00441D06" w:rsidRPr="00753A56">
        <w:rPr>
          <w:lang w:eastAsia="en-GB"/>
        </w:rPr>
        <w:t xml:space="preserve"> </w:t>
      </w:r>
      <w:r w:rsidR="00914E2F" w:rsidRPr="00753A56">
        <w:rPr>
          <w:lang w:eastAsia="en-GB"/>
        </w:rPr>
        <w:t>integralną</w:t>
      </w:r>
      <w:r w:rsidR="00441D06" w:rsidRPr="00753A56">
        <w:rPr>
          <w:lang w:eastAsia="en-GB"/>
        </w:rPr>
        <w:t xml:space="preserve"> </w:t>
      </w:r>
      <w:r w:rsidR="00914E2F" w:rsidRPr="00753A56">
        <w:rPr>
          <w:lang w:eastAsia="en-GB"/>
        </w:rPr>
        <w:t>część</w:t>
      </w:r>
      <w:r w:rsidR="00441D06" w:rsidRPr="00753A56">
        <w:rPr>
          <w:lang w:eastAsia="en-GB"/>
        </w:rPr>
        <w:t xml:space="preserve"> oferty – załącznik </w:t>
      </w:r>
      <w:r w:rsidR="00164BC8" w:rsidRPr="00753A56">
        <w:rPr>
          <w:lang w:eastAsia="en-GB"/>
        </w:rPr>
        <w:t>nr 2</w:t>
      </w:r>
      <w:r w:rsidR="00441D06" w:rsidRPr="00753A56">
        <w:rPr>
          <w:lang w:eastAsia="en-GB"/>
        </w:rPr>
        <w:t>.</w:t>
      </w:r>
    </w:p>
    <w:p w:rsidR="00DB5F34" w:rsidRPr="00753A56" w:rsidRDefault="00DB5F34" w:rsidP="00DB5F34">
      <w:pPr>
        <w:spacing w:before="100" w:beforeAutospacing="1" w:after="100" w:afterAutospacing="1"/>
        <w:rPr>
          <w:lang w:eastAsia="en-GB"/>
        </w:rPr>
      </w:pPr>
      <w:r w:rsidRPr="00753A56">
        <w:rPr>
          <w:b/>
          <w:bCs/>
          <w:lang w:eastAsia="en-GB"/>
        </w:rPr>
        <w:t>V</w:t>
      </w:r>
      <w:r w:rsidR="00212B29" w:rsidRPr="00753A56">
        <w:rPr>
          <w:b/>
          <w:bCs/>
          <w:lang w:eastAsia="en-GB"/>
        </w:rPr>
        <w:t>I</w:t>
      </w:r>
      <w:r w:rsidR="00D16A58" w:rsidRPr="00753A56">
        <w:rPr>
          <w:b/>
          <w:bCs/>
          <w:lang w:eastAsia="en-GB"/>
        </w:rPr>
        <w:t>I</w:t>
      </w:r>
      <w:r w:rsidR="00212B29" w:rsidRPr="00753A56">
        <w:rPr>
          <w:b/>
          <w:bCs/>
          <w:lang w:eastAsia="en-GB"/>
        </w:rPr>
        <w:t>I</w:t>
      </w:r>
      <w:r w:rsidRPr="00753A56">
        <w:rPr>
          <w:b/>
          <w:bCs/>
          <w:lang w:eastAsia="en-GB"/>
        </w:rPr>
        <w:t xml:space="preserve">. WARUNKI ZMIANY UMOWY </w:t>
      </w:r>
    </w:p>
    <w:p w:rsidR="00DB5F34" w:rsidRPr="00753A56" w:rsidRDefault="00DB5F34" w:rsidP="008F23D5">
      <w:pPr>
        <w:pStyle w:val="Akapitzlist"/>
        <w:numPr>
          <w:ilvl w:val="1"/>
          <w:numId w:val="10"/>
        </w:numPr>
        <w:spacing w:before="100" w:beforeAutospacing="1" w:after="100" w:afterAutospacing="1"/>
        <w:rPr>
          <w:rFonts w:ascii="Times New Roman" w:hAnsi="Times New Roman"/>
          <w:sz w:val="20"/>
          <w:szCs w:val="20"/>
          <w:lang w:eastAsia="en-GB"/>
        </w:rPr>
      </w:pPr>
      <w:r w:rsidRPr="00753A56">
        <w:rPr>
          <w:rFonts w:ascii="Times New Roman" w:hAnsi="Times New Roman"/>
          <w:sz w:val="20"/>
          <w:szCs w:val="20"/>
          <w:lang w:eastAsia="en-GB"/>
        </w:rPr>
        <w:t xml:space="preserve">Zamawiający zastrzega sobie możliwość dokonania zmiany umowy zawartej w wyniku przeprowadzenia Zapytania Ofertowego, w następujących przypadkach: </w:t>
      </w:r>
    </w:p>
    <w:p w:rsidR="00DB5F34" w:rsidRPr="00753A56" w:rsidRDefault="00DB5F34" w:rsidP="008F23D5">
      <w:pPr>
        <w:numPr>
          <w:ilvl w:val="0"/>
          <w:numId w:val="3"/>
        </w:numPr>
        <w:spacing w:before="100" w:beforeAutospacing="1" w:after="100" w:afterAutospacing="1"/>
        <w:jc w:val="both"/>
        <w:rPr>
          <w:lang w:eastAsia="en-GB"/>
        </w:rPr>
      </w:pPr>
      <w:r w:rsidRPr="00753A56">
        <w:rPr>
          <w:lang w:eastAsia="en-GB"/>
        </w:rPr>
        <w:t xml:space="preserve">opóźnień i niedotrzymania terminów spowodowanych wystąpieniem tzw. Siły wyższej, za które uważa się zdarzenie o charakterze nadzwyczajnym, występujące po zawarciu Umowy, a których strony nie były w stanie przewidzieć w momencie zawarcia i których zaistnienie lub skutki uniemożliwiają wykonanie przedmiotu umowy w terminie lub uniemożliwiają wykonanie innych zapisów Umowy. Do tzw. Siły wyższej zalicza się również kryzys zdrowia publicznego w postaci epidemii/ pandemii. </w:t>
      </w:r>
    </w:p>
    <w:p w:rsidR="00DB5F34" w:rsidRPr="00753A56" w:rsidRDefault="00DB5F34" w:rsidP="008F23D5">
      <w:pPr>
        <w:numPr>
          <w:ilvl w:val="0"/>
          <w:numId w:val="3"/>
        </w:numPr>
        <w:spacing w:before="100" w:beforeAutospacing="1" w:after="100" w:afterAutospacing="1"/>
        <w:jc w:val="both"/>
        <w:rPr>
          <w:lang w:eastAsia="en-GB"/>
        </w:rPr>
      </w:pPr>
      <w:r w:rsidRPr="00753A56">
        <w:rPr>
          <w:lang w:eastAsia="en-GB"/>
        </w:rPr>
        <w:t xml:space="preserve">powstania rozbieżności lub niejasności w rozumieniu pojęć użytych w umowie, których nie będzie można usunąć w inny sposób, a zmiana będzie umożliwiać usunięcie rozbieżności i doprecyzowanie umowy w celu jednoznacznej interpretacji jej postanowień przez strony, przy jednoczesnym braku zmiany charakteru umowy; </w:t>
      </w:r>
    </w:p>
    <w:p w:rsidR="00DB5F34" w:rsidRPr="00753A56" w:rsidRDefault="00DB5F34" w:rsidP="008F23D5">
      <w:pPr>
        <w:numPr>
          <w:ilvl w:val="0"/>
          <w:numId w:val="3"/>
        </w:numPr>
        <w:spacing w:before="100" w:beforeAutospacing="1" w:after="100" w:afterAutospacing="1"/>
        <w:jc w:val="both"/>
        <w:rPr>
          <w:lang w:eastAsia="en-GB"/>
        </w:rPr>
      </w:pPr>
      <w:r w:rsidRPr="00753A56">
        <w:rPr>
          <w:lang w:eastAsia="en-GB"/>
        </w:rPr>
        <w:t xml:space="preserve">sposobu wykonania przedmiotu umowy wskutek wystąpienia okoliczności, których Zamawiający i Wykonawca nie byli w stanie przewidzieć, pomimo zachowania należytej staranności; </w:t>
      </w:r>
    </w:p>
    <w:p w:rsidR="00DB5F34" w:rsidRPr="00753A56" w:rsidRDefault="00B06000" w:rsidP="008F23D5">
      <w:pPr>
        <w:numPr>
          <w:ilvl w:val="0"/>
          <w:numId w:val="3"/>
        </w:numPr>
        <w:spacing w:before="100" w:beforeAutospacing="1" w:after="100" w:afterAutospacing="1"/>
        <w:jc w:val="both"/>
        <w:rPr>
          <w:lang w:eastAsia="en-GB"/>
        </w:rPr>
      </w:pPr>
      <w:r w:rsidRPr="00753A56">
        <w:rPr>
          <w:lang w:eastAsia="en-GB"/>
        </w:rPr>
        <w:t xml:space="preserve">zmiany </w:t>
      </w:r>
      <w:r w:rsidR="00DB5F34" w:rsidRPr="00753A56">
        <w:rPr>
          <w:lang w:eastAsia="en-GB"/>
        </w:rPr>
        <w:t xml:space="preserve">wynagrodzenia w przypadku zmiany przepisów podatkowych w szczególności zmiany stawki podatku od towarów i usług; </w:t>
      </w:r>
    </w:p>
    <w:p w:rsidR="00DB5F34" w:rsidRPr="00753A56" w:rsidRDefault="00DB5F34" w:rsidP="008F23D5">
      <w:pPr>
        <w:numPr>
          <w:ilvl w:val="0"/>
          <w:numId w:val="3"/>
        </w:numPr>
        <w:spacing w:before="100" w:beforeAutospacing="1" w:after="100" w:afterAutospacing="1"/>
        <w:jc w:val="both"/>
        <w:rPr>
          <w:lang w:eastAsia="en-GB"/>
        </w:rPr>
      </w:pPr>
      <w:r w:rsidRPr="00753A56">
        <w:rPr>
          <w:lang w:eastAsia="en-GB"/>
        </w:rPr>
        <w:t xml:space="preserve">zmiany harmonogramu realizacji Umowy wynikającej z postanowień podpisanej Umowy o dofinansowanie </w:t>
      </w:r>
      <w:r w:rsidR="00914E2F" w:rsidRPr="00753A56">
        <w:rPr>
          <w:lang w:eastAsia="en-GB"/>
        </w:rPr>
        <w:t>Zamawiającego</w:t>
      </w:r>
      <w:r w:rsidRPr="00753A56">
        <w:rPr>
          <w:lang w:eastAsia="en-GB"/>
        </w:rPr>
        <w:t xml:space="preserve"> z </w:t>
      </w:r>
      <w:r w:rsidR="00914E2F" w:rsidRPr="00753A56">
        <w:rPr>
          <w:lang w:eastAsia="en-GB"/>
        </w:rPr>
        <w:t>Instytucją</w:t>
      </w:r>
      <w:r w:rsidRPr="00753A56">
        <w:rPr>
          <w:lang w:eastAsia="en-GB"/>
        </w:rPr>
        <w:t xml:space="preserve"> </w:t>
      </w:r>
      <w:r w:rsidR="00914E2F" w:rsidRPr="00753A56">
        <w:rPr>
          <w:lang w:eastAsia="en-GB"/>
        </w:rPr>
        <w:t>Organizującą</w:t>
      </w:r>
      <w:r w:rsidRPr="00753A56">
        <w:rPr>
          <w:lang w:eastAsia="en-GB"/>
        </w:rPr>
        <w:t xml:space="preserve"> Konkurs, </w:t>
      </w:r>
      <w:r w:rsidR="00914E2F" w:rsidRPr="00753A56">
        <w:rPr>
          <w:lang w:eastAsia="en-GB"/>
        </w:rPr>
        <w:t>jeżeli</w:t>
      </w:r>
      <w:r w:rsidRPr="00753A56">
        <w:rPr>
          <w:lang w:eastAsia="en-GB"/>
        </w:rPr>
        <w:t xml:space="preserve"> umowa ta zostanie zmieniona po udzieleniu zamówienia; </w:t>
      </w:r>
    </w:p>
    <w:p w:rsidR="00DB5F34" w:rsidRPr="00753A56" w:rsidRDefault="00DB5F34" w:rsidP="008F23D5">
      <w:pPr>
        <w:numPr>
          <w:ilvl w:val="0"/>
          <w:numId w:val="3"/>
        </w:numPr>
        <w:spacing w:before="100" w:beforeAutospacing="1" w:after="100" w:afterAutospacing="1"/>
        <w:jc w:val="both"/>
        <w:rPr>
          <w:lang w:eastAsia="en-GB"/>
        </w:rPr>
      </w:pPr>
      <w:r w:rsidRPr="00753A56">
        <w:rPr>
          <w:lang w:eastAsia="en-GB"/>
        </w:rPr>
        <w:t xml:space="preserve">otrzymania decyzji Instytucji Organizującej Konkurs zawierającej zmiany zakresu zadań, terminów realizacji czy też ustalającej dodatkowe postanowienia, do których Zamawiający zostanie zobowiązany mających wpływ na przedmiot zamówienia; </w:t>
      </w:r>
    </w:p>
    <w:p w:rsidR="00DB5F34" w:rsidRPr="00753A56" w:rsidRDefault="00DB5F34" w:rsidP="008F23D5">
      <w:pPr>
        <w:numPr>
          <w:ilvl w:val="0"/>
          <w:numId w:val="3"/>
        </w:numPr>
        <w:spacing w:before="100" w:beforeAutospacing="1" w:after="100" w:afterAutospacing="1"/>
        <w:jc w:val="both"/>
        <w:rPr>
          <w:lang w:eastAsia="en-GB"/>
        </w:rPr>
      </w:pPr>
      <w:r w:rsidRPr="00753A56">
        <w:rPr>
          <w:lang w:eastAsia="en-GB"/>
        </w:rPr>
        <w:t xml:space="preserve">zmiany zakresu przedmiotu zamówienia z uwagi na niewywiązywanie się lub nieterminowe wywiązywanie się Wykonawcy z zapisów umowy; </w:t>
      </w:r>
    </w:p>
    <w:p w:rsidR="00DB5F34" w:rsidRPr="00753A56" w:rsidRDefault="00DB5F34" w:rsidP="008F23D5">
      <w:pPr>
        <w:numPr>
          <w:ilvl w:val="0"/>
          <w:numId w:val="3"/>
        </w:numPr>
        <w:spacing w:before="100" w:beforeAutospacing="1" w:after="100" w:afterAutospacing="1"/>
        <w:jc w:val="both"/>
        <w:rPr>
          <w:lang w:eastAsia="en-GB"/>
        </w:rPr>
      </w:pPr>
      <w:r w:rsidRPr="00753A56">
        <w:rPr>
          <w:lang w:eastAsia="en-GB"/>
        </w:rPr>
        <w:t xml:space="preserve">zmian regulacji prawnych wprowadzonych po dniu podpisania Umowy; </w:t>
      </w:r>
    </w:p>
    <w:p w:rsidR="00DB5F34" w:rsidRPr="00753A56" w:rsidRDefault="00DB5F34" w:rsidP="008F23D5">
      <w:pPr>
        <w:numPr>
          <w:ilvl w:val="0"/>
          <w:numId w:val="3"/>
        </w:numPr>
        <w:spacing w:before="100" w:beforeAutospacing="1" w:after="100" w:afterAutospacing="1"/>
        <w:jc w:val="both"/>
        <w:rPr>
          <w:lang w:eastAsia="en-GB"/>
        </w:rPr>
      </w:pPr>
      <w:r w:rsidRPr="00753A56">
        <w:rPr>
          <w:lang w:eastAsia="en-GB"/>
        </w:rPr>
        <w:t xml:space="preserve">zmiany warunków płatności określonych w Umowie; </w:t>
      </w:r>
    </w:p>
    <w:p w:rsidR="00DB5F34" w:rsidRPr="00753A56" w:rsidRDefault="00DB5F34" w:rsidP="008F23D5">
      <w:pPr>
        <w:numPr>
          <w:ilvl w:val="0"/>
          <w:numId w:val="3"/>
        </w:numPr>
        <w:spacing w:before="100" w:beforeAutospacing="1" w:after="100" w:afterAutospacing="1"/>
        <w:jc w:val="both"/>
        <w:rPr>
          <w:lang w:eastAsia="en-GB"/>
        </w:rPr>
      </w:pPr>
      <w:r w:rsidRPr="00753A56">
        <w:rPr>
          <w:lang w:eastAsia="en-GB"/>
        </w:rPr>
        <w:t xml:space="preserve">Zamawiający dopuszcza także zmianę warunków umowy w przypadku, gdy: nastąpi zmiana adresu siedziby Wykonawcy w trakcie trwania umowy, numerów kont bankowych oraz danych identyfikacyjnych, nastąpi zmiana adresu realizacji projektu lub siedziby Zamawiającego, nastąpi konieczność likwidacji oczywistych omyłek pisarskich i rachunkowych w treści umowy. </w:t>
      </w:r>
    </w:p>
    <w:p w:rsidR="00DB5F34" w:rsidRPr="00753A56" w:rsidRDefault="00DB5F34" w:rsidP="00DB5F34">
      <w:pPr>
        <w:spacing w:before="100" w:beforeAutospacing="1" w:after="100" w:afterAutospacing="1"/>
        <w:rPr>
          <w:lang w:eastAsia="en-GB"/>
        </w:rPr>
      </w:pPr>
      <w:r w:rsidRPr="00753A56">
        <w:rPr>
          <w:lang w:eastAsia="en-GB"/>
        </w:rPr>
        <w:t xml:space="preserve">Warunki zmian: </w:t>
      </w:r>
    </w:p>
    <w:p w:rsidR="00EB2FA6" w:rsidRPr="00753A56" w:rsidRDefault="00EB2FA6" w:rsidP="008F23D5">
      <w:pPr>
        <w:pStyle w:val="Akapitzlist"/>
        <w:numPr>
          <w:ilvl w:val="0"/>
          <w:numId w:val="8"/>
        </w:numPr>
        <w:spacing w:before="100" w:beforeAutospacing="1" w:after="100" w:afterAutospacing="1"/>
        <w:rPr>
          <w:rFonts w:ascii="Times New Roman" w:hAnsi="Times New Roman"/>
          <w:sz w:val="20"/>
          <w:szCs w:val="20"/>
          <w:lang w:eastAsia="en-GB"/>
        </w:rPr>
      </w:pPr>
      <w:r w:rsidRPr="00753A56">
        <w:rPr>
          <w:rFonts w:ascii="Times New Roman" w:hAnsi="Times New Roman"/>
          <w:sz w:val="20"/>
          <w:szCs w:val="20"/>
          <w:lang w:eastAsia="en-GB"/>
        </w:rPr>
        <w:lastRenderedPageBreak/>
        <w:t>Inicjowanie zmian – na wniosek Wykonawcy lub Zamawiającego</w:t>
      </w:r>
    </w:p>
    <w:p w:rsidR="00EB2FA6" w:rsidRPr="00753A56" w:rsidRDefault="00EB2FA6" w:rsidP="008F23D5">
      <w:pPr>
        <w:pStyle w:val="Akapitzlist"/>
        <w:numPr>
          <w:ilvl w:val="0"/>
          <w:numId w:val="8"/>
        </w:numPr>
        <w:spacing w:before="100" w:beforeAutospacing="1" w:after="100" w:afterAutospacing="1"/>
        <w:rPr>
          <w:rFonts w:ascii="Times New Roman" w:hAnsi="Times New Roman"/>
          <w:sz w:val="20"/>
          <w:szCs w:val="20"/>
          <w:lang w:eastAsia="en-GB"/>
        </w:rPr>
      </w:pPr>
      <w:r w:rsidRPr="00753A56">
        <w:rPr>
          <w:rFonts w:ascii="Times New Roman" w:hAnsi="Times New Roman"/>
          <w:sz w:val="20"/>
          <w:szCs w:val="20"/>
          <w:lang w:eastAsia="en-GB"/>
        </w:rPr>
        <w:t>Uzasadnienie zmian – każda zmiana musi być właściwie uzasadniona i nie może prowadzić do zmiany charakteru umowy</w:t>
      </w:r>
    </w:p>
    <w:p w:rsidR="00DB5F34" w:rsidRPr="00753A56" w:rsidRDefault="00DB5F34" w:rsidP="008F23D5">
      <w:pPr>
        <w:pStyle w:val="Akapitzlist"/>
        <w:numPr>
          <w:ilvl w:val="0"/>
          <w:numId w:val="8"/>
        </w:numPr>
        <w:spacing w:before="100" w:beforeAutospacing="1" w:after="100" w:afterAutospacing="1"/>
        <w:rPr>
          <w:rFonts w:ascii="Times New Roman" w:hAnsi="Times New Roman"/>
          <w:sz w:val="20"/>
          <w:szCs w:val="20"/>
          <w:lang w:eastAsia="en-GB"/>
        </w:rPr>
      </w:pPr>
      <w:r w:rsidRPr="00753A56">
        <w:rPr>
          <w:rFonts w:ascii="Times New Roman" w:hAnsi="Times New Roman"/>
          <w:sz w:val="20"/>
          <w:szCs w:val="20"/>
          <w:lang w:eastAsia="en-GB"/>
        </w:rPr>
        <w:t xml:space="preserve">Forma zmian – aneks do umowy z Wykonawcą w formie pisemnej pod rygorem nieważności. </w:t>
      </w:r>
    </w:p>
    <w:p w:rsidR="00DB5F34" w:rsidRPr="00753A56" w:rsidRDefault="00D16A58" w:rsidP="00DB5F34">
      <w:pPr>
        <w:spacing w:before="100" w:beforeAutospacing="1" w:after="100" w:afterAutospacing="1"/>
        <w:rPr>
          <w:lang w:eastAsia="en-GB"/>
        </w:rPr>
      </w:pPr>
      <w:r w:rsidRPr="00753A56">
        <w:rPr>
          <w:b/>
          <w:bCs/>
          <w:lang w:eastAsia="en-GB"/>
        </w:rPr>
        <w:t>IX</w:t>
      </w:r>
      <w:r w:rsidR="006B4DF2" w:rsidRPr="00753A56">
        <w:rPr>
          <w:b/>
          <w:bCs/>
          <w:lang w:eastAsia="en-GB"/>
        </w:rPr>
        <w:t xml:space="preserve">. </w:t>
      </w:r>
      <w:r w:rsidR="00DB5F34" w:rsidRPr="00753A56">
        <w:rPr>
          <w:b/>
          <w:bCs/>
          <w:lang w:eastAsia="en-GB"/>
        </w:rPr>
        <w:t xml:space="preserve">KRYTERIA OCENY OFERT </w:t>
      </w:r>
    </w:p>
    <w:p w:rsidR="00DB5F34" w:rsidRPr="00753A56" w:rsidRDefault="00DB5F34" w:rsidP="00DB5F34">
      <w:pPr>
        <w:spacing w:before="100" w:beforeAutospacing="1" w:after="100" w:afterAutospacing="1"/>
        <w:rPr>
          <w:lang w:eastAsia="en-GB"/>
        </w:rPr>
      </w:pPr>
      <w:r w:rsidRPr="00753A56">
        <w:rPr>
          <w:lang w:eastAsia="en-GB"/>
        </w:rPr>
        <w:t xml:space="preserve">Wybór najkorzystniejszej oferty zostanie dokonany w oparciu o następujące kryteria. </w:t>
      </w:r>
    </w:p>
    <w:p w:rsidR="00DB5F34" w:rsidRPr="00753A56" w:rsidRDefault="00914E2F" w:rsidP="008F23D5">
      <w:pPr>
        <w:pStyle w:val="Akapitzlist"/>
        <w:numPr>
          <w:ilvl w:val="6"/>
          <w:numId w:val="10"/>
        </w:numPr>
        <w:spacing w:before="100" w:beforeAutospacing="1" w:after="100" w:afterAutospacing="1"/>
        <w:ind w:left="426"/>
        <w:jc w:val="both"/>
        <w:rPr>
          <w:rFonts w:ascii="Times New Roman" w:hAnsi="Times New Roman"/>
          <w:sz w:val="20"/>
          <w:szCs w:val="20"/>
          <w:lang w:eastAsia="en-GB"/>
        </w:rPr>
      </w:pPr>
      <w:r w:rsidRPr="00753A56">
        <w:rPr>
          <w:rFonts w:ascii="Times New Roman" w:hAnsi="Times New Roman"/>
          <w:sz w:val="20"/>
          <w:szCs w:val="20"/>
          <w:lang w:eastAsia="en-GB"/>
        </w:rPr>
        <w:t>Wartość</w:t>
      </w:r>
      <w:r w:rsidR="00DB5F34" w:rsidRPr="00753A56">
        <w:rPr>
          <w:rFonts w:ascii="Times New Roman" w:hAnsi="Times New Roman"/>
          <w:sz w:val="20"/>
          <w:szCs w:val="20"/>
          <w:lang w:eastAsia="en-GB"/>
        </w:rPr>
        <w:t xml:space="preserve"> </w:t>
      </w:r>
      <w:r w:rsidRPr="00753A56">
        <w:rPr>
          <w:rFonts w:ascii="Times New Roman" w:hAnsi="Times New Roman"/>
          <w:sz w:val="20"/>
          <w:szCs w:val="20"/>
          <w:lang w:eastAsia="en-GB"/>
        </w:rPr>
        <w:t>zamówienia brutto</w:t>
      </w:r>
      <w:r w:rsidR="00DB5F34" w:rsidRPr="00753A56">
        <w:rPr>
          <w:rFonts w:ascii="Times New Roman" w:hAnsi="Times New Roman"/>
          <w:sz w:val="20"/>
          <w:szCs w:val="20"/>
          <w:lang w:eastAsia="en-GB"/>
        </w:rPr>
        <w:t xml:space="preserve"> w PLN: waga </w:t>
      </w:r>
      <w:r w:rsidR="00401406" w:rsidRPr="00753A56">
        <w:rPr>
          <w:rFonts w:ascii="Times New Roman" w:hAnsi="Times New Roman"/>
          <w:sz w:val="20"/>
          <w:szCs w:val="20"/>
          <w:lang w:eastAsia="en-GB"/>
        </w:rPr>
        <w:t>10</w:t>
      </w:r>
      <w:r w:rsidR="00DB5F34" w:rsidRPr="00753A56">
        <w:rPr>
          <w:rFonts w:ascii="Times New Roman" w:hAnsi="Times New Roman"/>
          <w:sz w:val="20"/>
          <w:szCs w:val="20"/>
          <w:lang w:eastAsia="en-GB"/>
        </w:rPr>
        <w:t xml:space="preserve">0% </w:t>
      </w:r>
    </w:p>
    <w:p w:rsidR="00DB5F34" w:rsidRPr="00753A56" w:rsidRDefault="00DB5F34" w:rsidP="00DB5F34">
      <w:pPr>
        <w:spacing w:before="100" w:beforeAutospacing="1" w:after="100" w:afterAutospacing="1"/>
        <w:rPr>
          <w:lang w:eastAsia="en-GB"/>
        </w:rPr>
      </w:pPr>
      <w:r w:rsidRPr="00753A56">
        <w:rPr>
          <w:b/>
          <w:bCs/>
          <w:lang w:eastAsia="en-GB"/>
        </w:rPr>
        <w:t xml:space="preserve">Kryterium: </w:t>
      </w:r>
      <w:r w:rsidR="00914E2F" w:rsidRPr="00753A56">
        <w:rPr>
          <w:b/>
          <w:bCs/>
          <w:lang w:eastAsia="en-GB"/>
        </w:rPr>
        <w:t>Wartość</w:t>
      </w:r>
      <w:r w:rsidRPr="00753A56">
        <w:rPr>
          <w:b/>
          <w:bCs/>
          <w:lang w:eastAsia="en-GB"/>
        </w:rPr>
        <w:t xml:space="preserve"> </w:t>
      </w:r>
      <w:r w:rsidR="00914E2F" w:rsidRPr="00753A56">
        <w:rPr>
          <w:b/>
          <w:bCs/>
          <w:lang w:eastAsia="en-GB"/>
        </w:rPr>
        <w:t>zamówienia</w:t>
      </w:r>
      <w:r w:rsidRPr="00753A56">
        <w:rPr>
          <w:b/>
          <w:bCs/>
          <w:lang w:eastAsia="en-GB"/>
        </w:rPr>
        <w:t xml:space="preserve"> </w:t>
      </w:r>
      <w:r w:rsidR="00914E2F" w:rsidRPr="00753A56">
        <w:rPr>
          <w:b/>
          <w:bCs/>
          <w:lang w:eastAsia="en-GB"/>
        </w:rPr>
        <w:t xml:space="preserve">brutto </w:t>
      </w:r>
      <w:r w:rsidRPr="00753A56">
        <w:rPr>
          <w:b/>
          <w:bCs/>
          <w:lang w:eastAsia="en-GB"/>
        </w:rPr>
        <w:t xml:space="preserve">w PLN </w:t>
      </w:r>
    </w:p>
    <w:p w:rsidR="00DB5F34" w:rsidRPr="00753A56" w:rsidRDefault="00DB5F34" w:rsidP="00DB5F34">
      <w:pPr>
        <w:spacing w:before="100" w:beforeAutospacing="1" w:after="100" w:afterAutospacing="1"/>
        <w:rPr>
          <w:lang w:eastAsia="en-GB"/>
        </w:rPr>
      </w:pPr>
      <w:r w:rsidRPr="00753A56">
        <w:rPr>
          <w:b/>
          <w:bCs/>
          <w:lang w:eastAsia="en-GB"/>
        </w:rPr>
        <w:t>Punktacja: 0 – 100</w:t>
      </w:r>
      <w:r w:rsidRPr="00753A56">
        <w:rPr>
          <w:b/>
          <w:bCs/>
          <w:lang w:eastAsia="en-GB"/>
        </w:rPr>
        <w:br/>
        <w:t xml:space="preserve">Sposób oceny: </w:t>
      </w:r>
      <w:r w:rsidRPr="00753A56">
        <w:rPr>
          <w:lang w:eastAsia="en-GB"/>
        </w:rPr>
        <w:t xml:space="preserve">W kryterium zostanie zastosowany wzór Pc=(Cmin/Cc) x 100 pkt. </w:t>
      </w:r>
    </w:p>
    <w:p w:rsidR="00DB5F34" w:rsidRPr="00753A56" w:rsidRDefault="00DB5F34" w:rsidP="00DB5F34">
      <w:pPr>
        <w:spacing w:before="100" w:beforeAutospacing="1" w:after="100" w:afterAutospacing="1"/>
        <w:rPr>
          <w:lang w:eastAsia="en-GB"/>
        </w:rPr>
      </w:pPr>
      <w:r w:rsidRPr="00753A56">
        <w:rPr>
          <w:lang w:eastAsia="en-GB"/>
        </w:rPr>
        <w:t>Gdzie:</w:t>
      </w:r>
      <w:r w:rsidRPr="00753A56">
        <w:rPr>
          <w:lang w:eastAsia="en-GB"/>
        </w:rPr>
        <w:br/>
        <w:t xml:space="preserve">Pc – liczba punktów, jakie otrzyma badana oferta za kryterium cena </w:t>
      </w:r>
      <w:r w:rsidR="00441D06" w:rsidRPr="00753A56">
        <w:rPr>
          <w:lang w:eastAsia="en-GB"/>
        </w:rPr>
        <w:t xml:space="preserve">                                  </w:t>
      </w:r>
      <w:proofErr w:type="spellStart"/>
      <w:r w:rsidRPr="00753A56">
        <w:rPr>
          <w:lang w:eastAsia="en-GB"/>
        </w:rPr>
        <w:t>Cmin</w:t>
      </w:r>
      <w:proofErr w:type="spellEnd"/>
      <w:r w:rsidRPr="00753A56">
        <w:rPr>
          <w:lang w:eastAsia="en-GB"/>
        </w:rPr>
        <w:t xml:space="preserve"> – </w:t>
      </w:r>
      <w:r w:rsidR="00914E2F" w:rsidRPr="00753A56">
        <w:rPr>
          <w:lang w:eastAsia="en-GB"/>
        </w:rPr>
        <w:t>najniższa</w:t>
      </w:r>
      <w:r w:rsidRPr="00753A56">
        <w:rPr>
          <w:lang w:eastAsia="en-GB"/>
        </w:rPr>
        <w:t xml:space="preserve"> cena netto spośród wszystkich badanych ofert</w:t>
      </w:r>
      <w:r w:rsidRPr="00753A56">
        <w:rPr>
          <w:lang w:eastAsia="en-GB"/>
        </w:rPr>
        <w:br/>
        <w:t xml:space="preserve">Cc – cena netto oferty badanej </w:t>
      </w:r>
    </w:p>
    <w:p w:rsidR="00DB5F34" w:rsidRPr="00753A56" w:rsidRDefault="00DB5F34" w:rsidP="008F23D5">
      <w:pPr>
        <w:numPr>
          <w:ilvl w:val="0"/>
          <w:numId w:val="9"/>
        </w:numPr>
        <w:tabs>
          <w:tab w:val="clear" w:pos="720"/>
          <w:tab w:val="left" w:pos="426"/>
        </w:tabs>
        <w:spacing w:before="100" w:beforeAutospacing="1" w:after="100" w:afterAutospacing="1"/>
        <w:ind w:left="426" w:hanging="426"/>
        <w:rPr>
          <w:lang w:eastAsia="en-GB"/>
        </w:rPr>
      </w:pPr>
      <w:r w:rsidRPr="00753A56">
        <w:rPr>
          <w:lang w:eastAsia="en-GB"/>
        </w:rPr>
        <w:t xml:space="preserve">O wyborze najkorzystniejszej oferty zadecyduje najwyższa liczba punktów spośród ocenionych ofert niepodlegających odrzuceniu. </w:t>
      </w:r>
    </w:p>
    <w:p w:rsidR="00DB5F34" w:rsidRPr="00753A56" w:rsidRDefault="00DB5F34" w:rsidP="008F23D5">
      <w:pPr>
        <w:numPr>
          <w:ilvl w:val="0"/>
          <w:numId w:val="9"/>
        </w:numPr>
        <w:tabs>
          <w:tab w:val="clear" w:pos="720"/>
        </w:tabs>
        <w:spacing w:before="100" w:beforeAutospacing="1" w:after="100" w:afterAutospacing="1"/>
        <w:ind w:left="426" w:hanging="426"/>
        <w:rPr>
          <w:lang w:eastAsia="en-GB"/>
        </w:rPr>
      </w:pPr>
      <w:r w:rsidRPr="00753A56">
        <w:rPr>
          <w:lang w:eastAsia="en-GB"/>
        </w:rPr>
        <w:t xml:space="preserve">Jeżeli dwie lub więcej ofert otrzyma taką samą liczbę punktów, Zamawiający przeprowadzi z Oferentami negocjacje cenowe i wybierze ofertę, która po negocjacjach uzyskała największą liczbę punktów. </w:t>
      </w:r>
    </w:p>
    <w:p w:rsidR="00DB5F34" w:rsidRPr="00753A56" w:rsidRDefault="00DB5F34" w:rsidP="008F23D5">
      <w:pPr>
        <w:numPr>
          <w:ilvl w:val="0"/>
          <w:numId w:val="9"/>
        </w:numPr>
        <w:spacing w:before="100" w:beforeAutospacing="1" w:after="100" w:afterAutospacing="1"/>
        <w:ind w:left="426" w:hanging="426"/>
        <w:rPr>
          <w:lang w:eastAsia="en-GB"/>
        </w:rPr>
      </w:pPr>
      <w:r w:rsidRPr="00753A56">
        <w:rPr>
          <w:lang w:eastAsia="en-GB"/>
        </w:rPr>
        <w:t xml:space="preserve">Zamawiający zastrzega sobie możliwość negocjowania ceny z Oferentem, który złoży najkorzystniejszą ofertę, w przypadku, gdy wartość oferty przewyższa kwotę środków przeznaczonych na zamówienie. </w:t>
      </w:r>
    </w:p>
    <w:p w:rsidR="00914E2F" w:rsidRPr="00753A56" w:rsidRDefault="006B4DF2" w:rsidP="00DB5F34">
      <w:pPr>
        <w:spacing w:before="100" w:beforeAutospacing="1" w:after="100" w:afterAutospacing="1"/>
        <w:rPr>
          <w:b/>
          <w:bCs/>
          <w:lang w:eastAsia="en-GB"/>
        </w:rPr>
      </w:pPr>
      <w:r w:rsidRPr="00753A56">
        <w:rPr>
          <w:b/>
          <w:bCs/>
          <w:lang w:eastAsia="en-GB"/>
        </w:rPr>
        <w:t>X</w:t>
      </w:r>
      <w:r w:rsidR="00DB5F34" w:rsidRPr="00753A56">
        <w:rPr>
          <w:b/>
          <w:bCs/>
          <w:lang w:eastAsia="en-GB"/>
        </w:rPr>
        <w:t>. TERMIN SKŁADANIA OFERT</w:t>
      </w:r>
    </w:p>
    <w:p w:rsidR="00DB5F34" w:rsidRPr="00753A56" w:rsidRDefault="00DB5F34" w:rsidP="00DB5F34">
      <w:pPr>
        <w:spacing w:before="100" w:beforeAutospacing="1" w:after="100" w:afterAutospacing="1"/>
        <w:rPr>
          <w:color w:val="000000" w:themeColor="text1"/>
          <w:lang w:eastAsia="en-GB"/>
        </w:rPr>
      </w:pPr>
      <w:r w:rsidRPr="00753A56">
        <w:rPr>
          <w:color w:val="000000" w:themeColor="text1"/>
          <w:lang w:eastAsia="en-GB"/>
        </w:rPr>
        <w:t xml:space="preserve">Oferty </w:t>
      </w:r>
      <w:r w:rsidR="00AC20CD" w:rsidRPr="00753A56">
        <w:rPr>
          <w:color w:val="000000" w:themeColor="text1"/>
          <w:lang w:eastAsia="en-GB"/>
        </w:rPr>
        <w:t>należy</w:t>
      </w:r>
      <w:r w:rsidRPr="00753A56">
        <w:rPr>
          <w:color w:val="000000" w:themeColor="text1"/>
          <w:lang w:eastAsia="en-GB"/>
        </w:rPr>
        <w:t xml:space="preserve"> </w:t>
      </w:r>
      <w:r w:rsidR="00AC20CD" w:rsidRPr="00753A56">
        <w:rPr>
          <w:color w:val="000000" w:themeColor="text1"/>
          <w:lang w:eastAsia="en-GB"/>
        </w:rPr>
        <w:t>składać</w:t>
      </w:r>
      <w:r w:rsidRPr="00753A56">
        <w:rPr>
          <w:color w:val="000000" w:themeColor="text1"/>
          <w:lang w:eastAsia="en-GB"/>
        </w:rPr>
        <w:t xml:space="preserve"> do </w:t>
      </w:r>
      <w:r w:rsidR="001F1BD9" w:rsidRPr="00753A56">
        <w:rPr>
          <w:b/>
          <w:color w:val="000000" w:themeColor="text1"/>
          <w:lang w:eastAsia="en-GB"/>
        </w:rPr>
        <w:t>0</w:t>
      </w:r>
      <w:r w:rsidR="0009719F">
        <w:rPr>
          <w:b/>
          <w:color w:val="000000" w:themeColor="text1"/>
          <w:lang w:eastAsia="en-GB"/>
        </w:rPr>
        <w:t>3</w:t>
      </w:r>
      <w:r w:rsidRPr="00753A56">
        <w:rPr>
          <w:b/>
          <w:bCs/>
          <w:color w:val="000000" w:themeColor="text1"/>
          <w:lang w:eastAsia="en-GB"/>
        </w:rPr>
        <w:t>.</w:t>
      </w:r>
      <w:r w:rsidR="0009719F">
        <w:rPr>
          <w:b/>
          <w:bCs/>
          <w:color w:val="000000" w:themeColor="text1"/>
          <w:lang w:eastAsia="en-GB"/>
        </w:rPr>
        <w:t>11</w:t>
      </w:r>
      <w:r w:rsidRPr="00753A56">
        <w:rPr>
          <w:b/>
          <w:bCs/>
          <w:color w:val="000000" w:themeColor="text1"/>
          <w:lang w:eastAsia="en-GB"/>
        </w:rPr>
        <w:t>.202</w:t>
      </w:r>
      <w:r w:rsidR="00F773A6" w:rsidRPr="00753A56">
        <w:rPr>
          <w:b/>
          <w:bCs/>
          <w:color w:val="000000" w:themeColor="text1"/>
          <w:lang w:eastAsia="en-GB"/>
        </w:rPr>
        <w:t>3</w:t>
      </w:r>
      <w:r w:rsidRPr="00753A56">
        <w:rPr>
          <w:b/>
          <w:bCs/>
          <w:color w:val="000000" w:themeColor="text1"/>
          <w:lang w:eastAsia="en-GB"/>
        </w:rPr>
        <w:t xml:space="preserve"> </w:t>
      </w:r>
      <w:r w:rsidRPr="00753A56">
        <w:rPr>
          <w:color w:val="000000" w:themeColor="text1"/>
          <w:lang w:eastAsia="en-GB"/>
        </w:rPr>
        <w:t xml:space="preserve">do </w:t>
      </w:r>
      <w:r w:rsidR="006B4DF2" w:rsidRPr="00753A56">
        <w:rPr>
          <w:color w:val="000000" w:themeColor="text1"/>
          <w:lang w:eastAsia="en-GB"/>
        </w:rPr>
        <w:t>godziny 1</w:t>
      </w:r>
      <w:r w:rsidR="0009719F">
        <w:rPr>
          <w:color w:val="000000" w:themeColor="text1"/>
          <w:lang w:eastAsia="en-GB"/>
        </w:rPr>
        <w:t>5</w:t>
      </w:r>
      <w:r w:rsidR="006B4DF2" w:rsidRPr="00753A56">
        <w:rPr>
          <w:color w:val="000000" w:themeColor="text1"/>
          <w:lang w:eastAsia="en-GB"/>
        </w:rPr>
        <w:t>:00 czasu polskiego</w:t>
      </w:r>
      <w:r w:rsidRPr="00753A56">
        <w:rPr>
          <w:color w:val="000000" w:themeColor="text1"/>
          <w:lang w:eastAsia="en-GB"/>
        </w:rPr>
        <w:t xml:space="preserve">. </w:t>
      </w:r>
    </w:p>
    <w:p w:rsidR="00DB5F34" w:rsidRPr="00753A56" w:rsidRDefault="006B4DF2" w:rsidP="00DB5F34">
      <w:pPr>
        <w:spacing w:before="100" w:beforeAutospacing="1" w:after="100" w:afterAutospacing="1"/>
        <w:rPr>
          <w:lang w:eastAsia="en-GB"/>
        </w:rPr>
      </w:pPr>
      <w:r w:rsidRPr="00753A56">
        <w:rPr>
          <w:b/>
          <w:bCs/>
          <w:lang w:eastAsia="en-GB"/>
        </w:rPr>
        <w:t>X</w:t>
      </w:r>
      <w:r w:rsidR="00D16A58" w:rsidRPr="00753A56">
        <w:rPr>
          <w:b/>
          <w:bCs/>
          <w:lang w:eastAsia="en-GB"/>
        </w:rPr>
        <w:t>I</w:t>
      </w:r>
      <w:r w:rsidR="00DB5F34" w:rsidRPr="00753A56">
        <w:rPr>
          <w:b/>
          <w:bCs/>
          <w:lang w:eastAsia="en-GB"/>
        </w:rPr>
        <w:t xml:space="preserve">. OFERTY CZĘŚCIOWE I WARIANTOWE </w:t>
      </w:r>
    </w:p>
    <w:p w:rsidR="00DB5F34" w:rsidRPr="00753A56" w:rsidRDefault="00557AB6" w:rsidP="00DB5F34">
      <w:pPr>
        <w:spacing w:before="100" w:beforeAutospacing="1" w:after="100" w:afterAutospacing="1"/>
        <w:rPr>
          <w:lang w:eastAsia="en-GB"/>
        </w:rPr>
      </w:pPr>
      <w:r w:rsidRPr="00753A56">
        <w:rPr>
          <w:lang w:eastAsia="en-GB"/>
        </w:rPr>
        <w:t xml:space="preserve">Dopuszcza </w:t>
      </w:r>
      <w:r w:rsidR="00914E2F" w:rsidRPr="00753A56">
        <w:rPr>
          <w:lang w:eastAsia="en-GB"/>
        </w:rPr>
        <w:t>się</w:t>
      </w:r>
      <w:r w:rsidRPr="00753A56">
        <w:rPr>
          <w:lang w:eastAsia="en-GB"/>
        </w:rPr>
        <w:t xml:space="preserve"> składanie</w:t>
      </w:r>
      <w:r w:rsidR="00DB5F34" w:rsidRPr="00753A56">
        <w:rPr>
          <w:lang w:eastAsia="en-GB"/>
        </w:rPr>
        <w:t xml:space="preserve"> ofert </w:t>
      </w:r>
      <w:r w:rsidR="00914E2F" w:rsidRPr="00753A56">
        <w:rPr>
          <w:lang w:eastAsia="en-GB"/>
        </w:rPr>
        <w:t>częściowych</w:t>
      </w:r>
      <w:r w:rsidR="00AC20CD" w:rsidRPr="00753A56">
        <w:rPr>
          <w:lang w:eastAsia="en-GB"/>
        </w:rPr>
        <w:t xml:space="preserve">. </w:t>
      </w:r>
    </w:p>
    <w:p w:rsidR="00DB5F34" w:rsidRPr="00753A56" w:rsidRDefault="006B4DF2" w:rsidP="00DB5F34">
      <w:pPr>
        <w:spacing w:before="100" w:beforeAutospacing="1" w:after="100" w:afterAutospacing="1"/>
        <w:rPr>
          <w:lang w:eastAsia="en-GB"/>
        </w:rPr>
      </w:pPr>
      <w:r w:rsidRPr="00753A56">
        <w:rPr>
          <w:b/>
          <w:bCs/>
          <w:lang w:eastAsia="en-GB"/>
        </w:rPr>
        <w:t>XI</w:t>
      </w:r>
      <w:r w:rsidR="00D16A58" w:rsidRPr="00753A56">
        <w:rPr>
          <w:b/>
          <w:bCs/>
          <w:lang w:eastAsia="en-GB"/>
        </w:rPr>
        <w:t>I</w:t>
      </w:r>
      <w:r w:rsidR="00DB5F34" w:rsidRPr="00753A56">
        <w:rPr>
          <w:b/>
          <w:bCs/>
          <w:lang w:eastAsia="en-GB"/>
        </w:rPr>
        <w:t xml:space="preserve">. ZASTRZEŻENIA </w:t>
      </w:r>
    </w:p>
    <w:p w:rsidR="00DB5F34" w:rsidRPr="00753A56" w:rsidRDefault="00DB5F34" w:rsidP="008F23D5">
      <w:pPr>
        <w:numPr>
          <w:ilvl w:val="0"/>
          <w:numId w:val="4"/>
        </w:numPr>
        <w:spacing w:before="100" w:beforeAutospacing="1" w:after="100" w:afterAutospacing="1"/>
        <w:rPr>
          <w:lang w:eastAsia="en-GB"/>
        </w:rPr>
      </w:pPr>
      <w:r w:rsidRPr="00753A56">
        <w:rPr>
          <w:lang w:eastAsia="en-GB"/>
        </w:rPr>
        <w:t xml:space="preserve">Zamawiający zastrzega sobie możliwość, unieważnienia postępowania, zarówno przed, jak i po dokonaniu wyboru najkorzystniejszej oferty, bez podania przyczyny. W przypadku, o którym mowa powyżej, Wykonawcy nie przysługują w stosunku do Zamawiającego żadne roszczenia odszkodowawcze. </w:t>
      </w:r>
    </w:p>
    <w:p w:rsidR="00DB5F34" w:rsidRPr="00753A56" w:rsidRDefault="00DB5F34" w:rsidP="008F23D5">
      <w:pPr>
        <w:numPr>
          <w:ilvl w:val="0"/>
          <w:numId w:val="4"/>
        </w:numPr>
        <w:spacing w:before="100" w:beforeAutospacing="1" w:after="100" w:afterAutospacing="1"/>
        <w:rPr>
          <w:lang w:eastAsia="en-GB"/>
        </w:rPr>
      </w:pPr>
      <w:r w:rsidRPr="00753A56">
        <w:rPr>
          <w:lang w:eastAsia="en-GB"/>
        </w:rPr>
        <w:t xml:space="preserve">Zamawiający zastrzega sobie prawo do zmiany lub uzupełnienia treści niniejszego Zapytania ofertowego przed upływem terminu do składania ofert. W takim wypadku Oferenci, którzy złożyli ofertę zostaną poinformowani o nowym terminie składania ofert oraz o dokonanej zmianie treści Zapytania ofertowego. </w:t>
      </w:r>
    </w:p>
    <w:p w:rsidR="00DB5F34" w:rsidRPr="00753A56" w:rsidRDefault="00DB5F34" w:rsidP="008F23D5">
      <w:pPr>
        <w:numPr>
          <w:ilvl w:val="0"/>
          <w:numId w:val="4"/>
        </w:numPr>
        <w:spacing w:before="100" w:beforeAutospacing="1" w:after="100" w:afterAutospacing="1"/>
        <w:rPr>
          <w:lang w:eastAsia="en-GB"/>
        </w:rPr>
      </w:pPr>
      <w:r w:rsidRPr="00753A56">
        <w:rPr>
          <w:lang w:eastAsia="en-GB"/>
        </w:rPr>
        <w:t xml:space="preserve">Zamawiający zastrzega sobie prawo do wydłużenia terminu składania ofert. </w:t>
      </w:r>
    </w:p>
    <w:p w:rsidR="00DB5F34" w:rsidRPr="00753A56" w:rsidRDefault="00DB5F34" w:rsidP="008F23D5">
      <w:pPr>
        <w:numPr>
          <w:ilvl w:val="0"/>
          <w:numId w:val="4"/>
        </w:numPr>
        <w:spacing w:before="100" w:beforeAutospacing="1" w:after="100" w:afterAutospacing="1"/>
        <w:rPr>
          <w:lang w:eastAsia="en-GB"/>
        </w:rPr>
      </w:pPr>
      <w:r w:rsidRPr="00753A56">
        <w:rPr>
          <w:lang w:eastAsia="en-GB"/>
        </w:rPr>
        <w:t xml:space="preserve">Zamawiający zastrzega sobie możliwość zamknięcia postępowania bez wyboru ofert. </w:t>
      </w:r>
    </w:p>
    <w:p w:rsidR="00DB5F34" w:rsidRPr="00753A56" w:rsidRDefault="00DB5F34" w:rsidP="008F23D5">
      <w:pPr>
        <w:numPr>
          <w:ilvl w:val="0"/>
          <w:numId w:val="4"/>
        </w:numPr>
        <w:spacing w:before="100" w:beforeAutospacing="1" w:after="100" w:afterAutospacing="1"/>
        <w:rPr>
          <w:lang w:eastAsia="en-GB"/>
        </w:rPr>
      </w:pPr>
      <w:r w:rsidRPr="00753A56">
        <w:rPr>
          <w:lang w:eastAsia="en-GB"/>
        </w:rPr>
        <w:t xml:space="preserve">W toku badania i oceny ofert Zamawiający może żądać od Oferentów dotyczących kwestii formalnych i wyjaśnień, co do treści złożonych ofert, przy czym Oferent nie ma możliwości zmiany warunków złożonej oferty. Oferenci, którzy nie złożą wyjaśnień na wezwanie Zamawiającego zostaną wykluczeni z postępowania. </w:t>
      </w:r>
    </w:p>
    <w:p w:rsidR="00DB5F34" w:rsidRPr="00753A56" w:rsidRDefault="00DB5F34" w:rsidP="008F23D5">
      <w:pPr>
        <w:numPr>
          <w:ilvl w:val="0"/>
          <w:numId w:val="4"/>
        </w:numPr>
        <w:spacing w:before="100" w:beforeAutospacing="1" w:after="100" w:afterAutospacing="1"/>
        <w:rPr>
          <w:lang w:eastAsia="en-GB"/>
        </w:rPr>
      </w:pPr>
      <w:r w:rsidRPr="00753A56">
        <w:rPr>
          <w:lang w:eastAsia="en-GB"/>
        </w:rPr>
        <w:t xml:space="preserve">Zamawiający zastrzega sobie prawo do korekty oczywistych pomyłek pisarskich w złożonej ofercie, przy czym poinformuje o tym fakcie Oferenta. </w:t>
      </w:r>
    </w:p>
    <w:p w:rsidR="00DB5F34" w:rsidRPr="00753A56" w:rsidRDefault="00DB5F34" w:rsidP="008F23D5">
      <w:pPr>
        <w:numPr>
          <w:ilvl w:val="0"/>
          <w:numId w:val="4"/>
        </w:numPr>
        <w:spacing w:before="100" w:beforeAutospacing="1" w:after="100" w:afterAutospacing="1"/>
        <w:rPr>
          <w:lang w:eastAsia="en-GB"/>
        </w:rPr>
      </w:pPr>
      <w:r w:rsidRPr="00753A56">
        <w:rPr>
          <w:lang w:eastAsia="en-GB"/>
        </w:rPr>
        <w:t xml:space="preserve">Zamawiający zastrzega sobie prawo do odrzucenia ofert, których treść nie odpowiada na niniejsze zapytanie ofertowe. </w:t>
      </w:r>
    </w:p>
    <w:p w:rsidR="006B4DF2" w:rsidRPr="00753A56" w:rsidRDefault="00DB5F34" w:rsidP="008F23D5">
      <w:pPr>
        <w:numPr>
          <w:ilvl w:val="0"/>
          <w:numId w:val="4"/>
        </w:numPr>
        <w:spacing w:before="100" w:beforeAutospacing="1" w:after="100" w:afterAutospacing="1"/>
        <w:rPr>
          <w:lang w:eastAsia="en-GB"/>
        </w:rPr>
      </w:pPr>
      <w:r w:rsidRPr="00753A56">
        <w:rPr>
          <w:lang w:eastAsia="en-GB"/>
        </w:rPr>
        <w:lastRenderedPageBreak/>
        <w:t xml:space="preserve">Wykonawcy, którzy nie złożą wyjaśnień na wezwanie Zamawiającego zostaną wykluczeni z postępowania. </w:t>
      </w:r>
    </w:p>
    <w:p w:rsidR="006B4DF2" w:rsidRPr="00753A56" w:rsidRDefault="00DB5F34" w:rsidP="008F23D5">
      <w:pPr>
        <w:numPr>
          <w:ilvl w:val="0"/>
          <w:numId w:val="4"/>
        </w:numPr>
        <w:spacing w:before="100" w:beforeAutospacing="1" w:after="100" w:afterAutospacing="1"/>
        <w:rPr>
          <w:lang w:eastAsia="en-GB"/>
        </w:rPr>
      </w:pPr>
      <w:r w:rsidRPr="00753A56">
        <w:rPr>
          <w:lang w:eastAsia="en-GB"/>
        </w:rPr>
        <w:t xml:space="preserve">Z wybranym Wykonawcą zawarta zostanie umowa, w terminie do 7 dni od dnia wyboru najkorzystniejszej oferty i upublicznienia wyboru w bazie konkurencyjności. </w:t>
      </w:r>
    </w:p>
    <w:p w:rsidR="00DB5F34" w:rsidRPr="00753A56" w:rsidRDefault="00DB5F34" w:rsidP="008F23D5">
      <w:pPr>
        <w:numPr>
          <w:ilvl w:val="0"/>
          <w:numId w:val="4"/>
        </w:numPr>
        <w:spacing w:before="100" w:beforeAutospacing="1" w:after="100" w:afterAutospacing="1"/>
        <w:rPr>
          <w:lang w:eastAsia="en-GB"/>
        </w:rPr>
      </w:pPr>
      <w:r w:rsidRPr="00753A56">
        <w:rPr>
          <w:lang w:eastAsia="en-GB"/>
        </w:rPr>
        <w:t xml:space="preserve">W przypadku gdy wybrany Wykonawca odstąpi od zawarcia umowy z Zamawiającym, lub nie przystąpi do zawarcia umowy w terminie określonym w pkt 9, Zamawiający zawiera umowę z kolejnym Wykonawcą, który w postępowaniu o udzielenie zamówienia uzyskał kolejną najwyższą liczbę punktów. </w:t>
      </w:r>
    </w:p>
    <w:p w:rsidR="00DB5F34" w:rsidRPr="00753A56" w:rsidRDefault="00DB5F34" w:rsidP="00DB5F34">
      <w:pPr>
        <w:spacing w:before="100" w:beforeAutospacing="1" w:after="100" w:afterAutospacing="1"/>
        <w:rPr>
          <w:lang w:eastAsia="en-GB"/>
        </w:rPr>
      </w:pPr>
      <w:r w:rsidRPr="00753A56">
        <w:rPr>
          <w:b/>
          <w:bCs/>
          <w:shd w:val="clear" w:color="auto" w:fill="FFFFFF"/>
          <w:lang w:eastAsia="en-GB"/>
        </w:rPr>
        <w:t>X</w:t>
      </w:r>
      <w:r w:rsidR="006B4DF2" w:rsidRPr="00753A56">
        <w:rPr>
          <w:b/>
          <w:bCs/>
          <w:shd w:val="clear" w:color="auto" w:fill="FFFFFF"/>
          <w:lang w:eastAsia="en-GB"/>
        </w:rPr>
        <w:t>I</w:t>
      </w:r>
      <w:r w:rsidR="00D16A58" w:rsidRPr="00753A56">
        <w:rPr>
          <w:b/>
          <w:bCs/>
          <w:shd w:val="clear" w:color="auto" w:fill="FFFFFF"/>
          <w:lang w:eastAsia="en-GB"/>
        </w:rPr>
        <w:t>I</w:t>
      </w:r>
      <w:r w:rsidR="006B4DF2" w:rsidRPr="00753A56">
        <w:rPr>
          <w:b/>
          <w:bCs/>
          <w:shd w:val="clear" w:color="auto" w:fill="FFFFFF"/>
          <w:lang w:eastAsia="en-GB"/>
        </w:rPr>
        <w:t>I</w:t>
      </w:r>
      <w:r w:rsidRPr="00753A56">
        <w:rPr>
          <w:b/>
          <w:bCs/>
          <w:shd w:val="clear" w:color="auto" w:fill="FFFFFF"/>
          <w:lang w:eastAsia="en-GB"/>
        </w:rPr>
        <w:t xml:space="preserve">. OCHRONA DANYCH OSOBOWYCH </w:t>
      </w:r>
    </w:p>
    <w:p w:rsidR="00DB5F34" w:rsidRPr="00753A56" w:rsidRDefault="00DB5F34" w:rsidP="008F23D5">
      <w:pPr>
        <w:numPr>
          <w:ilvl w:val="0"/>
          <w:numId w:val="5"/>
        </w:numPr>
        <w:spacing w:before="100" w:beforeAutospacing="1" w:after="100" w:afterAutospacing="1"/>
        <w:rPr>
          <w:lang w:eastAsia="en-GB"/>
        </w:rPr>
      </w:pPr>
      <w:r w:rsidRPr="00753A56">
        <w:rPr>
          <w:lang w:eastAsia="en-GB"/>
        </w:rPr>
        <w:t>Oferent wyraża zgodę na gromadzenie i przetwarzanie swoich danych osobowych przez Zamawiającego w zakresie niezbędnym do realizacji niniejszego zapytania ofertowego, zgodnie z rozporządzeniem Parlamentu Europejskiego i Rady (UE) 2016/679 z dnia 27 kwietnia 2016 r. w sprawie ochrony osób fizycznych w związku z przetwarzaniem danych osobowych i w sprawie swobodnego przepływu takich danych oraz uchylenia dyrektywy 95/46/WE (ogólne rozporządzenie o ochronie danych) (Dz. Urz. UE L 119 z 04.05.2016, str. 1), dalej „RODO”</w:t>
      </w:r>
      <w:r w:rsidR="00137498" w:rsidRPr="00753A56">
        <w:rPr>
          <w:lang w:eastAsia="en-GB"/>
        </w:rPr>
        <w:t xml:space="preserve"> składając załącznik nr 4</w:t>
      </w:r>
      <w:r w:rsidRPr="00753A56">
        <w:rPr>
          <w:lang w:eastAsia="en-GB"/>
        </w:rPr>
        <w:t xml:space="preserve">. Przetwarzanie powierzonych danych osobowych będzie odbywało się z poszanowaniem przepisów RODO oraz wydanych w związku z nim krajowych przepisów z zakresu ochrony danych osobowych. </w:t>
      </w:r>
    </w:p>
    <w:p w:rsidR="00DB5F34" w:rsidRPr="00753A56" w:rsidRDefault="00DB5F34" w:rsidP="008F23D5">
      <w:pPr>
        <w:numPr>
          <w:ilvl w:val="0"/>
          <w:numId w:val="5"/>
        </w:numPr>
        <w:spacing w:before="100" w:beforeAutospacing="1" w:after="100" w:afterAutospacing="1"/>
        <w:rPr>
          <w:lang w:eastAsia="en-GB"/>
        </w:rPr>
      </w:pPr>
      <w:r w:rsidRPr="00753A56">
        <w:rPr>
          <w:lang w:eastAsia="en-GB"/>
        </w:rPr>
        <w:t xml:space="preserve">Zamawiający oświadcza, że jest administratorem danych, o których mowa w niniejszym zapytaniu ofertowym. </w:t>
      </w:r>
    </w:p>
    <w:p w:rsidR="00DB5F34" w:rsidRPr="00753A56" w:rsidRDefault="00DB5F34" w:rsidP="008F23D5">
      <w:pPr>
        <w:numPr>
          <w:ilvl w:val="0"/>
          <w:numId w:val="5"/>
        </w:numPr>
        <w:spacing w:before="100" w:beforeAutospacing="1" w:after="100" w:afterAutospacing="1"/>
        <w:rPr>
          <w:lang w:eastAsia="en-GB"/>
        </w:rPr>
      </w:pPr>
      <w:r w:rsidRPr="00753A56">
        <w:rPr>
          <w:lang w:eastAsia="en-GB"/>
        </w:rPr>
        <w:t xml:space="preserve">Zamawiający będzie przetwarzać dane osobowe w zakresie i celu przeprowadzenia postępowania ofertowego oraz realizacji obowiązku prawnego na podstawie art. 6 ust. 1 lit. C RODO. </w:t>
      </w:r>
    </w:p>
    <w:p w:rsidR="00DB5F34" w:rsidRPr="00753A56" w:rsidRDefault="00DB5F34" w:rsidP="008F23D5">
      <w:pPr>
        <w:numPr>
          <w:ilvl w:val="0"/>
          <w:numId w:val="5"/>
        </w:numPr>
        <w:spacing w:before="100" w:beforeAutospacing="1" w:after="100" w:afterAutospacing="1"/>
        <w:rPr>
          <w:lang w:eastAsia="en-GB"/>
        </w:rPr>
      </w:pPr>
      <w:r w:rsidRPr="00753A56">
        <w:rPr>
          <w:lang w:eastAsia="en-GB"/>
        </w:rPr>
        <w:t xml:space="preserve">Podanie danych osobowych jest warunkiem udziału w niniejszym postępowaniu oraz wymogiem ustawowym do wypełnienia obowiązków wynikających z mocy prawa. Brak podania danych osobowych uniemożliwia udział Oferenta w postępowaniu. </w:t>
      </w:r>
    </w:p>
    <w:p w:rsidR="00DB5F34" w:rsidRPr="00753A56" w:rsidRDefault="00DB5F34" w:rsidP="008F23D5">
      <w:pPr>
        <w:numPr>
          <w:ilvl w:val="0"/>
          <w:numId w:val="5"/>
        </w:numPr>
        <w:spacing w:before="100" w:beforeAutospacing="1" w:after="100" w:afterAutospacing="1"/>
        <w:rPr>
          <w:lang w:eastAsia="en-GB"/>
        </w:rPr>
      </w:pPr>
      <w:r w:rsidRPr="00753A56">
        <w:rPr>
          <w:lang w:eastAsia="en-GB"/>
        </w:rPr>
        <w:t xml:space="preserve">Odbiorcą danych osobowych mogą być w szczególności Instytucje Pośredniczące, Instytucje Zarządzające oraz inne instytucje państwowe i unijne, jak również podmioty zaangażowane przez te instytucje w związku z audytem, rozliczaniem i kontrolą projektu unijnego, Urząd Skarbowy, Bank. </w:t>
      </w:r>
    </w:p>
    <w:p w:rsidR="00DB5F34" w:rsidRPr="00753A56" w:rsidRDefault="00DB5F34" w:rsidP="008F23D5">
      <w:pPr>
        <w:numPr>
          <w:ilvl w:val="0"/>
          <w:numId w:val="5"/>
        </w:numPr>
        <w:spacing w:before="100" w:beforeAutospacing="1" w:after="100" w:afterAutospacing="1"/>
        <w:rPr>
          <w:lang w:eastAsia="en-GB"/>
        </w:rPr>
      </w:pPr>
      <w:r w:rsidRPr="00753A56">
        <w:rPr>
          <w:lang w:eastAsia="en-GB"/>
        </w:rPr>
        <w:t xml:space="preserve">Oferent posiada: </w:t>
      </w:r>
    </w:p>
    <w:p w:rsidR="00DB5F34" w:rsidRPr="00753A56" w:rsidRDefault="00DB5F34" w:rsidP="008F23D5">
      <w:pPr>
        <w:numPr>
          <w:ilvl w:val="1"/>
          <w:numId w:val="5"/>
        </w:numPr>
        <w:spacing w:before="100" w:beforeAutospacing="1" w:after="100" w:afterAutospacing="1"/>
        <w:rPr>
          <w:lang w:eastAsia="en-GB"/>
        </w:rPr>
      </w:pPr>
      <w:r w:rsidRPr="00753A56">
        <w:rPr>
          <w:lang w:eastAsia="en-GB"/>
        </w:rPr>
        <w:t xml:space="preserve">a)  na podstawie art. 15 RODO prawo dostępu do danych osobowych dotyczących Oferenta, </w:t>
      </w:r>
    </w:p>
    <w:p w:rsidR="00DB5F34" w:rsidRPr="00753A56" w:rsidRDefault="00DB5F34" w:rsidP="008F23D5">
      <w:pPr>
        <w:numPr>
          <w:ilvl w:val="1"/>
          <w:numId w:val="5"/>
        </w:numPr>
        <w:spacing w:before="100" w:beforeAutospacing="1" w:after="100" w:afterAutospacing="1"/>
        <w:rPr>
          <w:lang w:eastAsia="en-GB"/>
        </w:rPr>
      </w:pPr>
      <w:r w:rsidRPr="00753A56">
        <w:rPr>
          <w:lang w:eastAsia="en-GB"/>
        </w:rPr>
        <w:t xml:space="preserve">b)  na podstawie art. 16 RODO prawo do sprostowania danych osobowych Oferenta, </w:t>
      </w:r>
    </w:p>
    <w:p w:rsidR="00DB5F34" w:rsidRPr="00753A56" w:rsidRDefault="00DB5F34" w:rsidP="008F23D5">
      <w:pPr>
        <w:numPr>
          <w:ilvl w:val="1"/>
          <w:numId w:val="5"/>
        </w:numPr>
        <w:spacing w:before="100" w:beforeAutospacing="1" w:after="100" w:afterAutospacing="1"/>
        <w:rPr>
          <w:lang w:eastAsia="en-GB"/>
        </w:rPr>
      </w:pPr>
      <w:r w:rsidRPr="00753A56">
        <w:rPr>
          <w:lang w:eastAsia="en-GB"/>
        </w:rPr>
        <w:t xml:space="preserve">c)  na podstawie art. 18 RODO prawo żądania od administratora ograniczenia przetwarzania danych osobowych z zastrzeżeniem przypadków, o których mowa w art. 18 ust. 2 RODO. </w:t>
      </w:r>
    </w:p>
    <w:p w:rsidR="00DB5F34" w:rsidRPr="00753A56" w:rsidRDefault="00DB5F34" w:rsidP="008F23D5">
      <w:pPr>
        <w:numPr>
          <w:ilvl w:val="0"/>
          <w:numId w:val="5"/>
        </w:numPr>
        <w:spacing w:before="100" w:beforeAutospacing="1" w:after="100" w:afterAutospacing="1"/>
        <w:rPr>
          <w:lang w:eastAsia="en-GB"/>
        </w:rPr>
      </w:pPr>
      <w:r w:rsidRPr="00753A56">
        <w:rPr>
          <w:lang w:eastAsia="en-GB"/>
        </w:rPr>
        <w:t xml:space="preserve">W każdej chwili Oferentowi przysługuje prawo wniesienia skargi do organu nadzorczego (GIODO lub jego następca – Prezes Urzędu Ochrony Danych Osobowych). </w:t>
      </w:r>
    </w:p>
    <w:p w:rsidR="00DB5F34" w:rsidRPr="00753A56" w:rsidRDefault="00DB5F34" w:rsidP="008F23D5">
      <w:pPr>
        <w:numPr>
          <w:ilvl w:val="0"/>
          <w:numId w:val="5"/>
        </w:numPr>
        <w:spacing w:before="100" w:beforeAutospacing="1" w:after="100" w:afterAutospacing="1"/>
        <w:jc w:val="both"/>
        <w:rPr>
          <w:lang w:eastAsia="en-GB"/>
        </w:rPr>
      </w:pPr>
      <w:r w:rsidRPr="00753A56">
        <w:rPr>
          <w:lang w:eastAsia="en-GB"/>
        </w:rPr>
        <w:t xml:space="preserve">Okres przetwarzania obejmuje okres wykonywania zobowiązań oraz okres przedawnienia roszczeń wynikający z przepisów oraz okres przechowywania dokumentacji projektowej zgodnie z zapisami umowy o dofinansowanie. </w:t>
      </w:r>
    </w:p>
    <w:p w:rsidR="00DB5F34" w:rsidRPr="00753A56" w:rsidRDefault="00DB5F34" w:rsidP="008F23D5">
      <w:pPr>
        <w:numPr>
          <w:ilvl w:val="0"/>
          <w:numId w:val="5"/>
        </w:numPr>
        <w:spacing w:before="100" w:beforeAutospacing="1" w:after="100" w:afterAutospacing="1"/>
        <w:jc w:val="both"/>
        <w:rPr>
          <w:lang w:eastAsia="en-GB"/>
        </w:rPr>
      </w:pPr>
      <w:r w:rsidRPr="00753A56">
        <w:rPr>
          <w:lang w:eastAsia="en-GB"/>
        </w:rPr>
        <w:t xml:space="preserve">W odniesieniu do danych osobowych Oferenta decyzje nie będą podejmowane w sposób zautomatyzowany, stosownie do art. 22 RODO. </w:t>
      </w:r>
    </w:p>
    <w:p w:rsidR="00DB5F34" w:rsidRPr="00753A56" w:rsidRDefault="00DB5F34" w:rsidP="008F23D5">
      <w:pPr>
        <w:numPr>
          <w:ilvl w:val="0"/>
          <w:numId w:val="5"/>
        </w:numPr>
        <w:spacing w:before="100" w:beforeAutospacing="1" w:after="100" w:afterAutospacing="1"/>
        <w:jc w:val="both"/>
        <w:rPr>
          <w:lang w:eastAsia="en-GB"/>
        </w:rPr>
      </w:pPr>
      <w:r w:rsidRPr="00753A56">
        <w:rPr>
          <w:lang w:eastAsia="en-GB"/>
        </w:rPr>
        <w:t xml:space="preserve">W przypadku zawarcia umowy lub zamówienia pomiędzy Oferentem a Zamawiającym dane podane przez Oferenta będą przetwarzane w celu wykonania takiej umowy lub zamówienia. </w:t>
      </w:r>
    </w:p>
    <w:p w:rsidR="00DB5F34" w:rsidRPr="00753A56" w:rsidRDefault="00DB5F34" w:rsidP="00DB5F34">
      <w:pPr>
        <w:spacing w:before="100" w:beforeAutospacing="1" w:after="100" w:afterAutospacing="1"/>
        <w:rPr>
          <w:lang w:eastAsia="en-GB"/>
        </w:rPr>
      </w:pPr>
      <w:r w:rsidRPr="00753A56">
        <w:rPr>
          <w:b/>
          <w:bCs/>
          <w:lang w:eastAsia="en-GB"/>
        </w:rPr>
        <w:t>X</w:t>
      </w:r>
      <w:r w:rsidR="006B4DF2" w:rsidRPr="00753A56">
        <w:rPr>
          <w:b/>
          <w:bCs/>
          <w:lang w:eastAsia="en-GB"/>
        </w:rPr>
        <w:t>I</w:t>
      </w:r>
      <w:r w:rsidR="00D16A58" w:rsidRPr="00753A56">
        <w:rPr>
          <w:b/>
          <w:bCs/>
          <w:lang w:eastAsia="en-GB"/>
        </w:rPr>
        <w:t>V</w:t>
      </w:r>
      <w:r w:rsidRPr="00753A56">
        <w:rPr>
          <w:b/>
          <w:bCs/>
          <w:lang w:eastAsia="en-GB"/>
        </w:rPr>
        <w:t xml:space="preserve">. ZAŁĄCZNIKI </w:t>
      </w:r>
    </w:p>
    <w:p w:rsidR="00DB5F34" w:rsidRPr="00753A56" w:rsidRDefault="00DB5F34" w:rsidP="008F23D5">
      <w:pPr>
        <w:numPr>
          <w:ilvl w:val="0"/>
          <w:numId w:val="6"/>
        </w:numPr>
        <w:spacing w:before="100" w:beforeAutospacing="1" w:after="100" w:afterAutospacing="1"/>
        <w:rPr>
          <w:lang w:eastAsia="en-GB"/>
        </w:rPr>
      </w:pPr>
      <w:r w:rsidRPr="00753A56">
        <w:rPr>
          <w:lang w:eastAsia="en-GB"/>
        </w:rPr>
        <w:t>Formularz oferty</w:t>
      </w:r>
      <w:r w:rsidR="00137498" w:rsidRPr="00753A56">
        <w:rPr>
          <w:lang w:eastAsia="en-GB"/>
        </w:rPr>
        <w:t xml:space="preserve"> – załącznik nr 1</w:t>
      </w:r>
      <w:r w:rsidR="00441D06" w:rsidRPr="00753A56">
        <w:rPr>
          <w:lang w:eastAsia="en-GB"/>
        </w:rPr>
        <w:t>.</w:t>
      </w:r>
    </w:p>
    <w:p w:rsidR="00DB5F34" w:rsidRPr="00753A56" w:rsidRDefault="00914E2F" w:rsidP="008F23D5">
      <w:pPr>
        <w:numPr>
          <w:ilvl w:val="0"/>
          <w:numId w:val="6"/>
        </w:numPr>
        <w:spacing w:before="100" w:beforeAutospacing="1" w:after="100" w:afterAutospacing="1"/>
        <w:rPr>
          <w:lang w:eastAsia="en-GB"/>
        </w:rPr>
      </w:pPr>
      <w:r w:rsidRPr="00753A56">
        <w:rPr>
          <w:lang w:eastAsia="en-GB"/>
        </w:rPr>
        <w:t>Oświadczenie</w:t>
      </w:r>
      <w:r w:rsidR="00DB5F34" w:rsidRPr="00753A56">
        <w:rPr>
          <w:lang w:eastAsia="en-GB"/>
        </w:rPr>
        <w:t xml:space="preserve"> </w:t>
      </w:r>
      <w:r w:rsidR="00441D06" w:rsidRPr="00753A56">
        <w:rPr>
          <w:lang w:eastAsia="en-GB"/>
        </w:rPr>
        <w:t xml:space="preserve">Wykonawcy </w:t>
      </w:r>
      <w:r w:rsidR="00DB5F34" w:rsidRPr="00753A56">
        <w:rPr>
          <w:lang w:eastAsia="en-GB"/>
        </w:rPr>
        <w:t>o spełnie</w:t>
      </w:r>
      <w:r w:rsidR="00441D06" w:rsidRPr="00753A56">
        <w:rPr>
          <w:lang w:eastAsia="en-GB"/>
        </w:rPr>
        <w:t xml:space="preserve">niu </w:t>
      </w:r>
      <w:r w:rsidRPr="00753A56">
        <w:rPr>
          <w:lang w:eastAsia="en-GB"/>
        </w:rPr>
        <w:t>kryteriów</w:t>
      </w:r>
      <w:r w:rsidR="00441D06" w:rsidRPr="00753A56">
        <w:rPr>
          <w:lang w:eastAsia="en-GB"/>
        </w:rPr>
        <w:t xml:space="preserve"> </w:t>
      </w:r>
      <w:r w:rsidRPr="00753A56">
        <w:rPr>
          <w:lang w:eastAsia="en-GB"/>
        </w:rPr>
        <w:t>dopuszczających</w:t>
      </w:r>
      <w:r w:rsidR="00137498" w:rsidRPr="00753A56">
        <w:rPr>
          <w:lang w:eastAsia="en-GB"/>
        </w:rPr>
        <w:t xml:space="preserve"> – załącznik nr 2</w:t>
      </w:r>
      <w:r w:rsidR="00441D06" w:rsidRPr="00753A56">
        <w:rPr>
          <w:lang w:eastAsia="en-GB"/>
        </w:rPr>
        <w:t>.</w:t>
      </w:r>
    </w:p>
    <w:p w:rsidR="00137498" w:rsidRPr="00753A56" w:rsidRDefault="00137498" w:rsidP="008F23D5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before="100" w:beforeAutospacing="1" w:after="100" w:afterAutospacing="1"/>
        <w:rPr>
          <w:rFonts w:ascii="Times New Roman" w:hAnsi="Times New Roman"/>
          <w:bCs/>
          <w:sz w:val="20"/>
          <w:szCs w:val="20"/>
        </w:rPr>
      </w:pPr>
      <w:r w:rsidRPr="00753A56">
        <w:rPr>
          <w:rFonts w:ascii="Times New Roman" w:hAnsi="Times New Roman"/>
          <w:sz w:val="20"/>
          <w:szCs w:val="20"/>
        </w:rPr>
        <w:t>O</w:t>
      </w:r>
      <w:r w:rsidRPr="00753A56">
        <w:rPr>
          <w:rFonts w:ascii="Times New Roman" w:hAnsi="Times New Roman"/>
          <w:bCs/>
          <w:sz w:val="20"/>
          <w:szCs w:val="20"/>
        </w:rPr>
        <w:t xml:space="preserve">świadczenie o zgodzie na przetwarzanie danych osobowych – załącznik nr </w:t>
      </w:r>
      <w:r w:rsidR="00164BC8" w:rsidRPr="00753A56">
        <w:rPr>
          <w:rFonts w:ascii="Times New Roman" w:hAnsi="Times New Roman"/>
          <w:bCs/>
          <w:sz w:val="20"/>
          <w:szCs w:val="20"/>
        </w:rPr>
        <w:t>3</w:t>
      </w:r>
      <w:r w:rsidRPr="00753A56">
        <w:rPr>
          <w:rFonts w:ascii="Times New Roman" w:hAnsi="Times New Roman"/>
          <w:bCs/>
          <w:sz w:val="20"/>
          <w:szCs w:val="20"/>
        </w:rPr>
        <w:t>.</w:t>
      </w:r>
    </w:p>
    <w:p w:rsidR="00DB5F34" w:rsidRPr="00753A56" w:rsidRDefault="00914E2F" w:rsidP="008F23D5">
      <w:pPr>
        <w:numPr>
          <w:ilvl w:val="0"/>
          <w:numId w:val="6"/>
        </w:numPr>
        <w:spacing w:before="100" w:beforeAutospacing="1" w:after="100" w:afterAutospacing="1"/>
        <w:rPr>
          <w:lang w:eastAsia="en-GB"/>
        </w:rPr>
      </w:pPr>
      <w:r w:rsidRPr="00753A56">
        <w:rPr>
          <w:lang w:eastAsia="en-GB"/>
        </w:rPr>
        <w:t>Wzór</w:t>
      </w:r>
      <w:r w:rsidR="00441D06" w:rsidRPr="00753A56">
        <w:rPr>
          <w:lang w:eastAsia="en-GB"/>
        </w:rPr>
        <w:t xml:space="preserve"> umowy</w:t>
      </w:r>
      <w:r w:rsidR="00137498" w:rsidRPr="00753A56">
        <w:rPr>
          <w:lang w:eastAsia="en-GB"/>
        </w:rPr>
        <w:t xml:space="preserve"> - załącznik nr </w:t>
      </w:r>
      <w:r w:rsidR="00164BC8" w:rsidRPr="00753A56">
        <w:rPr>
          <w:lang w:eastAsia="en-GB"/>
        </w:rPr>
        <w:t>4</w:t>
      </w:r>
      <w:r w:rsidR="00441D06" w:rsidRPr="00753A56">
        <w:rPr>
          <w:lang w:eastAsia="en-GB"/>
        </w:rPr>
        <w:t>.</w:t>
      </w:r>
    </w:p>
    <w:p w:rsidR="0075671A" w:rsidRPr="00753A56" w:rsidRDefault="0075671A" w:rsidP="00DB5F34"/>
    <w:p w:rsidR="00F32447" w:rsidRPr="00753A56" w:rsidRDefault="001F1BD9">
      <w:r w:rsidRPr="00753A56">
        <w:t>Radzyń Chełm. 2</w:t>
      </w:r>
      <w:r w:rsidR="0009719F">
        <w:t>5</w:t>
      </w:r>
      <w:r w:rsidR="00F32447" w:rsidRPr="00753A56">
        <w:t>.</w:t>
      </w:r>
      <w:r w:rsidR="0009719F">
        <w:t>11</w:t>
      </w:r>
      <w:r w:rsidR="00F32447" w:rsidRPr="00753A56">
        <w:t xml:space="preserve">.2023r.             </w:t>
      </w:r>
      <w:r w:rsidR="00F32447" w:rsidRPr="00753A56">
        <w:tab/>
      </w:r>
      <w:r w:rsidR="00F32447" w:rsidRPr="00753A56">
        <w:tab/>
      </w:r>
      <w:r w:rsidR="00F32447" w:rsidRPr="00753A56">
        <w:tab/>
        <w:t xml:space="preserve">Dyrektor Zespołu Szkół </w:t>
      </w:r>
    </w:p>
    <w:p w:rsidR="00D17B56" w:rsidRPr="00753A56" w:rsidRDefault="00F32447" w:rsidP="00F32447">
      <w:pPr>
        <w:ind w:left="4248" w:firstLine="708"/>
      </w:pPr>
      <w:r w:rsidRPr="00753A56">
        <w:t xml:space="preserve">         Paulina </w:t>
      </w:r>
      <w:proofErr w:type="spellStart"/>
      <w:r w:rsidRPr="00753A56">
        <w:t>Wantoch-Rekowska</w:t>
      </w:r>
      <w:proofErr w:type="spellEnd"/>
    </w:p>
    <w:sectPr w:rsidR="00D17B56" w:rsidRPr="00753A56" w:rsidSect="00D24DBB">
      <w:headerReference w:type="default" r:id="rId9"/>
      <w:footerReference w:type="default" r:id="rId10"/>
      <w:pgSz w:w="11906" w:h="16838"/>
      <w:pgMar w:top="1417" w:right="1417" w:bottom="709" w:left="1417" w:header="426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F2CF2" w:rsidRDefault="00DF2CF2">
      <w:r>
        <w:separator/>
      </w:r>
    </w:p>
  </w:endnote>
  <w:endnote w:type="continuationSeparator" w:id="0">
    <w:p w:rsidR="00DF2CF2" w:rsidRDefault="00DF2CF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M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B69D1" w:rsidRDefault="003B69D1">
    <w:pPr>
      <w:pStyle w:val="Stopka"/>
      <w:jc w:val="righ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F2CF2" w:rsidRDefault="00DF2CF2">
      <w:r>
        <w:separator/>
      </w:r>
    </w:p>
  </w:footnote>
  <w:footnote w:type="continuationSeparator" w:id="0">
    <w:p w:rsidR="00DF2CF2" w:rsidRDefault="00DF2CF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B69D1" w:rsidRDefault="003B69D1" w:rsidP="007803ED">
    <w:pPr>
      <w:pStyle w:val="Nagwek"/>
      <w:jc w:val="center"/>
    </w:pPr>
  </w:p>
  <w:p w:rsidR="003B69D1" w:rsidRDefault="003B69D1" w:rsidP="00EE765E">
    <w:pPr>
      <w:pStyle w:val="Nagwek"/>
      <w:jc w:val="center"/>
      <w:rPr>
        <w:rFonts w:ascii="Arial" w:hAnsi="Arial" w:cs="Arial"/>
        <w:b/>
      </w:rPr>
    </w:pPr>
    <w:r w:rsidRPr="003B69D1">
      <w:rPr>
        <w:rFonts w:ascii="Arial" w:hAnsi="Arial" w:cs="Arial"/>
        <w:b/>
        <w:noProof/>
      </w:rPr>
      <w:drawing>
        <wp:inline distT="0" distB="0" distL="0" distR="0">
          <wp:extent cx="5744845" cy="823154"/>
          <wp:effectExtent l="0" t="0" r="0" b="0"/>
          <wp:docPr id="2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03493" cy="87454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singleLevel"/>
    <w:tmpl w:val="00000002"/>
    <w:name w:val="WW8Num13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  <w:b w:val="0"/>
        <w:i w:val="0"/>
        <w:sz w:val="24"/>
        <w:u w:val="none"/>
      </w:rPr>
    </w:lvl>
  </w:abstractNum>
  <w:abstractNum w:abstractNumId="1">
    <w:nsid w:val="00000003"/>
    <w:multiLevelType w:val="singleLevel"/>
    <w:tmpl w:val="00000003"/>
    <w:name w:val="WW8Num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  <w:b w:val="0"/>
        <w:i w:val="0"/>
        <w:sz w:val="24"/>
        <w:u w:val="none"/>
      </w:rPr>
    </w:lvl>
  </w:abstractNum>
  <w:abstractNum w:abstractNumId="2">
    <w:nsid w:val="00000004"/>
    <w:multiLevelType w:val="singleLevel"/>
    <w:tmpl w:val="00000004"/>
    <w:name w:val="WW8Num5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</w:rPr>
    </w:lvl>
  </w:abstractNum>
  <w:abstractNum w:abstractNumId="3">
    <w:nsid w:val="00000005"/>
    <w:multiLevelType w:val="singleLevel"/>
    <w:tmpl w:val="00000005"/>
    <w:name w:val="WW8Num14"/>
    <w:lvl w:ilvl="0">
      <w:start w:val="8"/>
      <w:numFmt w:val="decimal"/>
      <w:lvlText w:val="%1."/>
      <w:lvlJc w:val="left"/>
      <w:pPr>
        <w:tabs>
          <w:tab w:val="num" w:pos="164"/>
        </w:tabs>
        <w:ind w:left="164" w:hanging="164"/>
      </w:pPr>
    </w:lvl>
  </w:abstractNum>
  <w:abstractNum w:abstractNumId="4">
    <w:nsid w:val="00000006"/>
    <w:multiLevelType w:val="multilevel"/>
    <w:tmpl w:val="00000006"/>
    <w:name w:val="WW8Num1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5">
    <w:nsid w:val="016418DD"/>
    <w:multiLevelType w:val="multilevel"/>
    <w:tmpl w:val="7AE0699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17AF5032"/>
    <w:multiLevelType w:val="hybridMultilevel"/>
    <w:tmpl w:val="FE301F52"/>
    <w:lvl w:ilvl="0" w:tplc="421CB1C2">
      <w:numFmt w:val="bullet"/>
      <w:lvlText w:val="•"/>
      <w:lvlJc w:val="left"/>
      <w:pPr>
        <w:ind w:left="720" w:hanging="360"/>
      </w:pPr>
      <w:rPr>
        <w:rFonts w:ascii="SymbolMT" w:eastAsia="Times New Roman" w:hAnsi="SymbolMT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92A0A3D"/>
    <w:multiLevelType w:val="multilevel"/>
    <w:tmpl w:val="FA5A09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354D060B"/>
    <w:multiLevelType w:val="hybridMultilevel"/>
    <w:tmpl w:val="48568E3C"/>
    <w:lvl w:ilvl="0" w:tplc="FA88CB2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B8401C9"/>
    <w:multiLevelType w:val="hybridMultilevel"/>
    <w:tmpl w:val="F88A7B7E"/>
    <w:lvl w:ilvl="0" w:tplc="52E23FAC">
      <w:start w:val="1"/>
      <w:numFmt w:val="lowerLetter"/>
      <w:lvlText w:val="%1)"/>
      <w:lvlJc w:val="left"/>
      <w:pPr>
        <w:ind w:left="720" w:hanging="360"/>
      </w:pPr>
      <w:rPr>
        <w:rFonts w:ascii="Calibri" w:hAnsi="Calibri" w:cs="Calibri" w:hint="default"/>
        <w:sz w:val="22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F363981"/>
    <w:multiLevelType w:val="multilevel"/>
    <w:tmpl w:val="9FBEC0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400E176D"/>
    <w:multiLevelType w:val="multilevel"/>
    <w:tmpl w:val="D1CAD44A"/>
    <w:lvl w:ilvl="0">
      <w:start w:val="1"/>
      <w:numFmt w:val="decimal"/>
      <w:lvlText w:val="%1.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12">
    <w:nsid w:val="647D52E7"/>
    <w:multiLevelType w:val="multilevel"/>
    <w:tmpl w:val="82E2BD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6D801DF1"/>
    <w:multiLevelType w:val="multilevel"/>
    <w:tmpl w:val="E9D062F0"/>
    <w:lvl w:ilvl="0">
      <w:start w:val="1"/>
      <w:numFmt w:val="lowerLetter"/>
      <w:lvlText w:val="%1)"/>
      <w:lvlJc w:val="left"/>
      <w:pPr>
        <w:ind w:left="1068" w:hanging="360"/>
      </w:pPr>
    </w:lvl>
    <w:lvl w:ilvl="1" w:tentative="1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</w:lvl>
    <w:lvl w:ilvl="2" w:tentative="1">
      <w:start w:val="1"/>
      <w:numFmt w:val="decimal"/>
      <w:lvlText w:val="%3."/>
      <w:lvlJc w:val="left"/>
      <w:pPr>
        <w:tabs>
          <w:tab w:val="num" w:pos="2508"/>
        </w:tabs>
        <w:ind w:left="2508" w:hanging="360"/>
      </w:pPr>
    </w:lvl>
    <w:lvl w:ilvl="3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entative="1">
      <w:start w:val="1"/>
      <w:numFmt w:val="decimal"/>
      <w:lvlText w:val="%5."/>
      <w:lvlJc w:val="left"/>
      <w:pPr>
        <w:tabs>
          <w:tab w:val="num" w:pos="3948"/>
        </w:tabs>
        <w:ind w:left="3948" w:hanging="360"/>
      </w:pPr>
    </w:lvl>
    <w:lvl w:ilvl="5" w:tentative="1">
      <w:start w:val="1"/>
      <w:numFmt w:val="decimal"/>
      <w:lvlText w:val="%6."/>
      <w:lvlJc w:val="left"/>
      <w:pPr>
        <w:tabs>
          <w:tab w:val="num" w:pos="4668"/>
        </w:tabs>
        <w:ind w:left="4668" w:hanging="360"/>
      </w:pPr>
    </w:lvl>
    <w:lvl w:ilvl="6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entative="1">
      <w:start w:val="1"/>
      <w:numFmt w:val="decimal"/>
      <w:lvlText w:val="%8."/>
      <w:lvlJc w:val="left"/>
      <w:pPr>
        <w:tabs>
          <w:tab w:val="num" w:pos="6108"/>
        </w:tabs>
        <w:ind w:left="6108" w:hanging="360"/>
      </w:pPr>
    </w:lvl>
    <w:lvl w:ilvl="8" w:tentative="1">
      <w:start w:val="1"/>
      <w:numFmt w:val="decimal"/>
      <w:lvlText w:val="%9."/>
      <w:lvlJc w:val="left"/>
      <w:pPr>
        <w:tabs>
          <w:tab w:val="num" w:pos="6828"/>
        </w:tabs>
        <w:ind w:left="6828" w:hanging="360"/>
      </w:pPr>
    </w:lvl>
  </w:abstractNum>
  <w:abstractNum w:abstractNumId="14">
    <w:nsid w:val="6E6D27B6"/>
    <w:multiLevelType w:val="multilevel"/>
    <w:tmpl w:val="4BDA65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76BF5ECC"/>
    <w:multiLevelType w:val="multilevel"/>
    <w:tmpl w:val="6D828770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decimal"/>
      <w:lvlText w:val="%2.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6">
    <w:nsid w:val="782E54C8"/>
    <w:multiLevelType w:val="multilevel"/>
    <w:tmpl w:val="6EEE1C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79F61A5C"/>
    <w:multiLevelType w:val="hybridMultilevel"/>
    <w:tmpl w:val="CB3412A4"/>
    <w:lvl w:ilvl="0" w:tplc="A5E4B34A">
      <w:start w:val="5"/>
      <w:numFmt w:val="upperRoman"/>
      <w:lvlText w:val="%1."/>
      <w:lvlJc w:val="left"/>
      <w:pPr>
        <w:ind w:left="1146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14"/>
  </w:num>
  <w:num w:numId="2">
    <w:abstractNumId w:val="10"/>
  </w:num>
  <w:num w:numId="3">
    <w:abstractNumId w:val="13"/>
  </w:num>
  <w:num w:numId="4">
    <w:abstractNumId w:val="7"/>
  </w:num>
  <w:num w:numId="5">
    <w:abstractNumId w:val="12"/>
  </w:num>
  <w:num w:numId="6">
    <w:abstractNumId w:val="16"/>
  </w:num>
  <w:num w:numId="7">
    <w:abstractNumId w:val="6"/>
  </w:num>
  <w:num w:numId="8">
    <w:abstractNumId w:val="9"/>
  </w:num>
  <w:num w:numId="9">
    <w:abstractNumId w:val="5"/>
  </w:num>
  <w:num w:numId="10">
    <w:abstractNumId w:val="15"/>
  </w:num>
  <w:num w:numId="11">
    <w:abstractNumId w:val="11"/>
  </w:num>
  <w:num w:numId="1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7"/>
  </w:num>
  <w:numIdMacAtCleanup w:val="13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removePersonalInformation/>
  <w:removeDateAndTime/>
  <w:proofState w:spelling="clean"/>
  <w:stylePaneFormatFilter w:val="3F01"/>
  <w:defaultTabStop w:val="708"/>
  <w:hyphenationZone w:val="425"/>
  <w:characterSpacingControl w:val="doNotCompress"/>
  <w:hdrShapeDefaults>
    <o:shapedefaults v:ext="edit" spidmax="45058"/>
  </w:hdrShapeDefaults>
  <w:footnotePr>
    <w:footnote w:id="-1"/>
    <w:footnote w:id="0"/>
  </w:footnotePr>
  <w:endnotePr>
    <w:endnote w:id="-1"/>
    <w:endnote w:id="0"/>
  </w:endnotePr>
  <w:compat/>
  <w:rsids>
    <w:rsidRoot w:val="006315B2"/>
    <w:rsid w:val="000002CF"/>
    <w:rsid w:val="00002571"/>
    <w:rsid w:val="00003126"/>
    <w:rsid w:val="0000721F"/>
    <w:rsid w:val="000073CB"/>
    <w:rsid w:val="00010C00"/>
    <w:rsid w:val="000128F7"/>
    <w:rsid w:val="00016CE9"/>
    <w:rsid w:val="00017659"/>
    <w:rsid w:val="000279FB"/>
    <w:rsid w:val="000336D2"/>
    <w:rsid w:val="000343ED"/>
    <w:rsid w:val="00041F81"/>
    <w:rsid w:val="00042940"/>
    <w:rsid w:val="00043C84"/>
    <w:rsid w:val="0006170C"/>
    <w:rsid w:val="00064E27"/>
    <w:rsid w:val="00066AFA"/>
    <w:rsid w:val="000672DE"/>
    <w:rsid w:val="00067911"/>
    <w:rsid w:val="0007463B"/>
    <w:rsid w:val="000829A8"/>
    <w:rsid w:val="000934BE"/>
    <w:rsid w:val="0009719F"/>
    <w:rsid w:val="000A05BA"/>
    <w:rsid w:val="000B3527"/>
    <w:rsid w:val="000B7723"/>
    <w:rsid w:val="000C093A"/>
    <w:rsid w:val="000C7868"/>
    <w:rsid w:val="000D4E14"/>
    <w:rsid w:val="000E53C8"/>
    <w:rsid w:val="000F0C4D"/>
    <w:rsid w:val="00101125"/>
    <w:rsid w:val="00102B56"/>
    <w:rsid w:val="00106529"/>
    <w:rsid w:val="00115C42"/>
    <w:rsid w:val="00117C76"/>
    <w:rsid w:val="00122D1D"/>
    <w:rsid w:val="00122DAF"/>
    <w:rsid w:val="00135636"/>
    <w:rsid w:val="00137498"/>
    <w:rsid w:val="0014452D"/>
    <w:rsid w:val="0014743A"/>
    <w:rsid w:val="00152E24"/>
    <w:rsid w:val="001534B6"/>
    <w:rsid w:val="001609BA"/>
    <w:rsid w:val="00164308"/>
    <w:rsid w:val="00164BC8"/>
    <w:rsid w:val="001760DB"/>
    <w:rsid w:val="0017671E"/>
    <w:rsid w:val="001A57C9"/>
    <w:rsid w:val="001B67FF"/>
    <w:rsid w:val="001C195D"/>
    <w:rsid w:val="001C6DDA"/>
    <w:rsid w:val="001D12FE"/>
    <w:rsid w:val="001E0B1D"/>
    <w:rsid w:val="001E4D33"/>
    <w:rsid w:val="001E6AF7"/>
    <w:rsid w:val="001F1BD9"/>
    <w:rsid w:val="0020035D"/>
    <w:rsid w:val="00202484"/>
    <w:rsid w:val="00203D42"/>
    <w:rsid w:val="002070B3"/>
    <w:rsid w:val="0021128F"/>
    <w:rsid w:val="00212699"/>
    <w:rsid w:val="00212B29"/>
    <w:rsid w:val="0021435B"/>
    <w:rsid w:val="00225FC0"/>
    <w:rsid w:val="00226FD8"/>
    <w:rsid w:val="00234EF5"/>
    <w:rsid w:val="00236AF8"/>
    <w:rsid w:val="0024153C"/>
    <w:rsid w:val="00242C13"/>
    <w:rsid w:val="002501EE"/>
    <w:rsid w:val="002556AA"/>
    <w:rsid w:val="002742B3"/>
    <w:rsid w:val="00281CC7"/>
    <w:rsid w:val="002850ED"/>
    <w:rsid w:val="00287AE1"/>
    <w:rsid w:val="002A49E0"/>
    <w:rsid w:val="002B0DB8"/>
    <w:rsid w:val="002B23BF"/>
    <w:rsid w:val="002B2665"/>
    <w:rsid w:val="002B6B62"/>
    <w:rsid w:val="002B7274"/>
    <w:rsid w:val="002C2495"/>
    <w:rsid w:val="002D7413"/>
    <w:rsid w:val="002F4E5C"/>
    <w:rsid w:val="00306AE7"/>
    <w:rsid w:val="0031413C"/>
    <w:rsid w:val="00333F13"/>
    <w:rsid w:val="00334CA3"/>
    <w:rsid w:val="003417F5"/>
    <w:rsid w:val="00350724"/>
    <w:rsid w:val="00350E49"/>
    <w:rsid w:val="003560E2"/>
    <w:rsid w:val="003562D9"/>
    <w:rsid w:val="00360E29"/>
    <w:rsid w:val="003641FF"/>
    <w:rsid w:val="00377A63"/>
    <w:rsid w:val="003B0950"/>
    <w:rsid w:val="003B69D1"/>
    <w:rsid w:val="003C17A9"/>
    <w:rsid w:val="003C4CCC"/>
    <w:rsid w:val="003D5C7C"/>
    <w:rsid w:val="003D5DF5"/>
    <w:rsid w:val="003D70C5"/>
    <w:rsid w:val="00401406"/>
    <w:rsid w:val="004044F3"/>
    <w:rsid w:val="00414354"/>
    <w:rsid w:val="004165AA"/>
    <w:rsid w:val="0042769F"/>
    <w:rsid w:val="00427DD5"/>
    <w:rsid w:val="004343A2"/>
    <w:rsid w:val="00435A29"/>
    <w:rsid w:val="00441D06"/>
    <w:rsid w:val="0045228B"/>
    <w:rsid w:val="00467936"/>
    <w:rsid w:val="004770ED"/>
    <w:rsid w:val="00486179"/>
    <w:rsid w:val="00491937"/>
    <w:rsid w:val="004B0943"/>
    <w:rsid w:val="004B3242"/>
    <w:rsid w:val="004B47A9"/>
    <w:rsid w:val="004B4A68"/>
    <w:rsid w:val="004B74FE"/>
    <w:rsid w:val="004B7687"/>
    <w:rsid w:val="004C1F4D"/>
    <w:rsid w:val="004C56C4"/>
    <w:rsid w:val="004C7BF1"/>
    <w:rsid w:val="004D1A1D"/>
    <w:rsid w:val="004D5B77"/>
    <w:rsid w:val="004F3ABE"/>
    <w:rsid w:val="004F719F"/>
    <w:rsid w:val="0050056C"/>
    <w:rsid w:val="00500F58"/>
    <w:rsid w:val="00511AF9"/>
    <w:rsid w:val="005128D2"/>
    <w:rsid w:val="0051313C"/>
    <w:rsid w:val="00520A06"/>
    <w:rsid w:val="00521075"/>
    <w:rsid w:val="005226FB"/>
    <w:rsid w:val="00531A5C"/>
    <w:rsid w:val="00532668"/>
    <w:rsid w:val="005342CC"/>
    <w:rsid w:val="005507F7"/>
    <w:rsid w:val="00557AB6"/>
    <w:rsid w:val="00562FAE"/>
    <w:rsid w:val="00574C33"/>
    <w:rsid w:val="00577C26"/>
    <w:rsid w:val="00577E7C"/>
    <w:rsid w:val="005907EC"/>
    <w:rsid w:val="00596370"/>
    <w:rsid w:val="005A1287"/>
    <w:rsid w:val="005A55A1"/>
    <w:rsid w:val="005B0A22"/>
    <w:rsid w:val="005B49B9"/>
    <w:rsid w:val="005E125D"/>
    <w:rsid w:val="005F2986"/>
    <w:rsid w:val="00612BA7"/>
    <w:rsid w:val="00615BEB"/>
    <w:rsid w:val="006243E4"/>
    <w:rsid w:val="006315B2"/>
    <w:rsid w:val="00633BA6"/>
    <w:rsid w:val="006346EA"/>
    <w:rsid w:val="006462A4"/>
    <w:rsid w:val="0065107D"/>
    <w:rsid w:val="006623F5"/>
    <w:rsid w:val="006639C9"/>
    <w:rsid w:val="00671B7D"/>
    <w:rsid w:val="00675D76"/>
    <w:rsid w:val="0069713E"/>
    <w:rsid w:val="006A3F33"/>
    <w:rsid w:val="006B25B0"/>
    <w:rsid w:val="006B3C8A"/>
    <w:rsid w:val="006B4DF2"/>
    <w:rsid w:val="006C0B34"/>
    <w:rsid w:val="006C0E51"/>
    <w:rsid w:val="006C5330"/>
    <w:rsid w:val="006D0CC9"/>
    <w:rsid w:val="006D63FB"/>
    <w:rsid w:val="006E0E4A"/>
    <w:rsid w:val="006E3C9C"/>
    <w:rsid w:val="006F4843"/>
    <w:rsid w:val="006F4D97"/>
    <w:rsid w:val="00706254"/>
    <w:rsid w:val="00723A00"/>
    <w:rsid w:val="00727154"/>
    <w:rsid w:val="00727A22"/>
    <w:rsid w:val="00737DBB"/>
    <w:rsid w:val="007428A4"/>
    <w:rsid w:val="00753A56"/>
    <w:rsid w:val="007558D6"/>
    <w:rsid w:val="0075671A"/>
    <w:rsid w:val="00762CAF"/>
    <w:rsid w:val="00765518"/>
    <w:rsid w:val="00771908"/>
    <w:rsid w:val="007770BE"/>
    <w:rsid w:val="007803ED"/>
    <w:rsid w:val="00780DA3"/>
    <w:rsid w:val="007928F9"/>
    <w:rsid w:val="00795682"/>
    <w:rsid w:val="00796823"/>
    <w:rsid w:val="007A708E"/>
    <w:rsid w:val="007C3563"/>
    <w:rsid w:val="007C6DD4"/>
    <w:rsid w:val="007D5A9C"/>
    <w:rsid w:val="007E1604"/>
    <w:rsid w:val="007E3FCF"/>
    <w:rsid w:val="007F368A"/>
    <w:rsid w:val="00803AA6"/>
    <w:rsid w:val="0080459E"/>
    <w:rsid w:val="00805A27"/>
    <w:rsid w:val="00815CBA"/>
    <w:rsid w:val="00826A52"/>
    <w:rsid w:val="0082765F"/>
    <w:rsid w:val="0083353B"/>
    <w:rsid w:val="00836132"/>
    <w:rsid w:val="00856E70"/>
    <w:rsid w:val="00860C74"/>
    <w:rsid w:val="00871333"/>
    <w:rsid w:val="008735F4"/>
    <w:rsid w:val="00874E31"/>
    <w:rsid w:val="0088148D"/>
    <w:rsid w:val="00883CF9"/>
    <w:rsid w:val="00884379"/>
    <w:rsid w:val="008875B2"/>
    <w:rsid w:val="0089078D"/>
    <w:rsid w:val="00891631"/>
    <w:rsid w:val="00895841"/>
    <w:rsid w:val="008A2CCE"/>
    <w:rsid w:val="008B1BAF"/>
    <w:rsid w:val="008B2CFD"/>
    <w:rsid w:val="008C7F68"/>
    <w:rsid w:val="008D57D4"/>
    <w:rsid w:val="008E04E5"/>
    <w:rsid w:val="008E7AE5"/>
    <w:rsid w:val="008F0B16"/>
    <w:rsid w:val="008F23D5"/>
    <w:rsid w:val="008F5623"/>
    <w:rsid w:val="00902ABA"/>
    <w:rsid w:val="00904582"/>
    <w:rsid w:val="00912952"/>
    <w:rsid w:val="00914B4C"/>
    <w:rsid w:val="00914E2F"/>
    <w:rsid w:val="009259EA"/>
    <w:rsid w:val="009277FD"/>
    <w:rsid w:val="00950EC4"/>
    <w:rsid w:val="00960032"/>
    <w:rsid w:val="009632E1"/>
    <w:rsid w:val="009712B0"/>
    <w:rsid w:val="0097538A"/>
    <w:rsid w:val="0098405F"/>
    <w:rsid w:val="00996AD8"/>
    <w:rsid w:val="009B03F6"/>
    <w:rsid w:val="009B3164"/>
    <w:rsid w:val="009B7DB3"/>
    <w:rsid w:val="009C59E0"/>
    <w:rsid w:val="009C6699"/>
    <w:rsid w:val="009C6AE0"/>
    <w:rsid w:val="009D0A27"/>
    <w:rsid w:val="009D49B1"/>
    <w:rsid w:val="009D62E7"/>
    <w:rsid w:val="009E3081"/>
    <w:rsid w:val="009E6C20"/>
    <w:rsid w:val="00A04C7B"/>
    <w:rsid w:val="00A068F3"/>
    <w:rsid w:val="00A06E5D"/>
    <w:rsid w:val="00A074AD"/>
    <w:rsid w:val="00A10E93"/>
    <w:rsid w:val="00A144AB"/>
    <w:rsid w:val="00A16952"/>
    <w:rsid w:val="00A2211F"/>
    <w:rsid w:val="00A26378"/>
    <w:rsid w:val="00A34840"/>
    <w:rsid w:val="00A34CAF"/>
    <w:rsid w:val="00A4246E"/>
    <w:rsid w:val="00A47ACA"/>
    <w:rsid w:val="00A55B91"/>
    <w:rsid w:val="00A55EFB"/>
    <w:rsid w:val="00A56FC4"/>
    <w:rsid w:val="00A63E28"/>
    <w:rsid w:val="00A641F2"/>
    <w:rsid w:val="00A64AC3"/>
    <w:rsid w:val="00A72AA3"/>
    <w:rsid w:val="00A81D0A"/>
    <w:rsid w:val="00A868F2"/>
    <w:rsid w:val="00AB4135"/>
    <w:rsid w:val="00AB5089"/>
    <w:rsid w:val="00AC20CD"/>
    <w:rsid w:val="00AC4967"/>
    <w:rsid w:val="00AC5BDB"/>
    <w:rsid w:val="00AC63C3"/>
    <w:rsid w:val="00AE06C8"/>
    <w:rsid w:val="00AF275C"/>
    <w:rsid w:val="00AF5BCE"/>
    <w:rsid w:val="00AF5CFA"/>
    <w:rsid w:val="00B01C8E"/>
    <w:rsid w:val="00B06000"/>
    <w:rsid w:val="00B11761"/>
    <w:rsid w:val="00B12C09"/>
    <w:rsid w:val="00B14140"/>
    <w:rsid w:val="00B22A68"/>
    <w:rsid w:val="00B26DCF"/>
    <w:rsid w:val="00B35138"/>
    <w:rsid w:val="00B5093F"/>
    <w:rsid w:val="00B62609"/>
    <w:rsid w:val="00B772B1"/>
    <w:rsid w:val="00B8084F"/>
    <w:rsid w:val="00B83A40"/>
    <w:rsid w:val="00B83F2E"/>
    <w:rsid w:val="00B87CC9"/>
    <w:rsid w:val="00B94AB8"/>
    <w:rsid w:val="00B96237"/>
    <w:rsid w:val="00BA6A23"/>
    <w:rsid w:val="00BC0E14"/>
    <w:rsid w:val="00BC1235"/>
    <w:rsid w:val="00BC55CF"/>
    <w:rsid w:val="00BC6875"/>
    <w:rsid w:val="00BD3D47"/>
    <w:rsid w:val="00BD7063"/>
    <w:rsid w:val="00BE241B"/>
    <w:rsid w:val="00C11D3D"/>
    <w:rsid w:val="00C201C1"/>
    <w:rsid w:val="00C40925"/>
    <w:rsid w:val="00C419DA"/>
    <w:rsid w:val="00C565AB"/>
    <w:rsid w:val="00C64A13"/>
    <w:rsid w:val="00C64FD7"/>
    <w:rsid w:val="00C65428"/>
    <w:rsid w:val="00C80804"/>
    <w:rsid w:val="00C80863"/>
    <w:rsid w:val="00C90D01"/>
    <w:rsid w:val="00CB5BBA"/>
    <w:rsid w:val="00CB6181"/>
    <w:rsid w:val="00CB63F3"/>
    <w:rsid w:val="00CC47B6"/>
    <w:rsid w:val="00CD4B94"/>
    <w:rsid w:val="00CD713D"/>
    <w:rsid w:val="00CE1885"/>
    <w:rsid w:val="00CE6D16"/>
    <w:rsid w:val="00CF23B9"/>
    <w:rsid w:val="00D0792D"/>
    <w:rsid w:val="00D16271"/>
    <w:rsid w:val="00D16A58"/>
    <w:rsid w:val="00D17B56"/>
    <w:rsid w:val="00D203F7"/>
    <w:rsid w:val="00D217EC"/>
    <w:rsid w:val="00D21EF3"/>
    <w:rsid w:val="00D24DBB"/>
    <w:rsid w:val="00D263FC"/>
    <w:rsid w:val="00D42AE8"/>
    <w:rsid w:val="00D619F2"/>
    <w:rsid w:val="00D62B2D"/>
    <w:rsid w:val="00D631DC"/>
    <w:rsid w:val="00D72AA0"/>
    <w:rsid w:val="00D741E8"/>
    <w:rsid w:val="00D75416"/>
    <w:rsid w:val="00D8166D"/>
    <w:rsid w:val="00D82CD4"/>
    <w:rsid w:val="00D85FC1"/>
    <w:rsid w:val="00D869ED"/>
    <w:rsid w:val="00D94160"/>
    <w:rsid w:val="00D968C6"/>
    <w:rsid w:val="00DA7555"/>
    <w:rsid w:val="00DB545C"/>
    <w:rsid w:val="00DB5F34"/>
    <w:rsid w:val="00DC4820"/>
    <w:rsid w:val="00DD247A"/>
    <w:rsid w:val="00DD79C6"/>
    <w:rsid w:val="00DE0F1F"/>
    <w:rsid w:val="00DE2378"/>
    <w:rsid w:val="00DE2C38"/>
    <w:rsid w:val="00DF2CF2"/>
    <w:rsid w:val="00DF2DA0"/>
    <w:rsid w:val="00DF3A3E"/>
    <w:rsid w:val="00E00A08"/>
    <w:rsid w:val="00E0413E"/>
    <w:rsid w:val="00E16772"/>
    <w:rsid w:val="00E16CDA"/>
    <w:rsid w:val="00E16F6D"/>
    <w:rsid w:val="00E17149"/>
    <w:rsid w:val="00E43B2F"/>
    <w:rsid w:val="00E54990"/>
    <w:rsid w:val="00E62EEC"/>
    <w:rsid w:val="00E71CC4"/>
    <w:rsid w:val="00E81E1B"/>
    <w:rsid w:val="00E9143C"/>
    <w:rsid w:val="00E91EFE"/>
    <w:rsid w:val="00E94CD9"/>
    <w:rsid w:val="00EB10ED"/>
    <w:rsid w:val="00EB11A3"/>
    <w:rsid w:val="00EB2FA6"/>
    <w:rsid w:val="00EC29A6"/>
    <w:rsid w:val="00EC7F82"/>
    <w:rsid w:val="00EE2239"/>
    <w:rsid w:val="00EE765E"/>
    <w:rsid w:val="00EF1BFF"/>
    <w:rsid w:val="00EF2CC2"/>
    <w:rsid w:val="00F2542A"/>
    <w:rsid w:val="00F27700"/>
    <w:rsid w:val="00F32079"/>
    <w:rsid w:val="00F32447"/>
    <w:rsid w:val="00F32934"/>
    <w:rsid w:val="00F36BD6"/>
    <w:rsid w:val="00F432BF"/>
    <w:rsid w:val="00F574B5"/>
    <w:rsid w:val="00F62453"/>
    <w:rsid w:val="00F7207D"/>
    <w:rsid w:val="00F728BE"/>
    <w:rsid w:val="00F75D4B"/>
    <w:rsid w:val="00F773A6"/>
    <w:rsid w:val="00F80271"/>
    <w:rsid w:val="00F80564"/>
    <w:rsid w:val="00F86E3A"/>
    <w:rsid w:val="00F9618F"/>
    <w:rsid w:val="00FB13AC"/>
    <w:rsid w:val="00FB2080"/>
    <w:rsid w:val="00FD250E"/>
    <w:rsid w:val="00FD59DB"/>
    <w:rsid w:val="00FD715C"/>
    <w:rsid w:val="00FE4B0C"/>
    <w:rsid w:val="00FE4E6C"/>
    <w:rsid w:val="00FE739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505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22" w:unhideWhenUsed="0" w:qFormat="1"/>
    <w:lsdException w:name="Emphasis" w:locked="1" w:semiHidden="0" w:uiPriority="0" w:unhideWhenUsed="0" w:qFormat="1"/>
    <w:lsdException w:name="Table Grid" w:locked="1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E4E6C"/>
  </w:style>
  <w:style w:type="paragraph" w:styleId="Nagwek1">
    <w:name w:val="heading 1"/>
    <w:basedOn w:val="Normalny"/>
    <w:next w:val="Normalny"/>
    <w:link w:val="Nagwek1Znak"/>
    <w:uiPriority w:val="9"/>
    <w:qFormat/>
    <w:locked/>
    <w:rsid w:val="00CB5BBA"/>
    <w:pPr>
      <w:keepNext/>
      <w:keepLines/>
      <w:spacing w:before="480" w:line="276" w:lineRule="auto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Nagwek3">
    <w:name w:val="heading 3"/>
    <w:basedOn w:val="Normalny"/>
    <w:next w:val="Normalny"/>
    <w:link w:val="Nagwek3Znak"/>
    <w:semiHidden/>
    <w:unhideWhenUsed/>
    <w:qFormat/>
    <w:locked/>
    <w:rsid w:val="00B11761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Heading1Char">
    <w:name w:val="Heading 1 Char"/>
    <w:uiPriority w:val="9"/>
    <w:rsid w:val="0039289B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Nagwek">
    <w:name w:val="header"/>
    <w:basedOn w:val="Normalny"/>
    <w:link w:val="NagwekZnak"/>
    <w:uiPriority w:val="99"/>
    <w:rsid w:val="006315B2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39289B"/>
    <w:rPr>
      <w:sz w:val="20"/>
      <w:szCs w:val="20"/>
    </w:rPr>
  </w:style>
  <w:style w:type="paragraph" w:styleId="Stopka">
    <w:name w:val="footer"/>
    <w:basedOn w:val="Normalny"/>
    <w:link w:val="StopkaZnak"/>
    <w:uiPriority w:val="99"/>
    <w:rsid w:val="006315B2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39289B"/>
    <w:rPr>
      <w:sz w:val="20"/>
      <w:szCs w:val="20"/>
    </w:rPr>
  </w:style>
  <w:style w:type="paragraph" w:customStyle="1" w:styleId="Default">
    <w:name w:val="Default"/>
    <w:rsid w:val="006243E4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rsid w:val="00EE765E"/>
    <w:rPr>
      <w:sz w:val="0"/>
      <w:szCs w:val="0"/>
    </w:rPr>
  </w:style>
  <w:style w:type="character" w:customStyle="1" w:styleId="TekstdymkaZnak">
    <w:name w:val="Tekst dymka Znak"/>
    <w:link w:val="Tekstdymka"/>
    <w:uiPriority w:val="99"/>
    <w:semiHidden/>
    <w:rsid w:val="0039289B"/>
    <w:rPr>
      <w:sz w:val="0"/>
      <w:szCs w:val="0"/>
    </w:rPr>
  </w:style>
  <w:style w:type="table" w:styleId="Tabela-Siatka">
    <w:name w:val="Table Grid"/>
    <w:basedOn w:val="Standardowy"/>
    <w:uiPriority w:val="59"/>
    <w:rsid w:val="002070B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kstprzypisukocowego">
    <w:name w:val="endnote text"/>
    <w:basedOn w:val="Normalny"/>
    <w:link w:val="TekstprzypisukocowegoZnak"/>
    <w:uiPriority w:val="99"/>
    <w:rsid w:val="002850ED"/>
  </w:style>
  <w:style w:type="character" w:customStyle="1" w:styleId="TekstprzypisukocowegoZnak">
    <w:name w:val="Tekst przypisu końcowego Znak"/>
    <w:link w:val="Tekstprzypisukocowego"/>
    <w:uiPriority w:val="99"/>
    <w:locked/>
    <w:rsid w:val="002850ED"/>
    <w:rPr>
      <w:rFonts w:cs="Times New Roman"/>
    </w:rPr>
  </w:style>
  <w:style w:type="character" w:styleId="Odwoanieprzypisukocowego">
    <w:name w:val="endnote reference"/>
    <w:uiPriority w:val="99"/>
    <w:rsid w:val="002850ED"/>
    <w:rPr>
      <w:rFonts w:cs="Times New Roman"/>
      <w:vertAlign w:val="superscript"/>
    </w:rPr>
  </w:style>
  <w:style w:type="paragraph" w:styleId="Akapitzlist">
    <w:name w:val="List Paragraph"/>
    <w:basedOn w:val="Normalny"/>
    <w:uiPriority w:val="34"/>
    <w:qFormat/>
    <w:rsid w:val="00003126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styleId="Hipercze">
    <w:name w:val="Hyperlink"/>
    <w:uiPriority w:val="99"/>
    <w:rsid w:val="0021435B"/>
    <w:rPr>
      <w:rFonts w:cs="Times New Roman"/>
      <w:color w:val="0000FF"/>
      <w:u w:val="single"/>
    </w:rPr>
  </w:style>
  <w:style w:type="paragraph" w:styleId="Tekstpodstawowy">
    <w:name w:val="Body Text"/>
    <w:basedOn w:val="Normalny"/>
    <w:link w:val="TekstpodstawowyZnak"/>
    <w:uiPriority w:val="99"/>
    <w:rsid w:val="0021435B"/>
    <w:pPr>
      <w:suppressAutoHyphens/>
      <w:spacing w:before="120" w:line="360" w:lineRule="auto"/>
      <w:jc w:val="both"/>
    </w:pPr>
    <w:rPr>
      <w:sz w:val="24"/>
      <w:szCs w:val="24"/>
      <w:lang w:eastAsia="ar-SA"/>
    </w:rPr>
  </w:style>
  <w:style w:type="character" w:customStyle="1" w:styleId="TekstpodstawowyZnak">
    <w:name w:val="Tekst podstawowy Znak"/>
    <w:link w:val="Tekstpodstawowy"/>
    <w:uiPriority w:val="99"/>
    <w:locked/>
    <w:rsid w:val="0021435B"/>
    <w:rPr>
      <w:rFonts w:cs="Times New Roman"/>
      <w:sz w:val="24"/>
      <w:szCs w:val="24"/>
      <w:lang w:eastAsia="ar-SA" w:bidi="ar-SA"/>
    </w:rPr>
  </w:style>
  <w:style w:type="character" w:customStyle="1" w:styleId="Nagwek1Znak">
    <w:name w:val="Nagłówek 1 Znak"/>
    <w:link w:val="Nagwek1"/>
    <w:uiPriority w:val="99"/>
    <w:locked/>
    <w:rsid w:val="00CB5BBA"/>
    <w:rPr>
      <w:b/>
      <w:sz w:val="28"/>
      <w:lang w:eastAsia="en-US"/>
    </w:rPr>
  </w:style>
  <w:style w:type="paragraph" w:styleId="HTML-wstpniesformatowany">
    <w:name w:val="HTML Preformatted"/>
    <w:basedOn w:val="Normalny"/>
    <w:link w:val="HTML-wstpniesformatowanyZnak"/>
    <w:uiPriority w:val="99"/>
    <w:rsid w:val="00531A5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</w:rPr>
  </w:style>
  <w:style w:type="character" w:customStyle="1" w:styleId="HTML-wstpniesformatowanyZnak">
    <w:name w:val="HTML - wstępnie sformatowany Znak"/>
    <w:link w:val="HTML-wstpniesformatowany"/>
    <w:uiPriority w:val="99"/>
    <w:semiHidden/>
    <w:rsid w:val="0039289B"/>
    <w:rPr>
      <w:rFonts w:ascii="Courier New" w:hAnsi="Courier New" w:cs="Courier New"/>
      <w:sz w:val="20"/>
      <w:szCs w:val="20"/>
    </w:rPr>
  </w:style>
  <w:style w:type="character" w:styleId="Odwoaniedokomentarza">
    <w:name w:val="annotation reference"/>
    <w:uiPriority w:val="99"/>
    <w:semiHidden/>
    <w:unhideWhenUsed/>
    <w:rsid w:val="00B83A4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B83A40"/>
  </w:style>
  <w:style w:type="character" w:customStyle="1" w:styleId="TekstkomentarzaZnak">
    <w:name w:val="Tekst komentarza Znak"/>
    <w:link w:val="Tekstkomentarza"/>
    <w:uiPriority w:val="99"/>
    <w:semiHidden/>
    <w:rsid w:val="00B83A40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83A40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B83A40"/>
    <w:rPr>
      <w:b/>
      <w:bCs/>
      <w:sz w:val="20"/>
      <w:szCs w:val="20"/>
    </w:rPr>
  </w:style>
  <w:style w:type="character" w:styleId="Pogrubienie">
    <w:name w:val="Strong"/>
    <w:uiPriority w:val="22"/>
    <w:qFormat/>
    <w:locked/>
    <w:rsid w:val="000C093A"/>
    <w:rPr>
      <w:b/>
      <w:bCs/>
    </w:rPr>
  </w:style>
  <w:style w:type="character" w:customStyle="1" w:styleId="hps">
    <w:name w:val="hps"/>
    <w:basedOn w:val="Domylnaczcionkaakapitu"/>
    <w:rsid w:val="005342CC"/>
  </w:style>
  <w:style w:type="paragraph" w:styleId="NormalnyWeb">
    <w:name w:val="Normal (Web)"/>
    <w:basedOn w:val="Normalny"/>
    <w:uiPriority w:val="99"/>
    <w:semiHidden/>
    <w:unhideWhenUsed/>
    <w:rsid w:val="00912952"/>
    <w:pPr>
      <w:spacing w:before="100" w:beforeAutospacing="1" w:after="100" w:afterAutospacing="1"/>
    </w:pPr>
    <w:rPr>
      <w:sz w:val="24"/>
      <w:szCs w:val="24"/>
      <w:lang w:eastAsia="en-GB"/>
    </w:rPr>
  </w:style>
  <w:style w:type="paragraph" w:customStyle="1" w:styleId="text">
    <w:name w:val="text"/>
    <w:basedOn w:val="Normalny"/>
    <w:rsid w:val="00B772B1"/>
    <w:pPr>
      <w:spacing w:before="100" w:beforeAutospacing="1" w:after="100" w:afterAutospacing="1"/>
    </w:pPr>
    <w:rPr>
      <w:sz w:val="24"/>
      <w:szCs w:val="24"/>
      <w:lang w:eastAsia="en-GB"/>
    </w:rPr>
  </w:style>
  <w:style w:type="character" w:customStyle="1" w:styleId="apple-converted-space">
    <w:name w:val="apple-converted-space"/>
    <w:basedOn w:val="Domylnaczcionkaakapitu"/>
    <w:rsid w:val="00B772B1"/>
  </w:style>
  <w:style w:type="paragraph" w:styleId="Bezodstpw">
    <w:name w:val="No Spacing"/>
    <w:uiPriority w:val="1"/>
    <w:qFormat/>
    <w:rsid w:val="0097538A"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Nagwek3Znak">
    <w:name w:val="Nagłówek 3 Znak"/>
    <w:basedOn w:val="Domylnaczcionkaakapitu"/>
    <w:link w:val="Nagwek3"/>
    <w:semiHidden/>
    <w:rsid w:val="00B11761"/>
    <w:rPr>
      <w:rFonts w:asciiTheme="majorHAnsi" w:eastAsiaTheme="majorEastAsia" w:hAnsiTheme="majorHAnsi" w:cstheme="majorBidi"/>
      <w:b/>
      <w:bCs/>
      <w:color w:val="5B9BD5" w:themeColor="accent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22" w:unhideWhenUsed="0" w:qFormat="1"/>
    <w:lsdException w:name="Emphasis" w:locked="1" w:semiHidden="0" w:uiPriority="0" w:unhideWhenUsed="0" w:qFormat="1"/>
    <w:lsdException w:name="Table Grid" w:locked="1" w:uiPriority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E4E6C"/>
  </w:style>
  <w:style w:type="paragraph" w:styleId="Nagwek1">
    <w:name w:val="heading 1"/>
    <w:basedOn w:val="Normalny"/>
    <w:next w:val="Normalny"/>
    <w:link w:val="Nagwek1Znak"/>
    <w:uiPriority w:val="9"/>
    <w:qFormat/>
    <w:locked/>
    <w:rsid w:val="00CB5BBA"/>
    <w:pPr>
      <w:keepNext/>
      <w:keepLines/>
      <w:spacing w:before="480" w:line="276" w:lineRule="auto"/>
      <w:outlineLvl w:val="0"/>
    </w:pPr>
    <w:rPr>
      <w:rFonts w:ascii="Cambria" w:hAnsi="Cambria"/>
      <w:b/>
      <w:bCs/>
      <w:kern w:val="32"/>
      <w:sz w:val="32"/>
      <w:szCs w:val="32"/>
      <w:lang w:val="x-none" w:eastAsia="x-none"/>
    </w:rPr>
  </w:style>
  <w:style w:type="paragraph" w:styleId="Nagwek3">
    <w:name w:val="heading 3"/>
    <w:basedOn w:val="Normalny"/>
    <w:next w:val="Normalny"/>
    <w:link w:val="Nagwek3Znak"/>
    <w:semiHidden/>
    <w:unhideWhenUsed/>
    <w:qFormat/>
    <w:locked/>
    <w:rsid w:val="00B11761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Heading1Char">
    <w:name w:val="Heading 1 Char"/>
    <w:uiPriority w:val="9"/>
    <w:rsid w:val="0039289B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Nagwek">
    <w:name w:val="header"/>
    <w:basedOn w:val="Normalny"/>
    <w:link w:val="NagwekZnak"/>
    <w:uiPriority w:val="99"/>
    <w:rsid w:val="006315B2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NagwekZnak">
    <w:name w:val="Nagłówek Znak"/>
    <w:link w:val="Nagwek"/>
    <w:uiPriority w:val="99"/>
    <w:rsid w:val="0039289B"/>
    <w:rPr>
      <w:sz w:val="20"/>
      <w:szCs w:val="20"/>
    </w:rPr>
  </w:style>
  <w:style w:type="paragraph" w:styleId="Stopka">
    <w:name w:val="footer"/>
    <w:basedOn w:val="Normalny"/>
    <w:link w:val="StopkaZnak"/>
    <w:uiPriority w:val="99"/>
    <w:rsid w:val="006315B2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StopkaZnak">
    <w:name w:val="Stopka Znak"/>
    <w:link w:val="Stopka"/>
    <w:uiPriority w:val="99"/>
    <w:rsid w:val="0039289B"/>
    <w:rPr>
      <w:sz w:val="20"/>
      <w:szCs w:val="20"/>
    </w:rPr>
  </w:style>
  <w:style w:type="paragraph" w:customStyle="1" w:styleId="Default">
    <w:name w:val="Default"/>
    <w:uiPriority w:val="99"/>
    <w:rsid w:val="006243E4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rsid w:val="00EE765E"/>
    <w:rPr>
      <w:sz w:val="0"/>
      <w:szCs w:val="0"/>
      <w:lang w:val="x-none" w:eastAsia="x-none"/>
    </w:rPr>
  </w:style>
  <w:style w:type="character" w:customStyle="1" w:styleId="TekstdymkaZnak">
    <w:name w:val="Tekst dymka Znak"/>
    <w:link w:val="Tekstdymka"/>
    <w:uiPriority w:val="99"/>
    <w:semiHidden/>
    <w:rsid w:val="0039289B"/>
    <w:rPr>
      <w:sz w:val="0"/>
      <w:szCs w:val="0"/>
    </w:rPr>
  </w:style>
  <w:style w:type="table" w:styleId="Tabela-Siatka">
    <w:name w:val="Table Grid"/>
    <w:basedOn w:val="Standardowy"/>
    <w:uiPriority w:val="99"/>
    <w:rsid w:val="002070B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kstprzypisukocowego">
    <w:name w:val="endnote text"/>
    <w:basedOn w:val="Normalny"/>
    <w:link w:val="TekstprzypisukocowegoZnak"/>
    <w:uiPriority w:val="99"/>
    <w:rsid w:val="002850ED"/>
    <w:rPr>
      <w:lang w:val="x-none" w:eastAsia="x-none"/>
    </w:rPr>
  </w:style>
  <w:style w:type="character" w:customStyle="1" w:styleId="TekstprzypisukocowegoZnak">
    <w:name w:val="Tekst przypisu końcowego Znak"/>
    <w:link w:val="Tekstprzypisukocowego"/>
    <w:uiPriority w:val="99"/>
    <w:locked/>
    <w:rsid w:val="002850ED"/>
    <w:rPr>
      <w:rFonts w:cs="Times New Roman"/>
    </w:rPr>
  </w:style>
  <w:style w:type="character" w:styleId="Odwoanieprzypisukocowego">
    <w:name w:val="endnote reference"/>
    <w:uiPriority w:val="99"/>
    <w:rsid w:val="002850ED"/>
    <w:rPr>
      <w:rFonts w:cs="Times New Roman"/>
      <w:vertAlign w:val="superscript"/>
    </w:rPr>
  </w:style>
  <w:style w:type="paragraph" w:styleId="Akapitzlist">
    <w:name w:val="List Paragraph"/>
    <w:basedOn w:val="Normalny"/>
    <w:uiPriority w:val="34"/>
    <w:qFormat/>
    <w:rsid w:val="00003126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styleId="Hipercze">
    <w:name w:val="Hyperlink"/>
    <w:uiPriority w:val="99"/>
    <w:rsid w:val="0021435B"/>
    <w:rPr>
      <w:rFonts w:cs="Times New Roman"/>
      <w:color w:val="0000FF"/>
      <w:u w:val="single"/>
    </w:rPr>
  </w:style>
  <w:style w:type="paragraph" w:styleId="Tekstpodstawowy">
    <w:name w:val="Body Text"/>
    <w:basedOn w:val="Normalny"/>
    <w:link w:val="TekstpodstawowyZnak"/>
    <w:uiPriority w:val="99"/>
    <w:rsid w:val="0021435B"/>
    <w:pPr>
      <w:suppressAutoHyphens/>
      <w:spacing w:before="120" w:line="360" w:lineRule="auto"/>
      <w:jc w:val="both"/>
    </w:pPr>
    <w:rPr>
      <w:sz w:val="24"/>
      <w:szCs w:val="24"/>
      <w:lang w:val="x-none" w:eastAsia="ar-SA"/>
    </w:rPr>
  </w:style>
  <w:style w:type="character" w:customStyle="1" w:styleId="TekstpodstawowyZnak">
    <w:name w:val="Tekst podstawowy Znak"/>
    <w:link w:val="Tekstpodstawowy"/>
    <w:uiPriority w:val="99"/>
    <w:locked/>
    <w:rsid w:val="0021435B"/>
    <w:rPr>
      <w:rFonts w:cs="Times New Roman"/>
      <w:sz w:val="24"/>
      <w:szCs w:val="24"/>
      <w:lang w:eastAsia="ar-SA" w:bidi="ar-SA"/>
    </w:rPr>
  </w:style>
  <w:style w:type="character" w:customStyle="1" w:styleId="Nagwek1Znak">
    <w:name w:val="Nagłówek 1 Znak"/>
    <w:link w:val="Nagwek1"/>
    <w:uiPriority w:val="99"/>
    <w:locked/>
    <w:rsid w:val="00CB5BBA"/>
    <w:rPr>
      <w:b/>
      <w:sz w:val="28"/>
      <w:lang w:eastAsia="en-US"/>
    </w:rPr>
  </w:style>
  <w:style w:type="paragraph" w:styleId="HTML-wstpniesformatowany">
    <w:name w:val="HTML Preformatted"/>
    <w:basedOn w:val="Normalny"/>
    <w:link w:val="HTML-wstpniesformatowanyZnak"/>
    <w:uiPriority w:val="99"/>
    <w:rsid w:val="00531A5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lang w:val="x-none" w:eastAsia="x-none"/>
    </w:rPr>
  </w:style>
  <w:style w:type="character" w:customStyle="1" w:styleId="HTML-wstpniesformatowanyZnak">
    <w:name w:val="HTML - wstępnie sformatowany Znak"/>
    <w:link w:val="HTML-wstpniesformatowany"/>
    <w:uiPriority w:val="99"/>
    <w:semiHidden/>
    <w:rsid w:val="0039289B"/>
    <w:rPr>
      <w:rFonts w:ascii="Courier New" w:hAnsi="Courier New" w:cs="Courier New"/>
      <w:sz w:val="20"/>
      <w:szCs w:val="20"/>
    </w:rPr>
  </w:style>
  <w:style w:type="character" w:styleId="Odwoaniedokomentarza">
    <w:name w:val="annotation reference"/>
    <w:uiPriority w:val="99"/>
    <w:semiHidden/>
    <w:unhideWhenUsed/>
    <w:rsid w:val="00B83A4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B83A40"/>
    <w:rPr>
      <w:lang w:val="x-none" w:eastAsia="x-none"/>
    </w:rPr>
  </w:style>
  <w:style w:type="character" w:customStyle="1" w:styleId="TekstkomentarzaZnak">
    <w:name w:val="Tekst komentarza Znak"/>
    <w:link w:val="Tekstkomentarza"/>
    <w:uiPriority w:val="99"/>
    <w:semiHidden/>
    <w:rsid w:val="00B83A40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83A40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B83A40"/>
    <w:rPr>
      <w:b/>
      <w:bCs/>
      <w:sz w:val="20"/>
      <w:szCs w:val="20"/>
    </w:rPr>
  </w:style>
  <w:style w:type="character" w:styleId="Pogrubienie">
    <w:name w:val="Strong"/>
    <w:uiPriority w:val="22"/>
    <w:qFormat/>
    <w:locked/>
    <w:rsid w:val="000C093A"/>
    <w:rPr>
      <w:b/>
      <w:bCs/>
    </w:rPr>
  </w:style>
  <w:style w:type="character" w:customStyle="1" w:styleId="hps">
    <w:name w:val="hps"/>
    <w:basedOn w:val="Domylnaczcionkaakapitu"/>
    <w:rsid w:val="005342CC"/>
  </w:style>
  <w:style w:type="paragraph" w:styleId="NormalnyWeb">
    <w:name w:val="Normal (Web)"/>
    <w:basedOn w:val="Normalny"/>
    <w:uiPriority w:val="99"/>
    <w:semiHidden/>
    <w:unhideWhenUsed/>
    <w:rsid w:val="00912952"/>
    <w:pPr>
      <w:spacing w:before="100" w:beforeAutospacing="1" w:after="100" w:afterAutospacing="1"/>
    </w:pPr>
    <w:rPr>
      <w:sz w:val="24"/>
      <w:szCs w:val="24"/>
      <w:lang w:eastAsia="en-GB"/>
    </w:rPr>
  </w:style>
  <w:style w:type="paragraph" w:customStyle="1" w:styleId="text">
    <w:name w:val="text"/>
    <w:basedOn w:val="Normalny"/>
    <w:rsid w:val="00B772B1"/>
    <w:pPr>
      <w:spacing w:before="100" w:beforeAutospacing="1" w:after="100" w:afterAutospacing="1"/>
    </w:pPr>
    <w:rPr>
      <w:sz w:val="24"/>
      <w:szCs w:val="24"/>
      <w:lang w:eastAsia="en-GB"/>
    </w:rPr>
  </w:style>
  <w:style w:type="character" w:customStyle="1" w:styleId="apple-converted-space">
    <w:name w:val="apple-converted-space"/>
    <w:basedOn w:val="Domylnaczcionkaakapitu"/>
    <w:rsid w:val="00B772B1"/>
  </w:style>
  <w:style w:type="paragraph" w:styleId="Bezodstpw">
    <w:name w:val="No Spacing"/>
    <w:uiPriority w:val="1"/>
    <w:qFormat/>
    <w:rsid w:val="0097538A"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Nagwek3Znak">
    <w:name w:val="Nagłówek 3 Znak"/>
    <w:basedOn w:val="Domylnaczcionkaakapitu"/>
    <w:link w:val="Nagwek3"/>
    <w:semiHidden/>
    <w:rsid w:val="00B11761"/>
    <w:rPr>
      <w:rFonts w:asciiTheme="majorHAnsi" w:eastAsiaTheme="majorEastAsia" w:hAnsiTheme="majorHAnsi" w:cstheme="majorBidi"/>
      <w:b/>
      <w:bCs/>
      <w:color w:val="5B9BD5" w:themeColor="accent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925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3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85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10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8766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577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364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0306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3924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89004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44293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6640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89580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55369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85938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6332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44609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46005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67091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86024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3070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81136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08132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5050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9564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0701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35170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33001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17683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54217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35088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86764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13750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81464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08283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97719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3634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36288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6804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27588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23762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98961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62087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95379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7645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5703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2005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09501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0154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07571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15115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1763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17406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452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3418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5818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3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1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44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11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250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75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46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9311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459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596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1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3473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387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854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970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523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065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625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068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641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042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670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565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330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55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91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19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837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793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413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5508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0771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58167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22946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6261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41628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81340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2573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0735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22393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1806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2186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22806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1571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37762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31098624">
      <w:marLeft w:val="0"/>
      <w:marRight w:val="0"/>
      <w:marTop w:val="0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1098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1098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2D3550"/>
                <w:right w:val="none" w:sz="0" w:space="0" w:color="auto"/>
              </w:divBdr>
              <w:divsChild>
                <w:div w:id="18310986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10986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31098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2D3550"/>
                <w:right w:val="none" w:sz="0" w:space="0" w:color="auto"/>
              </w:divBdr>
              <w:divsChild>
                <w:div w:id="1831098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31098625">
      <w:marLeft w:val="0"/>
      <w:marRight w:val="0"/>
      <w:marTop w:val="0"/>
      <w:marBottom w:val="13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1098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1098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4" w:space="0" w:color="2D3550"/>
                <w:right w:val="none" w:sz="0" w:space="0" w:color="auto"/>
              </w:divBdr>
              <w:divsChild>
                <w:div w:id="18310986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1098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31098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4" w:space="0" w:color="2D3550"/>
                <w:right w:val="none" w:sz="0" w:space="0" w:color="auto"/>
              </w:divBdr>
              <w:divsChild>
                <w:div w:id="18310986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31098634">
      <w:marLeft w:val="0"/>
      <w:marRight w:val="0"/>
      <w:marTop w:val="0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1098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1098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2D3550"/>
                <w:right w:val="none" w:sz="0" w:space="0" w:color="auto"/>
              </w:divBdr>
              <w:divsChild>
                <w:div w:id="1831098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310986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83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7495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274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2660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radzyn.edu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microsoft.com/office/2007/relationships/stylesWithEffects" Target="stylesWithEffect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892AD7B-E807-4C6C-999E-5297015D77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2312</Words>
  <Characters>13875</Characters>
  <Application>Microsoft Office Word</Application>
  <DocSecurity>0</DocSecurity>
  <Lines>115</Lines>
  <Paragraphs>32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16155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2022-08-24T16:31:00Z</dcterms:created>
  <dcterms:modified xsi:type="dcterms:W3CDTF">2023-10-26T06:13:00Z</dcterms:modified>
</cp:coreProperties>
</file>