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7240" w14:textId="7E64EE1E" w:rsidR="00E0480E" w:rsidRDefault="00E0480E" w:rsidP="00320F92">
      <w:pPr>
        <w:spacing w:line="288" w:lineRule="auto"/>
        <w:jc w:val="center"/>
        <w:rPr>
          <w:rFonts w:eastAsia="Times New Roman" w:cs="Tahoma"/>
          <w:b/>
          <w:szCs w:val="24"/>
          <w:lang w:eastAsia="pl-PL"/>
        </w:rPr>
      </w:pPr>
      <w:r w:rsidRPr="00D13266">
        <w:rPr>
          <w:noProof/>
        </w:rPr>
        <w:drawing>
          <wp:inline distT="0" distB="0" distL="0" distR="0" wp14:anchorId="010FF22F" wp14:editId="5BCA9D29">
            <wp:extent cx="5762625" cy="136271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8E7B3" w14:textId="2C66245B" w:rsidR="00320F92" w:rsidRDefault="00E97D24" w:rsidP="00320F92">
      <w:pPr>
        <w:spacing w:line="288" w:lineRule="auto"/>
        <w:jc w:val="center"/>
        <w:rPr>
          <w:rFonts w:eastAsia="Times New Roman" w:cs="Tahoma"/>
          <w:b/>
          <w:szCs w:val="24"/>
          <w:lang w:eastAsia="pl-PL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4F4208BF" wp14:editId="21D973C1">
            <wp:extent cx="2524125" cy="647700"/>
            <wp:effectExtent l="0" t="0" r="0" b="0"/>
            <wp:docPr id="2" name="Obraz 1" descr="logo Politechniki Koszali&amp;nacute;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Politechniki Koszali&amp;nacute;ski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D8331" w14:textId="77777777" w:rsidR="00320F92" w:rsidRDefault="00320F92" w:rsidP="00320F92">
      <w:pPr>
        <w:contextualSpacing/>
        <w:jc w:val="center"/>
        <w:rPr>
          <w:rFonts w:eastAsia="Times New Roman" w:cs="Tahoma"/>
          <w:b/>
          <w:sz w:val="24"/>
          <w:szCs w:val="24"/>
          <w:lang w:eastAsia="pl-PL"/>
        </w:rPr>
      </w:pPr>
      <w:r>
        <w:rPr>
          <w:rFonts w:eastAsia="Times New Roman" w:cs="Tahoma"/>
          <w:b/>
          <w:sz w:val="28"/>
          <w:szCs w:val="28"/>
          <w:lang w:eastAsia="pl-PL"/>
        </w:rPr>
        <w:t xml:space="preserve">    </w:t>
      </w:r>
      <w:r w:rsidR="00260A30">
        <w:rPr>
          <w:rFonts w:eastAsia="Times New Roman" w:cs="Tahoma"/>
          <w:b/>
          <w:sz w:val="28"/>
          <w:szCs w:val="28"/>
          <w:lang w:eastAsia="pl-PL"/>
        </w:rPr>
        <w:t xml:space="preserve">     </w:t>
      </w:r>
      <w:r>
        <w:rPr>
          <w:rFonts w:eastAsia="Times New Roman" w:cs="Tahoma"/>
          <w:b/>
          <w:sz w:val="28"/>
          <w:szCs w:val="28"/>
          <w:lang w:eastAsia="pl-PL"/>
        </w:rPr>
        <w:t xml:space="preserve">  </w:t>
      </w:r>
      <w:r>
        <w:rPr>
          <w:rFonts w:eastAsia="Times New Roman" w:cs="Tahoma"/>
          <w:b/>
          <w:sz w:val="24"/>
          <w:szCs w:val="24"/>
          <w:lang w:eastAsia="pl-PL"/>
        </w:rPr>
        <w:t>ul. Śniadeckich 2</w:t>
      </w:r>
      <w:r w:rsidR="00806F14">
        <w:rPr>
          <w:rFonts w:eastAsia="Times New Roman" w:cs="Tahoma"/>
          <w:b/>
          <w:sz w:val="24"/>
          <w:szCs w:val="24"/>
          <w:lang w:eastAsia="pl-PL"/>
        </w:rPr>
        <w:t xml:space="preserve">, </w:t>
      </w:r>
      <w:r>
        <w:rPr>
          <w:rFonts w:eastAsia="Times New Roman" w:cs="Tahoma"/>
          <w:b/>
          <w:sz w:val="24"/>
          <w:szCs w:val="24"/>
          <w:lang w:eastAsia="pl-PL"/>
        </w:rPr>
        <w:t>75-453 Koszalin</w:t>
      </w:r>
    </w:p>
    <w:p w14:paraId="461E9504" w14:textId="77777777" w:rsidR="003A3453" w:rsidRDefault="003A3453">
      <w:pPr>
        <w:spacing w:line="288" w:lineRule="auto"/>
        <w:jc w:val="center"/>
        <w:rPr>
          <w:rFonts w:eastAsia="Times New Roman" w:cs="Tahoma"/>
          <w:b/>
          <w:sz w:val="28"/>
          <w:szCs w:val="28"/>
          <w:lang w:eastAsia="pl-PL"/>
        </w:rPr>
      </w:pPr>
    </w:p>
    <w:p w14:paraId="1E47865C" w14:textId="15DA8171" w:rsidR="00EC10F4" w:rsidRPr="009879E9" w:rsidRDefault="00EC10F4">
      <w:pPr>
        <w:spacing w:line="288" w:lineRule="auto"/>
        <w:jc w:val="center"/>
        <w:rPr>
          <w:rFonts w:eastAsia="Times New Roman" w:cs="Tahoma"/>
          <w:b/>
          <w:color w:val="000000"/>
          <w:sz w:val="28"/>
          <w:szCs w:val="28"/>
          <w:lang w:eastAsia="pl-PL"/>
        </w:rPr>
      </w:pPr>
      <w:r w:rsidRPr="006F27E1">
        <w:rPr>
          <w:rFonts w:eastAsia="Times New Roman" w:cs="Tahoma"/>
          <w:b/>
          <w:sz w:val="28"/>
          <w:szCs w:val="28"/>
          <w:lang w:eastAsia="pl-PL"/>
        </w:rPr>
        <w:t xml:space="preserve">ZAPYTANIE </w:t>
      </w:r>
      <w:r w:rsidRPr="009879E9">
        <w:rPr>
          <w:rFonts w:eastAsia="Times New Roman" w:cs="Tahoma"/>
          <w:b/>
          <w:color w:val="000000"/>
          <w:sz w:val="28"/>
          <w:szCs w:val="28"/>
          <w:lang w:eastAsia="pl-PL"/>
        </w:rPr>
        <w:t xml:space="preserve">OFERTOWE – </w:t>
      </w:r>
      <w:r w:rsidR="00E0480E">
        <w:rPr>
          <w:rFonts w:eastAsia="Times New Roman" w:cs="Tahoma"/>
          <w:b/>
          <w:color w:val="000000"/>
          <w:sz w:val="28"/>
          <w:szCs w:val="28"/>
          <w:lang w:eastAsia="pl-PL"/>
        </w:rPr>
        <w:t>42</w:t>
      </w:r>
      <w:r w:rsidR="00FA1260" w:rsidRPr="009879E9">
        <w:rPr>
          <w:rFonts w:eastAsia="Times New Roman" w:cs="Tahoma"/>
          <w:b/>
          <w:color w:val="000000"/>
          <w:sz w:val="28"/>
          <w:szCs w:val="28"/>
          <w:lang w:eastAsia="pl-PL"/>
        </w:rPr>
        <w:t>/</w:t>
      </w:r>
      <w:r w:rsidR="00E0480E">
        <w:rPr>
          <w:rFonts w:eastAsia="Times New Roman" w:cs="Tahoma"/>
          <w:b/>
          <w:color w:val="000000"/>
          <w:sz w:val="28"/>
          <w:szCs w:val="28"/>
          <w:lang w:eastAsia="pl-PL"/>
        </w:rPr>
        <w:t>BK</w:t>
      </w:r>
      <w:r w:rsidR="00FA1260" w:rsidRPr="009879E9">
        <w:rPr>
          <w:rFonts w:eastAsia="Times New Roman" w:cs="Tahoma"/>
          <w:b/>
          <w:color w:val="000000"/>
          <w:sz w:val="28"/>
          <w:szCs w:val="28"/>
          <w:lang w:eastAsia="pl-PL"/>
        </w:rPr>
        <w:t>/SZP-</w:t>
      </w:r>
      <w:r w:rsidR="00662066">
        <w:rPr>
          <w:rFonts w:eastAsia="Times New Roman" w:cs="Tahoma"/>
          <w:b/>
          <w:color w:val="000000"/>
          <w:sz w:val="28"/>
          <w:szCs w:val="28"/>
          <w:lang w:eastAsia="pl-PL"/>
        </w:rPr>
        <w:t>2</w:t>
      </w:r>
      <w:r w:rsidR="00FA1260" w:rsidRPr="009879E9">
        <w:rPr>
          <w:rFonts w:eastAsia="Times New Roman" w:cs="Tahoma"/>
          <w:b/>
          <w:color w:val="000000"/>
          <w:sz w:val="28"/>
          <w:szCs w:val="28"/>
          <w:lang w:eastAsia="pl-PL"/>
        </w:rPr>
        <w:t>/2023</w:t>
      </w:r>
    </w:p>
    <w:p w14:paraId="38FA2AF9" w14:textId="77777777" w:rsidR="006F27E1" w:rsidRPr="009879E9" w:rsidRDefault="006F27E1">
      <w:pPr>
        <w:spacing w:line="288" w:lineRule="auto"/>
        <w:jc w:val="center"/>
        <w:rPr>
          <w:color w:val="000000"/>
          <w:sz w:val="28"/>
          <w:szCs w:val="28"/>
        </w:rPr>
      </w:pPr>
    </w:p>
    <w:p w14:paraId="06EDDE1B" w14:textId="61526C26" w:rsidR="00E0480E" w:rsidRPr="00E34BD4" w:rsidRDefault="00EC10F4" w:rsidP="00E0480E">
      <w:pPr>
        <w:tabs>
          <w:tab w:val="left" w:pos="0"/>
        </w:tabs>
        <w:autoSpaceDE w:val="0"/>
        <w:autoSpaceDN w:val="0"/>
        <w:adjustRightInd w:val="0"/>
        <w:ind w:left="0" w:firstLine="0"/>
        <w:rPr>
          <w:rFonts w:cs="Calibri"/>
          <w:b/>
          <w:sz w:val="24"/>
          <w:szCs w:val="24"/>
        </w:rPr>
      </w:pPr>
      <w:r w:rsidRPr="009879E9">
        <w:rPr>
          <w:rFonts w:eastAsia="Times New Roman" w:cs="Calibri"/>
          <w:b/>
          <w:color w:val="000000"/>
          <w:sz w:val="24"/>
          <w:szCs w:val="24"/>
          <w:lang w:eastAsia="pl-PL"/>
        </w:rPr>
        <w:t>Politechnika Koszalińska, Dział Zamówień</w:t>
      </w:r>
      <w:r w:rsidR="00E0480E">
        <w:rPr>
          <w:rFonts w:eastAsia="Times New Roman" w:cs="Calibri"/>
          <w:b/>
          <w:color w:val="000000"/>
          <w:sz w:val="24"/>
          <w:szCs w:val="24"/>
          <w:lang w:eastAsia="pl-PL"/>
        </w:rPr>
        <w:t>,</w:t>
      </w:r>
      <w:r w:rsidRPr="009879E9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="00E0480E" w:rsidRPr="005039F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zwraca się o podanie ceny brutto za </w:t>
      </w:r>
      <w:bookmarkStart w:id="0" w:name="_Hlk37761856"/>
      <w:bookmarkEnd w:id="0"/>
      <w:r w:rsidR="00E0480E" w:rsidRPr="005039F3">
        <w:rPr>
          <w:rFonts w:asciiTheme="minorHAnsi" w:hAnsiTheme="minorHAnsi" w:cstheme="minorHAnsi"/>
          <w:b/>
          <w:sz w:val="24"/>
          <w:szCs w:val="24"/>
          <w:lang w:eastAsia="x-none"/>
        </w:rPr>
        <w:t>Dostaw</w:t>
      </w:r>
      <w:r w:rsidR="00E0480E">
        <w:rPr>
          <w:rFonts w:asciiTheme="minorHAnsi" w:hAnsiTheme="minorHAnsi" w:cstheme="minorHAnsi"/>
          <w:b/>
          <w:sz w:val="24"/>
          <w:szCs w:val="24"/>
          <w:lang w:eastAsia="x-none"/>
        </w:rPr>
        <w:t>ę</w:t>
      </w:r>
      <w:r w:rsidR="00E0480E" w:rsidRPr="005039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480E">
        <w:rPr>
          <w:rFonts w:asciiTheme="minorHAnsi" w:hAnsiTheme="minorHAnsi" w:cstheme="minorHAnsi"/>
          <w:b/>
          <w:sz w:val="24"/>
          <w:szCs w:val="24"/>
        </w:rPr>
        <w:br/>
      </w:r>
      <w:r w:rsidR="00E0480E" w:rsidRPr="005039F3">
        <w:rPr>
          <w:rFonts w:asciiTheme="minorHAnsi" w:hAnsiTheme="minorHAnsi" w:cstheme="minorHAnsi"/>
          <w:b/>
          <w:sz w:val="24"/>
          <w:szCs w:val="24"/>
        </w:rPr>
        <w:t xml:space="preserve">i wdrożenie oprogramowania ,,e-Doręczenia”  </w:t>
      </w:r>
      <w:r w:rsidR="00E0480E" w:rsidRPr="005039F3">
        <w:rPr>
          <w:rStyle w:val="markedcontent"/>
          <w:rFonts w:asciiTheme="minorHAnsi" w:hAnsiTheme="minorHAnsi" w:cstheme="minorHAnsi"/>
          <w:b/>
          <w:sz w:val="24"/>
          <w:szCs w:val="24"/>
        </w:rPr>
        <w:t>rejestrowanego doręczenia elektronicznego</w:t>
      </w:r>
      <w:r w:rsidR="00E0480E" w:rsidRPr="005039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480E">
        <w:rPr>
          <w:rFonts w:asciiTheme="minorHAnsi" w:hAnsiTheme="minorHAnsi" w:cstheme="minorHAnsi"/>
          <w:b/>
          <w:sz w:val="24"/>
          <w:szCs w:val="24"/>
        </w:rPr>
        <w:br/>
      </w:r>
      <w:r w:rsidR="00E0480E" w:rsidRPr="005039F3">
        <w:rPr>
          <w:rFonts w:asciiTheme="minorHAnsi" w:hAnsiTheme="minorHAnsi" w:cstheme="minorHAnsi"/>
          <w:b/>
          <w:sz w:val="24"/>
          <w:szCs w:val="24"/>
        </w:rPr>
        <w:t xml:space="preserve">w Politechnice Koszalińskiej </w:t>
      </w:r>
      <w:r w:rsidR="00E0480E" w:rsidRPr="005039F3">
        <w:rPr>
          <w:rFonts w:asciiTheme="minorHAnsi" w:eastAsia="Times New Roman" w:hAnsiTheme="minorHAnsi" w:cstheme="minorHAnsi"/>
          <w:kern w:val="2"/>
          <w:sz w:val="24"/>
          <w:szCs w:val="24"/>
          <w:lang w:eastAsia="pl-PL" w:bidi="hi-IN"/>
        </w:rPr>
        <w:t>w ramach projektu</w:t>
      </w:r>
      <w:r w:rsidR="00E0480E">
        <w:rPr>
          <w:rFonts w:eastAsia="Times New Roman" w:cs="Calibri"/>
          <w:kern w:val="2"/>
          <w:sz w:val="24"/>
          <w:szCs w:val="24"/>
          <w:lang w:eastAsia="pl-PL" w:bidi="hi-IN"/>
        </w:rPr>
        <w:t xml:space="preserve"> </w:t>
      </w:r>
      <w:r w:rsidR="00E0480E" w:rsidRPr="00891855">
        <w:rPr>
          <w:rFonts w:eastAsia="Batang" w:cs="Calibri"/>
          <w:sz w:val="24"/>
          <w:szCs w:val="24"/>
          <w:lang w:eastAsia="pl-PL"/>
        </w:rPr>
        <w:t>pn. „</w:t>
      </w:r>
      <w:r w:rsidR="00E0480E">
        <w:rPr>
          <w:rFonts w:eastAsia="Batang" w:cs="Calibri"/>
          <w:sz w:val="24"/>
          <w:szCs w:val="24"/>
          <w:lang w:eastAsia="pl-PL"/>
        </w:rPr>
        <w:t>ZINTEGROWANI – Kompleksowy Program Rozwoju Politechniki Koszalińskiej” nr POWR.03.05.00-00-Z055/18</w:t>
      </w:r>
      <w:r w:rsidR="00E0480E" w:rsidRPr="00891855">
        <w:rPr>
          <w:rFonts w:eastAsia="Batang" w:cs="Calibri"/>
          <w:sz w:val="24"/>
          <w:szCs w:val="24"/>
          <w:lang w:eastAsia="pl-PL"/>
        </w:rPr>
        <w:t>.</w:t>
      </w:r>
    </w:p>
    <w:p w14:paraId="31CC735A" w14:textId="6E6E7491" w:rsidR="00B77993" w:rsidRPr="00B77993" w:rsidRDefault="00B77993" w:rsidP="005E1A85">
      <w:pPr>
        <w:pStyle w:val="Akapitzlist"/>
        <w:ind w:left="0" w:firstLine="0"/>
        <w:rPr>
          <w:rFonts w:cs="Calibri"/>
          <w:lang w:val="pl-PL"/>
        </w:rPr>
      </w:pPr>
    </w:p>
    <w:p w14:paraId="0B721273" w14:textId="730B071B" w:rsidR="00EC10F4" w:rsidRPr="00123D49" w:rsidRDefault="00190C3A" w:rsidP="003A34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tabs>
          <w:tab w:val="left" w:pos="272"/>
        </w:tabs>
        <w:spacing w:line="360" w:lineRule="auto"/>
        <w:rPr>
          <w:sz w:val="24"/>
          <w:szCs w:val="24"/>
        </w:rPr>
      </w:pPr>
      <w:r w:rsidRPr="00123D49">
        <w:rPr>
          <w:rFonts w:eastAsia="Times New Roman" w:cs="Tahoma"/>
          <w:b/>
          <w:sz w:val="24"/>
          <w:szCs w:val="24"/>
          <w:lang w:eastAsia="pl-PL"/>
        </w:rPr>
        <w:t>I. INFORMACJE OGÓLNE</w:t>
      </w:r>
    </w:p>
    <w:p w14:paraId="323A7595" w14:textId="77777777" w:rsidR="00D2031D" w:rsidRDefault="00D2031D" w:rsidP="00CB4239">
      <w:pPr>
        <w:tabs>
          <w:tab w:val="left" w:pos="284"/>
        </w:tabs>
        <w:spacing w:line="240" w:lineRule="auto"/>
        <w:ind w:firstLine="0"/>
        <w:contextualSpacing/>
        <w:rPr>
          <w:rFonts w:cs="Calibri"/>
          <w:i/>
          <w:sz w:val="20"/>
          <w:szCs w:val="20"/>
        </w:rPr>
      </w:pPr>
    </w:p>
    <w:p w14:paraId="07BDAAA0" w14:textId="6380F532" w:rsidR="00FA1260" w:rsidRPr="00E34BD4" w:rsidRDefault="00FA1260" w:rsidP="00F3122D">
      <w:pPr>
        <w:widowControl w:val="0"/>
        <w:numPr>
          <w:ilvl w:val="0"/>
          <w:numId w:val="6"/>
        </w:numPr>
        <w:tabs>
          <w:tab w:val="left" w:pos="0"/>
        </w:tabs>
        <w:suppressAutoHyphens/>
        <w:adjustRightInd w:val="0"/>
        <w:spacing w:after="160" w:line="269" w:lineRule="auto"/>
        <w:ind w:left="284" w:hanging="284"/>
        <w:contextualSpacing/>
        <w:rPr>
          <w:rFonts w:eastAsia="SimSun" w:cs="Calibri"/>
          <w:kern w:val="2"/>
          <w:sz w:val="24"/>
          <w:szCs w:val="24"/>
          <w:lang w:eastAsia="zh-CN" w:bidi="hi-IN"/>
        </w:rPr>
      </w:pPr>
      <w:bookmarkStart w:id="1" w:name="_Hlk147491212"/>
      <w:r w:rsidRPr="00E34BD4">
        <w:rPr>
          <w:rFonts w:eastAsia="SimSun" w:cs="Calibri"/>
          <w:kern w:val="2"/>
          <w:sz w:val="24"/>
          <w:szCs w:val="24"/>
          <w:lang w:eastAsia="zh-CN" w:bidi="hi-IN"/>
        </w:rPr>
        <w:t xml:space="preserve">Do </w:t>
      </w:r>
      <w:r w:rsidRPr="00806416">
        <w:rPr>
          <w:rFonts w:eastAsia="SimSun" w:cs="Calibri"/>
          <w:kern w:val="2"/>
          <w:sz w:val="24"/>
          <w:szCs w:val="24"/>
          <w:lang w:eastAsia="zh-CN" w:bidi="hi-IN"/>
        </w:rPr>
        <w:t>niniejszego zapytania mają zastosowanie przepisy ustawy z dnia 23 kwietnia 1964 Kodeks cywilny</w:t>
      </w:r>
      <w:r w:rsidR="00806416" w:rsidRPr="00806416">
        <w:rPr>
          <w:rFonts w:eastAsia="SimSun" w:cs="Calibri"/>
          <w:kern w:val="2"/>
          <w:sz w:val="24"/>
          <w:szCs w:val="24"/>
          <w:lang w:eastAsia="zh-CN" w:bidi="hi-IN"/>
        </w:rPr>
        <w:t xml:space="preserve"> (</w:t>
      </w:r>
      <w:proofErr w:type="spellStart"/>
      <w:r w:rsidR="00806416" w:rsidRPr="00806416">
        <w:rPr>
          <w:rFonts w:eastAsia="SimSun" w:cs="Calibri"/>
          <w:kern w:val="2"/>
          <w:sz w:val="24"/>
          <w:szCs w:val="24"/>
          <w:lang w:eastAsia="zh-CN" w:bidi="hi-IN"/>
        </w:rPr>
        <w:t>t.j</w:t>
      </w:r>
      <w:proofErr w:type="spellEnd"/>
      <w:r w:rsidR="00806416" w:rsidRPr="00806416">
        <w:rPr>
          <w:rFonts w:eastAsia="SimSun" w:cs="Calibri"/>
          <w:kern w:val="2"/>
          <w:sz w:val="24"/>
          <w:szCs w:val="24"/>
          <w:lang w:eastAsia="zh-CN" w:bidi="hi-IN"/>
        </w:rPr>
        <w:t xml:space="preserve">. </w:t>
      </w:r>
      <w:r w:rsidR="00806416" w:rsidRPr="00806416">
        <w:rPr>
          <w:sz w:val="24"/>
          <w:szCs w:val="24"/>
        </w:rPr>
        <w:t>Dz. U. z 2023 r. poz. 16</w:t>
      </w:r>
      <w:r w:rsidR="002D26C2">
        <w:rPr>
          <w:sz w:val="24"/>
          <w:szCs w:val="24"/>
        </w:rPr>
        <w:t>10</w:t>
      </w:r>
      <w:r w:rsidR="00E0480E">
        <w:rPr>
          <w:sz w:val="24"/>
          <w:szCs w:val="24"/>
        </w:rPr>
        <w:t xml:space="preserve"> z </w:t>
      </w:r>
      <w:proofErr w:type="spellStart"/>
      <w:r w:rsidR="00E0480E">
        <w:rPr>
          <w:sz w:val="24"/>
          <w:szCs w:val="24"/>
        </w:rPr>
        <w:t>późn</w:t>
      </w:r>
      <w:proofErr w:type="spellEnd"/>
      <w:r w:rsidR="00E0480E">
        <w:rPr>
          <w:sz w:val="24"/>
          <w:szCs w:val="24"/>
        </w:rPr>
        <w:t>. zm.</w:t>
      </w:r>
      <w:r w:rsidR="00806416" w:rsidRPr="00806416">
        <w:rPr>
          <w:rFonts w:eastAsia="SimSun" w:cs="Calibri"/>
          <w:kern w:val="2"/>
          <w:sz w:val="24"/>
          <w:szCs w:val="24"/>
          <w:lang w:eastAsia="zh-CN" w:bidi="hi-IN"/>
        </w:rPr>
        <w:t>)</w:t>
      </w:r>
      <w:r w:rsidRPr="00806416">
        <w:rPr>
          <w:rFonts w:eastAsia="SimSun" w:cs="Calibri"/>
          <w:color w:val="000000"/>
          <w:kern w:val="2"/>
          <w:sz w:val="24"/>
          <w:szCs w:val="24"/>
          <w:lang w:eastAsia="zh-CN" w:bidi="hi-IN"/>
        </w:rPr>
        <w:t>.</w:t>
      </w:r>
      <w:r w:rsidRPr="00E34BD4">
        <w:rPr>
          <w:rFonts w:eastAsia="SimSun" w:cs="Calibri"/>
          <w:kern w:val="2"/>
          <w:sz w:val="24"/>
          <w:szCs w:val="24"/>
          <w:lang w:eastAsia="zh-CN" w:bidi="hi-IN"/>
        </w:rPr>
        <w:t xml:space="preserve"> Jednocześnie zgodnie z art. 2 ust. 1 pkt</w:t>
      </w:r>
      <w:r w:rsidR="00806416">
        <w:rPr>
          <w:rFonts w:eastAsia="SimSun" w:cs="Calibri"/>
          <w:kern w:val="2"/>
          <w:sz w:val="24"/>
          <w:szCs w:val="24"/>
          <w:lang w:eastAsia="zh-CN" w:bidi="hi-IN"/>
        </w:rPr>
        <w:t xml:space="preserve"> 1 </w:t>
      </w:r>
      <w:r w:rsidRPr="00E34BD4">
        <w:rPr>
          <w:rFonts w:eastAsia="SimSun" w:cs="Calibri"/>
          <w:kern w:val="2"/>
          <w:sz w:val="24"/>
          <w:szCs w:val="24"/>
          <w:lang w:eastAsia="zh-CN" w:bidi="hi-IN"/>
        </w:rPr>
        <w:t>ustawy z dnia 11.09.2019 r. Prawo zamówień publicznych (</w:t>
      </w:r>
      <w:proofErr w:type="spellStart"/>
      <w:r w:rsidRPr="00E34BD4">
        <w:rPr>
          <w:rFonts w:eastAsia="SimSun" w:cs="Calibri"/>
          <w:kern w:val="2"/>
          <w:sz w:val="24"/>
          <w:szCs w:val="24"/>
          <w:lang w:eastAsia="zh-CN" w:bidi="hi-IN"/>
        </w:rPr>
        <w:t>t.j</w:t>
      </w:r>
      <w:proofErr w:type="spellEnd"/>
      <w:r w:rsidRPr="00E34BD4">
        <w:rPr>
          <w:rFonts w:eastAsia="SimSun" w:cs="Calibri"/>
          <w:kern w:val="2"/>
          <w:sz w:val="24"/>
          <w:szCs w:val="24"/>
          <w:lang w:eastAsia="zh-CN" w:bidi="hi-IN"/>
        </w:rPr>
        <w:t>. Dz. U. z 202</w:t>
      </w:r>
      <w:r w:rsidR="007109F3">
        <w:rPr>
          <w:rFonts w:eastAsia="SimSun" w:cs="Calibri"/>
          <w:kern w:val="2"/>
          <w:sz w:val="24"/>
          <w:szCs w:val="24"/>
          <w:lang w:eastAsia="zh-CN" w:bidi="hi-IN"/>
        </w:rPr>
        <w:t>3</w:t>
      </w:r>
      <w:r w:rsidRPr="00E34BD4">
        <w:rPr>
          <w:rFonts w:eastAsia="SimSun" w:cs="Calibri"/>
          <w:kern w:val="2"/>
          <w:sz w:val="24"/>
          <w:szCs w:val="24"/>
          <w:lang w:eastAsia="zh-CN" w:bidi="hi-IN"/>
        </w:rPr>
        <w:t xml:space="preserve"> r., poz. 1</w:t>
      </w:r>
      <w:r w:rsidR="007109F3">
        <w:rPr>
          <w:rFonts w:eastAsia="SimSun" w:cs="Calibri"/>
          <w:kern w:val="2"/>
          <w:sz w:val="24"/>
          <w:szCs w:val="24"/>
          <w:lang w:eastAsia="zh-CN" w:bidi="hi-IN"/>
        </w:rPr>
        <w:t>6</w:t>
      </w:r>
      <w:r w:rsidR="00F530B5">
        <w:rPr>
          <w:rFonts w:eastAsia="SimSun" w:cs="Calibri"/>
          <w:kern w:val="2"/>
          <w:sz w:val="24"/>
          <w:szCs w:val="24"/>
          <w:lang w:eastAsia="zh-CN" w:bidi="hi-IN"/>
        </w:rPr>
        <w:t>05</w:t>
      </w:r>
      <w:r w:rsidR="00E0480E">
        <w:rPr>
          <w:rFonts w:eastAsia="SimSun" w:cs="Calibri"/>
          <w:kern w:val="2"/>
          <w:sz w:val="24"/>
          <w:szCs w:val="24"/>
          <w:lang w:eastAsia="zh-CN" w:bidi="hi-IN"/>
        </w:rPr>
        <w:t xml:space="preserve"> z </w:t>
      </w:r>
      <w:proofErr w:type="spellStart"/>
      <w:r w:rsidR="00E0480E">
        <w:rPr>
          <w:rFonts w:eastAsia="SimSun" w:cs="Calibri"/>
          <w:kern w:val="2"/>
          <w:sz w:val="24"/>
          <w:szCs w:val="24"/>
          <w:lang w:eastAsia="zh-CN" w:bidi="hi-IN"/>
        </w:rPr>
        <w:t>późn</w:t>
      </w:r>
      <w:proofErr w:type="spellEnd"/>
      <w:r w:rsidR="00E0480E">
        <w:rPr>
          <w:rFonts w:eastAsia="SimSun" w:cs="Calibri"/>
          <w:kern w:val="2"/>
          <w:sz w:val="24"/>
          <w:szCs w:val="24"/>
          <w:lang w:eastAsia="zh-CN" w:bidi="hi-IN"/>
        </w:rPr>
        <w:t>. zm.</w:t>
      </w:r>
      <w:r w:rsidRPr="00E34BD4">
        <w:rPr>
          <w:rFonts w:eastAsia="SimSun" w:cs="Calibri"/>
          <w:kern w:val="2"/>
          <w:sz w:val="24"/>
          <w:szCs w:val="24"/>
          <w:lang w:eastAsia="zh-CN" w:bidi="hi-IN"/>
        </w:rPr>
        <w:t>) do</w:t>
      </w:r>
      <w:r w:rsidR="00F3122D">
        <w:rPr>
          <w:rFonts w:eastAsia="SimSun" w:cs="Calibri"/>
          <w:kern w:val="2"/>
          <w:sz w:val="24"/>
          <w:szCs w:val="24"/>
          <w:lang w:eastAsia="zh-CN" w:bidi="hi-IN"/>
        </w:rPr>
        <w:t xml:space="preserve"> </w:t>
      </w:r>
      <w:r w:rsidRPr="00E34BD4">
        <w:rPr>
          <w:rFonts w:eastAsia="SimSun" w:cs="Calibri"/>
          <w:kern w:val="2"/>
          <w:sz w:val="24"/>
          <w:szCs w:val="24"/>
          <w:lang w:eastAsia="zh-CN" w:bidi="hi-IN"/>
        </w:rPr>
        <w:t xml:space="preserve">niniejszego postępowania nie mają zastosowania przepisy ustawy Prawo zamówień publicznych. </w:t>
      </w:r>
    </w:p>
    <w:bookmarkEnd w:id="1"/>
    <w:p w14:paraId="12477945" w14:textId="77777777" w:rsidR="00FA1260" w:rsidRPr="00E34BD4" w:rsidRDefault="00FA1260" w:rsidP="00FA1260">
      <w:pPr>
        <w:adjustRightInd w:val="0"/>
        <w:spacing w:line="269" w:lineRule="auto"/>
        <w:rPr>
          <w:rFonts w:cs="Calibri"/>
          <w:sz w:val="24"/>
          <w:szCs w:val="24"/>
        </w:rPr>
      </w:pPr>
      <w:r w:rsidRPr="00E34BD4">
        <w:rPr>
          <w:rFonts w:cs="Calibri"/>
          <w:sz w:val="24"/>
          <w:szCs w:val="24"/>
        </w:rPr>
        <w:t>2.</w:t>
      </w:r>
      <w:r w:rsidRPr="00E34BD4">
        <w:rPr>
          <w:rFonts w:cs="Calibri"/>
          <w:sz w:val="24"/>
          <w:szCs w:val="24"/>
        </w:rPr>
        <w:tab/>
        <w:t>Postępowanie prowadzone jest zgodnie z zasadami zapytania cenowego z zachowaniem zasady konkurencyjności i równego traktowania Wykonawców.</w:t>
      </w:r>
    </w:p>
    <w:p w14:paraId="5B0407EF" w14:textId="77777777" w:rsidR="00FA1260" w:rsidRPr="00E34BD4" w:rsidRDefault="00FA1260" w:rsidP="00FA1260">
      <w:pPr>
        <w:adjustRightInd w:val="0"/>
        <w:spacing w:line="269" w:lineRule="auto"/>
        <w:rPr>
          <w:rFonts w:cs="Calibri"/>
          <w:sz w:val="24"/>
          <w:szCs w:val="24"/>
        </w:rPr>
      </w:pPr>
      <w:r w:rsidRPr="00E34BD4">
        <w:rPr>
          <w:rFonts w:cs="Calibri"/>
          <w:sz w:val="24"/>
          <w:szCs w:val="24"/>
        </w:rPr>
        <w:t>3.</w:t>
      </w:r>
      <w:r w:rsidRPr="00E34BD4">
        <w:rPr>
          <w:rFonts w:cs="Calibri"/>
          <w:sz w:val="24"/>
          <w:szCs w:val="24"/>
        </w:rPr>
        <w:tab/>
        <w:t xml:space="preserve">Wartość szacunkowa zamówienia została ustalona z należytą starannością zgodnie z ustawą </w:t>
      </w:r>
      <w:proofErr w:type="spellStart"/>
      <w:r w:rsidRPr="00E34BD4">
        <w:rPr>
          <w:rFonts w:cs="Calibri"/>
          <w:sz w:val="24"/>
          <w:szCs w:val="24"/>
        </w:rPr>
        <w:t>pzp</w:t>
      </w:r>
      <w:proofErr w:type="spellEnd"/>
      <w:r w:rsidRPr="00E34BD4">
        <w:rPr>
          <w:rFonts w:cs="Calibri"/>
          <w:sz w:val="24"/>
          <w:szCs w:val="24"/>
        </w:rPr>
        <w:t xml:space="preserve"> i wynosi poniżej 130 000,00 zł.</w:t>
      </w:r>
    </w:p>
    <w:p w14:paraId="44B13AAF" w14:textId="77777777" w:rsidR="00FA1260" w:rsidRPr="00E34BD4" w:rsidRDefault="00FA1260" w:rsidP="00FA1260">
      <w:pPr>
        <w:adjustRightInd w:val="0"/>
        <w:spacing w:line="269" w:lineRule="auto"/>
        <w:rPr>
          <w:rFonts w:cs="Calibri"/>
          <w:sz w:val="24"/>
          <w:szCs w:val="24"/>
        </w:rPr>
      </w:pPr>
      <w:r w:rsidRPr="00E34BD4">
        <w:rPr>
          <w:rFonts w:cs="Calibri"/>
          <w:sz w:val="24"/>
          <w:szCs w:val="24"/>
        </w:rPr>
        <w:t>4.</w:t>
      </w:r>
      <w:r w:rsidRPr="00E34BD4">
        <w:rPr>
          <w:rFonts w:cs="Calibri"/>
          <w:sz w:val="24"/>
          <w:szCs w:val="24"/>
        </w:rPr>
        <w:tab/>
        <w:t>W przypadku złożenia oferty w walucie obcej dla celów porównania i oceny ofert, Zamawiający jako kurs przeliczeniowy waluty przyjmie średni kurs danej waluty publikowany przez Narodowy Bank Polski w dniu publikacji zapytania ofertowego na stronie internetowej Zamawiającego. Po przeliczeniu oferty złożonej w walucie obcej na PLN wg zapisu powyżej. Zamawiający dla porównania ofert doliczy obowiązujący podatek od towarów i usług na podstawie odrębnych przepisów.</w:t>
      </w:r>
    </w:p>
    <w:p w14:paraId="5E2523C3" w14:textId="77777777" w:rsidR="00FA1260" w:rsidRPr="00E34BD4" w:rsidRDefault="00FA1260" w:rsidP="00FA1260">
      <w:pPr>
        <w:adjustRightInd w:val="0"/>
        <w:spacing w:line="269" w:lineRule="auto"/>
        <w:rPr>
          <w:rFonts w:cs="Calibri"/>
          <w:sz w:val="24"/>
          <w:szCs w:val="24"/>
        </w:rPr>
      </w:pPr>
      <w:r w:rsidRPr="00E34BD4">
        <w:rPr>
          <w:rFonts w:cs="Calibri"/>
          <w:sz w:val="24"/>
          <w:szCs w:val="24"/>
        </w:rPr>
        <w:t>5. Wprowadzenie jakichkolwiek zmian do treści oferty, które są spisane przez Zamawiającego spowoduje jej odrzucenie.</w:t>
      </w:r>
    </w:p>
    <w:p w14:paraId="51D9E806" w14:textId="640F4B30" w:rsidR="00FA1260" w:rsidRPr="00E34BD4" w:rsidRDefault="00FA1260" w:rsidP="00FA1260">
      <w:pPr>
        <w:adjustRightInd w:val="0"/>
        <w:spacing w:line="269" w:lineRule="auto"/>
        <w:rPr>
          <w:rFonts w:cs="Times New Roman"/>
          <w:sz w:val="24"/>
          <w:szCs w:val="24"/>
        </w:rPr>
      </w:pPr>
      <w:r w:rsidRPr="00E34BD4">
        <w:rPr>
          <w:rFonts w:cs="Calibri"/>
          <w:sz w:val="24"/>
          <w:szCs w:val="24"/>
        </w:rPr>
        <w:t xml:space="preserve">6. </w:t>
      </w:r>
      <w:r w:rsidRPr="00E34BD4">
        <w:rPr>
          <w:rFonts w:cs="Calibri"/>
          <w:b/>
          <w:sz w:val="24"/>
          <w:szCs w:val="24"/>
        </w:rPr>
        <w:t>Zamawiający</w:t>
      </w:r>
      <w:r w:rsidRPr="00E34BD4">
        <w:rPr>
          <w:rFonts w:cs="Calibri"/>
          <w:sz w:val="24"/>
          <w:szCs w:val="24"/>
        </w:rPr>
        <w:t xml:space="preserve"> </w:t>
      </w:r>
      <w:r w:rsidR="00DA0596" w:rsidRPr="00D75B1F">
        <w:rPr>
          <w:rFonts w:cs="Calibri"/>
          <w:b/>
          <w:sz w:val="24"/>
          <w:szCs w:val="24"/>
        </w:rPr>
        <w:t xml:space="preserve">nie </w:t>
      </w:r>
      <w:r w:rsidRPr="00135AB6">
        <w:rPr>
          <w:rFonts w:cs="Times New Roman"/>
          <w:b/>
          <w:sz w:val="24"/>
          <w:szCs w:val="24"/>
        </w:rPr>
        <w:t>dopuszcza złożeni</w:t>
      </w:r>
      <w:r w:rsidR="00135AB6" w:rsidRPr="00135AB6">
        <w:rPr>
          <w:rFonts w:cs="Times New Roman"/>
          <w:b/>
          <w:sz w:val="24"/>
          <w:szCs w:val="24"/>
        </w:rPr>
        <w:t>a</w:t>
      </w:r>
      <w:r w:rsidRPr="00135AB6">
        <w:rPr>
          <w:rFonts w:cs="Times New Roman"/>
          <w:b/>
          <w:sz w:val="24"/>
          <w:szCs w:val="24"/>
        </w:rPr>
        <w:t xml:space="preserve"> oferty </w:t>
      </w:r>
      <w:r w:rsidRPr="00E34BD4">
        <w:rPr>
          <w:rFonts w:cs="Times New Roman"/>
          <w:b/>
          <w:sz w:val="24"/>
          <w:szCs w:val="24"/>
        </w:rPr>
        <w:t>częściowej</w:t>
      </w:r>
      <w:r w:rsidR="00DA0596">
        <w:rPr>
          <w:rFonts w:cs="Times New Roman"/>
          <w:b/>
          <w:sz w:val="24"/>
          <w:szCs w:val="24"/>
        </w:rPr>
        <w:t xml:space="preserve">. </w:t>
      </w:r>
      <w:r w:rsidRPr="00E34BD4">
        <w:rPr>
          <w:rFonts w:cs="Times New Roman"/>
          <w:sz w:val="24"/>
          <w:szCs w:val="24"/>
        </w:rPr>
        <w:t xml:space="preserve">Każdy Wykonawca w niniejszym postępowaniu może złożyć jedną ofertę. Złożenie przez Wykonawcę więcej niż jednej oferty skutkować będzie odrzuceniem przez Zamawiającego wszystkich ofert złożonych przez Wykonawcę. </w:t>
      </w:r>
    </w:p>
    <w:p w14:paraId="2FA71582" w14:textId="77777777" w:rsidR="00FA1260" w:rsidRPr="00E34BD4" w:rsidRDefault="00FA1260" w:rsidP="00FA1260">
      <w:pPr>
        <w:adjustRightInd w:val="0"/>
        <w:spacing w:line="269" w:lineRule="auto"/>
        <w:rPr>
          <w:rFonts w:cs="Calibri"/>
          <w:sz w:val="24"/>
          <w:szCs w:val="24"/>
        </w:rPr>
      </w:pPr>
      <w:r w:rsidRPr="00E34BD4">
        <w:rPr>
          <w:rFonts w:cs="Calibri"/>
          <w:sz w:val="24"/>
          <w:szCs w:val="24"/>
        </w:rPr>
        <w:t>7. Zamawiający nie dopuszcza złożenia oferty wariantowej.</w:t>
      </w:r>
    </w:p>
    <w:p w14:paraId="37F0E236" w14:textId="77777777" w:rsidR="00FA1260" w:rsidRPr="00E34BD4" w:rsidRDefault="00FA1260" w:rsidP="00FA1260">
      <w:pPr>
        <w:adjustRightInd w:val="0"/>
        <w:spacing w:line="269" w:lineRule="auto"/>
        <w:rPr>
          <w:rFonts w:cs="Calibri"/>
          <w:sz w:val="24"/>
          <w:szCs w:val="24"/>
        </w:rPr>
      </w:pPr>
      <w:r w:rsidRPr="00E34BD4">
        <w:rPr>
          <w:rFonts w:cs="Calibri"/>
          <w:sz w:val="24"/>
          <w:szCs w:val="24"/>
        </w:rPr>
        <w:t>8. Postępowanie prowadzone jest w języku polskim. Dokumenty sporządzone w języku obcym należy przetłumaczyć na język polski.</w:t>
      </w:r>
    </w:p>
    <w:p w14:paraId="2F22FE1F" w14:textId="6A3653C4" w:rsidR="00FA1260" w:rsidRPr="00B00F40" w:rsidRDefault="00FA1260" w:rsidP="00FA1260">
      <w:pPr>
        <w:adjustRightInd w:val="0"/>
        <w:spacing w:line="269" w:lineRule="auto"/>
        <w:rPr>
          <w:rFonts w:cs="Calibri"/>
          <w:b/>
          <w:bCs/>
          <w:sz w:val="24"/>
          <w:szCs w:val="24"/>
          <w:u w:val="single"/>
        </w:rPr>
      </w:pPr>
      <w:r w:rsidRPr="00B00F40">
        <w:rPr>
          <w:rFonts w:cs="Calibri"/>
          <w:b/>
          <w:bCs/>
          <w:sz w:val="24"/>
          <w:szCs w:val="24"/>
        </w:rPr>
        <w:lastRenderedPageBreak/>
        <w:t xml:space="preserve">9.  Pytania dotyczące </w:t>
      </w:r>
      <w:r w:rsidRPr="00611C2A">
        <w:rPr>
          <w:rFonts w:cs="Calibri"/>
          <w:b/>
          <w:bCs/>
          <w:sz w:val="24"/>
          <w:szCs w:val="24"/>
        </w:rPr>
        <w:t>zapytania można zadawać pocztą e-mail na adres:</w:t>
      </w:r>
      <w:r w:rsidR="00B00F40" w:rsidRPr="00611C2A">
        <w:rPr>
          <w:rFonts w:cs="Calibri"/>
          <w:b/>
          <w:bCs/>
          <w:sz w:val="24"/>
          <w:szCs w:val="24"/>
        </w:rPr>
        <w:t xml:space="preserve"> </w:t>
      </w:r>
      <w:hyperlink r:id="rId10" w:history="1">
        <w:r w:rsidR="00B00F40" w:rsidRPr="00611C2A">
          <w:rPr>
            <w:rStyle w:val="Hipercze"/>
            <w:rFonts w:cs="Calibri"/>
            <w:b/>
            <w:bCs/>
            <w:color w:val="0070C0"/>
            <w:sz w:val="24"/>
            <w:szCs w:val="24"/>
          </w:rPr>
          <w:t>dzial.zamowien@tu.koszalin.pl</w:t>
        </w:r>
      </w:hyperlink>
      <w:r w:rsidR="00B00F40" w:rsidRPr="00611C2A">
        <w:rPr>
          <w:rFonts w:cs="Calibri"/>
          <w:b/>
          <w:bCs/>
          <w:color w:val="0070C0"/>
          <w:sz w:val="24"/>
          <w:szCs w:val="24"/>
        </w:rPr>
        <w:t xml:space="preserve"> </w:t>
      </w:r>
      <w:r w:rsidR="00BC6A52" w:rsidRPr="00611C2A">
        <w:rPr>
          <w:rFonts w:cs="Calibri"/>
          <w:b/>
          <w:bCs/>
          <w:sz w:val="24"/>
          <w:szCs w:val="24"/>
        </w:rPr>
        <w:t xml:space="preserve">do dnia </w:t>
      </w:r>
      <w:r w:rsidR="006A6D82">
        <w:rPr>
          <w:rFonts w:cs="Calibri"/>
          <w:b/>
          <w:bCs/>
          <w:sz w:val="24"/>
          <w:szCs w:val="24"/>
        </w:rPr>
        <w:t>19</w:t>
      </w:r>
      <w:r w:rsidR="00806F14" w:rsidRPr="00611C2A">
        <w:rPr>
          <w:rFonts w:cs="Calibri"/>
          <w:b/>
          <w:bCs/>
          <w:sz w:val="24"/>
          <w:szCs w:val="24"/>
        </w:rPr>
        <w:t>.</w:t>
      </w:r>
      <w:r w:rsidR="00E0480E" w:rsidRPr="00611C2A">
        <w:rPr>
          <w:rFonts w:cs="Calibri"/>
          <w:b/>
          <w:bCs/>
          <w:sz w:val="24"/>
          <w:szCs w:val="24"/>
        </w:rPr>
        <w:t>10</w:t>
      </w:r>
      <w:r w:rsidR="00806F14" w:rsidRPr="00611C2A">
        <w:rPr>
          <w:rFonts w:cs="Calibri"/>
          <w:b/>
          <w:bCs/>
          <w:sz w:val="24"/>
          <w:szCs w:val="24"/>
        </w:rPr>
        <w:t>.</w:t>
      </w:r>
      <w:r w:rsidRPr="00611C2A">
        <w:rPr>
          <w:rFonts w:cs="Calibri"/>
          <w:b/>
          <w:bCs/>
          <w:sz w:val="24"/>
          <w:szCs w:val="24"/>
        </w:rPr>
        <w:t>2023 r. Zamawiający</w:t>
      </w:r>
      <w:r w:rsidRPr="00B00F40">
        <w:rPr>
          <w:rFonts w:cs="Calibri"/>
          <w:b/>
          <w:bCs/>
          <w:sz w:val="24"/>
          <w:szCs w:val="24"/>
        </w:rPr>
        <w:t xml:space="preserve"> zamieści treść zapytań wraz z udzielonymi odpowiedziami na stronie internetowej prowadzonego postępowania bez ujawniania źródła zapytań. Zamawiający zastrzega sobie, że zapytania złożone po terminie mogą pozostać bez odpowiedzi.</w:t>
      </w:r>
    </w:p>
    <w:p w14:paraId="6C7BB032" w14:textId="4E6E5B83" w:rsidR="00FA1260" w:rsidRPr="00E34BD4" w:rsidRDefault="00FA1260" w:rsidP="005E1A85">
      <w:pPr>
        <w:adjustRightInd w:val="0"/>
        <w:spacing w:line="269" w:lineRule="auto"/>
        <w:rPr>
          <w:rFonts w:cs="Calibri"/>
          <w:sz w:val="24"/>
          <w:szCs w:val="24"/>
        </w:rPr>
      </w:pPr>
      <w:r w:rsidRPr="00E34BD4">
        <w:rPr>
          <w:rFonts w:cs="Calibri"/>
          <w:sz w:val="24"/>
          <w:szCs w:val="24"/>
        </w:rPr>
        <w:t xml:space="preserve">10.Zgodnie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0234C33" w14:textId="77777777" w:rsidR="00FA1260" w:rsidRPr="00E34BD4" w:rsidRDefault="00FA1260" w:rsidP="00560F3C">
      <w:pPr>
        <w:numPr>
          <w:ilvl w:val="0"/>
          <w:numId w:val="2"/>
        </w:numPr>
        <w:tabs>
          <w:tab w:val="left" w:pos="284"/>
        </w:tabs>
        <w:spacing w:after="160" w:line="269" w:lineRule="auto"/>
        <w:ind w:left="284" w:hanging="284"/>
        <w:contextualSpacing/>
        <w:rPr>
          <w:rFonts w:cs="Calibri"/>
          <w:i/>
          <w:sz w:val="24"/>
          <w:szCs w:val="24"/>
        </w:rPr>
      </w:pPr>
      <w:r w:rsidRPr="00E34BD4">
        <w:rPr>
          <w:rFonts w:cs="Calibri"/>
          <w:sz w:val="24"/>
          <w:szCs w:val="24"/>
        </w:rPr>
        <w:t xml:space="preserve">administratorem Pani/Pana danych osobowych jest </w:t>
      </w:r>
      <w:r w:rsidRPr="00E34BD4">
        <w:rPr>
          <w:rFonts w:cs="Calibri"/>
          <w:i/>
          <w:sz w:val="24"/>
          <w:szCs w:val="24"/>
        </w:rPr>
        <w:t>Politechnika Koszalińska, ul. Śniadeckich 2, 75-453 Koszalin;</w:t>
      </w:r>
    </w:p>
    <w:p w14:paraId="452F18DE" w14:textId="77777777" w:rsidR="00FA1260" w:rsidRPr="0034685A" w:rsidRDefault="00FA1260" w:rsidP="00560F3C">
      <w:pPr>
        <w:numPr>
          <w:ilvl w:val="0"/>
          <w:numId w:val="3"/>
        </w:numPr>
        <w:tabs>
          <w:tab w:val="left" w:pos="284"/>
        </w:tabs>
        <w:spacing w:after="160" w:line="269" w:lineRule="auto"/>
        <w:ind w:left="284" w:hanging="284"/>
        <w:contextualSpacing/>
        <w:rPr>
          <w:rFonts w:cs="Calibri"/>
          <w:color w:val="00B0F0"/>
          <w:sz w:val="24"/>
          <w:szCs w:val="24"/>
        </w:rPr>
      </w:pPr>
      <w:r w:rsidRPr="00E34BD4">
        <w:rPr>
          <w:rFonts w:cs="Calibri"/>
          <w:sz w:val="24"/>
          <w:szCs w:val="24"/>
        </w:rPr>
        <w:t xml:space="preserve">inspektorem ochrony danych osobowych w </w:t>
      </w:r>
      <w:r w:rsidRPr="00E34BD4">
        <w:rPr>
          <w:rFonts w:cs="Calibri"/>
          <w:i/>
          <w:sz w:val="24"/>
          <w:szCs w:val="24"/>
        </w:rPr>
        <w:t>Politechnice</w:t>
      </w:r>
      <w:r w:rsidRPr="00E34BD4">
        <w:rPr>
          <w:rFonts w:cs="Calibri"/>
          <w:sz w:val="24"/>
          <w:szCs w:val="24"/>
        </w:rPr>
        <w:t xml:space="preserve"> </w:t>
      </w:r>
      <w:r w:rsidRPr="00E34BD4">
        <w:rPr>
          <w:rFonts w:cs="Calibri"/>
          <w:i/>
          <w:sz w:val="24"/>
          <w:szCs w:val="24"/>
        </w:rPr>
        <w:t>Koszalińskiej</w:t>
      </w:r>
      <w:r w:rsidRPr="00E34BD4">
        <w:rPr>
          <w:rFonts w:cs="Calibri"/>
          <w:sz w:val="24"/>
          <w:szCs w:val="24"/>
        </w:rPr>
        <w:t xml:space="preserve"> jest Pan </w:t>
      </w:r>
      <w:r w:rsidRPr="00E34BD4">
        <w:rPr>
          <w:rFonts w:cs="Calibri"/>
          <w:i/>
          <w:sz w:val="24"/>
          <w:szCs w:val="24"/>
        </w:rPr>
        <w:t xml:space="preserve">Mariusz Lenartowicz, kontakt: adres </w:t>
      </w:r>
      <w:hyperlink r:id="rId11" w:history="1">
        <w:r w:rsidR="0034685A">
          <w:rPr>
            <w:rStyle w:val="Hipercze"/>
            <w:rFonts w:cs="Calibri"/>
            <w:i/>
            <w:sz w:val="24"/>
            <w:szCs w:val="24"/>
          </w:rPr>
          <w:t>iod@tu.koszalin.pl</w:t>
        </w:r>
      </w:hyperlink>
      <w:r w:rsidR="0034685A">
        <w:rPr>
          <w:rFonts w:cs="Calibri"/>
          <w:i/>
          <w:sz w:val="24"/>
          <w:szCs w:val="24"/>
        </w:rPr>
        <w:t xml:space="preserve"> *;</w:t>
      </w:r>
    </w:p>
    <w:p w14:paraId="3AD9DC68" w14:textId="5E8FD1BE" w:rsidR="00FA1260" w:rsidRPr="0034685A" w:rsidRDefault="00FA1260" w:rsidP="007109F3">
      <w:pPr>
        <w:numPr>
          <w:ilvl w:val="0"/>
          <w:numId w:val="3"/>
        </w:numPr>
        <w:tabs>
          <w:tab w:val="left" w:pos="284"/>
        </w:tabs>
        <w:spacing w:after="160" w:line="269" w:lineRule="auto"/>
        <w:ind w:left="284" w:hanging="284"/>
        <w:contextualSpacing/>
        <w:rPr>
          <w:rFonts w:cs="Calibri"/>
          <w:color w:val="00B0F0"/>
          <w:sz w:val="24"/>
          <w:szCs w:val="24"/>
        </w:rPr>
      </w:pPr>
      <w:r w:rsidRPr="0034685A">
        <w:rPr>
          <w:rFonts w:cs="Calibri"/>
          <w:sz w:val="24"/>
          <w:szCs w:val="24"/>
        </w:rPr>
        <w:t>Pani/Pana dane osobowe przetwarzane będą na podstawie art. 6 ust. 1 lit. c</w:t>
      </w:r>
      <w:r w:rsidRPr="0034685A">
        <w:rPr>
          <w:rFonts w:cs="Calibri"/>
          <w:i/>
          <w:sz w:val="24"/>
          <w:szCs w:val="24"/>
        </w:rPr>
        <w:t xml:space="preserve"> </w:t>
      </w:r>
      <w:r w:rsidRPr="0034685A">
        <w:rPr>
          <w:rFonts w:cs="Calibri"/>
          <w:sz w:val="24"/>
          <w:szCs w:val="24"/>
        </w:rPr>
        <w:t xml:space="preserve">RODO w celu związanym z postępowaniem o udzielenie zamówienia publicznego nr </w:t>
      </w:r>
      <w:r w:rsidR="00E0480E">
        <w:rPr>
          <w:rFonts w:cs="Calibri"/>
          <w:b/>
          <w:sz w:val="24"/>
          <w:szCs w:val="24"/>
        </w:rPr>
        <w:t>42</w:t>
      </w:r>
      <w:r w:rsidRPr="0034685A">
        <w:rPr>
          <w:rFonts w:cs="Calibri"/>
          <w:b/>
          <w:sz w:val="24"/>
          <w:szCs w:val="24"/>
        </w:rPr>
        <w:t>/</w:t>
      </w:r>
      <w:r w:rsidR="00E0480E">
        <w:rPr>
          <w:rFonts w:cs="Calibri"/>
          <w:b/>
          <w:sz w:val="24"/>
          <w:szCs w:val="24"/>
        </w:rPr>
        <w:t>BK</w:t>
      </w:r>
      <w:r w:rsidRPr="0034685A">
        <w:rPr>
          <w:rFonts w:cs="Calibri"/>
          <w:b/>
          <w:sz w:val="24"/>
          <w:szCs w:val="24"/>
        </w:rPr>
        <w:t>/SZP-</w:t>
      </w:r>
      <w:r w:rsidR="00197E8E" w:rsidRPr="0034685A">
        <w:rPr>
          <w:rFonts w:cs="Calibri"/>
          <w:b/>
          <w:sz w:val="24"/>
          <w:szCs w:val="24"/>
        </w:rPr>
        <w:t>2</w:t>
      </w:r>
      <w:r w:rsidRPr="0034685A">
        <w:rPr>
          <w:rFonts w:cs="Calibri"/>
          <w:b/>
          <w:sz w:val="24"/>
          <w:szCs w:val="24"/>
        </w:rPr>
        <w:t>/2023</w:t>
      </w:r>
      <w:r w:rsidRPr="0034685A">
        <w:rPr>
          <w:rFonts w:cs="Calibri"/>
          <w:i/>
          <w:sz w:val="24"/>
          <w:szCs w:val="24"/>
        </w:rPr>
        <w:t xml:space="preserve"> </w:t>
      </w:r>
      <w:r w:rsidR="00C278C8" w:rsidRPr="0034685A">
        <w:rPr>
          <w:rFonts w:cs="Calibri"/>
          <w:b/>
          <w:sz w:val="24"/>
          <w:szCs w:val="24"/>
        </w:rPr>
        <w:t xml:space="preserve">na </w:t>
      </w:r>
      <w:r w:rsidR="00E603AE" w:rsidRPr="0034685A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15662C" w:rsidRPr="005039F3">
        <w:rPr>
          <w:rFonts w:asciiTheme="minorHAnsi" w:hAnsiTheme="minorHAnsi" w:cstheme="minorHAnsi"/>
          <w:b/>
          <w:sz w:val="24"/>
          <w:szCs w:val="24"/>
          <w:lang w:eastAsia="x-none"/>
        </w:rPr>
        <w:t>Dostaw</w:t>
      </w:r>
      <w:r w:rsidR="0015662C">
        <w:rPr>
          <w:rFonts w:asciiTheme="minorHAnsi" w:hAnsiTheme="minorHAnsi" w:cstheme="minorHAnsi"/>
          <w:b/>
          <w:sz w:val="24"/>
          <w:szCs w:val="24"/>
          <w:lang w:eastAsia="x-none"/>
        </w:rPr>
        <w:t>ę</w:t>
      </w:r>
      <w:r w:rsidR="0015662C" w:rsidRPr="005039F3">
        <w:rPr>
          <w:rFonts w:asciiTheme="minorHAnsi" w:hAnsiTheme="minorHAnsi" w:cstheme="minorHAnsi"/>
          <w:b/>
          <w:sz w:val="24"/>
          <w:szCs w:val="24"/>
        </w:rPr>
        <w:t xml:space="preserve"> i wdrożenie oprogramowania ,,e-Doręczenia”  </w:t>
      </w:r>
      <w:r w:rsidR="0015662C" w:rsidRPr="005039F3">
        <w:rPr>
          <w:rStyle w:val="markedcontent"/>
          <w:rFonts w:asciiTheme="minorHAnsi" w:hAnsiTheme="minorHAnsi" w:cstheme="minorHAnsi"/>
          <w:b/>
          <w:sz w:val="24"/>
          <w:szCs w:val="24"/>
        </w:rPr>
        <w:t>rejestrowanego doręczenia elektronicznego</w:t>
      </w:r>
      <w:r w:rsidR="0015662C" w:rsidRPr="005039F3">
        <w:rPr>
          <w:rFonts w:asciiTheme="minorHAnsi" w:hAnsiTheme="minorHAnsi" w:cstheme="minorHAnsi"/>
          <w:b/>
          <w:sz w:val="24"/>
          <w:szCs w:val="24"/>
        </w:rPr>
        <w:t xml:space="preserve"> w Politechnice Koszalińskiej </w:t>
      </w:r>
      <w:r w:rsidRPr="0034685A">
        <w:rPr>
          <w:rFonts w:cs="Calibri"/>
          <w:sz w:val="24"/>
          <w:szCs w:val="24"/>
        </w:rPr>
        <w:t xml:space="preserve">prowadzonym w </w:t>
      </w:r>
      <w:r w:rsidR="005855ED" w:rsidRPr="0034685A">
        <w:rPr>
          <w:rFonts w:cs="Calibri"/>
          <w:sz w:val="24"/>
          <w:szCs w:val="24"/>
        </w:rPr>
        <w:t>formie</w:t>
      </w:r>
      <w:r w:rsidRPr="0034685A">
        <w:rPr>
          <w:rFonts w:cs="Calibri"/>
          <w:sz w:val="24"/>
          <w:szCs w:val="24"/>
        </w:rPr>
        <w:t xml:space="preserve"> zapytania ofertowego</w:t>
      </w:r>
      <w:r w:rsidR="00A2268C">
        <w:rPr>
          <w:rFonts w:cs="Calibri"/>
          <w:sz w:val="24"/>
          <w:szCs w:val="24"/>
        </w:rPr>
        <w:t>;</w:t>
      </w:r>
    </w:p>
    <w:p w14:paraId="52E960DD" w14:textId="01E36378" w:rsidR="00FA1260" w:rsidRPr="007109F3" w:rsidRDefault="00FA1260" w:rsidP="006472A2">
      <w:pPr>
        <w:numPr>
          <w:ilvl w:val="0"/>
          <w:numId w:val="3"/>
        </w:numPr>
        <w:tabs>
          <w:tab w:val="left" w:pos="142"/>
        </w:tabs>
        <w:spacing w:line="269" w:lineRule="auto"/>
        <w:ind w:left="284" w:hanging="284"/>
        <w:contextualSpacing/>
        <w:rPr>
          <w:rFonts w:cs="Calibri"/>
          <w:color w:val="00B0F0"/>
          <w:sz w:val="24"/>
          <w:szCs w:val="24"/>
        </w:rPr>
      </w:pPr>
      <w:r w:rsidRPr="007109F3">
        <w:rPr>
          <w:rFonts w:cs="Calibri"/>
          <w:sz w:val="24"/>
          <w:szCs w:val="24"/>
        </w:rPr>
        <w:t xml:space="preserve">  </w:t>
      </w:r>
      <w:r w:rsidR="006472A2" w:rsidRPr="007109F3">
        <w:rPr>
          <w:rFonts w:cs="Calibri"/>
          <w:sz w:val="24"/>
          <w:szCs w:val="24"/>
        </w:rPr>
        <w:t>odbiorcami Pani/Pana danych osobowych będą osoby lub podmioty, którym udostępniona zostanie dokumentacja postępowania w oparciu o art. 18 oraz art. 74 ustawy z dnia 11 września 2019 r. – Prawo zamówień (</w:t>
      </w:r>
      <w:proofErr w:type="spellStart"/>
      <w:r w:rsidR="006472A2" w:rsidRPr="007109F3">
        <w:rPr>
          <w:rFonts w:cs="Calibri"/>
          <w:sz w:val="24"/>
          <w:szCs w:val="24"/>
        </w:rPr>
        <w:t>t.j</w:t>
      </w:r>
      <w:proofErr w:type="spellEnd"/>
      <w:r w:rsidR="006472A2" w:rsidRPr="007109F3">
        <w:rPr>
          <w:rFonts w:cs="Calibri"/>
          <w:sz w:val="24"/>
          <w:szCs w:val="24"/>
        </w:rPr>
        <w:t>. Dz. U. z 20</w:t>
      </w:r>
      <w:r w:rsidR="002438C6">
        <w:rPr>
          <w:rFonts w:cs="Calibri"/>
          <w:sz w:val="24"/>
          <w:szCs w:val="24"/>
        </w:rPr>
        <w:t>23</w:t>
      </w:r>
      <w:r w:rsidR="006472A2" w:rsidRPr="007109F3">
        <w:rPr>
          <w:rFonts w:cs="Calibri"/>
          <w:sz w:val="24"/>
          <w:szCs w:val="24"/>
        </w:rPr>
        <w:t xml:space="preserve"> r., poz. 1</w:t>
      </w:r>
      <w:r w:rsidR="002438C6">
        <w:rPr>
          <w:rFonts w:cs="Calibri"/>
          <w:sz w:val="24"/>
          <w:szCs w:val="24"/>
        </w:rPr>
        <w:t>6</w:t>
      </w:r>
      <w:r w:rsidR="006472A2" w:rsidRPr="007109F3">
        <w:rPr>
          <w:rFonts w:cs="Calibri"/>
          <w:sz w:val="24"/>
          <w:szCs w:val="24"/>
        </w:rPr>
        <w:t>10</w:t>
      </w:r>
      <w:r w:rsidR="0015662C">
        <w:rPr>
          <w:rFonts w:cs="Calibri"/>
          <w:sz w:val="24"/>
          <w:szCs w:val="24"/>
        </w:rPr>
        <w:t xml:space="preserve"> </w:t>
      </w:r>
      <w:r w:rsidR="0015662C">
        <w:rPr>
          <w:sz w:val="24"/>
          <w:szCs w:val="24"/>
        </w:rPr>
        <w:t xml:space="preserve">z </w:t>
      </w:r>
      <w:proofErr w:type="spellStart"/>
      <w:r w:rsidR="0015662C">
        <w:rPr>
          <w:sz w:val="24"/>
          <w:szCs w:val="24"/>
        </w:rPr>
        <w:t>późn</w:t>
      </w:r>
      <w:proofErr w:type="spellEnd"/>
      <w:r w:rsidR="0015662C">
        <w:rPr>
          <w:sz w:val="24"/>
          <w:szCs w:val="24"/>
        </w:rPr>
        <w:t>. zm.</w:t>
      </w:r>
      <w:r w:rsidR="006472A2" w:rsidRPr="007109F3">
        <w:rPr>
          <w:rFonts w:cs="Calibri"/>
          <w:sz w:val="24"/>
          <w:szCs w:val="24"/>
        </w:rPr>
        <w:t xml:space="preserve">), dalej „ustawa </w:t>
      </w:r>
      <w:proofErr w:type="spellStart"/>
      <w:r w:rsidR="006472A2" w:rsidRPr="007109F3">
        <w:rPr>
          <w:rFonts w:cs="Calibri"/>
          <w:sz w:val="24"/>
          <w:szCs w:val="24"/>
        </w:rPr>
        <w:t>Pzp</w:t>
      </w:r>
      <w:proofErr w:type="spellEnd"/>
      <w:r w:rsidR="006472A2" w:rsidRPr="007109F3">
        <w:rPr>
          <w:rFonts w:cs="Calibri"/>
          <w:sz w:val="24"/>
          <w:szCs w:val="24"/>
        </w:rPr>
        <w:t xml:space="preserve"> lub </w:t>
      </w:r>
      <w:proofErr w:type="spellStart"/>
      <w:r w:rsidR="006472A2" w:rsidRPr="007109F3">
        <w:rPr>
          <w:rFonts w:cs="Calibri"/>
          <w:sz w:val="24"/>
          <w:szCs w:val="24"/>
        </w:rPr>
        <w:t>pzp</w:t>
      </w:r>
      <w:proofErr w:type="spellEnd"/>
      <w:r w:rsidR="006472A2" w:rsidRPr="007109F3">
        <w:rPr>
          <w:rFonts w:cs="Calibri"/>
          <w:sz w:val="24"/>
          <w:szCs w:val="24"/>
        </w:rPr>
        <w:t>”,</w:t>
      </w:r>
    </w:p>
    <w:p w14:paraId="5E35EB61" w14:textId="77777777" w:rsidR="006472A2" w:rsidRPr="007109F3" w:rsidRDefault="006472A2" w:rsidP="006472A2">
      <w:pPr>
        <w:pStyle w:val="Akapitzlist"/>
        <w:widowControl w:val="0"/>
        <w:numPr>
          <w:ilvl w:val="0"/>
          <w:numId w:val="3"/>
        </w:numPr>
        <w:tabs>
          <w:tab w:val="left" w:pos="0"/>
        </w:tabs>
        <w:suppressAutoHyphens/>
        <w:adjustRightInd w:val="0"/>
        <w:spacing w:line="269" w:lineRule="auto"/>
        <w:ind w:left="284" w:hanging="284"/>
        <w:contextualSpacing/>
        <w:rPr>
          <w:rFonts w:cs="Calibri"/>
          <w:sz w:val="24"/>
          <w:szCs w:val="24"/>
        </w:rPr>
      </w:pPr>
      <w:r w:rsidRPr="007109F3">
        <w:rPr>
          <w:rFonts w:cs="Calibri"/>
          <w:sz w:val="24"/>
          <w:szCs w:val="24"/>
        </w:rPr>
        <w:t xml:space="preserve">Pani/Pana dane osobowe będą przechowywane, zgodnie z art. 78 ustawy </w:t>
      </w:r>
      <w:proofErr w:type="spellStart"/>
      <w:r w:rsidRPr="007109F3">
        <w:rPr>
          <w:rFonts w:cs="Calibri"/>
          <w:sz w:val="24"/>
          <w:szCs w:val="24"/>
        </w:rPr>
        <w:t>Pzp</w:t>
      </w:r>
      <w:proofErr w:type="spellEnd"/>
      <w:r w:rsidRPr="007109F3">
        <w:rPr>
          <w:rFonts w:cs="Calibri"/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14:paraId="5593D40F" w14:textId="0B6B9584" w:rsidR="00FA1260" w:rsidRPr="007109F3" w:rsidRDefault="00FA1260" w:rsidP="006472A2">
      <w:pPr>
        <w:numPr>
          <w:ilvl w:val="0"/>
          <w:numId w:val="3"/>
        </w:numPr>
        <w:spacing w:line="269" w:lineRule="auto"/>
        <w:ind w:left="284" w:hanging="284"/>
        <w:contextualSpacing/>
        <w:rPr>
          <w:rFonts w:cs="Calibri"/>
          <w:b/>
          <w:i/>
          <w:sz w:val="24"/>
          <w:szCs w:val="24"/>
        </w:rPr>
      </w:pPr>
      <w:r w:rsidRPr="007109F3">
        <w:rPr>
          <w:rFonts w:cs="Calibri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109F3">
        <w:rPr>
          <w:rFonts w:cs="Calibri"/>
          <w:sz w:val="24"/>
          <w:szCs w:val="24"/>
        </w:rPr>
        <w:t>Pzp</w:t>
      </w:r>
      <w:proofErr w:type="spellEnd"/>
      <w:r w:rsidRPr="007109F3">
        <w:rPr>
          <w:rFonts w:cs="Calibri"/>
          <w:sz w:val="24"/>
          <w:szCs w:val="24"/>
        </w:rPr>
        <w:t xml:space="preserve">, związanym z udziałem </w:t>
      </w:r>
      <w:r w:rsidR="0015662C">
        <w:rPr>
          <w:rFonts w:cs="Calibri"/>
          <w:sz w:val="24"/>
          <w:szCs w:val="24"/>
        </w:rPr>
        <w:br/>
      </w:r>
      <w:r w:rsidRPr="007109F3">
        <w:rPr>
          <w:rFonts w:cs="Calibri"/>
          <w:sz w:val="24"/>
          <w:szCs w:val="24"/>
        </w:rPr>
        <w:t xml:space="preserve">w postępowaniu o udzielenie zamówienia publicznego; konsekwencje niepodania określonych danych wynikają z ustawy </w:t>
      </w:r>
      <w:proofErr w:type="spellStart"/>
      <w:r w:rsidRPr="007109F3">
        <w:rPr>
          <w:rFonts w:cs="Calibri"/>
          <w:sz w:val="24"/>
          <w:szCs w:val="24"/>
        </w:rPr>
        <w:t>Pzp</w:t>
      </w:r>
      <w:proofErr w:type="spellEnd"/>
      <w:r w:rsidRPr="007109F3">
        <w:rPr>
          <w:rFonts w:cs="Calibri"/>
          <w:sz w:val="24"/>
          <w:szCs w:val="24"/>
        </w:rPr>
        <w:t>;</w:t>
      </w:r>
    </w:p>
    <w:p w14:paraId="233B2BE7" w14:textId="77777777" w:rsidR="00FA1260" w:rsidRPr="007109F3" w:rsidRDefault="00FA1260" w:rsidP="006472A2">
      <w:pPr>
        <w:numPr>
          <w:ilvl w:val="0"/>
          <w:numId w:val="3"/>
        </w:numPr>
        <w:tabs>
          <w:tab w:val="left" w:pos="284"/>
        </w:tabs>
        <w:spacing w:line="269" w:lineRule="auto"/>
        <w:ind w:left="284" w:hanging="284"/>
        <w:contextualSpacing/>
        <w:rPr>
          <w:rFonts w:cs="Calibri"/>
          <w:sz w:val="24"/>
          <w:szCs w:val="24"/>
        </w:rPr>
      </w:pPr>
      <w:r w:rsidRPr="007109F3">
        <w:rPr>
          <w:rFonts w:cs="Calibri"/>
          <w:sz w:val="24"/>
          <w:szCs w:val="24"/>
        </w:rPr>
        <w:t>w odniesieniu do Pani/Pana danych osobowych decyzje nie będą podejmowane w sposób zautomatyzowany, stosowanie do art. 22 RODO;</w:t>
      </w:r>
    </w:p>
    <w:p w14:paraId="300FF856" w14:textId="77777777" w:rsidR="00FA1260" w:rsidRPr="007109F3" w:rsidRDefault="00FA1260" w:rsidP="00560F3C">
      <w:pPr>
        <w:numPr>
          <w:ilvl w:val="0"/>
          <w:numId w:val="3"/>
        </w:numPr>
        <w:tabs>
          <w:tab w:val="left" w:pos="284"/>
        </w:tabs>
        <w:spacing w:after="160" w:line="269" w:lineRule="auto"/>
        <w:ind w:left="284" w:hanging="284"/>
        <w:contextualSpacing/>
        <w:rPr>
          <w:rFonts w:cs="Calibri"/>
          <w:color w:val="00B0F0"/>
          <w:sz w:val="24"/>
          <w:szCs w:val="24"/>
        </w:rPr>
      </w:pPr>
      <w:r w:rsidRPr="007109F3">
        <w:rPr>
          <w:rFonts w:cs="Calibri"/>
          <w:sz w:val="24"/>
          <w:szCs w:val="24"/>
        </w:rPr>
        <w:t>posiada Pani/Pan:</w:t>
      </w:r>
    </w:p>
    <w:p w14:paraId="6FB6D6A7" w14:textId="77777777" w:rsidR="00FA1260" w:rsidRPr="007109F3" w:rsidRDefault="00FA1260" w:rsidP="00560F3C">
      <w:pPr>
        <w:numPr>
          <w:ilvl w:val="0"/>
          <w:numId w:val="4"/>
        </w:numPr>
        <w:spacing w:after="160" w:line="269" w:lineRule="auto"/>
        <w:ind w:left="284" w:hanging="284"/>
        <w:contextualSpacing/>
        <w:rPr>
          <w:rFonts w:cs="Calibri"/>
          <w:color w:val="00B0F0"/>
          <w:sz w:val="24"/>
          <w:szCs w:val="24"/>
        </w:rPr>
      </w:pPr>
      <w:r w:rsidRPr="007109F3">
        <w:rPr>
          <w:rFonts w:cs="Calibri"/>
          <w:sz w:val="24"/>
          <w:szCs w:val="24"/>
        </w:rPr>
        <w:t> na podstawie art. 15 RODO prawo dostępu do danych osobowych Pani/Pana dotyczących;</w:t>
      </w:r>
    </w:p>
    <w:p w14:paraId="5455B596" w14:textId="77777777" w:rsidR="0034685A" w:rsidRPr="0034685A" w:rsidRDefault="00FA1260" w:rsidP="0034685A">
      <w:pPr>
        <w:numPr>
          <w:ilvl w:val="0"/>
          <w:numId w:val="4"/>
        </w:numPr>
        <w:spacing w:after="160" w:line="269" w:lineRule="auto"/>
        <w:ind w:left="284" w:hanging="284"/>
        <w:contextualSpacing/>
        <w:rPr>
          <w:rFonts w:cs="Calibri"/>
          <w:sz w:val="24"/>
          <w:szCs w:val="24"/>
        </w:rPr>
      </w:pPr>
      <w:r w:rsidRPr="007109F3">
        <w:rPr>
          <w:rFonts w:cs="Calibri"/>
          <w:sz w:val="24"/>
          <w:szCs w:val="24"/>
        </w:rPr>
        <w:t xml:space="preserve"> na podstawie art. 16 RODO prawo do sprostowania Pani/Pana danych osobowych </w:t>
      </w:r>
      <w:r w:rsidRPr="0034685A">
        <w:rPr>
          <w:rFonts w:cs="Calibri"/>
          <w:b/>
          <w:sz w:val="24"/>
          <w:szCs w:val="24"/>
        </w:rPr>
        <w:t>**</w:t>
      </w:r>
      <w:r w:rsidRPr="0034685A">
        <w:rPr>
          <w:rFonts w:cs="Calibri"/>
          <w:sz w:val="24"/>
          <w:szCs w:val="24"/>
        </w:rPr>
        <w:t>;</w:t>
      </w:r>
    </w:p>
    <w:p w14:paraId="77240B23" w14:textId="77777777" w:rsidR="00FA1260" w:rsidRPr="007109F3" w:rsidRDefault="00FA1260" w:rsidP="00560F3C">
      <w:pPr>
        <w:numPr>
          <w:ilvl w:val="0"/>
          <w:numId w:val="4"/>
        </w:numPr>
        <w:spacing w:after="160" w:line="269" w:lineRule="auto"/>
        <w:ind w:left="284" w:hanging="284"/>
        <w:contextualSpacing/>
        <w:rPr>
          <w:rFonts w:cs="Calibri"/>
          <w:sz w:val="24"/>
          <w:szCs w:val="24"/>
        </w:rPr>
      </w:pPr>
      <w:r w:rsidRPr="007109F3">
        <w:rPr>
          <w:rFonts w:cs="Calibri"/>
          <w:sz w:val="24"/>
          <w:szCs w:val="24"/>
        </w:rPr>
        <w:t xml:space="preserve">na podstawie art. 18 RODO prawo żądania od administratora ograniczenia przetwarzania  danych osobowych z zastrzeżeniem przypadków, o których mowa w art. 18 ust. 2 RODO </w:t>
      </w:r>
      <w:r w:rsidRPr="0034685A">
        <w:rPr>
          <w:rFonts w:cs="Calibri"/>
          <w:b/>
          <w:bCs/>
          <w:sz w:val="24"/>
          <w:szCs w:val="24"/>
        </w:rPr>
        <w:t>***</w:t>
      </w:r>
      <w:r w:rsidRPr="007109F3">
        <w:rPr>
          <w:rFonts w:cs="Calibri"/>
          <w:sz w:val="24"/>
          <w:szCs w:val="24"/>
        </w:rPr>
        <w:t xml:space="preserve">;  </w:t>
      </w:r>
    </w:p>
    <w:p w14:paraId="3CCC4124" w14:textId="77777777" w:rsidR="00FA1260" w:rsidRPr="007109F3" w:rsidRDefault="00FA1260" w:rsidP="00560F3C">
      <w:pPr>
        <w:numPr>
          <w:ilvl w:val="0"/>
          <w:numId w:val="4"/>
        </w:numPr>
        <w:spacing w:after="160" w:line="269" w:lineRule="auto"/>
        <w:ind w:left="284" w:hanging="284"/>
        <w:contextualSpacing/>
        <w:rPr>
          <w:rFonts w:cs="Calibri"/>
          <w:i/>
          <w:color w:val="00B0F0"/>
          <w:sz w:val="24"/>
          <w:szCs w:val="24"/>
        </w:rPr>
      </w:pPr>
      <w:r w:rsidRPr="007109F3">
        <w:rPr>
          <w:rFonts w:cs="Calibri"/>
          <w:sz w:val="24"/>
          <w:szCs w:val="24"/>
        </w:rPr>
        <w:t>prawo do wniesienia skargi do Prezesa Urzędu Ochrony Danych Osobowych, gdy uzna   Pani/Pan, że przetwarzanie danych osobowych Pani/Pana dotyczących narusza przepisy RODO;</w:t>
      </w:r>
    </w:p>
    <w:p w14:paraId="02EBCCA3" w14:textId="77777777" w:rsidR="00FA1260" w:rsidRPr="007109F3" w:rsidRDefault="00FA1260" w:rsidP="00560F3C">
      <w:pPr>
        <w:numPr>
          <w:ilvl w:val="0"/>
          <w:numId w:val="3"/>
        </w:numPr>
        <w:spacing w:after="160" w:line="269" w:lineRule="auto"/>
        <w:ind w:left="284" w:hanging="284"/>
        <w:contextualSpacing/>
        <w:rPr>
          <w:rFonts w:cs="Calibri"/>
          <w:i/>
          <w:color w:val="00B0F0"/>
          <w:sz w:val="24"/>
          <w:szCs w:val="24"/>
        </w:rPr>
      </w:pPr>
      <w:r w:rsidRPr="007109F3">
        <w:rPr>
          <w:rFonts w:cs="Calibri"/>
          <w:sz w:val="24"/>
          <w:szCs w:val="24"/>
        </w:rPr>
        <w:t>nie przysługuje Pani/Panu:</w:t>
      </w:r>
    </w:p>
    <w:p w14:paraId="2B16326D" w14:textId="77777777" w:rsidR="00FA1260" w:rsidRPr="007109F3" w:rsidRDefault="00FA1260" w:rsidP="00560F3C">
      <w:pPr>
        <w:numPr>
          <w:ilvl w:val="0"/>
          <w:numId w:val="5"/>
        </w:numPr>
        <w:spacing w:after="160" w:line="269" w:lineRule="auto"/>
        <w:ind w:left="284" w:hanging="284"/>
        <w:contextualSpacing/>
        <w:rPr>
          <w:rFonts w:cs="Calibri"/>
          <w:i/>
          <w:color w:val="00B0F0"/>
          <w:sz w:val="24"/>
          <w:szCs w:val="24"/>
        </w:rPr>
      </w:pPr>
      <w:r w:rsidRPr="007109F3">
        <w:rPr>
          <w:rFonts w:cs="Calibri"/>
          <w:sz w:val="24"/>
          <w:szCs w:val="24"/>
        </w:rPr>
        <w:t>w związku z art. 17 ust. 3 lit. b, d lub e RODO prawo do usunięcia danych osobowych;</w:t>
      </w:r>
    </w:p>
    <w:p w14:paraId="0D9955B2" w14:textId="77777777" w:rsidR="00FA1260" w:rsidRPr="007109F3" w:rsidRDefault="00FA1260" w:rsidP="00560F3C">
      <w:pPr>
        <w:numPr>
          <w:ilvl w:val="0"/>
          <w:numId w:val="5"/>
        </w:numPr>
        <w:spacing w:after="160" w:line="269" w:lineRule="auto"/>
        <w:ind w:left="284" w:hanging="284"/>
        <w:contextualSpacing/>
        <w:rPr>
          <w:rFonts w:cs="Calibri"/>
          <w:b/>
          <w:i/>
          <w:sz w:val="24"/>
          <w:szCs w:val="24"/>
        </w:rPr>
      </w:pPr>
      <w:r w:rsidRPr="007109F3">
        <w:rPr>
          <w:rFonts w:cs="Calibri"/>
          <w:sz w:val="24"/>
          <w:szCs w:val="24"/>
        </w:rPr>
        <w:t>prawo do przenoszenia danych osobowych, o którym mowa w art. 20 RODO;</w:t>
      </w:r>
    </w:p>
    <w:p w14:paraId="36155017" w14:textId="05317D0F" w:rsidR="0015662C" w:rsidRDefault="00FA1260" w:rsidP="0015662C">
      <w:pPr>
        <w:numPr>
          <w:ilvl w:val="0"/>
          <w:numId w:val="5"/>
        </w:numPr>
        <w:spacing w:after="160" w:line="259" w:lineRule="auto"/>
        <w:ind w:left="284" w:hanging="284"/>
        <w:contextualSpacing/>
        <w:rPr>
          <w:rFonts w:cs="Calibri"/>
          <w:sz w:val="24"/>
          <w:szCs w:val="24"/>
        </w:rPr>
      </w:pPr>
      <w:r w:rsidRPr="007109F3">
        <w:rPr>
          <w:rFonts w:cs="Calibri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7109F3">
        <w:rPr>
          <w:rFonts w:cs="Calibri"/>
          <w:sz w:val="24"/>
          <w:szCs w:val="24"/>
        </w:rPr>
        <w:t>.</w:t>
      </w:r>
      <w:r w:rsidRPr="007109F3">
        <w:rPr>
          <w:rFonts w:cs="Calibri"/>
          <w:b/>
          <w:sz w:val="24"/>
          <w:szCs w:val="24"/>
        </w:rPr>
        <w:t xml:space="preserve"> </w:t>
      </w:r>
    </w:p>
    <w:p w14:paraId="56974E96" w14:textId="77777777" w:rsidR="0015662C" w:rsidRPr="0015662C" w:rsidRDefault="0015662C" w:rsidP="0015662C">
      <w:pPr>
        <w:spacing w:after="160" w:line="259" w:lineRule="auto"/>
        <w:ind w:firstLine="0"/>
        <w:contextualSpacing/>
        <w:rPr>
          <w:rFonts w:cs="Calibri"/>
          <w:sz w:val="24"/>
          <w:szCs w:val="24"/>
        </w:rPr>
      </w:pPr>
    </w:p>
    <w:p w14:paraId="7C9C80EE" w14:textId="77777777" w:rsidR="00FA1260" w:rsidRPr="00806F14" w:rsidRDefault="005E1A85" w:rsidP="00806F14">
      <w:pPr>
        <w:spacing w:after="160" w:line="259" w:lineRule="auto"/>
        <w:ind w:firstLine="0"/>
        <w:contextualSpacing/>
        <w:rPr>
          <w:rFonts w:cs="Calibri"/>
          <w:sz w:val="24"/>
          <w:szCs w:val="24"/>
        </w:rPr>
      </w:pPr>
      <w:r w:rsidRPr="00806F14">
        <w:rPr>
          <w:rFonts w:cs="Calibri"/>
          <w:sz w:val="24"/>
          <w:szCs w:val="24"/>
        </w:rPr>
        <w:t>----------------------------------------------------------------------------------------------</w:t>
      </w:r>
      <w:r w:rsidR="004919B2">
        <w:rPr>
          <w:rFonts w:cs="Calibri"/>
          <w:sz w:val="24"/>
          <w:szCs w:val="24"/>
        </w:rPr>
        <w:t>-------------------------------</w:t>
      </w:r>
    </w:p>
    <w:p w14:paraId="1B0B36A8" w14:textId="77777777" w:rsidR="00FA1260" w:rsidRPr="00FA1260" w:rsidRDefault="00FA1260" w:rsidP="00560F3C">
      <w:pPr>
        <w:numPr>
          <w:ilvl w:val="0"/>
          <w:numId w:val="5"/>
        </w:numPr>
        <w:tabs>
          <w:tab w:val="left" w:pos="284"/>
        </w:tabs>
        <w:spacing w:after="160" w:line="240" w:lineRule="auto"/>
        <w:ind w:left="284" w:hanging="284"/>
        <w:rPr>
          <w:rFonts w:cs="Calibri"/>
          <w:i/>
          <w:sz w:val="20"/>
          <w:szCs w:val="20"/>
        </w:rPr>
      </w:pPr>
      <w:r w:rsidRPr="00FA1260">
        <w:rPr>
          <w:rFonts w:cs="Calibri"/>
          <w:b/>
          <w:i/>
          <w:sz w:val="20"/>
          <w:szCs w:val="20"/>
          <w:vertAlign w:val="superscript"/>
        </w:rPr>
        <w:t>*</w:t>
      </w:r>
      <w:r w:rsidRPr="00FA1260">
        <w:rPr>
          <w:rFonts w:cs="Calibri"/>
          <w:b/>
          <w:i/>
          <w:sz w:val="20"/>
          <w:szCs w:val="20"/>
        </w:rPr>
        <w:t xml:space="preserve"> Wyjaśnienie:</w:t>
      </w:r>
      <w:r w:rsidRPr="00FA1260">
        <w:rPr>
          <w:rFonts w:cs="Calibri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183C78D1" w14:textId="77777777" w:rsidR="00FA1260" w:rsidRPr="00FA1260" w:rsidRDefault="00FA1260" w:rsidP="00560F3C">
      <w:pPr>
        <w:numPr>
          <w:ilvl w:val="0"/>
          <w:numId w:val="5"/>
        </w:numPr>
        <w:tabs>
          <w:tab w:val="left" w:pos="284"/>
        </w:tabs>
        <w:spacing w:after="160" w:line="240" w:lineRule="auto"/>
        <w:ind w:left="284" w:hanging="284"/>
        <w:contextualSpacing/>
        <w:rPr>
          <w:rFonts w:cs="Calibri"/>
          <w:i/>
          <w:sz w:val="20"/>
          <w:szCs w:val="20"/>
        </w:rPr>
      </w:pPr>
      <w:r w:rsidRPr="00FA1260">
        <w:rPr>
          <w:rFonts w:cs="Calibri"/>
          <w:b/>
          <w:i/>
          <w:sz w:val="20"/>
          <w:szCs w:val="20"/>
          <w:vertAlign w:val="superscript"/>
        </w:rPr>
        <w:lastRenderedPageBreak/>
        <w:t xml:space="preserve">** </w:t>
      </w:r>
      <w:r w:rsidRPr="00FA1260">
        <w:rPr>
          <w:rFonts w:cs="Calibri"/>
          <w:b/>
          <w:i/>
          <w:sz w:val="20"/>
          <w:szCs w:val="20"/>
        </w:rPr>
        <w:t>Wyjaśnienie:</w:t>
      </w:r>
      <w:r w:rsidRPr="00FA1260">
        <w:rPr>
          <w:rFonts w:cs="Calibri"/>
          <w:i/>
          <w:sz w:val="20"/>
          <w:szCs w:val="20"/>
        </w:rPr>
        <w:t xml:space="preserve"> skorzystanie z prawa do sprostowania nie może skutkować zmianą wyniku postępowania</w:t>
      </w:r>
      <w:r w:rsidRPr="00FA1260">
        <w:rPr>
          <w:rFonts w:cs="Calibri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FA1260">
        <w:rPr>
          <w:rFonts w:cs="Calibri"/>
          <w:i/>
          <w:sz w:val="20"/>
          <w:szCs w:val="20"/>
        </w:rPr>
        <w:t>Pzp</w:t>
      </w:r>
      <w:proofErr w:type="spellEnd"/>
      <w:r w:rsidRPr="00FA1260">
        <w:rPr>
          <w:rFonts w:cs="Calibri"/>
          <w:i/>
          <w:sz w:val="20"/>
          <w:szCs w:val="20"/>
        </w:rPr>
        <w:t xml:space="preserve"> oraz nie może naruszać integralności protokołu oraz jego załączników.</w:t>
      </w:r>
    </w:p>
    <w:p w14:paraId="62F39CBA" w14:textId="77777777" w:rsidR="006472A2" w:rsidRPr="002438C6" w:rsidRDefault="00FA1260" w:rsidP="002438C6">
      <w:pPr>
        <w:numPr>
          <w:ilvl w:val="0"/>
          <w:numId w:val="5"/>
        </w:numPr>
        <w:tabs>
          <w:tab w:val="left" w:pos="284"/>
        </w:tabs>
        <w:spacing w:after="160" w:line="240" w:lineRule="auto"/>
        <w:ind w:left="284" w:hanging="284"/>
        <w:contextualSpacing/>
        <w:rPr>
          <w:rFonts w:cs="Calibri"/>
          <w:i/>
          <w:sz w:val="20"/>
          <w:szCs w:val="20"/>
        </w:rPr>
      </w:pPr>
      <w:r w:rsidRPr="00FA1260">
        <w:rPr>
          <w:rFonts w:cs="Calibri"/>
          <w:b/>
          <w:i/>
          <w:sz w:val="20"/>
          <w:szCs w:val="20"/>
          <w:vertAlign w:val="superscript"/>
        </w:rPr>
        <w:t xml:space="preserve">*** </w:t>
      </w:r>
      <w:r w:rsidRPr="00FA1260">
        <w:rPr>
          <w:rFonts w:cs="Calibri"/>
          <w:b/>
          <w:i/>
          <w:sz w:val="20"/>
          <w:szCs w:val="20"/>
        </w:rPr>
        <w:t>Wyjaśnienie:</w:t>
      </w:r>
      <w:r w:rsidRPr="00FA1260">
        <w:rPr>
          <w:rFonts w:cs="Calibri"/>
          <w:i/>
          <w:sz w:val="20"/>
          <w:szCs w:val="20"/>
        </w:rPr>
        <w:t xml:space="preserve"> prawo do ograniczenia przetwarzania nie ma zastosowania w odniesieniu do przechowywania, </w:t>
      </w:r>
      <w:r w:rsidR="00F766B1">
        <w:rPr>
          <w:rFonts w:cs="Calibri"/>
          <w:i/>
          <w:sz w:val="20"/>
          <w:szCs w:val="20"/>
        </w:rPr>
        <w:br/>
      </w:r>
      <w:r w:rsidRPr="00FA1260">
        <w:rPr>
          <w:rFonts w:cs="Calibri"/>
          <w:i/>
          <w:sz w:val="20"/>
          <w:szCs w:val="20"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p w14:paraId="36D06B41" w14:textId="77777777" w:rsidR="006472A2" w:rsidRDefault="006472A2" w:rsidP="00B77993">
      <w:pPr>
        <w:tabs>
          <w:tab w:val="left" w:pos="284"/>
        </w:tabs>
        <w:spacing w:after="160" w:line="240" w:lineRule="auto"/>
        <w:ind w:firstLine="0"/>
        <w:contextualSpacing/>
        <w:rPr>
          <w:rFonts w:cs="Calibri"/>
          <w:i/>
          <w:sz w:val="20"/>
          <w:szCs w:val="20"/>
        </w:rPr>
      </w:pPr>
    </w:p>
    <w:p w14:paraId="74AF74BA" w14:textId="43293E3C" w:rsidR="00F13670" w:rsidRPr="00123D49" w:rsidRDefault="00190C3A" w:rsidP="003A34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spacing w:line="240" w:lineRule="auto"/>
        <w:rPr>
          <w:sz w:val="24"/>
          <w:szCs w:val="24"/>
        </w:rPr>
      </w:pPr>
      <w:r w:rsidRPr="00123D49">
        <w:rPr>
          <w:rFonts w:cs="Tahoma"/>
          <w:b/>
          <w:sz w:val="24"/>
          <w:szCs w:val="24"/>
        </w:rPr>
        <w:t xml:space="preserve">II. </w:t>
      </w:r>
      <w:r w:rsidR="008F62BC">
        <w:rPr>
          <w:rFonts w:cs="Tahoma"/>
          <w:b/>
          <w:sz w:val="24"/>
          <w:szCs w:val="24"/>
        </w:rPr>
        <w:t>NAZWA, ADRES, I DANE TELEADRESOWE ZAMAWIAJĄCEGO</w:t>
      </w:r>
      <w:r w:rsidRPr="00123D49">
        <w:rPr>
          <w:rFonts w:cs="Tahoma"/>
          <w:b/>
          <w:sz w:val="24"/>
          <w:szCs w:val="24"/>
        </w:rPr>
        <w:t>.</w:t>
      </w:r>
    </w:p>
    <w:p w14:paraId="0A1DF4CA" w14:textId="509BA455" w:rsidR="00F13670" w:rsidRDefault="00F13670" w:rsidP="00F13670">
      <w:pPr>
        <w:spacing w:line="240" w:lineRule="auto"/>
        <w:rPr>
          <w:rFonts w:cs="Calibri"/>
        </w:rPr>
      </w:pPr>
    </w:p>
    <w:p w14:paraId="62AC7064" w14:textId="450E1EEC" w:rsidR="0015662C" w:rsidRPr="00B3169A" w:rsidRDefault="0015662C" w:rsidP="0015662C">
      <w:pPr>
        <w:tabs>
          <w:tab w:val="left" w:pos="284"/>
        </w:tabs>
        <w:spacing w:line="240" w:lineRule="auto"/>
        <w:ind w:firstLine="0"/>
        <w:contextualSpacing/>
        <w:rPr>
          <w:rFonts w:cs="Calibri"/>
          <w:sz w:val="24"/>
          <w:szCs w:val="24"/>
        </w:rPr>
      </w:pPr>
      <w:r w:rsidRPr="00B3169A">
        <w:rPr>
          <w:rFonts w:cs="Calibri"/>
          <w:sz w:val="24"/>
          <w:szCs w:val="24"/>
        </w:rPr>
        <w:t>Politechnika Koszalińska</w:t>
      </w:r>
    </w:p>
    <w:p w14:paraId="0C608918" w14:textId="77777777" w:rsidR="0015662C" w:rsidRPr="00B3169A" w:rsidRDefault="0015662C" w:rsidP="0015662C">
      <w:pPr>
        <w:tabs>
          <w:tab w:val="left" w:pos="284"/>
        </w:tabs>
        <w:spacing w:line="240" w:lineRule="auto"/>
        <w:ind w:firstLine="0"/>
        <w:contextualSpacing/>
        <w:rPr>
          <w:rFonts w:cs="Calibri"/>
          <w:sz w:val="24"/>
          <w:szCs w:val="24"/>
        </w:rPr>
      </w:pPr>
      <w:r w:rsidRPr="00B3169A">
        <w:rPr>
          <w:rFonts w:cs="Calibri"/>
          <w:sz w:val="24"/>
          <w:szCs w:val="24"/>
        </w:rPr>
        <w:t>ul. Śniadeckich 2</w:t>
      </w:r>
    </w:p>
    <w:p w14:paraId="6E780C3F" w14:textId="77777777" w:rsidR="0015662C" w:rsidRPr="00B3169A" w:rsidRDefault="0015662C" w:rsidP="0015662C">
      <w:pPr>
        <w:tabs>
          <w:tab w:val="left" w:pos="284"/>
        </w:tabs>
        <w:spacing w:line="240" w:lineRule="auto"/>
        <w:ind w:firstLine="0"/>
        <w:contextualSpacing/>
        <w:rPr>
          <w:rFonts w:cs="Calibri"/>
          <w:sz w:val="24"/>
          <w:szCs w:val="24"/>
        </w:rPr>
      </w:pPr>
      <w:r w:rsidRPr="00B3169A">
        <w:rPr>
          <w:rFonts w:cs="Calibri"/>
          <w:sz w:val="24"/>
          <w:szCs w:val="24"/>
        </w:rPr>
        <w:t>75-453 Koszalin</w:t>
      </w:r>
    </w:p>
    <w:p w14:paraId="0E7AC560" w14:textId="77777777" w:rsidR="0015662C" w:rsidRPr="00B3169A" w:rsidRDefault="0015662C" w:rsidP="0015662C">
      <w:pPr>
        <w:tabs>
          <w:tab w:val="left" w:pos="284"/>
        </w:tabs>
        <w:spacing w:line="240" w:lineRule="auto"/>
        <w:ind w:firstLine="0"/>
        <w:contextualSpacing/>
        <w:rPr>
          <w:rFonts w:cs="Calibri"/>
          <w:sz w:val="24"/>
          <w:szCs w:val="24"/>
        </w:rPr>
      </w:pPr>
      <w:r w:rsidRPr="00B3169A">
        <w:rPr>
          <w:rFonts w:cs="Calibri"/>
          <w:sz w:val="24"/>
          <w:szCs w:val="24"/>
        </w:rPr>
        <w:t>NIP: 669-050-51-68</w:t>
      </w:r>
      <w:r>
        <w:rPr>
          <w:rFonts w:cs="Calibri"/>
          <w:sz w:val="24"/>
          <w:szCs w:val="24"/>
        </w:rPr>
        <w:t>, REGON:</w:t>
      </w:r>
      <w:r w:rsidRPr="00B3169A">
        <w:rPr>
          <w:rFonts w:cs="Calibri"/>
          <w:snapToGrid w:val="0"/>
          <w:sz w:val="24"/>
          <w:szCs w:val="24"/>
          <w:lang w:val="de-DE"/>
        </w:rPr>
        <w:t xml:space="preserve"> </w:t>
      </w:r>
      <w:r w:rsidRPr="00C25AE3">
        <w:rPr>
          <w:rFonts w:cs="Calibri"/>
          <w:snapToGrid w:val="0"/>
          <w:sz w:val="24"/>
          <w:szCs w:val="24"/>
          <w:lang w:val="de-DE"/>
        </w:rPr>
        <w:t>000001703</w:t>
      </w:r>
    </w:p>
    <w:p w14:paraId="16F2AA5A" w14:textId="77777777" w:rsidR="0015662C" w:rsidRPr="00B3169A" w:rsidRDefault="0015662C" w:rsidP="0015662C">
      <w:pPr>
        <w:tabs>
          <w:tab w:val="left" w:pos="284"/>
        </w:tabs>
        <w:spacing w:line="240" w:lineRule="auto"/>
        <w:ind w:firstLine="0"/>
        <w:contextualSpacing/>
        <w:rPr>
          <w:rFonts w:cs="Calibri"/>
          <w:sz w:val="24"/>
          <w:szCs w:val="24"/>
          <w:lang w:val="en-US"/>
        </w:rPr>
      </w:pPr>
      <w:r w:rsidRPr="00B3169A">
        <w:rPr>
          <w:rFonts w:cs="Calibri"/>
          <w:sz w:val="24"/>
          <w:szCs w:val="24"/>
          <w:lang w:val="en-US"/>
        </w:rPr>
        <w:t xml:space="preserve">e-mail: </w:t>
      </w:r>
      <w:hyperlink r:id="rId12" w:history="1">
        <w:r w:rsidRPr="00B3169A">
          <w:rPr>
            <w:rStyle w:val="Hipercze"/>
            <w:rFonts w:cs="Calibri"/>
            <w:sz w:val="24"/>
            <w:szCs w:val="24"/>
            <w:lang w:val="en-US"/>
          </w:rPr>
          <w:t>dzial.zamowien@tu.koszalin.pl</w:t>
        </w:r>
      </w:hyperlink>
      <w:r w:rsidRPr="00B3169A">
        <w:rPr>
          <w:rFonts w:cs="Calibri"/>
          <w:sz w:val="24"/>
          <w:szCs w:val="24"/>
          <w:lang w:val="en-US"/>
        </w:rPr>
        <w:t xml:space="preserve"> </w:t>
      </w:r>
    </w:p>
    <w:p w14:paraId="767DF431" w14:textId="202AED0F" w:rsidR="0015662C" w:rsidRPr="00B3169A" w:rsidRDefault="0015662C" w:rsidP="0015662C">
      <w:pPr>
        <w:tabs>
          <w:tab w:val="left" w:pos="284"/>
        </w:tabs>
        <w:spacing w:line="240" w:lineRule="auto"/>
        <w:ind w:firstLine="0"/>
        <w:contextualSpacing/>
        <w:rPr>
          <w:rFonts w:cs="Calibri"/>
          <w:sz w:val="24"/>
          <w:szCs w:val="24"/>
        </w:rPr>
      </w:pPr>
      <w:r w:rsidRPr="00B3169A">
        <w:rPr>
          <w:rFonts w:cs="Calibri"/>
          <w:sz w:val="24"/>
          <w:szCs w:val="24"/>
        </w:rPr>
        <w:t>tel.</w:t>
      </w:r>
      <w:r>
        <w:rPr>
          <w:rFonts w:cs="Calibri"/>
          <w:sz w:val="24"/>
          <w:szCs w:val="24"/>
        </w:rPr>
        <w:t xml:space="preserve"> </w:t>
      </w:r>
      <w:r w:rsidRPr="00B3169A">
        <w:rPr>
          <w:rFonts w:cs="Calibri"/>
          <w:sz w:val="24"/>
          <w:szCs w:val="24"/>
        </w:rPr>
        <w:t>+48 94</w:t>
      </w:r>
      <w:r w:rsidR="00C9758F">
        <w:rPr>
          <w:rFonts w:cs="Calibri"/>
          <w:sz w:val="24"/>
          <w:szCs w:val="24"/>
        </w:rPr>
        <w:t> </w:t>
      </w:r>
      <w:r w:rsidRPr="00B3169A">
        <w:rPr>
          <w:rFonts w:cs="Calibri"/>
          <w:sz w:val="24"/>
          <w:szCs w:val="24"/>
        </w:rPr>
        <w:t>347</w:t>
      </w:r>
      <w:r w:rsidR="00C9758F">
        <w:rPr>
          <w:rFonts w:cs="Calibri"/>
          <w:sz w:val="24"/>
          <w:szCs w:val="24"/>
        </w:rPr>
        <w:t>-</w:t>
      </w:r>
      <w:r w:rsidRPr="00B3169A">
        <w:rPr>
          <w:rFonts w:cs="Calibri"/>
          <w:sz w:val="24"/>
          <w:szCs w:val="24"/>
        </w:rPr>
        <w:t>8637/</w:t>
      </w:r>
      <w:r w:rsidR="00C9758F">
        <w:rPr>
          <w:rFonts w:cs="Calibri"/>
          <w:sz w:val="24"/>
          <w:szCs w:val="24"/>
        </w:rPr>
        <w:t>94 347-8</w:t>
      </w:r>
      <w:r w:rsidRPr="00B3169A">
        <w:rPr>
          <w:rFonts w:cs="Calibri"/>
          <w:sz w:val="24"/>
          <w:szCs w:val="24"/>
        </w:rPr>
        <w:t>63</w:t>
      </w:r>
      <w:r w:rsidR="00C9758F">
        <w:rPr>
          <w:rFonts w:cs="Calibri"/>
          <w:sz w:val="24"/>
          <w:szCs w:val="24"/>
        </w:rPr>
        <w:t>7</w:t>
      </w:r>
    </w:p>
    <w:p w14:paraId="482CF681" w14:textId="7FF99611" w:rsidR="0015662C" w:rsidRDefault="0015662C" w:rsidP="001F1006">
      <w:pPr>
        <w:spacing w:line="240" w:lineRule="auto"/>
        <w:ind w:left="0" w:firstLine="0"/>
        <w:rPr>
          <w:rFonts w:cs="Calibri"/>
        </w:rPr>
      </w:pPr>
    </w:p>
    <w:p w14:paraId="64529E9C" w14:textId="08625AE4" w:rsidR="0015662C" w:rsidRPr="00123D49" w:rsidRDefault="00190C3A" w:rsidP="00156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spacing w:line="240" w:lineRule="auto"/>
        <w:rPr>
          <w:sz w:val="24"/>
          <w:szCs w:val="24"/>
        </w:rPr>
      </w:pPr>
      <w:r w:rsidRPr="00123D49">
        <w:rPr>
          <w:rFonts w:cs="Tahoma"/>
          <w:b/>
          <w:sz w:val="24"/>
          <w:szCs w:val="24"/>
        </w:rPr>
        <w:t>II</w:t>
      </w:r>
      <w:r>
        <w:rPr>
          <w:rFonts w:cs="Tahoma"/>
          <w:b/>
          <w:sz w:val="24"/>
          <w:szCs w:val="24"/>
        </w:rPr>
        <w:t>I</w:t>
      </w:r>
      <w:r w:rsidRPr="00123D49">
        <w:rPr>
          <w:rFonts w:cs="Tahoma"/>
          <w:b/>
          <w:sz w:val="24"/>
          <w:szCs w:val="24"/>
        </w:rPr>
        <w:t>. OPIS PRZEDMIOTU ZAMÓWIENIA.</w:t>
      </w:r>
    </w:p>
    <w:p w14:paraId="24FEF6E6" w14:textId="77777777" w:rsidR="0015662C" w:rsidRPr="00F13670" w:rsidRDefault="0015662C" w:rsidP="00F13670">
      <w:pPr>
        <w:spacing w:line="240" w:lineRule="auto"/>
        <w:rPr>
          <w:rFonts w:cs="Calibri"/>
        </w:rPr>
      </w:pPr>
    </w:p>
    <w:p w14:paraId="4605B240" w14:textId="62CFA6D4" w:rsidR="007879EB" w:rsidRPr="00766F8A" w:rsidRDefault="001F1006" w:rsidP="00155496">
      <w:pPr>
        <w:pStyle w:val="Akapitzlist"/>
        <w:widowControl w:val="0"/>
        <w:numPr>
          <w:ilvl w:val="0"/>
          <w:numId w:val="15"/>
        </w:numPr>
        <w:suppressAutoHyphens/>
        <w:ind w:left="284" w:hanging="284"/>
        <w:contextualSpacing/>
        <w:rPr>
          <w:rFonts w:asciiTheme="minorHAnsi" w:eastAsia="SimSun" w:hAnsiTheme="minorHAnsi" w:cstheme="minorHAnsi"/>
          <w:bCs/>
          <w:sz w:val="24"/>
          <w:szCs w:val="24"/>
          <w:lang w:eastAsia="zh-CN"/>
        </w:rPr>
      </w:pPr>
      <w:r w:rsidRPr="007879EB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bookmarkStart w:id="2" w:name="_Hlk145449296"/>
      <w:r w:rsidRPr="007879EB">
        <w:rPr>
          <w:rFonts w:asciiTheme="minorHAnsi" w:hAnsiTheme="minorHAnsi" w:cstheme="minorHAnsi"/>
          <w:b/>
          <w:bCs/>
          <w:sz w:val="24"/>
          <w:szCs w:val="24"/>
        </w:rPr>
        <w:t xml:space="preserve">Dostawa i wdrożenie oprogramowania ,,e-Doręczenia”  </w:t>
      </w:r>
      <w:r w:rsidRPr="007879EB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rejestrowanego doręczenia elektronicznego </w:t>
      </w:r>
      <w:r w:rsidRPr="007879EB">
        <w:rPr>
          <w:rFonts w:asciiTheme="minorHAnsi" w:hAnsiTheme="minorHAnsi" w:cstheme="minorHAnsi"/>
          <w:b/>
          <w:bCs/>
          <w:sz w:val="24"/>
          <w:szCs w:val="24"/>
        </w:rPr>
        <w:t>w Politechnice Koszalińskie</w:t>
      </w:r>
      <w:bookmarkEnd w:id="2"/>
      <w:r w:rsidRPr="007879EB">
        <w:rPr>
          <w:rFonts w:asciiTheme="minorHAnsi" w:hAnsiTheme="minorHAnsi" w:cstheme="minorHAnsi"/>
          <w:b/>
          <w:bCs/>
          <w:sz w:val="24"/>
          <w:szCs w:val="24"/>
        </w:rPr>
        <w:t xml:space="preserve">j </w:t>
      </w:r>
      <w:r w:rsidRPr="007879EB">
        <w:rPr>
          <w:rFonts w:asciiTheme="minorHAnsi" w:hAnsiTheme="minorHAnsi" w:cstheme="minorHAnsi"/>
          <w:sz w:val="24"/>
          <w:szCs w:val="24"/>
        </w:rPr>
        <w:t xml:space="preserve">w ramach projektu </w:t>
      </w:r>
      <w:r w:rsidRPr="007879EB">
        <w:rPr>
          <w:rFonts w:asciiTheme="minorHAnsi" w:hAnsiTheme="minorHAnsi" w:cstheme="minorHAnsi"/>
          <w:b/>
          <w:bCs/>
          <w:sz w:val="24"/>
          <w:szCs w:val="24"/>
        </w:rPr>
        <w:t xml:space="preserve">„ZINTEGROWANI – Kompleksowy Program Rozwoju Politechniki Koszalińskiej” </w:t>
      </w:r>
      <w:r w:rsidRPr="007879EB">
        <w:rPr>
          <w:rFonts w:asciiTheme="minorHAnsi" w:hAnsiTheme="minorHAnsi" w:cstheme="minorHAnsi"/>
          <w:b/>
          <w:bCs/>
          <w:sz w:val="24"/>
          <w:szCs w:val="24"/>
        </w:rPr>
        <w:br/>
        <w:t>nr POWR.03.05.00-00-Z055/18</w:t>
      </w:r>
      <w:r w:rsidR="00CB24DE" w:rsidRPr="007879EB">
        <w:rPr>
          <w:rFonts w:asciiTheme="minorHAnsi" w:hAnsiTheme="minorHAnsi" w:cstheme="minorHAnsi"/>
          <w:sz w:val="24"/>
          <w:szCs w:val="24"/>
        </w:rPr>
        <w:t xml:space="preserve"> (p</w:t>
      </w:r>
      <w:r w:rsidRPr="007879EB">
        <w:rPr>
          <w:rFonts w:asciiTheme="minorHAnsi" w:hAnsiTheme="minorHAnsi" w:cstheme="minorHAnsi"/>
          <w:sz w:val="24"/>
          <w:szCs w:val="24"/>
        </w:rPr>
        <w:t xml:space="preserve">rojekt współfinansowany ze środków Unii Europejskiej </w:t>
      </w:r>
      <w:r w:rsidRPr="007879EB">
        <w:rPr>
          <w:rFonts w:asciiTheme="minorHAnsi" w:hAnsiTheme="minorHAnsi" w:cstheme="minorHAnsi"/>
          <w:sz w:val="24"/>
          <w:szCs w:val="24"/>
        </w:rPr>
        <w:br/>
        <w:t>z Funduszu Społecznego w ramach Programu Operacyjnego Wiedza Edukacja Rozwój 2014-2020</w:t>
      </w:r>
      <w:r w:rsidR="00CB24DE" w:rsidRPr="007879EB">
        <w:rPr>
          <w:rFonts w:asciiTheme="minorHAnsi" w:hAnsiTheme="minorHAnsi" w:cstheme="minorHAnsi"/>
          <w:sz w:val="24"/>
          <w:szCs w:val="24"/>
        </w:rPr>
        <w:t xml:space="preserve">) </w:t>
      </w:r>
      <w:r w:rsidR="00CB24DE" w:rsidRPr="007879EB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CB24DE" w:rsidRPr="00766F8A">
        <w:rPr>
          <w:rFonts w:asciiTheme="minorHAnsi" w:hAnsiTheme="minorHAnsi" w:cstheme="minorHAnsi"/>
          <w:bCs/>
          <w:sz w:val="24"/>
          <w:szCs w:val="24"/>
        </w:rPr>
        <w:t xml:space="preserve">zakresie określonym </w:t>
      </w:r>
      <w:r w:rsidR="007879EB" w:rsidRPr="00766F8A">
        <w:rPr>
          <w:rFonts w:asciiTheme="minorHAnsi" w:hAnsiTheme="minorHAnsi" w:cstheme="minorHAnsi"/>
          <w:bCs/>
          <w:sz w:val="24"/>
          <w:szCs w:val="24"/>
        </w:rPr>
        <w:t xml:space="preserve">w opisie przedmiotu zamówienia oraz formularzu ofertowym </w:t>
      </w:r>
      <w:r w:rsidR="007879EB" w:rsidRPr="00766F8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stanowiącym załącznik nr 1 do Zapytania ofertowego.</w:t>
      </w:r>
    </w:p>
    <w:p w14:paraId="1FE24F82" w14:textId="77777777" w:rsidR="00445E25" w:rsidRPr="00766F8A" w:rsidRDefault="00445E25" w:rsidP="00CB24DE">
      <w:pPr>
        <w:ind w:left="0" w:firstLine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E8D712" w14:textId="0DFD430D" w:rsidR="00D858DD" w:rsidRPr="00766F8A" w:rsidRDefault="001F1006" w:rsidP="006C4B4A">
      <w:pPr>
        <w:spacing w:line="288" w:lineRule="auto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766F8A">
        <w:rPr>
          <w:rFonts w:asciiTheme="minorHAnsi" w:hAnsiTheme="minorHAnsi" w:cstheme="minorHAnsi"/>
          <w:bCs/>
          <w:sz w:val="24"/>
          <w:szCs w:val="24"/>
        </w:rPr>
        <w:t xml:space="preserve">Kod Klasyfikacji Wspólnego Słownika Zamówień (CPV): </w:t>
      </w:r>
    </w:p>
    <w:p w14:paraId="59A264A7" w14:textId="1F4854E4" w:rsidR="006C4B4A" w:rsidRPr="00766F8A" w:rsidRDefault="006C4B4A" w:rsidP="006C4B4A">
      <w:pPr>
        <w:pStyle w:val="Tekstpodstawowy22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66F8A">
        <w:rPr>
          <w:rFonts w:asciiTheme="minorHAnsi" w:hAnsiTheme="minorHAnsi" w:cstheme="minorHAnsi"/>
          <w:sz w:val="24"/>
          <w:szCs w:val="24"/>
        </w:rPr>
        <w:t>48900000-7: Różne pakiety oprogramowania i systemy komputerowe</w:t>
      </w:r>
    </w:p>
    <w:p w14:paraId="45FC3D59" w14:textId="34ED7F4D" w:rsidR="006C4B4A" w:rsidRPr="00766F8A" w:rsidRDefault="006C4B4A" w:rsidP="006C4B4A">
      <w:pPr>
        <w:pStyle w:val="Tekstpodstawowy22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66F8A">
        <w:rPr>
          <w:rFonts w:asciiTheme="minorHAnsi" w:hAnsiTheme="minorHAnsi" w:cstheme="minorHAnsi"/>
          <w:sz w:val="24"/>
          <w:szCs w:val="24"/>
        </w:rPr>
        <w:t>48223000-7: Pakiety oprogramowania do poczty elektronicznej</w:t>
      </w:r>
    </w:p>
    <w:p w14:paraId="78CA61A3" w14:textId="77777777" w:rsidR="006C4B4A" w:rsidRPr="00766F8A" w:rsidRDefault="006C4B4A" w:rsidP="006C4B4A">
      <w:pPr>
        <w:pStyle w:val="Tekstpodstawowy22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66F8A">
        <w:rPr>
          <w:rFonts w:asciiTheme="minorHAnsi" w:hAnsiTheme="minorHAnsi" w:cstheme="minorHAnsi"/>
          <w:sz w:val="24"/>
          <w:szCs w:val="24"/>
        </w:rPr>
        <w:t>72265000-0: Usługi konfiguracji oprogramowania.</w:t>
      </w:r>
    </w:p>
    <w:p w14:paraId="133E4D44" w14:textId="77777777" w:rsidR="009B1476" w:rsidRPr="00766F8A" w:rsidRDefault="009B1476" w:rsidP="006758F4">
      <w:pPr>
        <w:autoSpaceDE w:val="0"/>
        <w:autoSpaceDN w:val="0"/>
        <w:adjustRightInd w:val="0"/>
        <w:spacing w:after="120"/>
        <w:ind w:firstLine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826D47C" w14:textId="1725EF74" w:rsidR="009B1476" w:rsidRDefault="00766F8A" w:rsidP="00E4188E">
      <w:pPr>
        <w:numPr>
          <w:ilvl w:val="0"/>
          <w:numId w:val="6"/>
        </w:numPr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Szczegółowy opis przedmiotu zamówienia</w:t>
      </w:r>
      <w:r w:rsidR="006758F4" w:rsidRPr="00766F8A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348A9C63" w14:textId="411A192A" w:rsidR="00766F8A" w:rsidRPr="00766F8A" w:rsidRDefault="00766F8A" w:rsidP="00E4188E">
      <w:pPr>
        <w:pStyle w:val="Akapitzlist"/>
        <w:numPr>
          <w:ilvl w:val="0"/>
          <w:numId w:val="17"/>
        </w:numPr>
        <w:ind w:left="709"/>
        <w:rPr>
          <w:rStyle w:val="markedcontent"/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hAnsiTheme="minorHAnsi" w:cstheme="minorHAnsi"/>
          <w:sz w:val="24"/>
          <w:szCs w:val="24"/>
        </w:rPr>
        <w:t xml:space="preserve">Zakup </w:t>
      </w:r>
      <w:bookmarkStart w:id="3" w:name="_Hlk145452335"/>
      <w:r w:rsidRPr="00766F8A">
        <w:rPr>
          <w:rFonts w:asciiTheme="minorHAnsi" w:hAnsiTheme="minorHAnsi" w:cstheme="minorHAnsi"/>
          <w:sz w:val="24"/>
          <w:szCs w:val="24"/>
        </w:rPr>
        <w:t xml:space="preserve">oprogramowania „e-Doręczenia” </w:t>
      </w:r>
      <w:bookmarkEnd w:id="3"/>
      <w:r w:rsidRPr="00766F8A">
        <w:rPr>
          <w:rFonts w:asciiTheme="minorHAnsi" w:hAnsiTheme="minorHAnsi" w:cstheme="minorHAnsi"/>
          <w:sz w:val="24"/>
          <w:szCs w:val="24"/>
        </w:rPr>
        <w:t xml:space="preserve">umożliwiającego realizację usługi rejestrowanych doręczeń, </w:t>
      </w:r>
      <w:proofErr w:type="spellStart"/>
      <w:r w:rsidRPr="00766F8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766F8A">
        <w:rPr>
          <w:rFonts w:asciiTheme="minorHAnsi" w:hAnsiTheme="minorHAnsi" w:cstheme="minorHAnsi"/>
          <w:sz w:val="24"/>
          <w:szCs w:val="24"/>
        </w:rPr>
        <w:t xml:space="preserve">. </w:t>
      </w:r>
      <w:r w:rsidRPr="00766F8A">
        <w:rPr>
          <w:rStyle w:val="markedcontent"/>
          <w:rFonts w:asciiTheme="minorHAnsi" w:hAnsiTheme="minorHAnsi" w:cstheme="minorHAnsi"/>
          <w:sz w:val="24"/>
          <w:szCs w:val="24"/>
        </w:rPr>
        <w:t>odpowiednik listu poleconego wysłanego za potwierdzeniem odbioru,</w:t>
      </w:r>
      <w:r w:rsidRPr="00766F8A">
        <w:rPr>
          <w:rFonts w:asciiTheme="minorHAnsi" w:hAnsiTheme="minorHAnsi" w:cstheme="minorHAnsi"/>
          <w:sz w:val="24"/>
          <w:szCs w:val="24"/>
        </w:rPr>
        <w:t xml:space="preserve"> wynika z obowiązku </w:t>
      </w:r>
      <w:r w:rsidRPr="00766F8A">
        <w:rPr>
          <w:rStyle w:val="markedcontent"/>
          <w:rFonts w:asciiTheme="minorHAnsi" w:hAnsiTheme="minorHAnsi" w:cstheme="minorHAnsi"/>
          <w:sz w:val="24"/>
          <w:szCs w:val="24"/>
        </w:rPr>
        <w:t xml:space="preserve">przystąpienia do systemu e-Doręczenia dla uczelni publicznych określony w Komunikacie Ministra Cyfryzacji z dnia 29 maja 2023 r. poz. 1077 oraz </w:t>
      </w:r>
      <w:r>
        <w:rPr>
          <w:rStyle w:val="markedcontent"/>
          <w:rFonts w:asciiTheme="minorHAnsi" w:hAnsiTheme="minorHAnsi" w:cstheme="minorHAnsi"/>
          <w:sz w:val="24"/>
          <w:szCs w:val="24"/>
        </w:rPr>
        <w:br/>
      </w:r>
      <w:r w:rsidRPr="00766F8A">
        <w:rPr>
          <w:rStyle w:val="markedcontent"/>
          <w:rFonts w:asciiTheme="minorHAnsi" w:hAnsiTheme="minorHAnsi" w:cstheme="minorHAnsi"/>
          <w:sz w:val="24"/>
          <w:szCs w:val="24"/>
        </w:rPr>
        <w:t>z Ustawy z dnia18 listopada 2020 r. o doręczeniach elektronicznych (DZ. U. z 2023 r. poz.285, art. 155 ust. 1–5 oraz w art. 9 ust. 1 pkt 1–8).</w:t>
      </w:r>
    </w:p>
    <w:p w14:paraId="449E6099" w14:textId="7F29517F" w:rsidR="00766F8A" w:rsidRDefault="00766F8A" w:rsidP="00E4188E">
      <w:pPr>
        <w:pStyle w:val="Akapitzlist"/>
        <w:ind w:left="709" w:firstLine="0"/>
        <w:rPr>
          <w:rStyle w:val="markedcontent"/>
          <w:rFonts w:asciiTheme="minorHAnsi" w:hAnsiTheme="minorHAnsi" w:cstheme="minorHAnsi"/>
          <w:sz w:val="24"/>
          <w:szCs w:val="24"/>
        </w:rPr>
      </w:pPr>
      <w:r w:rsidRPr="00766F8A">
        <w:rPr>
          <w:rStyle w:val="markedcontent"/>
          <w:rFonts w:asciiTheme="minorHAnsi" w:hAnsiTheme="minorHAnsi" w:cstheme="minorHAnsi"/>
          <w:sz w:val="24"/>
          <w:szCs w:val="24"/>
        </w:rPr>
        <w:t>Termin wdrożenia rozwiązań technicznych niezbędnych do doręczania korespondencji elektronicznej w zakresie powszechnego doręczania i odbierania korespondencji z wykorzystaniem publicznej usługi rejestrowanego doręczenia elektronicznego lub publicznej usługi hybrydowej wchodzi w życie dnia 10 grudnia 2023 r.</w:t>
      </w:r>
    </w:p>
    <w:p w14:paraId="0AECB73C" w14:textId="2144377A" w:rsidR="00766F8A" w:rsidRPr="00766F8A" w:rsidRDefault="00766F8A" w:rsidP="00E4188E">
      <w:pPr>
        <w:pStyle w:val="Akapitzlist"/>
        <w:numPr>
          <w:ilvl w:val="0"/>
          <w:numId w:val="17"/>
        </w:numPr>
        <w:ind w:left="709" w:hanging="338"/>
        <w:rPr>
          <w:rStyle w:val="markedcontent"/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hAnsiTheme="minorHAnsi" w:cstheme="minorHAnsi"/>
          <w:sz w:val="24"/>
          <w:szCs w:val="24"/>
        </w:rPr>
        <w:t>Zamawiający wymaga, aby oprogramowanie „e-Doręczenia” było zintegrowane z wdrażanym aktualnie u Zamawiającego (wdrażanie odbywa się na poziomie wewnętrznym) Systemem Elektronicznego Obiegu Dokumentów (nazywanym dalej EOD) i zapewniało bezpieczeństwo oraz efektywność dostarczania korespondencji przez uczelnię w oparciu o obowiązujące przepisy prawne.</w:t>
      </w:r>
      <w:r w:rsidRPr="00766F8A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</w:p>
    <w:p w14:paraId="363E309F" w14:textId="1874D4FE" w:rsidR="00766F8A" w:rsidRPr="00766F8A" w:rsidRDefault="00766F8A" w:rsidP="00E4188E">
      <w:pPr>
        <w:pStyle w:val="Akapitzlist"/>
        <w:numPr>
          <w:ilvl w:val="0"/>
          <w:numId w:val="17"/>
        </w:numPr>
        <w:ind w:left="709" w:hanging="33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lastRenderedPageBreak/>
        <w:t>Zamawiający wymaga, aby oprogramowanie zapewniało brak konieczności kontrolowania skrzynki odbiorczej Poczty Polskiej. Wszystkie wydarzenia w skrzynce odbiorczej muszą automatycznie wywoływać proces w</w:t>
      </w:r>
      <w:r w:rsidRPr="00766F8A">
        <w:rPr>
          <w:rFonts w:asciiTheme="minorHAnsi" w:hAnsiTheme="minorHAnsi" w:cstheme="minorHAnsi"/>
          <w:sz w:val="24"/>
          <w:szCs w:val="24"/>
        </w:rPr>
        <w:t> </w:t>
      </w:r>
      <w:r w:rsidRPr="00766F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systemie EOD, dzięki temu korespondencja z podmiotami zewnętrznymi, jak i potwierdzenia doręczenia dokumentów, staną się integralną częścią systemu z którego Zamawiający obecnie korzysta. </w:t>
      </w:r>
    </w:p>
    <w:p w14:paraId="29176940" w14:textId="61040424" w:rsidR="00766F8A" w:rsidRPr="00766F8A" w:rsidRDefault="00766F8A" w:rsidP="00E4188E">
      <w:pPr>
        <w:pStyle w:val="Akapitzlist"/>
        <w:numPr>
          <w:ilvl w:val="0"/>
          <w:numId w:val="17"/>
        </w:numPr>
        <w:ind w:left="709" w:hanging="33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Oprogramowanie e-Doręczenia musi być dostępne dla dowolnej liczby użytkowników. </w:t>
      </w:r>
    </w:p>
    <w:p w14:paraId="022D8276" w14:textId="7C855A11" w:rsidR="00766F8A" w:rsidRPr="00766F8A" w:rsidRDefault="00766F8A" w:rsidP="00E4188E">
      <w:pPr>
        <w:pStyle w:val="Akapitzlist"/>
        <w:numPr>
          <w:ilvl w:val="0"/>
          <w:numId w:val="17"/>
        </w:numPr>
        <w:ind w:left="709" w:hanging="33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Oprogramowanie e-Doręczenia musi odczytywać unikalne adresy podmiotów zewnętrznych.</w:t>
      </w:r>
    </w:p>
    <w:p w14:paraId="26F2A3EA" w14:textId="32D25922" w:rsidR="00766F8A" w:rsidRPr="00766F8A" w:rsidRDefault="00766F8A" w:rsidP="00E4188E">
      <w:pPr>
        <w:pStyle w:val="Akapitzlist"/>
        <w:numPr>
          <w:ilvl w:val="0"/>
          <w:numId w:val="17"/>
        </w:numPr>
        <w:ind w:left="709" w:hanging="33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Oprogramowanie e-Doręczenia musi zapewniać </w:t>
      </w:r>
      <w:r w:rsidRPr="00766F8A">
        <w:rPr>
          <w:rFonts w:asciiTheme="minorHAnsi" w:hAnsiTheme="minorHAnsi" w:cstheme="minorHAnsi"/>
          <w:sz w:val="24"/>
          <w:szCs w:val="24"/>
        </w:rPr>
        <w:t>publiczną usługę rejestrowanego doręczenia elektronicznego (</w:t>
      </w:r>
      <w:hyperlink r:id="rId13" w:history="1">
        <w:r w:rsidRPr="00766F8A">
          <w:rPr>
            <w:rStyle w:val="Hipercze"/>
            <w:rFonts w:asciiTheme="minorHAnsi" w:hAnsiTheme="minorHAnsi" w:cstheme="minorHAnsi"/>
            <w:sz w:val="24"/>
            <w:szCs w:val="24"/>
          </w:rPr>
          <w:t>PURDE</w:t>
        </w:r>
      </w:hyperlink>
      <w:r w:rsidRPr="00766F8A">
        <w:rPr>
          <w:rFonts w:asciiTheme="minorHAnsi" w:hAnsiTheme="minorHAnsi" w:cstheme="minorHAnsi"/>
          <w:sz w:val="24"/>
          <w:szCs w:val="24"/>
        </w:rPr>
        <w:t>), która to zapewnia komunikację z podmiotami publicznymi oraz publiczną usługę hybrydową (PUH), dostępną tylko dla podmiotów publicznych.</w:t>
      </w:r>
    </w:p>
    <w:p w14:paraId="1BE7C192" w14:textId="77777777" w:rsidR="00A31802" w:rsidRPr="00A31802" w:rsidRDefault="00766F8A" w:rsidP="00E4188E">
      <w:pPr>
        <w:pStyle w:val="Akapitzlist"/>
        <w:numPr>
          <w:ilvl w:val="0"/>
          <w:numId w:val="17"/>
        </w:numPr>
        <w:ind w:left="709" w:hanging="33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hAnsiTheme="minorHAnsi" w:cstheme="minorHAnsi"/>
          <w:sz w:val="24"/>
          <w:szCs w:val="24"/>
        </w:rPr>
        <w:t xml:space="preserve">Zamawiający wymaga przeprowadzenia szkoleń w ramach obsługi </w:t>
      </w:r>
      <w:r w:rsidRPr="00766F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oprogramowania</w:t>
      </w:r>
      <w:r w:rsidRPr="00766F8A">
        <w:rPr>
          <w:rFonts w:asciiTheme="minorHAnsi" w:hAnsiTheme="minorHAnsi" w:cstheme="minorHAnsi"/>
          <w:sz w:val="24"/>
          <w:szCs w:val="24"/>
        </w:rPr>
        <w:t xml:space="preserve"> e- Doręczenia </w:t>
      </w:r>
      <w:r w:rsidRPr="00766F8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dla wszystkich użytkowników systemu, w tym dla administratorów, </w:t>
      </w:r>
      <w:r w:rsidRPr="00766F8A">
        <w:rPr>
          <w:rFonts w:asciiTheme="minorHAnsi" w:hAnsiTheme="minorHAnsi" w:cstheme="minorHAnsi"/>
          <w:sz w:val="24"/>
          <w:szCs w:val="24"/>
        </w:rPr>
        <w:t>w wymiarze nie mniej niż 60 godzin zegarowych w godzinach pracy Zamawiającego (od poniedziałku do piątku w godz. 7:30 – 15:30).</w:t>
      </w:r>
    </w:p>
    <w:p w14:paraId="672E23ED" w14:textId="17C0C1D7" w:rsidR="00766F8A" w:rsidRPr="00A31802" w:rsidRDefault="00766F8A" w:rsidP="00E4188E">
      <w:pPr>
        <w:pStyle w:val="Akapitzlist"/>
        <w:numPr>
          <w:ilvl w:val="0"/>
          <w:numId w:val="17"/>
        </w:numPr>
        <w:ind w:left="709" w:hanging="33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1802">
        <w:rPr>
          <w:rFonts w:asciiTheme="minorHAnsi" w:hAnsiTheme="minorHAnsi" w:cstheme="minorHAnsi"/>
          <w:sz w:val="24"/>
          <w:szCs w:val="24"/>
          <w:shd w:val="clear" w:color="auto" w:fill="FFFFFF"/>
        </w:rPr>
        <w:t>Zamawiający dopuszcza przeprowadzenie szkoleń w grupach użytkowników liczących max 150 osób na zasadzie prezentacji prowadzonej przez lektora, przy czym:</w:t>
      </w:r>
    </w:p>
    <w:p w14:paraId="70252618" w14:textId="7AE11756" w:rsidR="00766F8A" w:rsidRPr="00A31802" w:rsidRDefault="00766F8A" w:rsidP="00E4188E">
      <w:pPr>
        <w:pStyle w:val="Akapitzlist"/>
        <w:numPr>
          <w:ilvl w:val="0"/>
          <w:numId w:val="18"/>
        </w:numPr>
        <w:ind w:left="113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1802">
        <w:rPr>
          <w:rFonts w:asciiTheme="minorHAnsi" w:hAnsiTheme="minorHAnsi" w:cstheme="minorHAnsi"/>
          <w:sz w:val="24"/>
          <w:szCs w:val="24"/>
          <w:shd w:val="clear" w:color="auto" w:fill="FFFFFF"/>
        </w:rPr>
        <w:t>Wykonawca, 2 dni przez planowanym szkoleniem, udostępni użytkownikom podlegającym szkoleniu materiały w wersji elektronicznej w formie, np. nagrania wideo, prezentacji Power Point, pdf. lub inny,</w:t>
      </w:r>
    </w:p>
    <w:p w14:paraId="5C334F3E" w14:textId="00710456" w:rsidR="00766F8A" w:rsidRPr="00A31802" w:rsidRDefault="00766F8A" w:rsidP="00E4188E">
      <w:pPr>
        <w:pStyle w:val="Akapitzlist"/>
        <w:numPr>
          <w:ilvl w:val="0"/>
          <w:numId w:val="18"/>
        </w:numPr>
        <w:ind w:left="113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1802">
        <w:rPr>
          <w:rFonts w:asciiTheme="minorHAnsi" w:hAnsiTheme="minorHAnsi" w:cstheme="minorHAnsi"/>
          <w:sz w:val="24"/>
          <w:szCs w:val="24"/>
        </w:rPr>
        <w:t>szkolenia muszą się odbywać w siedzibie Zamawiającego.</w:t>
      </w:r>
    </w:p>
    <w:p w14:paraId="7AF39885" w14:textId="6D73AE81" w:rsidR="004C67E0" w:rsidRPr="004C67E0" w:rsidRDefault="004C67E0" w:rsidP="004C67E0">
      <w:pPr>
        <w:pStyle w:val="Akapitzlist"/>
        <w:numPr>
          <w:ilvl w:val="0"/>
          <w:numId w:val="19"/>
        </w:numPr>
        <w:ind w:left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C67E0">
        <w:rPr>
          <w:rFonts w:asciiTheme="minorHAnsi" w:hAnsiTheme="minorHAnsi" w:cstheme="minorHAnsi"/>
          <w:sz w:val="24"/>
          <w:szCs w:val="24"/>
        </w:rPr>
        <w:t>Wykonawca udzieli Zamawiającemu gwarancji jakości na okres 12 miesięcy</w:t>
      </w:r>
      <w:r w:rsidRPr="004C67E0">
        <w:rPr>
          <w:rFonts w:asciiTheme="minorHAnsi" w:hAnsiTheme="minorHAnsi" w:cstheme="minorHAnsi"/>
          <w:sz w:val="24"/>
          <w:szCs w:val="24"/>
          <w:lang w:val="pl-PL"/>
        </w:rPr>
        <w:t xml:space="preserve">, oraz rękojmi za wady fizyczne i prawne przedmiotu zamówienia na okres 12 miesięcy </w:t>
      </w:r>
      <w:r w:rsidRPr="004C67E0">
        <w:rPr>
          <w:rFonts w:asciiTheme="minorHAnsi" w:hAnsiTheme="minorHAnsi" w:cstheme="minorHAnsi"/>
          <w:sz w:val="24"/>
          <w:szCs w:val="24"/>
        </w:rPr>
        <w:t xml:space="preserve"> liczone od dnia podpisania przez strony protokołu odbioru końcowego przedmiotu zamówienia</w:t>
      </w:r>
      <w:r w:rsidRPr="004C67E0">
        <w:rPr>
          <w:rFonts w:asciiTheme="minorHAnsi" w:hAnsiTheme="minorHAnsi" w:cstheme="minorHAnsi"/>
          <w:sz w:val="24"/>
          <w:szCs w:val="24"/>
          <w:lang w:val="pl-PL"/>
        </w:rPr>
        <w:t xml:space="preserve">, oraz udziela w tym okresie wsparcia, opieki serwisowej i utrzymania systemu, o których mowa w </w:t>
      </w:r>
      <w:r w:rsidRPr="004C67E0">
        <w:rPr>
          <w:rFonts w:asciiTheme="minorHAnsi" w:hAnsiTheme="minorHAnsi" w:cstheme="minorHAnsi"/>
          <w:sz w:val="24"/>
          <w:szCs w:val="24"/>
        </w:rPr>
        <w:t>§ 7</w:t>
      </w:r>
      <w:r w:rsidRPr="004C67E0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C67E0">
        <w:rPr>
          <w:rFonts w:asciiTheme="minorHAnsi" w:hAnsiTheme="minorHAnsi" w:cstheme="minorHAnsi"/>
          <w:sz w:val="24"/>
          <w:szCs w:val="24"/>
          <w:lang w:val="pl-PL"/>
        </w:rPr>
        <w:br/>
        <w:t>ust. 7 projekcie umowy (załączniku nr 4).</w:t>
      </w:r>
    </w:p>
    <w:p w14:paraId="5CF6C10B" w14:textId="65A6B7CB" w:rsidR="00766F8A" w:rsidRPr="00A31802" w:rsidRDefault="00766F8A" w:rsidP="00E4188E">
      <w:pPr>
        <w:pStyle w:val="Akapitzlist"/>
        <w:numPr>
          <w:ilvl w:val="0"/>
          <w:numId w:val="19"/>
        </w:numPr>
        <w:ind w:left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1802">
        <w:rPr>
          <w:rFonts w:asciiTheme="minorHAnsi" w:hAnsiTheme="minorHAnsi" w:cstheme="minorHAnsi"/>
          <w:sz w:val="24"/>
          <w:szCs w:val="24"/>
        </w:rPr>
        <w:t>Zamawiający wymaga udzielania wsparcia technicznego w okresie 3 lat od dnia podpisania przez strony protokołu odbioru końcowego przedmiotu zamówienia.</w:t>
      </w:r>
    </w:p>
    <w:p w14:paraId="0158AE4C" w14:textId="77777777" w:rsidR="00766F8A" w:rsidRPr="00A31802" w:rsidRDefault="00766F8A" w:rsidP="00E4188E">
      <w:pPr>
        <w:pStyle w:val="Akapitzlist"/>
        <w:numPr>
          <w:ilvl w:val="0"/>
          <w:numId w:val="19"/>
        </w:numPr>
        <w:ind w:left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1802">
        <w:rPr>
          <w:rFonts w:asciiTheme="minorHAnsi" w:hAnsiTheme="minorHAnsi" w:cstheme="minorHAnsi"/>
          <w:sz w:val="24"/>
          <w:szCs w:val="24"/>
        </w:rPr>
        <w:t>W przypadku ujawnienia Wad w przedmiocie zamówienia, Wykonawca musi usunąć je w czasie określonym poniżej (w trybie pracy godzin „24/7"):</w:t>
      </w:r>
    </w:p>
    <w:tbl>
      <w:tblPr>
        <w:tblpPr w:leftFromText="141" w:rightFromText="141" w:vertAnchor="text" w:horzAnchor="margin" w:tblpXSpec="right" w:tblpY="220"/>
        <w:tblW w:w="0" w:type="auto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903"/>
        <w:gridCol w:w="2349"/>
        <w:gridCol w:w="2280"/>
        <w:gridCol w:w="2410"/>
      </w:tblGrid>
      <w:tr w:rsidR="00A31802" w:rsidRPr="00766F8A" w14:paraId="22B1AE24" w14:textId="77777777" w:rsidTr="00A31802">
        <w:trPr>
          <w:trHeight w:val="487"/>
        </w:trPr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BCA36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Wada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93F3A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Czas Naprawy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B6418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Czas Obejścia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BC642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Czas Reakcji</w:t>
            </w:r>
          </w:p>
        </w:tc>
      </w:tr>
      <w:tr w:rsidR="00A31802" w:rsidRPr="00766F8A" w14:paraId="13759B98" w14:textId="77777777" w:rsidTr="00A31802">
        <w:trPr>
          <w:trHeight w:val="475"/>
        </w:trPr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25E97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Awaria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39395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24 godziny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194F8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12 godzin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CBFC4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1 godzina</w:t>
            </w:r>
          </w:p>
        </w:tc>
      </w:tr>
      <w:tr w:rsidR="00A31802" w:rsidRPr="00766F8A" w14:paraId="67EFAD7D" w14:textId="77777777" w:rsidTr="00A31802">
        <w:trPr>
          <w:trHeight w:val="487"/>
        </w:trPr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EE472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Błąd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EB52A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48 godzin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8FE9A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24 godziny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C149D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2 godziny</w:t>
            </w:r>
          </w:p>
        </w:tc>
      </w:tr>
      <w:tr w:rsidR="00A31802" w:rsidRPr="00766F8A" w14:paraId="097C26C6" w14:textId="77777777" w:rsidTr="00A31802">
        <w:trPr>
          <w:trHeight w:val="567"/>
        </w:trPr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F882C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Usterka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7F22D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5 dni kalendarzowych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27B4A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2 dni kalendarzowe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0C901" w14:textId="77777777" w:rsidR="00A31802" w:rsidRPr="00766F8A" w:rsidRDefault="00A31802" w:rsidP="00A31802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1 dzień kalendarzowy</w:t>
            </w:r>
          </w:p>
        </w:tc>
      </w:tr>
    </w:tbl>
    <w:p w14:paraId="42235148" w14:textId="77777777" w:rsidR="00766F8A" w:rsidRPr="00766F8A" w:rsidRDefault="00766F8A" w:rsidP="00766F8A">
      <w:pPr>
        <w:autoSpaceDN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4CB8B1D" w14:textId="77777777" w:rsidR="00766F8A" w:rsidRPr="00766F8A" w:rsidRDefault="00766F8A" w:rsidP="00766F8A">
      <w:pPr>
        <w:autoSpaceDN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FA49427" w14:textId="77777777" w:rsidR="00766F8A" w:rsidRPr="00766F8A" w:rsidRDefault="00766F8A" w:rsidP="00766F8A">
      <w:pPr>
        <w:rPr>
          <w:rFonts w:asciiTheme="minorHAnsi" w:hAnsiTheme="minorHAnsi" w:cstheme="minorHAnsi"/>
          <w:sz w:val="24"/>
          <w:szCs w:val="24"/>
        </w:rPr>
      </w:pPr>
    </w:p>
    <w:p w14:paraId="47D473FC" w14:textId="77777777" w:rsidR="00766F8A" w:rsidRPr="00766F8A" w:rsidRDefault="00766F8A" w:rsidP="00766F8A">
      <w:pPr>
        <w:rPr>
          <w:rFonts w:asciiTheme="minorHAnsi" w:hAnsiTheme="minorHAnsi" w:cstheme="minorHAnsi"/>
          <w:sz w:val="24"/>
          <w:szCs w:val="24"/>
        </w:rPr>
      </w:pPr>
    </w:p>
    <w:p w14:paraId="3C725FE4" w14:textId="77777777" w:rsidR="00766F8A" w:rsidRPr="00766F8A" w:rsidRDefault="00766F8A" w:rsidP="00766F8A">
      <w:pPr>
        <w:rPr>
          <w:rFonts w:asciiTheme="minorHAnsi" w:hAnsiTheme="minorHAnsi" w:cstheme="minorHAnsi"/>
          <w:sz w:val="24"/>
          <w:szCs w:val="24"/>
        </w:rPr>
      </w:pPr>
    </w:p>
    <w:p w14:paraId="0AD58366" w14:textId="77777777" w:rsidR="00766F8A" w:rsidRPr="00766F8A" w:rsidRDefault="00766F8A" w:rsidP="00766F8A">
      <w:pPr>
        <w:rPr>
          <w:rFonts w:asciiTheme="minorHAnsi" w:hAnsiTheme="minorHAnsi" w:cstheme="minorHAnsi"/>
          <w:sz w:val="24"/>
          <w:szCs w:val="24"/>
        </w:rPr>
      </w:pPr>
    </w:p>
    <w:p w14:paraId="3C1EA42A" w14:textId="77777777" w:rsidR="00766F8A" w:rsidRPr="00766F8A" w:rsidRDefault="00766F8A" w:rsidP="00766F8A">
      <w:pPr>
        <w:rPr>
          <w:rFonts w:asciiTheme="minorHAnsi" w:hAnsiTheme="minorHAnsi" w:cstheme="minorHAnsi"/>
          <w:sz w:val="24"/>
          <w:szCs w:val="24"/>
        </w:rPr>
      </w:pPr>
    </w:p>
    <w:p w14:paraId="039EEF96" w14:textId="77777777" w:rsidR="00A31802" w:rsidRDefault="00A31802" w:rsidP="00A31802">
      <w:pPr>
        <w:pStyle w:val="Akapitzlist"/>
        <w:autoSpaceDN w:val="0"/>
        <w:ind w:left="568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7E8CBD5D" w14:textId="76DD2EE9" w:rsidR="00766F8A" w:rsidRPr="009A7DE1" w:rsidRDefault="00766F8A" w:rsidP="00E4188E">
      <w:pPr>
        <w:pStyle w:val="Akapitzlist"/>
        <w:numPr>
          <w:ilvl w:val="0"/>
          <w:numId w:val="19"/>
        </w:numPr>
        <w:ind w:left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A7DE1">
        <w:rPr>
          <w:rFonts w:asciiTheme="minorHAnsi" w:hAnsiTheme="minorHAnsi" w:cstheme="minorHAnsi"/>
          <w:sz w:val="24"/>
          <w:szCs w:val="24"/>
        </w:rPr>
        <w:t>Definicje:</w:t>
      </w:r>
    </w:p>
    <w:p w14:paraId="78499E61" w14:textId="748C3206" w:rsidR="00766F8A" w:rsidRPr="009A7DE1" w:rsidRDefault="00766F8A" w:rsidP="00E4188E">
      <w:pPr>
        <w:pStyle w:val="Akapitzlist"/>
        <w:numPr>
          <w:ilvl w:val="0"/>
          <w:numId w:val="16"/>
        </w:numPr>
        <w:autoSpaceDN w:val="0"/>
        <w:ind w:left="993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66F8A">
        <w:rPr>
          <w:rFonts w:asciiTheme="minorHAnsi" w:hAnsiTheme="minorHAnsi" w:cstheme="minorHAnsi"/>
          <w:sz w:val="24"/>
          <w:szCs w:val="24"/>
        </w:rPr>
        <w:t>Czas Reakcji – czas między dokonaniem zgłoszenia Wady a uzyskaniem potwierdzenia od Wykonawcy informacji o przystąpieniu do usuwania skutków wystąpienia Wady</w:t>
      </w:r>
      <w:r w:rsidR="009A7DE1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3B4DEA59" w14:textId="4E20FAD1" w:rsidR="00766F8A" w:rsidRDefault="00766F8A" w:rsidP="00E4188E">
      <w:pPr>
        <w:pStyle w:val="Akapitzlist"/>
        <w:numPr>
          <w:ilvl w:val="0"/>
          <w:numId w:val="16"/>
        </w:numPr>
        <w:autoSpaceDN w:val="0"/>
        <w:ind w:left="993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9A7DE1">
        <w:rPr>
          <w:rFonts w:asciiTheme="minorHAnsi" w:hAnsiTheme="minorHAnsi" w:cstheme="minorHAnsi"/>
          <w:sz w:val="24"/>
          <w:szCs w:val="24"/>
        </w:rPr>
        <w:t>Obejście – rozwiązanie doraźne przekazane Zamawiającego przez Wykonawcę w Czasie Obejścia, które pozwala na tymczasowe obejście Wady, to jest umożliwienie korzystania z przedmiotu umowy w innym niż standardowym trybie.</w:t>
      </w:r>
    </w:p>
    <w:p w14:paraId="70B8F908" w14:textId="22657D14" w:rsidR="009A7DE1" w:rsidRPr="007E7511" w:rsidRDefault="00766F8A" w:rsidP="00E4188E">
      <w:pPr>
        <w:pStyle w:val="Akapitzlist"/>
        <w:numPr>
          <w:ilvl w:val="0"/>
          <w:numId w:val="19"/>
        </w:numPr>
        <w:ind w:left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A7DE1">
        <w:rPr>
          <w:rFonts w:asciiTheme="minorHAnsi" w:hAnsiTheme="minorHAnsi" w:cstheme="minorHAnsi"/>
          <w:sz w:val="24"/>
          <w:szCs w:val="24"/>
        </w:rPr>
        <w:lastRenderedPageBreak/>
        <w:t xml:space="preserve">Czas usunięcia Wad podczas naprawy liczony jest w chwili zgłoszenia w sposób ciągły, przy czym nie obejmuje odtworzenia danych z kopii zapasowych. Zamawiający dopuszcza możliwość dostosowania terminów, o których mowa w niniejszym punkcie po </w:t>
      </w:r>
      <w:r w:rsidRPr="00FF1E3D">
        <w:rPr>
          <w:rFonts w:asciiTheme="minorHAnsi" w:hAnsiTheme="minorHAnsi" w:cstheme="minorHAnsi"/>
          <w:sz w:val="24"/>
          <w:szCs w:val="24"/>
        </w:rPr>
        <w:t xml:space="preserve">konsultacjach z Wykonawcą, do </w:t>
      </w:r>
      <w:r w:rsidRPr="007E7511">
        <w:rPr>
          <w:rFonts w:asciiTheme="minorHAnsi" w:hAnsiTheme="minorHAnsi" w:cstheme="minorHAnsi"/>
          <w:sz w:val="24"/>
          <w:szCs w:val="24"/>
        </w:rPr>
        <w:t>Godzin Roboczych Zamawiającego. Zastosowanie Obejścia wstrzymuje naliczanie czasu Naprawy.</w:t>
      </w:r>
    </w:p>
    <w:p w14:paraId="0D03BFD6" w14:textId="77777777" w:rsidR="005033A0" w:rsidRPr="007E7511" w:rsidRDefault="005033A0" w:rsidP="005033A0">
      <w:pPr>
        <w:pStyle w:val="Akapitzlist"/>
        <w:numPr>
          <w:ilvl w:val="0"/>
          <w:numId w:val="62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E7511">
        <w:rPr>
          <w:rFonts w:asciiTheme="minorHAnsi" w:hAnsiTheme="minorHAnsi" w:cstheme="minorHAnsi"/>
          <w:sz w:val="24"/>
          <w:szCs w:val="24"/>
          <w:lang w:val="pl-PL"/>
        </w:rPr>
        <w:t xml:space="preserve">Zamawiający wymaga aby </w:t>
      </w:r>
      <w:r w:rsidR="00E4188E" w:rsidRPr="007E7511">
        <w:rPr>
          <w:rFonts w:asciiTheme="minorHAnsi" w:hAnsiTheme="minorHAnsi" w:cstheme="minorHAnsi"/>
          <w:sz w:val="24"/>
          <w:szCs w:val="24"/>
        </w:rPr>
        <w:t>20% wynagrodzenia umownego brutto</w:t>
      </w:r>
      <w:r w:rsidR="00E4188E" w:rsidRPr="007E7511">
        <w:rPr>
          <w:rFonts w:asciiTheme="minorHAnsi" w:hAnsiTheme="minorHAnsi" w:cstheme="minorHAnsi"/>
          <w:sz w:val="24"/>
          <w:szCs w:val="24"/>
          <w:lang w:val="pl-PL"/>
        </w:rPr>
        <w:t xml:space="preserve"> Wykonawcy</w:t>
      </w:r>
      <w:r w:rsidRPr="007E7511">
        <w:rPr>
          <w:rFonts w:asciiTheme="minorHAnsi" w:hAnsiTheme="minorHAnsi" w:cstheme="minorHAnsi"/>
          <w:sz w:val="24"/>
          <w:szCs w:val="24"/>
          <w:lang w:val="pl-PL"/>
        </w:rPr>
        <w:t xml:space="preserve"> wskazanego </w:t>
      </w:r>
      <w:r w:rsidRPr="007E7511">
        <w:rPr>
          <w:rFonts w:asciiTheme="minorHAnsi" w:hAnsiTheme="minorHAnsi" w:cstheme="minorHAnsi"/>
          <w:sz w:val="24"/>
          <w:szCs w:val="24"/>
          <w:lang w:val="pl-PL"/>
        </w:rPr>
        <w:br/>
        <w:t xml:space="preserve">w formularzu ofertowym (załączniku nr 1 do Zapytania ofertowego) ma </w:t>
      </w:r>
      <w:r w:rsidR="00E4188E" w:rsidRPr="007E7511">
        <w:rPr>
          <w:rFonts w:asciiTheme="minorHAnsi" w:hAnsiTheme="minorHAnsi" w:cstheme="minorHAnsi"/>
          <w:sz w:val="24"/>
          <w:szCs w:val="24"/>
        </w:rPr>
        <w:t>stanowi</w:t>
      </w:r>
      <w:r w:rsidR="00DD751A" w:rsidRPr="007E7511">
        <w:rPr>
          <w:rFonts w:asciiTheme="minorHAnsi" w:hAnsiTheme="minorHAnsi" w:cstheme="minorHAnsi"/>
          <w:sz w:val="24"/>
          <w:szCs w:val="24"/>
          <w:lang w:val="pl-PL"/>
        </w:rPr>
        <w:t xml:space="preserve">ć </w:t>
      </w:r>
      <w:r w:rsidRPr="007E7511">
        <w:rPr>
          <w:rFonts w:asciiTheme="minorHAnsi" w:hAnsiTheme="minorHAnsi" w:cstheme="minorHAnsi"/>
          <w:sz w:val="24"/>
          <w:szCs w:val="24"/>
          <w:lang w:val="pl-PL"/>
        </w:rPr>
        <w:t>za</w:t>
      </w:r>
      <w:proofErr w:type="spellStart"/>
      <w:r w:rsidR="00E4188E" w:rsidRPr="007E7511">
        <w:rPr>
          <w:rFonts w:asciiTheme="minorHAnsi" w:hAnsiTheme="minorHAnsi" w:cstheme="minorHAnsi"/>
          <w:sz w:val="24"/>
          <w:szCs w:val="24"/>
        </w:rPr>
        <w:t>bezpieczenie</w:t>
      </w:r>
      <w:proofErr w:type="spellEnd"/>
      <w:r w:rsidR="00E4188E" w:rsidRPr="007E7511">
        <w:rPr>
          <w:rFonts w:asciiTheme="minorHAnsi" w:hAnsiTheme="minorHAnsi" w:cstheme="minorHAnsi"/>
          <w:sz w:val="24"/>
          <w:szCs w:val="24"/>
        </w:rPr>
        <w:t xml:space="preserve"> prawidłowego wykonywania obowiązków wykonawcy w okresie rękojmi i będzie przetrzymywane na rachunku bankowym Zamawiającego do czasu odbioru ostatecznego</w:t>
      </w:r>
      <w:r w:rsidRPr="007E751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7E7511">
        <w:rPr>
          <w:rFonts w:asciiTheme="minorHAnsi" w:hAnsiTheme="minorHAnsi" w:cstheme="minorHAnsi"/>
          <w:sz w:val="24"/>
          <w:szCs w:val="24"/>
        </w:rPr>
        <w:t xml:space="preserve">po zakończeniu obowiązków </w:t>
      </w:r>
      <w:r w:rsidRPr="007E7511">
        <w:rPr>
          <w:rFonts w:asciiTheme="minorHAnsi" w:hAnsiTheme="minorHAnsi" w:cstheme="minorHAnsi"/>
          <w:sz w:val="24"/>
          <w:szCs w:val="24"/>
          <w:lang w:val="pl-PL"/>
        </w:rPr>
        <w:t>W</w:t>
      </w:r>
      <w:proofErr w:type="spellStart"/>
      <w:r w:rsidRPr="007E7511">
        <w:rPr>
          <w:rFonts w:asciiTheme="minorHAnsi" w:hAnsiTheme="minorHAnsi" w:cstheme="minorHAnsi"/>
          <w:sz w:val="24"/>
          <w:szCs w:val="24"/>
        </w:rPr>
        <w:t>ykonawcy</w:t>
      </w:r>
      <w:proofErr w:type="spellEnd"/>
      <w:r w:rsidRPr="007E7511">
        <w:rPr>
          <w:rFonts w:asciiTheme="minorHAnsi" w:hAnsiTheme="minorHAnsi" w:cstheme="minorHAnsi"/>
          <w:sz w:val="24"/>
          <w:szCs w:val="24"/>
        </w:rPr>
        <w:t xml:space="preserve"> wynikających z udzielonej gwarancji i rękojmi.</w:t>
      </w:r>
    </w:p>
    <w:p w14:paraId="2A7BB79F" w14:textId="7C4E669D" w:rsidR="00CB24DE" w:rsidRPr="005033A0" w:rsidRDefault="005033A0" w:rsidP="005033A0">
      <w:pPr>
        <w:pStyle w:val="Akapitzlist"/>
        <w:numPr>
          <w:ilvl w:val="0"/>
          <w:numId w:val="62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 </w:t>
      </w:r>
      <w:r w:rsidR="00CB24DE" w:rsidRPr="005033A0">
        <w:rPr>
          <w:rFonts w:asciiTheme="minorHAnsi" w:hAnsiTheme="minorHAnsi" w:cstheme="minorHAnsi"/>
          <w:bCs/>
          <w:sz w:val="24"/>
          <w:szCs w:val="24"/>
        </w:rPr>
        <w:t>Zamawiający nie dopuszcza możliwości składnia ofert częściowych. Przedmiot zmówienia stanowi zwarty kompleks. Podzielenie zamówienia na zadania groziłoby nadmiernymi trudnościami technicznymi i kosztami wykonania zmówienia, a także potrzebą skoordynowania działań́ rożnych Wykonawców realizujących poszczególne części zamówienia.</w:t>
      </w:r>
    </w:p>
    <w:p w14:paraId="48557213" w14:textId="77777777" w:rsidR="00A74BE5" w:rsidRPr="00A74BE5" w:rsidRDefault="00A74BE5" w:rsidP="009A3F65">
      <w:pPr>
        <w:spacing w:line="240" w:lineRule="auto"/>
        <w:ind w:left="0" w:firstLine="0"/>
        <w:rPr>
          <w:rFonts w:cs="Calibri"/>
          <w:sz w:val="24"/>
          <w:szCs w:val="24"/>
        </w:rPr>
      </w:pPr>
    </w:p>
    <w:p w14:paraId="1106304D" w14:textId="78CFE0F9" w:rsidR="00FA1260" w:rsidRPr="00FA1260" w:rsidRDefault="00190C3A" w:rsidP="00FE72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160" w:line="360" w:lineRule="auto"/>
        <w:ind w:left="0" w:firstLine="0"/>
        <w:rPr>
          <w:rFonts w:cs="Calibri"/>
          <w:b/>
          <w:sz w:val="24"/>
          <w:szCs w:val="24"/>
        </w:rPr>
      </w:pPr>
      <w:r w:rsidRPr="00FA1260">
        <w:rPr>
          <w:rFonts w:cs="Calibri"/>
          <w:b/>
          <w:sz w:val="24"/>
          <w:szCs w:val="24"/>
        </w:rPr>
        <w:t>I</w:t>
      </w:r>
      <w:r>
        <w:rPr>
          <w:rFonts w:cs="Calibri"/>
          <w:b/>
          <w:sz w:val="24"/>
          <w:szCs w:val="24"/>
        </w:rPr>
        <w:t>V</w:t>
      </w:r>
      <w:r w:rsidRPr="00FA1260">
        <w:rPr>
          <w:rFonts w:cs="Calibri"/>
          <w:b/>
          <w:sz w:val="24"/>
          <w:szCs w:val="24"/>
        </w:rPr>
        <w:t>. TERMIN REALIZACJI ZAMÓWIENIA</w:t>
      </w:r>
    </w:p>
    <w:p w14:paraId="3577B4F1" w14:textId="77777777" w:rsidR="005548E0" w:rsidRDefault="005548E0" w:rsidP="00797F47">
      <w:pPr>
        <w:widowControl w:val="0"/>
        <w:suppressAutoHyphens/>
        <w:adjustRightInd w:val="0"/>
        <w:ind w:left="0" w:firstLine="0"/>
        <w:rPr>
          <w:rFonts w:ascii="Arial" w:hAnsi="Arial" w:cs="Arial"/>
        </w:rPr>
      </w:pPr>
    </w:p>
    <w:p w14:paraId="4C655984" w14:textId="00AE6616" w:rsidR="00797F47" w:rsidRPr="006718C7" w:rsidRDefault="00797F47" w:rsidP="00155496">
      <w:pPr>
        <w:widowControl w:val="0"/>
        <w:numPr>
          <w:ilvl w:val="0"/>
          <w:numId w:val="14"/>
        </w:numPr>
        <w:suppressAutoHyphens/>
        <w:adjustRightInd w:val="0"/>
        <w:ind w:left="284" w:hanging="284"/>
        <w:rPr>
          <w:rFonts w:cs="Calibri"/>
          <w:b/>
          <w:sz w:val="24"/>
          <w:szCs w:val="24"/>
        </w:rPr>
      </w:pPr>
      <w:r w:rsidRPr="00C10E2E">
        <w:rPr>
          <w:rFonts w:cs="Calibri"/>
          <w:color w:val="000000"/>
          <w:sz w:val="24"/>
          <w:szCs w:val="24"/>
        </w:rPr>
        <w:t xml:space="preserve">Zamawiający wymaga, aby Wykonawca zrealizował zamówienie w terminie </w:t>
      </w:r>
      <w:r w:rsidR="00B4570F" w:rsidRPr="00B4570F">
        <w:rPr>
          <w:rFonts w:cs="Calibri"/>
          <w:b/>
          <w:bCs/>
          <w:color w:val="000000"/>
          <w:sz w:val="24"/>
          <w:szCs w:val="24"/>
        </w:rPr>
        <w:t>21</w:t>
      </w:r>
      <w:r w:rsidRPr="00B4570F"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B4570F" w:rsidRPr="00B4570F">
        <w:rPr>
          <w:rFonts w:cs="Calibri"/>
          <w:b/>
          <w:bCs/>
          <w:color w:val="000000"/>
          <w:sz w:val="24"/>
          <w:szCs w:val="24"/>
        </w:rPr>
        <w:t>dni od dnia podpisania umowy</w:t>
      </w:r>
      <w:r w:rsidR="00B4570F">
        <w:rPr>
          <w:rFonts w:cs="Calibri"/>
          <w:color w:val="000000"/>
          <w:sz w:val="24"/>
          <w:szCs w:val="24"/>
        </w:rPr>
        <w:t>.</w:t>
      </w:r>
    </w:p>
    <w:p w14:paraId="049DCB20" w14:textId="0C68A540" w:rsidR="006472A2" w:rsidRPr="00E0242C" w:rsidRDefault="00995D64" w:rsidP="00155496">
      <w:pPr>
        <w:widowControl w:val="0"/>
        <w:numPr>
          <w:ilvl w:val="0"/>
          <w:numId w:val="14"/>
        </w:numPr>
        <w:suppressAutoHyphens/>
        <w:adjustRightInd w:val="0"/>
        <w:ind w:left="284" w:hanging="284"/>
        <w:rPr>
          <w:rFonts w:cs="Calibri"/>
          <w:b/>
          <w:sz w:val="24"/>
          <w:szCs w:val="24"/>
        </w:rPr>
      </w:pPr>
      <w:r w:rsidRPr="006718C7">
        <w:rPr>
          <w:rFonts w:cs="Calibri"/>
          <w:color w:val="000000"/>
          <w:sz w:val="24"/>
          <w:szCs w:val="24"/>
        </w:rPr>
        <w:t>Miejsce realizacji zamówienia:</w:t>
      </w:r>
      <w:r w:rsidR="00E81EDE">
        <w:rPr>
          <w:rFonts w:cs="Calibri"/>
          <w:color w:val="000000"/>
          <w:sz w:val="24"/>
          <w:szCs w:val="24"/>
        </w:rPr>
        <w:t xml:space="preserve"> </w:t>
      </w:r>
      <w:r w:rsidR="006718C7" w:rsidRPr="006718C7">
        <w:rPr>
          <w:rFonts w:eastAsia="SimSun" w:cs="Calibri"/>
          <w:b/>
          <w:bCs/>
          <w:kern w:val="2"/>
          <w:sz w:val="24"/>
          <w:szCs w:val="24"/>
          <w:lang w:eastAsia="zh-CN" w:bidi="hi-IN"/>
        </w:rPr>
        <w:t>Politechnika Koszalińska, ul. Śniadeckich 2, 75-453 Koszalin</w:t>
      </w:r>
      <w:r w:rsidR="006718C7" w:rsidRPr="006718C7">
        <w:rPr>
          <w:rFonts w:eastAsia="SimSun" w:cs="Calibri"/>
          <w:kern w:val="2"/>
          <w:sz w:val="24"/>
          <w:szCs w:val="24"/>
          <w:lang w:eastAsia="zh-CN" w:bidi="hi-IN"/>
        </w:rPr>
        <w:t>.</w:t>
      </w:r>
    </w:p>
    <w:p w14:paraId="08174CC2" w14:textId="77777777" w:rsidR="00E0242C" w:rsidRPr="006718C7" w:rsidRDefault="00E0242C" w:rsidP="00E0242C">
      <w:pPr>
        <w:widowControl w:val="0"/>
        <w:suppressAutoHyphens/>
        <w:adjustRightInd w:val="0"/>
        <w:ind w:firstLine="0"/>
        <w:rPr>
          <w:rFonts w:cs="Calibri"/>
          <w:b/>
          <w:sz w:val="24"/>
          <w:szCs w:val="24"/>
        </w:rPr>
      </w:pPr>
    </w:p>
    <w:p w14:paraId="34864F7C" w14:textId="294EAF2D" w:rsidR="00EC10F4" w:rsidRPr="00821CDA" w:rsidRDefault="00190C3A" w:rsidP="003A34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spacing w:line="240" w:lineRule="auto"/>
        <w:rPr>
          <w:sz w:val="24"/>
          <w:szCs w:val="24"/>
        </w:rPr>
      </w:pPr>
      <w:r w:rsidRPr="00821CDA">
        <w:rPr>
          <w:rFonts w:cs="Tahoma"/>
          <w:b/>
          <w:sz w:val="24"/>
          <w:szCs w:val="24"/>
        </w:rPr>
        <w:t>V.</w:t>
      </w:r>
      <w:r>
        <w:rPr>
          <w:rFonts w:cs="Tahoma"/>
          <w:b/>
          <w:sz w:val="24"/>
          <w:szCs w:val="24"/>
        </w:rPr>
        <w:t xml:space="preserve"> OBLICZENIE CENY OFERTY ORAZ K</w:t>
      </w:r>
      <w:r w:rsidRPr="00821CDA">
        <w:rPr>
          <w:rFonts w:cs="Tahoma"/>
          <w:b/>
          <w:sz w:val="24"/>
          <w:szCs w:val="24"/>
        </w:rPr>
        <w:t>RYTERIA OCENY OFERT</w:t>
      </w:r>
      <w:r>
        <w:rPr>
          <w:rFonts w:cs="Tahoma"/>
          <w:b/>
          <w:sz w:val="24"/>
          <w:szCs w:val="24"/>
        </w:rPr>
        <w:t>.</w:t>
      </w:r>
    </w:p>
    <w:p w14:paraId="1FA41F1E" w14:textId="77777777" w:rsidR="00E3272C" w:rsidRDefault="00E3272C" w:rsidP="00E0242C">
      <w:pPr>
        <w:rPr>
          <w:rFonts w:eastAsia="Times New Roman" w:cs="Tahoma"/>
          <w:b/>
          <w:u w:val="single"/>
          <w:lang w:eastAsia="pl-PL"/>
        </w:rPr>
      </w:pPr>
    </w:p>
    <w:p w14:paraId="764A77EB" w14:textId="266C088A" w:rsidR="0018620B" w:rsidRPr="00E0242C" w:rsidRDefault="0018620B" w:rsidP="00155496">
      <w:pPr>
        <w:pStyle w:val="Akapitzlist"/>
        <w:numPr>
          <w:ilvl w:val="0"/>
          <w:numId w:val="20"/>
        </w:numPr>
        <w:spacing w:line="269" w:lineRule="auto"/>
        <w:ind w:left="284" w:hanging="284"/>
        <w:rPr>
          <w:sz w:val="24"/>
          <w:szCs w:val="24"/>
        </w:rPr>
      </w:pPr>
      <w:r w:rsidRPr="00E0242C">
        <w:rPr>
          <w:sz w:val="24"/>
          <w:szCs w:val="24"/>
        </w:rPr>
        <w:t xml:space="preserve">Pod uwagę będzie brane kryterium: </w:t>
      </w:r>
      <w:r w:rsidRPr="00E0242C">
        <w:rPr>
          <w:b/>
          <w:bCs/>
          <w:sz w:val="24"/>
          <w:szCs w:val="24"/>
        </w:rPr>
        <w:t>cena brutto – 100% obliczone wg nw. wzoru</w:t>
      </w:r>
      <w:r w:rsidRPr="00E0242C">
        <w:rPr>
          <w:sz w:val="24"/>
          <w:szCs w:val="24"/>
        </w:rPr>
        <w:t>.</w:t>
      </w:r>
    </w:p>
    <w:p w14:paraId="21E77127" w14:textId="77777777" w:rsidR="004D67B0" w:rsidRPr="004D67B0" w:rsidRDefault="004D67B0" w:rsidP="004D67B0">
      <w:pPr>
        <w:widowControl w:val="0"/>
        <w:autoSpaceDE w:val="0"/>
        <w:autoSpaceDN w:val="0"/>
        <w:ind w:left="0" w:firstLine="0"/>
        <w:rPr>
          <w:rFonts w:eastAsia="Times New Roman" w:cs="Calibri"/>
          <w:sz w:val="24"/>
          <w:szCs w:val="24"/>
          <w:lang w:eastAsia="pl-PL"/>
        </w:rPr>
      </w:pPr>
    </w:p>
    <w:p w14:paraId="46ECA588" w14:textId="77777777" w:rsidR="004D67B0" w:rsidRPr="004D67B0" w:rsidRDefault="004D67B0" w:rsidP="00E0242C">
      <w:pPr>
        <w:widowControl w:val="0"/>
        <w:autoSpaceDE w:val="0"/>
        <w:autoSpaceDN w:val="0"/>
        <w:ind w:left="567"/>
        <w:contextualSpacing/>
        <w:rPr>
          <w:rFonts w:eastAsia="Times New Roman" w:cs="Calibri"/>
          <w:sz w:val="24"/>
          <w:szCs w:val="24"/>
          <w:lang w:eastAsia="pl-PL"/>
        </w:rPr>
      </w:pPr>
      <w:r w:rsidRPr="004D67B0">
        <w:rPr>
          <w:rFonts w:eastAsia="Times New Roman" w:cs="Calibri"/>
          <w:sz w:val="24"/>
          <w:szCs w:val="24"/>
          <w:u w:val="single"/>
          <w:lang w:eastAsia="pl-PL"/>
        </w:rPr>
        <w:t>Kryterium „C” cena brutto:</w:t>
      </w:r>
    </w:p>
    <w:p w14:paraId="7F972D5E" w14:textId="77777777" w:rsidR="004D67B0" w:rsidRPr="004D67B0" w:rsidRDefault="004D67B0" w:rsidP="004D67B0">
      <w:pPr>
        <w:widowControl w:val="0"/>
        <w:autoSpaceDE w:val="0"/>
        <w:autoSpaceDN w:val="0"/>
        <w:ind w:left="426" w:firstLine="0"/>
        <w:contextualSpacing/>
        <w:rPr>
          <w:rFonts w:eastAsia="Times New Roman" w:cs="Calibri"/>
          <w:sz w:val="24"/>
          <w:szCs w:val="24"/>
          <w:lang w:eastAsia="pl-PL"/>
        </w:rPr>
      </w:pPr>
    </w:p>
    <w:p w14:paraId="65B45C9E" w14:textId="77777777" w:rsidR="004D67B0" w:rsidRPr="004D67B0" w:rsidRDefault="004D67B0" w:rsidP="00E0242C">
      <w:pPr>
        <w:widowControl w:val="0"/>
        <w:autoSpaceDE w:val="0"/>
        <w:autoSpaceDN w:val="0"/>
        <w:ind w:left="709" w:hanging="425"/>
        <w:rPr>
          <w:rFonts w:eastAsia="Times New Roman" w:cs="Calibri"/>
          <w:sz w:val="24"/>
          <w:szCs w:val="24"/>
          <w:lang w:eastAsia="pl-PL"/>
        </w:rPr>
      </w:pPr>
      <w:r w:rsidRPr="004D67B0">
        <w:rPr>
          <w:rFonts w:eastAsia="Times New Roman" w:cs="Calibri"/>
          <w:sz w:val="24"/>
          <w:szCs w:val="24"/>
          <w:lang w:eastAsia="pl-PL"/>
        </w:rPr>
        <w:tab/>
        <w:t xml:space="preserve">       </w:t>
      </w:r>
      <w:proofErr w:type="spellStart"/>
      <w:r w:rsidRPr="004D67B0">
        <w:rPr>
          <w:rFonts w:eastAsia="Times New Roman" w:cs="Calibri"/>
          <w:sz w:val="24"/>
          <w:szCs w:val="24"/>
          <w:lang w:eastAsia="pl-PL"/>
        </w:rPr>
        <w:t>C</w:t>
      </w:r>
      <w:r w:rsidRPr="004D67B0">
        <w:rPr>
          <w:rFonts w:eastAsia="Times New Roman" w:cs="Calibri"/>
          <w:sz w:val="24"/>
          <w:szCs w:val="24"/>
          <w:vertAlign w:val="subscript"/>
          <w:lang w:eastAsia="pl-PL"/>
        </w:rPr>
        <w:t>min</w:t>
      </w:r>
      <w:proofErr w:type="spellEnd"/>
      <w:r w:rsidRPr="004D67B0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535201C6" w14:textId="77777777" w:rsidR="004D67B0" w:rsidRPr="004D67B0" w:rsidRDefault="004D67B0" w:rsidP="00E0242C">
      <w:pPr>
        <w:widowControl w:val="0"/>
        <w:autoSpaceDE w:val="0"/>
        <w:autoSpaceDN w:val="0"/>
        <w:ind w:left="709" w:hanging="425"/>
        <w:rPr>
          <w:rFonts w:eastAsia="Times New Roman" w:cs="Calibri"/>
          <w:sz w:val="24"/>
          <w:szCs w:val="24"/>
          <w:lang w:eastAsia="pl-PL"/>
        </w:rPr>
      </w:pPr>
      <w:r w:rsidRPr="004D67B0">
        <w:rPr>
          <w:rFonts w:eastAsia="Times New Roman" w:cs="Calibri"/>
          <w:sz w:val="24"/>
          <w:szCs w:val="24"/>
          <w:lang w:eastAsia="pl-PL"/>
        </w:rPr>
        <w:t>C  =     ------------ *</w:t>
      </w:r>
      <w:r w:rsidR="00FB1B45">
        <w:rPr>
          <w:rFonts w:eastAsia="Times New Roman" w:cs="Calibri"/>
          <w:sz w:val="24"/>
          <w:szCs w:val="24"/>
          <w:lang w:eastAsia="pl-PL"/>
        </w:rPr>
        <w:t xml:space="preserve"> 100 x 100%</w:t>
      </w:r>
    </w:p>
    <w:p w14:paraId="0C1AE3BF" w14:textId="77777777" w:rsidR="004D67B0" w:rsidRPr="004D67B0" w:rsidRDefault="004D67B0" w:rsidP="00E0242C">
      <w:pPr>
        <w:widowControl w:val="0"/>
        <w:autoSpaceDE w:val="0"/>
        <w:autoSpaceDN w:val="0"/>
        <w:ind w:left="709" w:hanging="425"/>
        <w:rPr>
          <w:rFonts w:eastAsia="Times New Roman" w:cs="Calibri"/>
          <w:sz w:val="24"/>
          <w:szCs w:val="24"/>
          <w:lang w:eastAsia="pl-PL"/>
        </w:rPr>
      </w:pPr>
      <w:r w:rsidRPr="004D67B0">
        <w:rPr>
          <w:rFonts w:eastAsia="Times New Roman" w:cs="Calibri"/>
          <w:sz w:val="24"/>
          <w:szCs w:val="24"/>
          <w:lang w:eastAsia="pl-PL"/>
        </w:rPr>
        <w:tab/>
        <w:t xml:space="preserve">       </w:t>
      </w:r>
      <w:proofErr w:type="spellStart"/>
      <w:r w:rsidRPr="004D67B0">
        <w:rPr>
          <w:rFonts w:eastAsia="Times New Roman" w:cs="Calibri"/>
          <w:sz w:val="24"/>
          <w:szCs w:val="24"/>
          <w:lang w:eastAsia="pl-PL"/>
        </w:rPr>
        <w:t>C</w:t>
      </w:r>
      <w:r w:rsidRPr="004D67B0">
        <w:rPr>
          <w:rFonts w:eastAsia="Times New Roman" w:cs="Calibri"/>
          <w:sz w:val="24"/>
          <w:szCs w:val="24"/>
          <w:vertAlign w:val="subscript"/>
          <w:lang w:eastAsia="pl-PL"/>
        </w:rPr>
        <w:t>of</w:t>
      </w:r>
      <w:proofErr w:type="spellEnd"/>
    </w:p>
    <w:p w14:paraId="7E9FCF8E" w14:textId="77777777" w:rsidR="006472A2" w:rsidRDefault="006472A2" w:rsidP="004D67B0">
      <w:pPr>
        <w:widowControl w:val="0"/>
        <w:autoSpaceDE w:val="0"/>
        <w:autoSpaceDN w:val="0"/>
        <w:ind w:left="567" w:hanging="425"/>
        <w:rPr>
          <w:rFonts w:eastAsia="Times New Roman" w:cs="Calibri"/>
          <w:sz w:val="24"/>
          <w:szCs w:val="24"/>
          <w:lang w:eastAsia="pl-PL"/>
        </w:rPr>
      </w:pPr>
    </w:p>
    <w:p w14:paraId="53EA6B21" w14:textId="617EF022" w:rsidR="004D67B0" w:rsidRPr="004F0252" w:rsidRDefault="004D67B0" w:rsidP="00E0242C">
      <w:pPr>
        <w:widowControl w:val="0"/>
        <w:autoSpaceDE w:val="0"/>
        <w:autoSpaceDN w:val="0"/>
        <w:ind w:left="709" w:hanging="425"/>
        <w:rPr>
          <w:rFonts w:eastAsia="Times New Roman" w:cs="Calibri"/>
          <w:sz w:val="24"/>
          <w:szCs w:val="24"/>
          <w:lang w:eastAsia="pl-PL"/>
        </w:rPr>
      </w:pPr>
      <w:proofErr w:type="spellStart"/>
      <w:r w:rsidRPr="004F0252">
        <w:rPr>
          <w:rFonts w:eastAsia="Times New Roman" w:cs="Calibri"/>
          <w:sz w:val="24"/>
          <w:szCs w:val="24"/>
          <w:lang w:eastAsia="pl-PL"/>
        </w:rPr>
        <w:t>C</w:t>
      </w:r>
      <w:r w:rsidRPr="004F0252">
        <w:rPr>
          <w:rFonts w:eastAsia="Times New Roman" w:cs="Calibri"/>
          <w:sz w:val="24"/>
          <w:szCs w:val="24"/>
          <w:vertAlign w:val="subscript"/>
          <w:lang w:eastAsia="pl-PL"/>
        </w:rPr>
        <w:t>min</w:t>
      </w:r>
      <w:proofErr w:type="spellEnd"/>
      <w:r w:rsidRPr="004F0252">
        <w:rPr>
          <w:rFonts w:eastAsia="Times New Roman" w:cs="Calibri"/>
          <w:sz w:val="24"/>
          <w:szCs w:val="24"/>
          <w:vertAlign w:val="subscript"/>
          <w:lang w:eastAsia="pl-PL"/>
        </w:rPr>
        <w:t xml:space="preserve"> </w:t>
      </w:r>
      <w:r w:rsidRPr="004F0252">
        <w:rPr>
          <w:rFonts w:eastAsia="Times New Roman" w:cs="Calibri"/>
          <w:sz w:val="24"/>
          <w:szCs w:val="24"/>
          <w:vertAlign w:val="subscript"/>
          <w:lang w:eastAsia="pl-PL"/>
        </w:rPr>
        <w:tab/>
      </w:r>
      <w:r w:rsidR="00E0242C">
        <w:rPr>
          <w:rFonts w:eastAsia="Times New Roman" w:cs="Calibri"/>
          <w:sz w:val="24"/>
          <w:szCs w:val="24"/>
          <w:vertAlign w:val="subscript"/>
          <w:lang w:eastAsia="pl-PL"/>
        </w:rPr>
        <w:t xml:space="preserve"> </w:t>
      </w:r>
      <w:r w:rsidRPr="004F0252">
        <w:rPr>
          <w:rFonts w:eastAsia="Times New Roman" w:cs="Calibri"/>
          <w:sz w:val="24"/>
          <w:szCs w:val="24"/>
          <w:lang w:eastAsia="pl-PL"/>
        </w:rPr>
        <w:t xml:space="preserve">- najniższa zaoferowana cena </w:t>
      </w:r>
      <w:r w:rsidR="00FB1B45">
        <w:rPr>
          <w:rFonts w:eastAsia="Times New Roman" w:cs="Calibri"/>
          <w:sz w:val="24"/>
          <w:szCs w:val="24"/>
          <w:lang w:eastAsia="pl-PL"/>
        </w:rPr>
        <w:t xml:space="preserve">brutto </w:t>
      </w:r>
      <w:r w:rsidRPr="004F0252">
        <w:rPr>
          <w:rFonts w:eastAsia="Times New Roman" w:cs="Calibri"/>
          <w:sz w:val="24"/>
          <w:szCs w:val="24"/>
          <w:lang w:eastAsia="pl-PL"/>
        </w:rPr>
        <w:t>spośród wszystkich badanych ofert</w:t>
      </w:r>
    </w:p>
    <w:p w14:paraId="631CA43B" w14:textId="004D64E8" w:rsidR="004D67B0" w:rsidRPr="004F0252" w:rsidRDefault="004D67B0" w:rsidP="00E0242C">
      <w:pPr>
        <w:widowControl w:val="0"/>
        <w:autoSpaceDE w:val="0"/>
        <w:autoSpaceDN w:val="0"/>
        <w:ind w:left="709" w:hanging="425"/>
        <w:rPr>
          <w:rFonts w:eastAsia="Times New Roman" w:cs="Calibri"/>
          <w:sz w:val="24"/>
          <w:szCs w:val="24"/>
          <w:lang w:eastAsia="pl-PL"/>
        </w:rPr>
      </w:pPr>
      <w:proofErr w:type="spellStart"/>
      <w:r w:rsidRPr="004F0252">
        <w:rPr>
          <w:rFonts w:eastAsia="Times New Roman" w:cs="Calibri"/>
          <w:sz w:val="24"/>
          <w:szCs w:val="24"/>
          <w:lang w:eastAsia="pl-PL"/>
        </w:rPr>
        <w:t>C</w:t>
      </w:r>
      <w:r w:rsidRPr="004F0252">
        <w:rPr>
          <w:rFonts w:eastAsia="Times New Roman" w:cs="Calibri"/>
          <w:sz w:val="24"/>
          <w:szCs w:val="24"/>
          <w:vertAlign w:val="subscript"/>
          <w:lang w:eastAsia="pl-PL"/>
        </w:rPr>
        <w:t>of</w:t>
      </w:r>
      <w:proofErr w:type="spellEnd"/>
      <w:r w:rsidRPr="004F0252">
        <w:rPr>
          <w:rFonts w:eastAsia="Times New Roman" w:cs="Calibri"/>
          <w:sz w:val="24"/>
          <w:szCs w:val="24"/>
          <w:vertAlign w:val="subscript"/>
          <w:lang w:eastAsia="pl-PL"/>
        </w:rPr>
        <w:t xml:space="preserve"> </w:t>
      </w:r>
      <w:r w:rsidR="00E0242C">
        <w:rPr>
          <w:rFonts w:eastAsia="Times New Roman" w:cs="Calibri"/>
          <w:sz w:val="24"/>
          <w:szCs w:val="24"/>
          <w:vertAlign w:val="subscript"/>
          <w:lang w:eastAsia="pl-PL"/>
        </w:rPr>
        <w:t xml:space="preserve"> </w:t>
      </w:r>
      <w:r w:rsidRPr="004F0252">
        <w:rPr>
          <w:rFonts w:eastAsia="Times New Roman" w:cs="Calibri"/>
          <w:sz w:val="24"/>
          <w:szCs w:val="24"/>
          <w:lang w:eastAsia="pl-PL"/>
        </w:rPr>
        <w:t xml:space="preserve">- cena </w:t>
      </w:r>
      <w:r w:rsidR="00FB1B45">
        <w:rPr>
          <w:rFonts w:eastAsia="Times New Roman" w:cs="Calibri"/>
          <w:sz w:val="24"/>
          <w:szCs w:val="24"/>
          <w:lang w:eastAsia="pl-PL"/>
        </w:rPr>
        <w:t>badanej oferty brutto</w:t>
      </w:r>
    </w:p>
    <w:p w14:paraId="5CD56411" w14:textId="77777777" w:rsidR="004D67B0" w:rsidRPr="004D67B0" w:rsidRDefault="004D67B0" w:rsidP="004D67B0">
      <w:pPr>
        <w:widowControl w:val="0"/>
        <w:autoSpaceDE w:val="0"/>
        <w:autoSpaceDN w:val="0"/>
        <w:ind w:left="0" w:firstLine="0"/>
        <w:rPr>
          <w:rFonts w:eastAsia="Times New Roman" w:cs="Calibri"/>
          <w:sz w:val="24"/>
          <w:szCs w:val="24"/>
          <w:lang w:eastAsia="pl-PL"/>
        </w:rPr>
      </w:pPr>
    </w:p>
    <w:p w14:paraId="016CCAF4" w14:textId="77777777" w:rsidR="0018620B" w:rsidRPr="00FB1B45" w:rsidRDefault="0018620B" w:rsidP="0018620B">
      <w:pPr>
        <w:widowControl w:val="0"/>
        <w:autoSpaceDE w:val="0"/>
        <w:autoSpaceDN w:val="0"/>
        <w:ind w:left="0" w:firstLine="0"/>
        <w:rPr>
          <w:rFonts w:eastAsia="Times New Roman" w:cs="Calibri"/>
          <w:b/>
          <w:bCs/>
          <w:sz w:val="24"/>
          <w:szCs w:val="24"/>
          <w:lang w:eastAsia="pl-PL"/>
        </w:rPr>
      </w:pPr>
      <w:r w:rsidRPr="00FB1B45">
        <w:rPr>
          <w:rFonts w:eastAsia="Times New Roman" w:cs="Calibri"/>
          <w:b/>
          <w:bCs/>
          <w:sz w:val="24"/>
          <w:szCs w:val="24"/>
          <w:lang w:eastAsia="pl-PL"/>
        </w:rPr>
        <w:t>Maksymalna liczba punktów, jaką oferta może osiągnąć w kryterium cena brutto wynosi 100.</w:t>
      </w:r>
    </w:p>
    <w:p w14:paraId="45B29FE6" w14:textId="77777777" w:rsidR="0018620B" w:rsidRDefault="0018620B" w:rsidP="00E3272C">
      <w:pPr>
        <w:spacing w:line="269" w:lineRule="auto"/>
        <w:ind w:left="0" w:firstLine="0"/>
        <w:rPr>
          <w:sz w:val="24"/>
          <w:szCs w:val="24"/>
        </w:rPr>
      </w:pPr>
    </w:p>
    <w:p w14:paraId="70AD094E" w14:textId="62616EF8" w:rsidR="00E3272C" w:rsidRDefault="00E3272C" w:rsidP="00155496">
      <w:pPr>
        <w:pStyle w:val="Akapitzlist"/>
        <w:numPr>
          <w:ilvl w:val="0"/>
          <w:numId w:val="20"/>
        </w:numPr>
        <w:spacing w:line="269" w:lineRule="auto"/>
        <w:ind w:left="426"/>
        <w:rPr>
          <w:sz w:val="24"/>
          <w:szCs w:val="24"/>
        </w:rPr>
      </w:pPr>
      <w:r w:rsidRPr="00E0242C">
        <w:rPr>
          <w:sz w:val="24"/>
          <w:szCs w:val="24"/>
        </w:rPr>
        <w:t xml:space="preserve">Cenę w ofercie należy podać </w:t>
      </w:r>
      <w:r w:rsidR="0018620B" w:rsidRPr="00E0242C">
        <w:rPr>
          <w:sz w:val="24"/>
          <w:szCs w:val="24"/>
        </w:rPr>
        <w:t xml:space="preserve">w formularzu ofertowym </w:t>
      </w:r>
      <w:r w:rsidRPr="00E0242C">
        <w:rPr>
          <w:sz w:val="24"/>
          <w:szCs w:val="24"/>
        </w:rPr>
        <w:t xml:space="preserve">w złotych polskich PLN netto i brutto </w:t>
      </w:r>
      <w:r w:rsidR="0018620B" w:rsidRPr="00E0242C">
        <w:rPr>
          <w:sz w:val="24"/>
          <w:szCs w:val="24"/>
        </w:rPr>
        <w:br/>
      </w:r>
      <w:r w:rsidRPr="00E0242C">
        <w:rPr>
          <w:sz w:val="24"/>
          <w:szCs w:val="24"/>
        </w:rPr>
        <w:t>z dokładnością do drugiego miejsca po przecinku.</w:t>
      </w:r>
    </w:p>
    <w:p w14:paraId="23F0A5E9" w14:textId="1921047A" w:rsidR="00E0242C" w:rsidRPr="00E0242C" w:rsidRDefault="00E0242C" w:rsidP="00155496">
      <w:pPr>
        <w:pStyle w:val="Akapitzlist"/>
        <w:numPr>
          <w:ilvl w:val="0"/>
          <w:numId w:val="20"/>
        </w:numPr>
        <w:spacing w:line="269" w:lineRule="auto"/>
        <w:ind w:left="426"/>
        <w:rPr>
          <w:sz w:val="24"/>
          <w:szCs w:val="24"/>
        </w:rPr>
      </w:pPr>
      <w:r w:rsidRPr="00E0242C">
        <w:rPr>
          <w:rFonts w:eastAsia="Times New Roman" w:cs="Calibri"/>
          <w:sz w:val="24"/>
          <w:szCs w:val="24"/>
          <w:lang w:eastAsia="pl-PL"/>
        </w:rPr>
        <w:t>Punkty zostaną wyliczone z dokładnością do dwóch miejsc po przecinku. Najwyższa liczba punktów dla danej oferty wyznaczy ofertę najkorzystniejszą.</w:t>
      </w:r>
    </w:p>
    <w:p w14:paraId="7EB27A43" w14:textId="557DE9D1" w:rsidR="009A3F65" w:rsidRPr="00225402" w:rsidRDefault="00E0242C" w:rsidP="00225402">
      <w:pPr>
        <w:pStyle w:val="Akapitzlist"/>
        <w:numPr>
          <w:ilvl w:val="0"/>
          <w:numId w:val="20"/>
        </w:numPr>
        <w:spacing w:line="269" w:lineRule="auto"/>
        <w:ind w:left="426"/>
        <w:rPr>
          <w:sz w:val="24"/>
          <w:szCs w:val="24"/>
        </w:rPr>
      </w:pPr>
      <w:r w:rsidRPr="00E0242C">
        <w:rPr>
          <w:rFonts w:eastAsia="Times New Roman" w:cs="Calibri"/>
          <w:sz w:val="24"/>
          <w:szCs w:val="24"/>
          <w:lang w:eastAsia="pl-PL"/>
        </w:rPr>
        <w:t xml:space="preserve">W celu ustalenia, czy oferta zawiera rażąco niską cenę w stosunku do przedmiotu zamówienia, </w:t>
      </w:r>
      <w:r w:rsidRPr="00F170E9">
        <w:rPr>
          <w:rFonts w:eastAsia="Times New Roman" w:cs="Calibri"/>
          <w:sz w:val="24"/>
          <w:szCs w:val="24"/>
          <w:lang w:eastAsia="pl-PL"/>
        </w:rPr>
        <w:t xml:space="preserve">Zamawiający </w:t>
      </w:r>
      <w:r w:rsidRPr="00F170E9">
        <w:rPr>
          <w:rFonts w:eastAsia="Times New Roman" w:cs="Calibri"/>
          <w:sz w:val="24"/>
          <w:szCs w:val="24"/>
          <w:lang w:val="pl-PL" w:eastAsia="pl-PL"/>
        </w:rPr>
        <w:t xml:space="preserve">może </w:t>
      </w:r>
      <w:r w:rsidRPr="00F170E9">
        <w:rPr>
          <w:rFonts w:eastAsia="Times New Roman" w:cs="Calibri"/>
          <w:sz w:val="24"/>
          <w:szCs w:val="24"/>
          <w:lang w:eastAsia="pl-PL"/>
        </w:rPr>
        <w:t>zwr</w:t>
      </w:r>
      <w:r w:rsidRPr="00F170E9">
        <w:rPr>
          <w:rFonts w:eastAsia="Times New Roman" w:cs="Calibri"/>
          <w:sz w:val="24"/>
          <w:szCs w:val="24"/>
          <w:lang w:val="pl-PL" w:eastAsia="pl-PL"/>
        </w:rPr>
        <w:t>ócić</w:t>
      </w:r>
      <w:r w:rsidRPr="00E0242C">
        <w:rPr>
          <w:rFonts w:eastAsia="Times New Roman" w:cs="Calibri"/>
          <w:sz w:val="24"/>
          <w:szCs w:val="24"/>
          <w:lang w:eastAsia="pl-PL"/>
        </w:rPr>
        <w:t xml:space="preserve"> się do Wykonawcy o udzielenie, w określonym terminie, wyjaśnień - w tym dotyczących elementów oferty mających wpływ na wysokość ceny.</w:t>
      </w:r>
    </w:p>
    <w:p w14:paraId="09DC6E76" w14:textId="0F29E5B3" w:rsidR="00EC10F4" w:rsidRPr="004D10EE" w:rsidRDefault="00190C3A" w:rsidP="00190C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ind w:left="567" w:hanging="567"/>
        <w:rPr>
          <w:sz w:val="24"/>
          <w:szCs w:val="24"/>
        </w:rPr>
      </w:pPr>
      <w:r w:rsidRPr="004D10EE">
        <w:rPr>
          <w:rFonts w:cs="Arial"/>
          <w:b/>
          <w:bCs/>
          <w:sz w:val="24"/>
          <w:szCs w:val="24"/>
          <w:lang w:eastAsia="pl-PL"/>
        </w:rPr>
        <w:lastRenderedPageBreak/>
        <w:t>V</w:t>
      </w:r>
      <w:r>
        <w:rPr>
          <w:rFonts w:cs="Arial"/>
          <w:b/>
          <w:bCs/>
          <w:sz w:val="24"/>
          <w:szCs w:val="24"/>
          <w:lang w:eastAsia="pl-PL"/>
        </w:rPr>
        <w:t>I</w:t>
      </w:r>
      <w:r w:rsidRPr="004D10EE">
        <w:rPr>
          <w:rFonts w:cs="Arial"/>
          <w:b/>
          <w:bCs/>
          <w:sz w:val="24"/>
          <w:szCs w:val="24"/>
          <w:lang w:eastAsia="pl-PL"/>
        </w:rPr>
        <w:t xml:space="preserve">. BADANIE OFERTY. WYJAŚNIENIA TREŚCI ZŁOŻONYCH OFERT. OMYŁKI PISARSKIE </w:t>
      </w:r>
      <w:r>
        <w:rPr>
          <w:rFonts w:cs="Arial"/>
          <w:b/>
          <w:bCs/>
          <w:sz w:val="24"/>
          <w:szCs w:val="24"/>
          <w:lang w:eastAsia="pl-PL"/>
        </w:rPr>
        <w:br/>
      </w:r>
      <w:r w:rsidRPr="004D10EE">
        <w:rPr>
          <w:rFonts w:cs="Arial"/>
          <w:b/>
          <w:bCs/>
          <w:sz w:val="24"/>
          <w:szCs w:val="24"/>
          <w:lang w:eastAsia="pl-PL"/>
        </w:rPr>
        <w:t>I RACHUNKOWE</w:t>
      </w:r>
      <w:r>
        <w:rPr>
          <w:rFonts w:cs="Arial"/>
          <w:b/>
          <w:bCs/>
          <w:sz w:val="24"/>
          <w:szCs w:val="24"/>
          <w:lang w:eastAsia="pl-PL"/>
        </w:rPr>
        <w:t>.</w:t>
      </w:r>
    </w:p>
    <w:p w14:paraId="68865C03" w14:textId="77777777" w:rsidR="00EC10F4" w:rsidRPr="00EC10F4" w:rsidRDefault="00EC10F4" w:rsidP="0083378A">
      <w:pPr>
        <w:rPr>
          <w:rFonts w:cs="Arial"/>
          <w:b/>
          <w:bCs/>
          <w:u w:val="single"/>
          <w:lang w:eastAsia="pl-PL"/>
        </w:rPr>
      </w:pPr>
    </w:p>
    <w:p w14:paraId="0584D34F" w14:textId="77777777" w:rsidR="00502D74" w:rsidRPr="00260A30" w:rsidRDefault="00502D74" w:rsidP="008F5EFE">
      <w:pPr>
        <w:tabs>
          <w:tab w:val="left" w:pos="142"/>
        </w:tabs>
        <w:autoSpaceDE w:val="0"/>
        <w:autoSpaceDN w:val="0"/>
        <w:adjustRightInd w:val="0"/>
        <w:spacing w:line="269" w:lineRule="auto"/>
        <w:rPr>
          <w:rFonts w:cs="Calibri"/>
          <w:bCs/>
          <w:sz w:val="24"/>
          <w:szCs w:val="24"/>
          <w:lang w:eastAsia="pl-PL"/>
        </w:rPr>
      </w:pPr>
      <w:r w:rsidRPr="00502D74">
        <w:rPr>
          <w:rFonts w:cs="Calibri"/>
          <w:bCs/>
          <w:lang w:eastAsia="pl-PL"/>
        </w:rPr>
        <w:t>1.</w:t>
      </w:r>
      <w:r w:rsidR="002B11DC">
        <w:rPr>
          <w:rFonts w:cs="Calibri"/>
          <w:bCs/>
          <w:lang w:eastAsia="pl-PL"/>
        </w:rPr>
        <w:t xml:space="preserve"> </w:t>
      </w:r>
      <w:r w:rsidRPr="00260A30">
        <w:rPr>
          <w:rFonts w:cs="Calibri"/>
          <w:bCs/>
          <w:sz w:val="24"/>
          <w:szCs w:val="24"/>
          <w:lang w:eastAsia="pl-PL"/>
        </w:rPr>
        <w:t>Zamawiający, w toku badania i oceny ofert, może żądać od Wykonawców wyjaśnień dotyczących treści złożonych ofert.</w:t>
      </w:r>
    </w:p>
    <w:p w14:paraId="53AB269C" w14:textId="769C45A8" w:rsidR="00821EAB" w:rsidRPr="00260A30" w:rsidRDefault="00821EAB" w:rsidP="008F5EFE">
      <w:pPr>
        <w:tabs>
          <w:tab w:val="left" w:pos="993"/>
        </w:tabs>
        <w:autoSpaceDE w:val="0"/>
        <w:autoSpaceDN w:val="0"/>
        <w:adjustRightInd w:val="0"/>
        <w:spacing w:line="269" w:lineRule="auto"/>
        <w:rPr>
          <w:bCs/>
          <w:sz w:val="24"/>
          <w:szCs w:val="24"/>
          <w:lang w:eastAsia="pl-PL"/>
        </w:rPr>
      </w:pPr>
      <w:r w:rsidRPr="00260A30">
        <w:rPr>
          <w:bCs/>
          <w:sz w:val="24"/>
          <w:szCs w:val="24"/>
          <w:lang w:eastAsia="pl-PL"/>
        </w:rPr>
        <w:t xml:space="preserve">2. Zamawiający będzie badał tylko ofertę, która uzyska największą liczbę punktów przyznanych </w:t>
      </w:r>
      <w:r w:rsidR="008F5EFE">
        <w:rPr>
          <w:bCs/>
          <w:sz w:val="24"/>
          <w:szCs w:val="24"/>
          <w:lang w:eastAsia="pl-PL"/>
        </w:rPr>
        <w:br/>
      </w:r>
      <w:r w:rsidRPr="00260A30">
        <w:rPr>
          <w:bCs/>
          <w:sz w:val="24"/>
          <w:szCs w:val="24"/>
          <w:lang w:eastAsia="pl-PL"/>
        </w:rPr>
        <w:t>w</w:t>
      </w:r>
      <w:r w:rsidR="00A4546F">
        <w:rPr>
          <w:bCs/>
          <w:sz w:val="24"/>
          <w:szCs w:val="24"/>
          <w:lang w:eastAsia="pl-PL"/>
        </w:rPr>
        <w:t xml:space="preserve"> oparciu o zastosowane kryteria</w:t>
      </w:r>
      <w:r w:rsidRPr="00260A30">
        <w:rPr>
          <w:bCs/>
          <w:sz w:val="24"/>
          <w:szCs w:val="24"/>
          <w:lang w:eastAsia="pl-PL"/>
        </w:rPr>
        <w:t xml:space="preserve"> oceny ofert, pod kątem prawidłowo złożon</w:t>
      </w:r>
      <w:r w:rsidR="008F5EFE">
        <w:rPr>
          <w:bCs/>
          <w:sz w:val="24"/>
          <w:szCs w:val="24"/>
          <w:lang w:eastAsia="pl-PL"/>
        </w:rPr>
        <w:t xml:space="preserve">ych przez Wykonawcę wymaganych </w:t>
      </w:r>
      <w:r w:rsidRPr="00260A30">
        <w:rPr>
          <w:bCs/>
          <w:sz w:val="24"/>
          <w:szCs w:val="24"/>
          <w:lang w:eastAsia="pl-PL"/>
        </w:rPr>
        <w:t>dokumentów (nie dotyczy Formularza ofertowego</w:t>
      </w:r>
      <w:r w:rsidR="006A6D82">
        <w:rPr>
          <w:bCs/>
          <w:sz w:val="24"/>
          <w:szCs w:val="24"/>
          <w:lang w:eastAsia="pl-PL"/>
        </w:rPr>
        <w:t>).</w:t>
      </w:r>
    </w:p>
    <w:p w14:paraId="67F50F41" w14:textId="41758F2A" w:rsidR="00821EAB" w:rsidRPr="008F5EFE" w:rsidRDefault="00821EAB" w:rsidP="008F5EFE">
      <w:pPr>
        <w:autoSpaceDE w:val="0"/>
        <w:autoSpaceDN w:val="0"/>
        <w:adjustRightInd w:val="0"/>
        <w:spacing w:line="269" w:lineRule="auto"/>
        <w:rPr>
          <w:b/>
          <w:bCs/>
          <w:sz w:val="24"/>
          <w:szCs w:val="24"/>
          <w:lang w:eastAsia="pl-PL"/>
        </w:rPr>
      </w:pPr>
      <w:r w:rsidRPr="00260A30">
        <w:rPr>
          <w:bCs/>
          <w:sz w:val="24"/>
          <w:szCs w:val="24"/>
          <w:lang w:eastAsia="pl-PL"/>
        </w:rPr>
        <w:t xml:space="preserve">3. Zamawiający dopuszcza możliwość jednokrotnego uzupełnienia, po wcześniejszym, wezwaniu oświadczeń lub dokumentów niezbędnych do przeprowadzenia postępowania </w:t>
      </w:r>
      <w:r w:rsidRPr="008F5EFE">
        <w:rPr>
          <w:b/>
          <w:bCs/>
          <w:sz w:val="24"/>
          <w:szCs w:val="24"/>
          <w:lang w:eastAsia="pl-PL"/>
        </w:rPr>
        <w:t>(ni</w:t>
      </w:r>
      <w:r w:rsidR="00BE545B" w:rsidRPr="008F5EFE">
        <w:rPr>
          <w:b/>
          <w:bCs/>
          <w:sz w:val="24"/>
          <w:szCs w:val="24"/>
          <w:lang w:eastAsia="pl-PL"/>
        </w:rPr>
        <w:t>e dotyczy Formularza ofertowego).</w:t>
      </w:r>
    </w:p>
    <w:p w14:paraId="3F570F9F" w14:textId="77777777" w:rsidR="00502D74" w:rsidRPr="002B11DC" w:rsidRDefault="00821EAB" w:rsidP="008F5EFE">
      <w:pPr>
        <w:autoSpaceDE w:val="0"/>
        <w:autoSpaceDN w:val="0"/>
        <w:adjustRightInd w:val="0"/>
        <w:spacing w:line="269" w:lineRule="auto"/>
        <w:rPr>
          <w:bCs/>
          <w:sz w:val="24"/>
          <w:szCs w:val="24"/>
          <w:lang w:eastAsia="pl-PL"/>
        </w:rPr>
      </w:pPr>
      <w:r w:rsidRPr="002B11DC">
        <w:rPr>
          <w:bCs/>
          <w:sz w:val="24"/>
          <w:szCs w:val="24"/>
          <w:lang w:eastAsia="pl-PL"/>
        </w:rPr>
        <w:t>4</w:t>
      </w:r>
      <w:r w:rsidR="00502D74" w:rsidRPr="002B11DC">
        <w:rPr>
          <w:bCs/>
          <w:sz w:val="24"/>
          <w:szCs w:val="24"/>
          <w:lang w:eastAsia="pl-PL"/>
        </w:rPr>
        <w:t>.</w:t>
      </w:r>
      <w:r w:rsidR="002B11DC">
        <w:rPr>
          <w:bCs/>
          <w:sz w:val="24"/>
          <w:szCs w:val="24"/>
          <w:lang w:eastAsia="pl-PL"/>
        </w:rPr>
        <w:t xml:space="preserve">  </w:t>
      </w:r>
      <w:r w:rsidR="00502D74" w:rsidRPr="002B11DC">
        <w:rPr>
          <w:bCs/>
          <w:sz w:val="24"/>
          <w:szCs w:val="24"/>
          <w:lang w:eastAsia="pl-PL"/>
        </w:rPr>
        <w:t>Zamawiający poprawi w ofercie:</w:t>
      </w:r>
    </w:p>
    <w:p w14:paraId="09FF2CE5" w14:textId="77777777" w:rsidR="00502D74" w:rsidRDefault="00502D74" w:rsidP="002B11DC">
      <w:pPr>
        <w:autoSpaceDE w:val="0"/>
        <w:autoSpaceDN w:val="0"/>
        <w:adjustRightInd w:val="0"/>
        <w:spacing w:line="269" w:lineRule="auto"/>
        <w:ind w:left="567"/>
        <w:rPr>
          <w:rFonts w:cs="Calibri"/>
          <w:bCs/>
          <w:sz w:val="24"/>
          <w:szCs w:val="24"/>
          <w:lang w:eastAsia="pl-PL"/>
        </w:rPr>
      </w:pPr>
      <w:r w:rsidRPr="00260A30">
        <w:rPr>
          <w:rFonts w:cs="Calibri"/>
          <w:bCs/>
          <w:sz w:val="24"/>
          <w:szCs w:val="24"/>
          <w:lang w:eastAsia="pl-PL"/>
        </w:rPr>
        <w:t>1) oczywiste omyłki pisarskie i rachunkowe, z uwzględnieniem konsekwencji rachunkowych dokonanych poprawek,</w:t>
      </w:r>
    </w:p>
    <w:p w14:paraId="1D69F069" w14:textId="77777777" w:rsidR="00502D74" w:rsidRPr="00260A30" w:rsidRDefault="00502D74" w:rsidP="002B11DC">
      <w:pPr>
        <w:autoSpaceDE w:val="0"/>
        <w:autoSpaceDN w:val="0"/>
        <w:adjustRightInd w:val="0"/>
        <w:spacing w:line="269" w:lineRule="auto"/>
        <w:ind w:left="567"/>
        <w:rPr>
          <w:rFonts w:cs="Calibri"/>
          <w:bCs/>
          <w:sz w:val="24"/>
          <w:szCs w:val="24"/>
          <w:lang w:eastAsia="pl-PL"/>
        </w:rPr>
      </w:pPr>
      <w:r w:rsidRPr="00260A30">
        <w:rPr>
          <w:rFonts w:cs="Calibri"/>
          <w:bCs/>
          <w:sz w:val="24"/>
          <w:szCs w:val="24"/>
          <w:lang w:eastAsia="pl-PL"/>
        </w:rPr>
        <w:t xml:space="preserve">2) inne omyłki polegające na niezgodności oferty z dokumentami zapytania niepowodujące istotnych zmian w treści oferty wyznaczając wykonawcy odpowiedni termin na wyrażenie zgody na poprawienie w ofercie omyłki lub zakwestionowanie jej poprawienia. </w:t>
      </w:r>
      <w:r w:rsidR="002B11DC">
        <w:rPr>
          <w:rFonts w:cs="Calibri"/>
          <w:bCs/>
          <w:sz w:val="24"/>
          <w:szCs w:val="24"/>
          <w:lang w:eastAsia="pl-PL"/>
        </w:rPr>
        <w:br/>
      </w:r>
      <w:r w:rsidRPr="00260A30">
        <w:rPr>
          <w:rFonts w:cs="Calibri"/>
          <w:bCs/>
          <w:sz w:val="24"/>
          <w:szCs w:val="24"/>
          <w:lang w:eastAsia="pl-PL"/>
        </w:rPr>
        <w:t>W przypadku sprzeciwu Wykonawcy dotyczące poprawienia innej omyłki, oferta Wykonawcy zostanie odrzucona.</w:t>
      </w:r>
    </w:p>
    <w:p w14:paraId="0438ADDC" w14:textId="77777777" w:rsidR="00502D74" w:rsidRPr="00260A30" w:rsidRDefault="00821EAB" w:rsidP="00502D74">
      <w:pPr>
        <w:autoSpaceDE w:val="0"/>
        <w:autoSpaceDN w:val="0"/>
        <w:adjustRightInd w:val="0"/>
        <w:spacing w:line="269" w:lineRule="auto"/>
        <w:rPr>
          <w:rFonts w:cs="Calibri"/>
          <w:bCs/>
          <w:sz w:val="24"/>
          <w:szCs w:val="24"/>
          <w:lang w:eastAsia="pl-PL"/>
        </w:rPr>
      </w:pPr>
      <w:r w:rsidRPr="00260A30">
        <w:rPr>
          <w:rFonts w:cs="Calibri"/>
          <w:bCs/>
          <w:sz w:val="24"/>
          <w:szCs w:val="24"/>
          <w:lang w:eastAsia="pl-PL"/>
        </w:rPr>
        <w:t>5</w:t>
      </w:r>
      <w:r w:rsidR="00502D74" w:rsidRPr="00260A30">
        <w:rPr>
          <w:rFonts w:cs="Calibri"/>
          <w:bCs/>
          <w:sz w:val="24"/>
          <w:szCs w:val="24"/>
          <w:lang w:eastAsia="pl-PL"/>
        </w:rPr>
        <w:t>. Zamawiający odrzuci ofertę:</w:t>
      </w:r>
    </w:p>
    <w:p w14:paraId="0D728FDD" w14:textId="77777777" w:rsidR="00502D74" w:rsidRDefault="00502D74" w:rsidP="00FB1B4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60" w:line="269" w:lineRule="auto"/>
        <w:ind w:left="284" w:firstLine="0"/>
        <w:contextualSpacing/>
        <w:jc w:val="left"/>
        <w:rPr>
          <w:rFonts w:cs="Calibri"/>
          <w:bCs/>
          <w:kern w:val="2"/>
          <w:sz w:val="24"/>
          <w:szCs w:val="24"/>
          <w:lang w:eastAsia="pl-PL" w:bidi="hi-IN"/>
        </w:rPr>
      </w:pPr>
      <w:r w:rsidRPr="00260A30">
        <w:rPr>
          <w:rFonts w:cs="Calibri"/>
          <w:bCs/>
          <w:kern w:val="2"/>
          <w:sz w:val="24"/>
          <w:szCs w:val="24"/>
          <w:lang w:eastAsia="pl-PL" w:bidi="hi-IN"/>
        </w:rPr>
        <w:t>niezgodną z opisem przedmiotu zamówienia,</w:t>
      </w:r>
    </w:p>
    <w:p w14:paraId="7F05DAF0" w14:textId="77777777" w:rsidR="0018620B" w:rsidRDefault="0018620B" w:rsidP="00FB1B4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60" w:line="269" w:lineRule="auto"/>
        <w:ind w:left="284" w:firstLine="0"/>
        <w:contextualSpacing/>
        <w:jc w:val="left"/>
        <w:rPr>
          <w:rFonts w:cs="Calibri"/>
          <w:bCs/>
          <w:kern w:val="2"/>
          <w:sz w:val="24"/>
          <w:szCs w:val="24"/>
          <w:lang w:eastAsia="pl-PL" w:bidi="hi-IN"/>
        </w:rPr>
      </w:pPr>
      <w:r>
        <w:rPr>
          <w:rFonts w:cs="Calibri"/>
          <w:bCs/>
          <w:kern w:val="2"/>
          <w:sz w:val="24"/>
          <w:szCs w:val="24"/>
          <w:lang w:eastAsia="pl-PL" w:bidi="hi-IN"/>
        </w:rPr>
        <w:t>niezawierającą wymaganych dokumentów,</w:t>
      </w:r>
    </w:p>
    <w:p w14:paraId="1EAD183C" w14:textId="77777777" w:rsidR="00E31C76" w:rsidRPr="00260A30" w:rsidRDefault="00E31C76" w:rsidP="00FB1B4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60" w:line="269" w:lineRule="auto"/>
        <w:ind w:left="284" w:firstLine="0"/>
        <w:contextualSpacing/>
        <w:jc w:val="left"/>
        <w:rPr>
          <w:rFonts w:cs="Calibri"/>
          <w:bCs/>
          <w:kern w:val="2"/>
          <w:sz w:val="24"/>
          <w:szCs w:val="24"/>
          <w:lang w:eastAsia="pl-PL" w:bidi="hi-IN"/>
        </w:rPr>
      </w:pPr>
      <w:r>
        <w:rPr>
          <w:rFonts w:cs="Calibri"/>
          <w:bCs/>
          <w:kern w:val="2"/>
          <w:sz w:val="24"/>
          <w:szCs w:val="24"/>
          <w:lang w:eastAsia="pl-PL" w:bidi="hi-IN"/>
        </w:rPr>
        <w:t>z rażąco niska ceną,</w:t>
      </w:r>
    </w:p>
    <w:p w14:paraId="718770C3" w14:textId="77777777" w:rsidR="00502D74" w:rsidRPr="00260A30" w:rsidRDefault="00502D74" w:rsidP="00FB1B4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60" w:line="269" w:lineRule="auto"/>
        <w:ind w:left="284" w:firstLine="0"/>
        <w:contextualSpacing/>
        <w:jc w:val="left"/>
        <w:rPr>
          <w:rFonts w:cs="Calibri"/>
          <w:bCs/>
          <w:kern w:val="2"/>
          <w:sz w:val="24"/>
          <w:szCs w:val="24"/>
          <w:lang w:eastAsia="pl-PL" w:bidi="hi-IN"/>
        </w:rPr>
      </w:pPr>
      <w:r w:rsidRPr="00260A30">
        <w:rPr>
          <w:rFonts w:cs="Calibri"/>
          <w:bCs/>
          <w:kern w:val="2"/>
          <w:sz w:val="24"/>
          <w:szCs w:val="24"/>
          <w:lang w:eastAsia="pl-PL" w:bidi="hi-IN"/>
        </w:rPr>
        <w:t>wariantową,</w:t>
      </w:r>
    </w:p>
    <w:p w14:paraId="73FDE72B" w14:textId="77777777" w:rsidR="00502D74" w:rsidRPr="00260A30" w:rsidRDefault="00502D74" w:rsidP="00FB1B4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60" w:line="269" w:lineRule="auto"/>
        <w:ind w:left="284" w:firstLine="0"/>
        <w:contextualSpacing/>
        <w:jc w:val="left"/>
        <w:rPr>
          <w:rFonts w:cs="Calibri"/>
          <w:bCs/>
          <w:kern w:val="2"/>
          <w:sz w:val="24"/>
          <w:szCs w:val="24"/>
          <w:lang w:eastAsia="pl-PL" w:bidi="hi-IN"/>
        </w:rPr>
      </w:pPr>
      <w:r w:rsidRPr="00260A30">
        <w:rPr>
          <w:rFonts w:cs="Calibri"/>
          <w:bCs/>
          <w:kern w:val="2"/>
          <w:sz w:val="24"/>
          <w:szCs w:val="24"/>
          <w:lang w:eastAsia="pl-PL" w:bidi="hi-IN"/>
        </w:rPr>
        <w:t>złożo</w:t>
      </w:r>
      <w:r w:rsidR="00E31C76">
        <w:rPr>
          <w:rFonts w:cs="Calibri"/>
          <w:bCs/>
          <w:kern w:val="2"/>
          <w:sz w:val="24"/>
          <w:szCs w:val="24"/>
          <w:lang w:eastAsia="pl-PL" w:bidi="hi-IN"/>
        </w:rPr>
        <w:t>ną po terminie składania ofert,</w:t>
      </w:r>
    </w:p>
    <w:p w14:paraId="6E9A400C" w14:textId="77777777" w:rsidR="00502D74" w:rsidRDefault="00502D74" w:rsidP="00FB1B4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60" w:line="269" w:lineRule="auto"/>
        <w:ind w:left="284" w:firstLine="0"/>
        <w:contextualSpacing/>
        <w:jc w:val="left"/>
        <w:rPr>
          <w:rFonts w:cs="Calibri"/>
          <w:bCs/>
          <w:kern w:val="2"/>
          <w:sz w:val="24"/>
          <w:szCs w:val="24"/>
          <w:lang w:eastAsia="pl-PL" w:bidi="hi-IN"/>
        </w:rPr>
      </w:pPr>
      <w:r w:rsidRPr="00260A30">
        <w:rPr>
          <w:rFonts w:cs="Calibri"/>
          <w:bCs/>
          <w:kern w:val="2"/>
          <w:sz w:val="24"/>
          <w:szCs w:val="24"/>
          <w:lang w:eastAsia="pl-PL" w:bidi="hi-IN"/>
        </w:rPr>
        <w:t>złożoną w formie papierowej</w:t>
      </w:r>
      <w:r w:rsidR="00E31C76">
        <w:rPr>
          <w:rFonts w:cs="Calibri"/>
          <w:bCs/>
          <w:kern w:val="2"/>
          <w:sz w:val="24"/>
          <w:szCs w:val="24"/>
          <w:lang w:eastAsia="pl-PL" w:bidi="hi-IN"/>
        </w:rPr>
        <w:t>.</w:t>
      </w:r>
    </w:p>
    <w:p w14:paraId="2E980E10" w14:textId="77777777" w:rsidR="00A4546F" w:rsidRPr="00A4546F" w:rsidRDefault="00E31C76" w:rsidP="00A4546F">
      <w:pPr>
        <w:pStyle w:val="Akapitzlist"/>
        <w:widowControl w:val="0"/>
        <w:autoSpaceDE w:val="0"/>
        <w:autoSpaceDN w:val="0"/>
        <w:ind w:left="284"/>
        <w:contextualSpacing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kern w:val="2"/>
          <w:sz w:val="24"/>
          <w:szCs w:val="24"/>
          <w:lang w:eastAsia="pl-PL" w:bidi="hi-IN"/>
        </w:rPr>
        <w:t>6. Zamawiający może zwrócić się do Wykonawcy o wyjaśnienie dotyczące zaoferowanej ceny za przedmiot zamówienia.</w:t>
      </w:r>
      <w:r w:rsidR="00A4546F" w:rsidRPr="00591161">
        <w:rPr>
          <w:rFonts w:cs="Calibri"/>
          <w:color w:val="000000"/>
          <w:sz w:val="24"/>
          <w:szCs w:val="24"/>
        </w:rPr>
        <w:t xml:space="preserve"> </w:t>
      </w:r>
      <w:r w:rsidR="00A4546F" w:rsidRPr="00A4546F">
        <w:rPr>
          <w:rFonts w:cs="Calibri"/>
          <w:color w:val="000000"/>
          <w:sz w:val="24"/>
          <w:szCs w:val="24"/>
        </w:rPr>
        <w:t xml:space="preserve">Zamawiający odrzuca ofertę wykonawcy, który nie złożył wyjaśnień lub jeżeli dokonana ocena wyjaśnień potwierdza, że oferta zawiera rażąco niską cenę w stosunku do przedmiotu zamówienia. </w:t>
      </w:r>
    </w:p>
    <w:p w14:paraId="1A603F7A" w14:textId="77777777" w:rsidR="00502D74" w:rsidRPr="00260A30" w:rsidRDefault="00E31C76" w:rsidP="00502D74">
      <w:pPr>
        <w:autoSpaceDE w:val="0"/>
        <w:autoSpaceDN w:val="0"/>
        <w:contextualSpacing/>
        <w:rPr>
          <w:rFonts w:eastAsia="SimSun" w:cs="Calibri"/>
          <w:kern w:val="2"/>
          <w:sz w:val="24"/>
          <w:szCs w:val="24"/>
          <w:lang w:eastAsia="zh-CN" w:bidi="hi-IN"/>
        </w:rPr>
      </w:pPr>
      <w:r>
        <w:rPr>
          <w:rFonts w:cs="Calibri"/>
          <w:bCs/>
          <w:kern w:val="2"/>
          <w:sz w:val="24"/>
          <w:szCs w:val="24"/>
          <w:lang w:eastAsia="pl-PL" w:bidi="hi-IN"/>
        </w:rPr>
        <w:t>7</w:t>
      </w:r>
      <w:r w:rsidR="00502D74" w:rsidRPr="00260A30">
        <w:rPr>
          <w:rFonts w:cs="Calibri"/>
          <w:bCs/>
          <w:kern w:val="2"/>
          <w:sz w:val="24"/>
          <w:szCs w:val="24"/>
          <w:lang w:eastAsia="pl-PL" w:bidi="hi-IN"/>
        </w:rPr>
        <w:t xml:space="preserve">. Zamawiający wykluczy z postępowania Wykonawcę, który będzie podlegał wykluczeniu na podstawie art. 7 ust. 1 </w:t>
      </w:r>
      <w:r w:rsidR="00502D74" w:rsidRPr="00260A30">
        <w:rPr>
          <w:rFonts w:eastAsia="SimSun" w:cs="Calibri"/>
          <w:kern w:val="2"/>
          <w:sz w:val="24"/>
          <w:szCs w:val="24"/>
          <w:lang w:eastAsia="zh-CN" w:bidi="hi-IN"/>
        </w:rPr>
        <w:t>ustawy z dnia 13 kwietnia 2022 r. o szczególnych rozwiązaniach w zakresie przeciwdziałania wspieraniu agresji na Ukrainę oraz służących ochronie bezpieczeństwa narodowego.</w:t>
      </w:r>
    </w:p>
    <w:p w14:paraId="796FDF9E" w14:textId="77777777" w:rsidR="002525B0" w:rsidRPr="0060066D" w:rsidRDefault="002525B0" w:rsidP="007A77FE">
      <w:pPr>
        <w:pStyle w:val="Akapitzlist"/>
        <w:tabs>
          <w:tab w:val="left" w:pos="851"/>
        </w:tabs>
        <w:ind w:left="0" w:firstLine="0"/>
        <w:contextualSpacing/>
        <w:rPr>
          <w:rFonts w:cs="Calibri"/>
          <w:color w:val="000000"/>
        </w:rPr>
      </w:pPr>
    </w:p>
    <w:p w14:paraId="53E2A85C" w14:textId="2730F533" w:rsidR="00EC10F4" w:rsidRPr="00BB5FA6" w:rsidRDefault="00190C3A" w:rsidP="003A345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7E6E6"/>
        <w:spacing w:line="288" w:lineRule="auto"/>
        <w:rPr>
          <w:sz w:val="24"/>
          <w:szCs w:val="24"/>
        </w:rPr>
      </w:pPr>
      <w:r>
        <w:rPr>
          <w:rFonts w:eastAsia="Times New Roman" w:cs="Tahoma"/>
          <w:b/>
          <w:sz w:val="24"/>
          <w:szCs w:val="24"/>
          <w:lang w:eastAsia="pl-PL"/>
        </w:rPr>
        <w:t>VII</w:t>
      </w:r>
      <w:r w:rsidRPr="00BB5FA6">
        <w:rPr>
          <w:rFonts w:eastAsia="Times New Roman" w:cs="Tahoma"/>
          <w:b/>
          <w:sz w:val="24"/>
          <w:szCs w:val="24"/>
          <w:lang w:eastAsia="pl-PL"/>
        </w:rPr>
        <w:t>. TERMIN PRZYGOTOWANIA OFERT</w:t>
      </w:r>
      <w:r>
        <w:rPr>
          <w:rFonts w:eastAsia="Times New Roman" w:cs="Tahoma"/>
          <w:b/>
          <w:sz w:val="24"/>
          <w:szCs w:val="24"/>
          <w:lang w:eastAsia="pl-PL"/>
        </w:rPr>
        <w:t>.</w:t>
      </w:r>
    </w:p>
    <w:p w14:paraId="3961A3EB" w14:textId="77777777" w:rsidR="00EC10F4" w:rsidRPr="00EC10F4" w:rsidRDefault="00EC10F4">
      <w:pPr>
        <w:spacing w:line="240" w:lineRule="auto"/>
        <w:rPr>
          <w:rFonts w:eastAsia="Times New Roman" w:cs="Tahoma"/>
          <w:b/>
          <w:u w:val="single"/>
          <w:lang w:eastAsia="pl-PL"/>
        </w:rPr>
      </w:pPr>
    </w:p>
    <w:p w14:paraId="71DA47AF" w14:textId="1B51F38F" w:rsidR="00E34BD4" w:rsidRPr="00DC5484" w:rsidRDefault="00BB5FA6" w:rsidP="0013050F">
      <w:pPr>
        <w:numPr>
          <w:ilvl w:val="0"/>
          <w:numId w:val="10"/>
        </w:numPr>
        <w:spacing w:line="269" w:lineRule="auto"/>
        <w:ind w:left="284" w:hanging="284"/>
        <w:rPr>
          <w:rFonts w:eastAsia="Times New Roman"/>
          <w:sz w:val="24"/>
          <w:szCs w:val="24"/>
          <w:lang w:eastAsia="pl-PL"/>
        </w:rPr>
      </w:pPr>
      <w:r w:rsidRPr="00DC5484">
        <w:rPr>
          <w:rFonts w:eastAsia="Times New Roman"/>
          <w:color w:val="000000"/>
          <w:sz w:val="24"/>
          <w:szCs w:val="24"/>
          <w:lang w:eastAsia="pl-PL"/>
        </w:rPr>
        <w:t xml:space="preserve">Oferty należy </w:t>
      </w:r>
      <w:r w:rsidRPr="00611C2A">
        <w:rPr>
          <w:rFonts w:eastAsia="Times New Roman"/>
          <w:color w:val="000000"/>
          <w:sz w:val="24"/>
          <w:szCs w:val="24"/>
          <w:lang w:eastAsia="pl-PL"/>
        </w:rPr>
        <w:t xml:space="preserve">przesyłać drogą mailową na adres e-mail </w:t>
      </w:r>
      <w:hyperlink r:id="rId14" w:history="1">
        <w:r w:rsidR="00BE545B" w:rsidRPr="00611C2A">
          <w:rPr>
            <w:rStyle w:val="Hipercze"/>
            <w:rFonts w:eastAsia="Times New Roman"/>
            <w:b/>
            <w:bCs/>
            <w:color w:val="0070C0"/>
            <w:sz w:val="24"/>
            <w:szCs w:val="24"/>
            <w:lang w:eastAsia="pl-PL"/>
          </w:rPr>
          <w:t>dzial.zamowien@tu.koszalin.pl</w:t>
        </w:r>
      </w:hyperlink>
      <w:r w:rsidR="00BE545B" w:rsidRPr="00611C2A">
        <w:rPr>
          <w:rFonts w:eastAsia="Times New Roman"/>
          <w:b/>
          <w:bCs/>
          <w:color w:val="0070C0"/>
          <w:sz w:val="24"/>
          <w:szCs w:val="24"/>
          <w:lang w:eastAsia="pl-PL"/>
        </w:rPr>
        <w:t xml:space="preserve"> </w:t>
      </w:r>
      <w:hyperlink r:id="rId15" w:history="1"/>
      <w:r w:rsidRPr="00611C2A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 w:rsidR="00D2031D" w:rsidRPr="00611C2A">
        <w:rPr>
          <w:rFonts w:eastAsia="Times New Roman"/>
          <w:b/>
          <w:color w:val="000000"/>
          <w:sz w:val="24"/>
          <w:szCs w:val="24"/>
          <w:lang w:eastAsia="pl-PL"/>
        </w:rPr>
        <w:t xml:space="preserve">do dnia </w:t>
      </w:r>
      <w:r w:rsidR="00611C2A" w:rsidRPr="00611C2A">
        <w:rPr>
          <w:rFonts w:eastAsia="Times New Roman"/>
          <w:b/>
          <w:color w:val="000000"/>
          <w:sz w:val="24"/>
          <w:szCs w:val="24"/>
          <w:lang w:eastAsia="pl-PL"/>
        </w:rPr>
        <w:t>25</w:t>
      </w:r>
      <w:r w:rsidR="00FB1406" w:rsidRPr="00611C2A">
        <w:rPr>
          <w:rFonts w:eastAsia="Times New Roman"/>
          <w:b/>
          <w:color w:val="000000"/>
          <w:sz w:val="24"/>
          <w:szCs w:val="24"/>
          <w:lang w:eastAsia="pl-PL"/>
        </w:rPr>
        <w:t>.</w:t>
      </w:r>
      <w:r w:rsidR="00591864" w:rsidRPr="00611C2A">
        <w:rPr>
          <w:rFonts w:eastAsia="Times New Roman"/>
          <w:b/>
          <w:color w:val="000000"/>
          <w:sz w:val="24"/>
          <w:szCs w:val="24"/>
          <w:lang w:eastAsia="pl-PL"/>
        </w:rPr>
        <w:t>10</w:t>
      </w:r>
      <w:r w:rsidR="00CD2B7C" w:rsidRPr="00611C2A">
        <w:rPr>
          <w:rFonts w:eastAsia="Times New Roman"/>
          <w:b/>
          <w:color w:val="000000"/>
          <w:sz w:val="24"/>
          <w:szCs w:val="24"/>
          <w:lang w:eastAsia="pl-PL"/>
        </w:rPr>
        <w:t>.2023</w:t>
      </w:r>
      <w:r w:rsidR="007A77FE" w:rsidRPr="00611C2A">
        <w:rPr>
          <w:rFonts w:eastAsia="Times New Roman"/>
          <w:b/>
          <w:color w:val="000000"/>
          <w:sz w:val="24"/>
          <w:szCs w:val="24"/>
          <w:lang w:eastAsia="pl-PL"/>
        </w:rPr>
        <w:t xml:space="preserve"> r</w:t>
      </w:r>
      <w:r w:rsidR="00D2031D" w:rsidRPr="00611C2A">
        <w:rPr>
          <w:rFonts w:eastAsia="Times New Roman"/>
          <w:b/>
          <w:color w:val="000000"/>
          <w:sz w:val="24"/>
          <w:szCs w:val="24"/>
          <w:lang w:eastAsia="pl-PL"/>
        </w:rPr>
        <w:t>. do godz. 1</w:t>
      </w:r>
      <w:r w:rsidR="008D3C61" w:rsidRPr="00611C2A">
        <w:rPr>
          <w:rFonts w:eastAsia="Times New Roman"/>
          <w:b/>
          <w:color w:val="000000"/>
          <w:sz w:val="24"/>
          <w:szCs w:val="24"/>
          <w:lang w:eastAsia="pl-PL"/>
        </w:rPr>
        <w:t>0</w:t>
      </w:r>
      <w:r w:rsidR="002B11DC" w:rsidRPr="00611C2A">
        <w:rPr>
          <w:rFonts w:eastAsia="Times New Roman"/>
          <w:b/>
          <w:color w:val="000000"/>
          <w:sz w:val="24"/>
          <w:szCs w:val="24"/>
          <w:lang w:eastAsia="pl-PL"/>
        </w:rPr>
        <w:t>:</w:t>
      </w:r>
      <w:r w:rsidRPr="00611C2A">
        <w:rPr>
          <w:rFonts w:eastAsia="Times New Roman"/>
          <w:b/>
          <w:color w:val="000000"/>
          <w:sz w:val="24"/>
          <w:szCs w:val="24"/>
          <w:lang w:eastAsia="pl-PL"/>
        </w:rPr>
        <w:t>00</w:t>
      </w:r>
      <w:r w:rsidRPr="00611C2A">
        <w:rPr>
          <w:rFonts w:eastAsia="Times New Roman"/>
          <w:color w:val="000000"/>
          <w:sz w:val="24"/>
          <w:szCs w:val="24"/>
          <w:lang w:eastAsia="pl-PL"/>
        </w:rPr>
        <w:t>.</w:t>
      </w:r>
      <w:r w:rsidR="00E34BD4" w:rsidRPr="00611C2A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E34BD4" w:rsidRPr="00611C2A">
        <w:rPr>
          <w:rFonts w:eastAsia="Times New Roman"/>
          <w:b/>
          <w:color w:val="000000"/>
          <w:sz w:val="24"/>
          <w:szCs w:val="24"/>
          <w:lang w:eastAsia="pl-PL"/>
        </w:rPr>
        <w:t xml:space="preserve">Otwarcie ofert nastąpi w dniu </w:t>
      </w:r>
      <w:r w:rsidR="00611C2A" w:rsidRPr="00611C2A">
        <w:rPr>
          <w:rFonts w:eastAsia="Times New Roman"/>
          <w:b/>
          <w:color w:val="000000"/>
          <w:sz w:val="24"/>
          <w:szCs w:val="24"/>
          <w:lang w:eastAsia="pl-PL"/>
        </w:rPr>
        <w:t>25</w:t>
      </w:r>
      <w:r w:rsidR="002525B0" w:rsidRPr="00611C2A">
        <w:rPr>
          <w:rFonts w:eastAsia="Times New Roman"/>
          <w:b/>
          <w:color w:val="000000"/>
          <w:sz w:val="24"/>
          <w:szCs w:val="24"/>
          <w:lang w:eastAsia="pl-PL"/>
        </w:rPr>
        <w:t>.</w:t>
      </w:r>
      <w:r w:rsidR="00591864" w:rsidRPr="00611C2A">
        <w:rPr>
          <w:rFonts w:eastAsia="Times New Roman"/>
          <w:b/>
          <w:color w:val="000000"/>
          <w:sz w:val="24"/>
          <w:szCs w:val="24"/>
          <w:lang w:eastAsia="pl-PL"/>
        </w:rPr>
        <w:t>10</w:t>
      </w:r>
      <w:r w:rsidR="00EA3266" w:rsidRPr="00611C2A">
        <w:rPr>
          <w:rFonts w:eastAsia="Times New Roman"/>
          <w:b/>
          <w:color w:val="000000"/>
          <w:sz w:val="24"/>
          <w:szCs w:val="24"/>
          <w:lang w:eastAsia="pl-PL"/>
        </w:rPr>
        <w:t>.</w:t>
      </w:r>
      <w:r w:rsidR="00E34BD4" w:rsidRPr="00611C2A">
        <w:rPr>
          <w:rFonts w:eastAsia="Times New Roman"/>
          <w:b/>
          <w:color w:val="000000"/>
          <w:sz w:val="24"/>
          <w:szCs w:val="24"/>
          <w:lang w:eastAsia="pl-PL"/>
        </w:rPr>
        <w:t>2023 r. o godz. 1</w:t>
      </w:r>
      <w:r w:rsidR="008D3C61" w:rsidRPr="00611C2A">
        <w:rPr>
          <w:rFonts w:eastAsia="Times New Roman"/>
          <w:b/>
          <w:color w:val="000000"/>
          <w:sz w:val="24"/>
          <w:szCs w:val="24"/>
          <w:lang w:eastAsia="pl-PL"/>
        </w:rPr>
        <w:t>0</w:t>
      </w:r>
      <w:r w:rsidR="002B11DC" w:rsidRPr="00611C2A">
        <w:rPr>
          <w:rFonts w:eastAsia="Times New Roman"/>
          <w:b/>
          <w:color w:val="000000"/>
          <w:sz w:val="24"/>
          <w:szCs w:val="24"/>
          <w:lang w:eastAsia="pl-PL"/>
        </w:rPr>
        <w:t>:15</w:t>
      </w:r>
      <w:r w:rsidR="00E34BD4" w:rsidRPr="00611C2A">
        <w:rPr>
          <w:rFonts w:eastAsia="Times New Roman"/>
          <w:color w:val="000000"/>
          <w:sz w:val="24"/>
          <w:szCs w:val="24"/>
          <w:lang w:eastAsia="pl-PL"/>
        </w:rPr>
        <w:t>.</w:t>
      </w:r>
    </w:p>
    <w:p w14:paraId="5DFCF231" w14:textId="77777777" w:rsidR="00BB5FA6" w:rsidRDefault="00BB5FA6" w:rsidP="0013050F">
      <w:pPr>
        <w:numPr>
          <w:ilvl w:val="0"/>
          <w:numId w:val="10"/>
        </w:numPr>
        <w:spacing w:line="269" w:lineRule="auto"/>
        <w:ind w:left="284" w:hanging="284"/>
        <w:rPr>
          <w:rFonts w:eastAsia="Times New Roman"/>
          <w:sz w:val="24"/>
          <w:szCs w:val="24"/>
          <w:lang w:eastAsia="pl-PL"/>
        </w:rPr>
      </w:pPr>
      <w:r w:rsidRPr="00DC5484">
        <w:rPr>
          <w:rFonts w:eastAsia="Times New Roman"/>
          <w:sz w:val="24"/>
          <w:szCs w:val="24"/>
          <w:u w:val="single"/>
          <w:lang w:eastAsia="pl-PL"/>
        </w:rPr>
        <w:t>Oferty złożone po terminie składania ofert lub w formie papierowej nie będą brane pod uwagę</w:t>
      </w:r>
      <w:r w:rsidRPr="002B11DC">
        <w:rPr>
          <w:rFonts w:eastAsia="Times New Roman"/>
          <w:sz w:val="24"/>
          <w:szCs w:val="24"/>
          <w:lang w:eastAsia="pl-PL"/>
        </w:rPr>
        <w:t xml:space="preserve">. </w:t>
      </w:r>
    </w:p>
    <w:p w14:paraId="4BE4381D" w14:textId="77777777" w:rsidR="00E31C76" w:rsidRPr="002B11DC" w:rsidRDefault="00E31C76" w:rsidP="0013050F">
      <w:pPr>
        <w:numPr>
          <w:ilvl w:val="0"/>
          <w:numId w:val="10"/>
        </w:numPr>
        <w:spacing w:line="269" w:lineRule="auto"/>
        <w:ind w:left="284" w:hanging="284"/>
        <w:rPr>
          <w:rFonts w:eastAsia="Times New Roman"/>
          <w:sz w:val="24"/>
          <w:szCs w:val="24"/>
          <w:lang w:eastAsia="pl-PL"/>
        </w:rPr>
      </w:pPr>
      <w:r w:rsidRPr="002B11DC">
        <w:rPr>
          <w:rFonts w:eastAsia="Times New Roman"/>
          <w:sz w:val="24"/>
          <w:szCs w:val="24"/>
          <w:lang w:eastAsia="pl-PL"/>
        </w:rPr>
        <w:t xml:space="preserve">Wykonawca może </w:t>
      </w:r>
      <w:r w:rsidR="002B11DC" w:rsidRPr="002B11DC">
        <w:rPr>
          <w:rFonts w:eastAsia="Times New Roman"/>
          <w:sz w:val="24"/>
          <w:szCs w:val="24"/>
          <w:lang w:eastAsia="pl-PL"/>
        </w:rPr>
        <w:t xml:space="preserve">wycofać złożoną przez siebie ofertę lub dokonać zmiany pod warunkiem, że Zamawiający otrzyma powiadomienie o wycofaniu lub zmiany oferty przed </w:t>
      </w:r>
      <w:r w:rsidRPr="002B11DC">
        <w:rPr>
          <w:rFonts w:eastAsia="Times New Roman"/>
          <w:sz w:val="24"/>
          <w:szCs w:val="24"/>
          <w:lang w:eastAsia="pl-PL"/>
        </w:rPr>
        <w:t>upływem terminu składania ofert</w:t>
      </w:r>
      <w:r w:rsidR="002B11DC" w:rsidRPr="002B11DC">
        <w:rPr>
          <w:rFonts w:eastAsia="Times New Roman"/>
          <w:sz w:val="24"/>
          <w:szCs w:val="24"/>
          <w:lang w:eastAsia="pl-PL"/>
        </w:rPr>
        <w:t>.</w:t>
      </w:r>
    </w:p>
    <w:p w14:paraId="0D49831C" w14:textId="77777777" w:rsidR="00693068" w:rsidRDefault="00693068">
      <w:pPr>
        <w:rPr>
          <w:rFonts w:eastAsia="Times New Roman" w:cs="Tahoma"/>
          <w:lang w:eastAsia="pl-PL"/>
        </w:rPr>
      </w:pPr>
    </w:p>
    <w:p w14:paraId="58378317" w14:textId="63E36F47" w:rsidR="00EC10F4" w:rsidRPr="00BB5FA6" w:rsidRDefault="00190C3A" w:rsidP="003A345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7E6E6"/>
        <w:spacing w:line="240" w:lineRule="auto"/>
        <w:rPr>
          <w:sz w:val="24"/>
          <w:szCs w:val="24"/>
        </w:rPr>
      </w:pPr>
      <w:r>
        <w:rPr>
          <w:rFonts w:cs="Tahoma"/>
          <w:b/>
          <w:bCs/>
          <w:sz w:val="24"/>
          <w:szCs w:val="24"/>
          <w:lang w:eastAsia="pl-PL"/>
        </w:rPr>
        <w:t>VIII</w:t>
      </w:r>
      <w:r w:rsidRPr="00BB5FA6">
        <w:rPr>
          <w:rFonts w:cs="Tahoma"/>
          <w:b/>
          <w:bCs/>
          <w:sz w:val="24"/>
          <w:szCs w:val="24"/>
          <w:lang w:eastAsia="pl-PL"/>
        </w:rPr>
        <w:t>. SPOSÓB PRZYGOTOWANIA OFERTY</w:t>
      </w:r>
      <w:r>
        <w:rPr>
          <w:rFonts w:cs="Tahoma"/>
          <w:b/>
          <w:bCs/>
          <w:sz w:val="24"/>
          <w:szCs w:val="24"/>
          <w:lang w:eastAsia="pl-PL"/>
        </w:rPr>
        <w:t>.</w:t>
      </w:r>
    </w:p>
    <w:p w14:paraId="64ACF2DA" w14:textId="77777777" w:rsidR="00EC10F4" w:rsidRPr="00EC10F4" w:rsidRDefault="00EC10F4" w:rsidP="0083378A">
      <w:pPr>
        <w:spacing w:line="240" w:lineRule="auto"/>
        <w:rPr>
          <w:rFonts w:cs="Tahoma"/>
          <w:lang w:eastAsia="pl-PL"/>
        </w:rPr>
      </w:pPr>
    </w:p>
    <w:p w14:paraId="59ED8BCE" w14:textId="77777777" w:rsidR="007A77FE" w:rsidRPr="007A77FE" w:rsidRDefault="00B250C7" w:rsidP="007A77FE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1.</w:t>
      </w:r>
      <w:r w:rsidR="00A36F1E">
        <w:rPr>
          <w:rFonts w:cs="Calibri"/>
          <w:sz w:val="24"/>
          <w:szCs w:val="24"/>
          <w:lang w:eastAsia="pl-PL"/>
        </w:rPr>
        <w:t xml:space="preserve"> </w:t>
      </w:r>
      <w:r w:rsidR="007A77FE" w:rsidRPr="007A77FE">
        <w:rPr>
          <w:rFonts w:cs="Calibri"/>
          <w:sz w:val="24"/>
          <w:szCs w:val="24"/>
          <w:lang w:eastAsia="pl-PL"/>
        </w:rPr>
        <w:t xml:space="preserve">Oferta </w:t>
      </w:r>
      <w:r w:rsidR="002B11DC">
        <w:rPr>
          <w:rFonts w:cs="Calibri"/>
          <w:sz w:val="24"/>
          <w:szCs w:val="24"/>
          <w:lang w:eastAsia="pl-PL"/>
        </w:rPr>
        <w:t>musi</w:t>
      </w:r>
      <w:r w:rsidR="007A77FE" w:rsidRPr="007A77FE">
        <w:rPr>
          <w:rFonts w:cs="Calibri"/>
          <w:sz w:val="24"/>
          <w:szCs w:val="24"/>
          <w:lang w:eastAsia="pl-PL"/>
        </w:rPr>
        <w:t>:</w:t>
      </w:r>
    </w:p>
    <w:p w14:paraId="09194C49" w14:textId="77777777" w:rsidR="007A77FE" w:rsidRPr="007A77FE" w:rsidRDefault="00B250C7" w:rsidP="00A36F1E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1) </w:t>
      </w:r>
      <w:r w:rsidR="007A77FE" w:rsidRPr="007A77FE">
        <w:rPr>
          <w:rFonts w:cs="Calibri"/>
          <w:sz w:val="24"/>
          <w:szCs w:val="24"/>
          <w:lang w:eastAsia="pl-PL"/>
        </w:rPr>
        <w:t xml:space="preserve">posiadać datę sporządzenia, </w:t>
      </w:r>
    </w:p>
    <w:p w14:paraId="2A9035F5" w14:textId="77777777" w:rsidR="007A77FE" w:rsidRPr="007A77FE" w:rsidRDefault="00B250C7" w:rsidP="00A36F1E">
      <w:pPr>
        <w:autoSpaceDE w:val="0"/>
        <w:autoSpaceDN w:val="0"/>
        <w:adjustRightInd w:val="0"/>
        <w:spacing w:line="240" w:lineRule="auto"/>
        <w:ind w:left="567" w:hanging="283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2) </w:t>
      </w:r>
      <w:r w:rsidR="007A77FE" w:rsidRPr="007A77FE">
        <w:rPr>
          <w:rFonts w:cs="Calibri"/>
          <w:sz w:val="24"/>
          <w:szCs w:val="24"/>
          <w:lang w:eastAsia="pl-PL"/>
        </w:rPr>
        <w:t>być podpisana zgodnie z zasadami reprezentacji wskazanymi we właściwym rejestrze lub ewidencji działalności gospodarczej (w przypadku osób fizycznych),</w:t>
      </w:r>
    </w:p>
    <w:p w14:paraId="7972BCA3" w14:textId="77777777" w:rsidR="007A77FE" w:rsidRDefault="00B250C7" w:rsidP="00A36F1E">
      <w:pPr>
        <w:autoSpaceDE w:val="0"/>
        <w:autoSpaceDN w:val="0"/>
        <w:adjustRightInd w:val="0"/>
        <w:spacing w:line="240" w:lineRule="auto"/>
        <w:ind w:left="567" w:hanging="283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3) </w:t>
      </w:r>
      <w:r w:rsidR="007A77FE" w:rsidRPr="007A77FE">
        <w:rPr>
          <w:rFonts w:cs="Calibri"/>
          <w:sz w:val="24"/>
          <w:szCs w:val="24"/>
          <w:lang w:eastAsia="pl-PL"/>
        </w:rPr>
        <w:t xml:space="preserve">być podpisana/opatrzona kwalifikowanym podpisem elektronicznym, profilem zaufanym lub </w:t>
      </w:r>
      <w:r w:rsidR="007A77FE" w:rsidRPr="00B95048">
        <w:rPr>
          <w:rFonts w:cs="Calibri"/>
          <w:sz w:val="24"/>
          <w:szCs w:val="24"/>
          <w:lang w:eastAsia="pl-PL"/>
        </w:rPr>
        <w:t>dowodem osobistym, Zamawiający dopuszcza również złożenie skanu papierowo podpisanej</w:t>
      </w:r>
      <w:r w:rsidR="007A77FE" w:rsidRPr="007A77FE">
        <w:rPr>
          <w:rFonts w:cs="Calibri"/>
          <w:sz w:val="24"/>
          <w:szCs w:val="24"/>
          <w:lang w:eastAsia="pl-PL"/>
        </w:rPr>
        <w:t xml:space="preserve"> oferty,</w:t>
      </w:r>
    </w:p>
    <w:p w14:paraId="46E7B83E" w14:textId="77CEC19F" w:rsidR="00591864" w:rsidRDefault="00783EEB" w:rsidP="00591864">
      <w:pPr>
        <w:autoSpaceDE w:val="0"/>
        <w:autoSpaceDN w:val="0"/>
        <w:adjustRightInd w:val="0"/>
        <w:spacing w:line="240" w:lineRule="auto"/>
        <w:ind w:left="567" w:hanging="283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4)</w:t>
      </w:r>
      <w:r w:rsidR="007A77FE" w:rsidRPr="007A77FE">
        <w:rPr>
          <w:rFonts w:cs="Calibri"/>
          <w:sz w:val="24"/>
          <w:szCs w:val="24"/>
          <w:lang w:eastAsia="pl-PL"/>
        </w:rPr>
        <w:t xml:space="preserve"> zawierać pełnomocnictwo do reprezentowania Wykonawcy, o ile ofertę składa pełnomocni</w:t>
      </w:r>
      <w:r w:rsidR="00591864">
        <w:rPr>
          <w:rFonts w:cs="Calibri"/>
          <w:sz w:val="24"/>
          <w:szCs w:val="24"/>
          <w:lang w:eastAsia="pl-PL"/>
        </w:rPr>
        <w:t>k,</w:t>
      </w:r>
    </w:p>
    <w:p w14:paraId="51E6E31A" w14:textId="70C66394" w:rsidR="00591864" w:rsidRDefault="00591864" w:rsidP="00591864">
      <w:pPr>
        <w:autoSpaceDE w:val="0"/>
        <w:autoSpaceDN w:val="0"/>
        <w:adjustRightInd w:val="0"/>
        <w:spacing w:line="240" w:lineRule="auto"/>
        <w:ind w:left="567" w:hanging="283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5) </w:t>
      </w:r>
      <w:r w:rsidRPr="0086376F">
        <w:rPr>
          <w:rFonts w:cs="Calibri"/>
          <w:sz w:val="24"/>
          <w:szCs w:val="24"/>
          <w:lang w:eastAsia="pl-PL"/>
        </w:rPr>
        <w:t>być sporządzona w języku polskim</w:t>
      </w:r>
      <w:r>
        <w:rPr>
          <w:rFonts w:cs="Calibri"/>
          <w:sz w:val="24"/>
          <w:szCs w:val="24"/>
          <w:lang w:eastAsia="pl-PL"/>
        </w:rPr>
        <w:t>,</w:t>
      </w:r>
    </w:p>
    <w:p w14:paraId="1E79B5AC" w14:textId="65817CB3" w:rsidR="00591864" w:rsidRDefault="00591864" w:rsidP="00591864">
      <w:pPr>
        <w:autoSpaceDE w:val="0"/>
        <w:autoSpaceDN w:val="0"/>
        <w:adjustRightInd w:val="0"/>
        <w:spacing w:line="240" w:lineRule="auto"/>
        <w:ind w:left="567" w:hanging="283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6) </w:t>
      </w:r>
      <w:r w:rsidRPr="00591864">
        <w:rPr>
          <w:rFonts w:cs="Calibri"/>
          <w:sz w:val="24"/>
          <w:szCs w:val="24"/>
          <w:lang w:eastAsia="pl-PL"/>
        </w:rPr>
        <w:t>być sporządzona na dedykowanych formularz</w:t>
      </w:r>
      <w:r>
        <w:rPr>
          <w:rFonts w:cs="Calibri"/>
          <w:sz w:val="24"/>
          <w:szCs w:val="24"/>
          <w:lang w:eastAsia="pl-PL"/>
        </w:rPr>
        <w:t>u</w:t>
      </w:r>
      <w:r w:rsidRPr="00591864">
        <w:rPr>
          <w:rFonts w:cs="Calibri"/>
          <w:sz w:val="24"/>
          <w:szCs w:val="24"/>
          <w:lang w:eastAsia="pl-PL"/>
        </w:rPr>
        <w:t xml:space="preserve"> </w:t>
      </w:r>
      <w:r>
        <w:rPr>
          <w:rFonts w:cs="Calibri"/>
          <w:sz w:val="24"/>
          <w:szCs w:val="24"/>
          <w:lang w:eastAsia="pl-PL"/>
        </w:rPr>
        <w:t>ofertowym</w:t>
      </w:r>
      <w:r w:rsidRPr="00591864">
        <w:rPr>
          <w:rFonts w:cs="Calibri"/>
          <w:sz w:val="24"/>
          <w:szCs w:val="24"/>
          <w:lang w:eastAsia="pl-PL"/>
        </w:rPr>
        <w:t>.</w:t>
      </w:r>
    </w:p>
    <w:p w14:paraId="0397AB4E" w14:textId="77777777" w:rsidR="00297302" w:rsidRDefault="00783684" w:rsidP="00297302">
      <w:pPr>
        <w:widowControl w:val="0"/>
        <w:suppressAutoHyphens/>
        <w:autoSpaceDE w:val="0"/>
        <w:autoSpaceDN w:val="0"/>
        <w:adjustRightInd w:val="0"/>
        <w:contextualSpacing/>
        <w:jc w:val="left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2</w:t>
      </w:r>
      <w:r w:rsidR="00591864" w:rsidRPr="00591864">
        <w:rPr>
          <w:rFonts w:cs="Calibri"/>
          <w:sz w:val="24"/>
          <w:szCs w:val="24"/>
          <w:lang w:eastAsia="pl-PL"/>
        </w:rPr>
        <w:t>. Zapytanie ofertowe wraz z załącznikami (w wersji elektronicznej) można pobrać ze strony</w:t>
      </w:r>
      <w:r w:rsidR="00297302">
        <w:rPr>
          <w:rFonts w:cs="Calibri"/>
          <w:sz w:val="24"/>
          <w:szCs w:val="24"/>
          <w:lang w:eastAsia="pl-PL"/>
        </w:rPr>
        <w:t xml:space="preserve"> internetowej: </w:t>
      </w:r>
    </w:p>
    <w:p w14:paraId="67757597" w14:textId="28DC4099" w:rsidR="00591864" w:rsidRPr="00297302" w:rsidRDefault="006A6D82" w:rsidP="00297302">
      <w:pPr>
        <w:widowControl w:val="0"/>
        <w:suppressAutoHyphens/>
        <w:autoSpaceDE w:val="0"/>
        <w:autoSpaceDN w:val="0"/>
        <w:adjustRightInd w:val="0"/>
        <w:ind w:firstLine="0"/>
        <w:contextualSpacing/>
        <w:jc w:val="left"/>
        <w:rPr>
          <w:rFonts w:cs="Calibri"/>
          <w:sz w:val="24"/>
          <w:szCs w:val="24"/>
          <w:lang w:eastAsia="pl-PL"/>
        </w:rPr>
      </w:pPr>
      <w:hyperlink r:id="rId16" w:history="1">
        <w:r w:rsidR="00297302" w:rsidRPr="00297302">
          <w:rPr>
            <w:rStyle w:val="Hipercze"/>
            <w:rFonts w:eastAsia="Times New Roman"/>
            <w:b/>
            <w:bCs/>
            <w:color w:val="0070C0"/>
            <w:sz w:val="24"/>
            <w:szCs w:val="24"/>
            <w:lang w:eastAsia="pl-PL"/>
          </w:rPr>
          <w:t>https://bip.tu.koszalin.pl/</w:t>
        </w:r>
      </w:hyperlink>
      <w:r w:rsidR="00297302">
        <w:rPr>
          <w:rFonts w:cs="Calibri"/>
          <w:sz w:val="24"/>
          <w:szCs w:val="24"/>
          <w:lang w:eastAsia="pl-PL"/>
        </w:rPr>
        <w:t xml:space="preserve"> lub </w:t>
      </w:r>
      <w:hyperlink r:id="rId17" w:history="1">
        <w:r w:rsidR="00297302" w:rsidRPr="00297302">
          <w:rPr>
            <w:rStyle w:val="Hipercze"/>
            <w:rFonts w:eastAsia="Times New Roman"/>
            <w:b/>
            <w:bCs/>
            <w:color w:val="0070C0"/>
            <w:sz w:val="24"/>
            <w:szCs w:val="24"/>
            <w:lang w:eastAsia="pl-PL"/>
          </w:rPr>
          <w:t>https://bazakonkurencyjnosci.funduszeeuropejskie.gov.pl/</w:t>
        </w:r>
      </w:hyperlink>
      <w:r w:rsidR="00297302">
        <w:rPr>
          <w:rFonts w:cs="Calibri"/>
          <w:sz w:val="24"/>
          <w:szCs w:val="24"/>
          <w:lang w:eastAsia="pl-PL"/>
        </w:rPr>
        <w:t xml:space="preserve"> .</w:t>
      </w:r>
    </w:p>
    <w:p w14:paraId="590A4B4E" w14:textId="77777777" w:rsidR="00A46BF5" w:rsidRPr="00FE7286" w:rsidRDefault="00A46BF5" w:rsidP="00591864">
      <w:pPr>
        <w:ind w:left="0" w:firstLine="0"/>
        <w:contextualSpacing/>
        <w:rPr>
          <w:rFonts w:cs="Calibri"/>
          <w:sz w:val="24"/>
          <w:szCs w:val="24"/>
        </w:rPr>
      </w:pPr>
    </w:p>
    <w:p w14:paraId="7AF7DC81" w14:textId="63B5A295" w:rsidR="00A46BF5" w:rsidRPr="00FE7286" w:rsidRDefault="008051B4" w:rsidP="006E28A2">
      <w:pPr>
        <w:pStyle w:val="Nagwek1"/>
        <w:keepLines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/>
        <w:autoSpaceDE w:val="0"/>
        <w:autoSpaceDN w:val="0"/>
        <w:spacing w:before="0" w:after="0"/>
        <w:jc w:val="left"/>
        <w:rPr>
          <w:rFonts w:ascii="Calibri" w:hAnsi="Calibri" w:cs="Calibri"/>
          <w:b w:val="0"/>
          <w:sz w:val="24"/>
          <w:szCs w:val="24"/>
        </w:rPr>
      </w:pPr>
      <w:r w:rsidRPr="00FE7286">
        <w:rPr>
          <w:rFonts w:ascii="Calibri" w:hAnsi="Calibri" w:cs="Calibri"/>
          <w:sz w:val="24"/>
          <w:szCs w:val="24"/>
        </w:rPr>
        <w:t>IX</w:t>
      </w:r>
      <w:r w:rsidR="00783684" w:rsidRPr="00FE7286">
        <w:rPr>
          <w:rFonts w:ascii="Calibri" w:hAnsi="Calibri" w:cs="Calibri"/>
          <w:sz w:val="24"/>
          <w:szCs w:val="24"/>
        </w:rPr>
        <w:t xml:space="preserve">. </w:t>
      </w:r>
      <w:r w:rsidR="00783684" w:rsidRPr="00FE7286">
        <w:rPr>
          <w:rFonts w:ascii="Calibri" w:hAnsi="Calibri" w:cs="Calibri"/>
          <w:color w:val="000000"/>
          <w:sz w:val="24"/>
          <w:szCs w:val="24"/>
        </w:rPr>
        <w:t>INFORMACJE NA TEMAT ZAKRESU WYKLUCZENIA I WARUNKÓW UDZIAŁU.</w:t>
      </w:r>
    </w:p>
    <w:p w14:paraId="11D333A8" w14:textId="77777777" w:rsidR="00A46BF5" w:rsidRPr="00DE5849" w:rsidRDefault="00A46BF5" w:rsidP="00A46BF5">
      <w:pPr>
        <w:rPr>
          <w:lang w:val="x-none"/>
        </w:rPr>
      </w:pPr>
    </w:p>
    <w:p w14:paraId="0B1FC6FA" w14:textId="1AC69B9E" w:rsidR="00783684" w:rsidRPr="00075BE6" w:rsidRDefault="00783684" w:rsidP="00155496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line="288" w:lineRule="auto"/>
        <w:ind w:left="284" w:hanging="284"/>
        <w:contextualSpacing/>
        <w:rPr>
          <w:rFonts w:cs="Calibri"/>
          <w:sz w:val="24"/>
          <w:szCs w:val="24"/>
          <w:lang w:eastAsia="pl-PL"/>
        </w:rPr>
      </w:pPr>
      <w:r w:rsidRPr="00075BE6">
        <w:rPr>
          <w:rFonts w:cs="Calibri"/>
          <w:sz w:val="24"/>
          <w:szCs w:val="24"/>
          <w:lang w:eastAsia="pl-PL"/>
        </w:rPr>
        <w:t xml:space="preserve">Nie dopuszcza się możliwości złożenia więcej niż jednej oferty przez jednego </w:t>
      </w:r>
      <w:r w:rsidRPr="00075BE6">
        <w:rPr>
          <w:rFonts w:cs="Calibri"/>
          <w:sz w:val="24"/>
          <w:szCs w:val="24"/>
          <w:lang w:val="pl-PL" w:eastAsia="pl-PL"/>
        </w:rPr>
        <w:t>Wykonawcę</w:t>
      </w:r>
      <w:r w:rsidRPr="00075BE6">
        <w:rPr>
          <w:rFonts w:cs="Calibri"/>
          <w:sz w:val="24"/>
          <w:szCs w:val="24"/>
          <w:lang w:eastAsia="pl-PL"/>
        </w:rPr>
        <w:t>.</w:t>
      </w:r>
    </w:p>
    <w:p w14:paraId="59BF2C81" w14:textId="5E5314F1" w:rsidR="00783684" w:rsidRPr="00075BE6" w:rsidRDefault="00783684" w:rsidP="00155496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line="288" w:lineRule="auto"/>
        <w:ind w:left="284" w:hanging="284"/>
        <w:contextualSpacing/>
        <w:rPr>
          <w:rFonts w:cs="Calibri"/>
          <w:sz w:val="24"/>
          <w:szCs w:val="24"/>
          <w:lang w:eastAsia="pl-PL"/>
        </w:rPr>
      </w:pPr>
      <w:r w:rsidRPr="00075BE6">
        <w:rPr>
          <w:rFonts w:cs="Calibri"/>
          <w:sz w:val="24"/>
          <w:szCs w:val="24"/>
          <w:lang w:val="pl-PL" w:eastAsia="pl-PL"/>
        </w:rPr>
        <w:t>Wykonawca</w:t>
      </w:r>
      <w:r w:rsidRPr="00075BE6">
        <w:rPr>
          <w:rFonts w:cs="Calibri"/>
          <w:sz w:val="24"/>
          <w:szCs w:val="24"/>
          <w:lang w:eastAsia="pl-PL"/>
        </w:rPr>
        <w:t xml:space="preserve"> nie może być zaangażowany w realizację projektu</w:t>
      </w:r>
      <w:r w:rsidRPr="00075BE6">
        <w:rPr>
          <w:rFonts w:eastAsia="Batang" w:cs="Calibri"/>
          <w:b/>
          <w:sz w:val="24"/>
          <w:szCs w:val="24"/>
          <w:lang w:eastAsia="pl-PL"/>
        </w:rPr>
        <w:t xml:space="preserve"> </w:t>
      </w:r>
      <w:r w:rsidRPr="00075BE6">
        <w:rPr>
          <w:rFonts w:eastAsia="Batang" w:cs="Calibri"/>
          <w:b/>
          <w:sz w:val="24"/>
          <w:szCs w:val="24"/>
          <w:lang w:val="pl-PL" w:eastAsia="pl-PL"/>
        </w:rPr>
        <w:t xml:space="preserve"> </w:t>
      </w:r>
      <w:r w:rsidRPr="00075BE6">
        <w:rPr>
          <w:rFonts w:asciiTheme="minorHAnsi" w:hAnsiTheme="minorHAnsi" w:cstheme="minorHAnsi"/>
          <w:b/>
          <w:bCs/>
          <w:sz w:val="24"/>
          <w:szCs w:val="24"/>
        </w:rPr>
        <w:t>„ZINTEGROWANI – Kompleksowy Program Rozwoju Politechniki Koszalińskiej” nr POWR.03.05.00-00-Z055/18</w:t>
      </w:r>
      <w:r w:rsidRPr="00075BE6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161B37E4" w14:textId="77777777" w:rsidR="00783684" w:rsidRPr="00075BE6" w:rsidRDefault="00783684" w:rsidP="00155496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line="288" w:lineRule="auto"/>
        <w:ind w:left="284" w:hanging="284"/>
        <w:contextualSpacing/>
        <w:rPr>
          <w:rFonts w:cs="Calibri"/>
          <w:sz w:val="24"/>
          <w:szCs w:val="24"/>
          <w:lang w:eastAsia="pl-PL"/>
        </w:rPr>
      </w:pPr>
      <w:r w:rsidRPr="00075BE6">
        <w:rPr>
          <w:rFonts w:cs="Calibri"/>
          <w:sz w:val="24"/>
          <w:szCs w:val="24"/>
          <w:lang w:eastAsia="pl-PL"/>
        </w:rPr>
        <w:t>O udzielenie zamówienia może ubiegać się Wykonawca, który spełnia następujące warunki:</w:t>
      </w:r>
    </w:p>
    <w:p w14:paraId="2D3BF64D" w14:textId="77777777" w:rsidR="00783684" w:rsidRPr="00075BE6" w:rsidRDefault="00783684" w:rsidP="00155496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88" w:lineRule="auto"/>
        <w:ind w:left="709" w:hanging="425"/>
        <w:contextualSpacing/>
        <w:rPr>
          <w:rFonts w:cs="Calibri"/>
          <w:sz w:val="24"/>
          <w:szCs w:val="24"/>
          <w:lang w:eastAsia="pl-PL"/>
        </w:rPr>
      </w:pPr>
      <w:r w:rsidRPr="00075BE6">
        <w:rPr>
          <w:rFonts w:cs="Calibri"/>
          <w:sz w:val="24"/>
          <w:szCs w:val="24"/>
          <w:lang w:eastAsia="pl-PL"/>
        </w:rPr>
        <w:t>nie podlega wykluczeniu z postępowania o udzielenie zamówienia, zgodnie z art. 108 ust. 1 ustawy Prawo zamówień publicznych,</w:t>
      </w:r>
    </w:p>
    <w:p w14:paraId="7064C4F5" w14:textId="77777777" w:rsidR="00783684" w:rsidRPr="00075BE6" w:rsidRDefault="00783684" w:rsidP="00155496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88" w:lineRule="auto"/>
        <w:ind w:left="709" w:hanging="425"/>
        <w:contextualSpacing/>
        <w:rPr>
          <w:rFonts w:cs="Calibri"/>
          <w:sz w:val="24"/>
          <w:szCs w:val="24"/>
          <w:lang w:eastAsia="pl-PL"/>
        </w:rPr>
      </w:pPr>
      <w:r w:rsidRPr="00075BE6">
        <w:rPr>
          <w:rFonts w:cs="Calibri"/>
          <w:bCs/>
          <w:kern w:val="2"/>
          <w:sz w:val="24"/>
          <w:szCs w:val="24"/>
          <w:lang w:val="pl-PL" w:eastAsia="pl-PL" w:bidi="hi-IN"/>
        </w:rPr>
        <w:t xml:space="preserve">nie </w:t>
      </w:r>
      <w:r w:rsidRPr="00075BE6">
        <w:rPr>
          <w:rFonts w:cs="Calibri"/>
          <w:bCs/>
          <w:kern w:val="2"/>
          <w:sz w:val="24"/>
          <w:szCs w:val="24"/>
          <w:lang w:eastAsia="pl-PL" w:bidi="hi-IN"/>
        </w:rPr>
        <w:t xml:space="preserve">podlega wykluczeniu na podstawie art. 7 ust. 1 </w:t>
      </w:r>
      <w:r w:rsidRPr="00075BE6">
        <w:rPr>
          <w:rFonts w:eastAsia="SimSun" w:cs="Calibri"/>
          <w:kern w:val="2"/>
          <w:sz w:val="24"/>
          <w:szCs w:val="24"/>
          <w:lang w:eastAsia="zh-CN" w:bidi="hi-IN"/>
        </w:rPr>
        <w:t xml:space="preserve">ustawy z dnia 13 kwietnia 2022 r. </w:t>
      </w:r>
      <w:r w:rsidRPr="00075BE6">
        <w:rPr>
          <w:rFonts w:eastAsia="SimSun" w:cs="Calibri"/>
          <w:kern w:val="2"/>
          <w:sz w:val="24"/>
          <w:szCs w:val="24"/>
          <w:lang w:eastAsia="zh-CN" w:bidi="hi-IN"/>
        </w:rPr>
        <w:br/>
        <w:t>o szczególnych rozwiązaniach w zakresie przeciwdziałania wspieraniu agresji na Ukrainę oraz służących ochronie bezpieczeństwa narodowego</w:t>
      </w:r>
      <w:r w:rsidRPr="00075BE6">
        <w:rPr>
          <w:rFonts w:eastAsia="SimSun" w:cs="Calibri"/>
          <w:kern w:val="2"/>
          <w:sz w:val="24"/>
          <w:szCs w:val="24"/>
          <w:lang w:val="pl-PL" w:eastAsia="zh-CN" w:bidi="hi-IN"/>
        </w:rPr>
        <w:t>,</w:t>
      </w:r>
    </w:p>
    <w:p w14:paraId="64E4D4CD" w14:textId="77777777" w:rsidR="00783684" w:rsidRPr="00075BE6" w:rsidRDefault="00783684" w:rsidP="00155496">
      <w:pPr>
        <w:pStyle w:val="Akapitzlist"/>
        <w:widowControl w:val="0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adjustRightInd w:val="0"/>
        <w:spacing w:line="288" w:lineRule="auto"/>
        <w:ind w:left="709" w:hanging="425"/>
        <w:contextualSpacing/>
        <w:rPr>
          <w:rFonts w:cs="Calibri"/>
          <w:sz w:val="24"/>
          <w:szCs w:val="24"/>
          <w:lang w:eastAsia="pl-PL"/>
        </w:rPr>
      </w:pPr>
      <w:r w:rsidRPr="00075BE6">
        <w:rPr>
          <w:rFonts w:cs="Calibri"/>
          <w:sz w:val="24"/>
          <w:szCs w:val="24"/>
          <w:lang w:eastAsia="pl-PL"/>
        </w:rPr>
        <w:t>posiada niezbędną wiedzę i doświadczenie do prawidłowego wykonania przedmiotu zamówienia,</w:t>
      </w:r>
    </w:p>
    <w:p w14:paraId="39C4A898" w14:textId="77777777" w:rsidR="00783684" w:rsidRPr="00075BE6" w:rsidRDefault="00783684" w:rsidP="00155496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88" w:lineRule="auto"/>
        <w:ind w:left="709" w:hanging="425"/>
        <w:contextualSpacing/>
        <w:rPr>
          <w:rFonts w:cs="Calibri"/>
          <w:sz w:val="24"/>
          <w:szCs w:val="24"/>
          <w:lang w:eastAsia="pl-PL"/>
        </w:rPr>
      </w:pPr>
      <w:r w:rsidRPr="00075BE6">
        <w:rPr>
          <w:rFonts w:cs="Calibri"/>
          <w:sz w:val="24"/>
          <w:szCs w:val="24"/>
          <w:lang w:eastAsia="pl-PL"/>
        </w:rPr>
        <w:t>posiada sytuację ekonomiczną i finansową pozwalającą na realizację przedmiotu zamówienia,</w:t>
      </w:r>
    </w:p>
    <w:p w14:paraId="4884AD2E" w14:textId="77777777" w:rsidR="00783684" w:rsidRPr="00075BE6" w:rsidRDefault="00783684" w:rsidP="00155496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88" w:lineRule="auto"/>
        <w:ind w:left="709" w:hanging="425"/>
        <w:contextualSpacing/>
        <w:rPr>
          <w:rFonts w:cs="Calibri"/>
          <w:sz w:val="24"/>
          <w:szCs w:val="24"/>
          <w:lang w:eastAsia="pl-PL"/>
        </w:rPr>
      </w:pPr>
      <w:r w:rsidRPr="00075BE6">
        <w:rPr>
          <w:rFonts w:cs="Calibri"/>
          <w:sz w:val="24"/>
          <w:szCs w:val="24"/>
          <w:lang w:eastAsia="pl-PL"/>
        </w:rPr>
        <w:t>dysponuje odpowiednim potencjałem technicznym i organizacyjnym pozwalającym na realizację przedmiotu zamówienia.</w:t>
      </w:r>
    </w:p>
    <w:p w14:paraId="24F48F03" w14:textId="7C591CBE" w:rsidR="00783684" w:rsidRPr="00075BE6" w:rsidRDefault="00783684" w:rsidP="00155496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line="288" w:lineRule="auto"/>
        <w:ind w:left="284" w:hanging="284"/>
        <w:contextualSpacing/>
        <w:rPr>
          <w:rFonts w:cs="Calibri"/>
          <w:sz w:val="24"/>
          <w:szCs w:val="24"/>
          <w:lang w:eastAsia="pl-PL"/>
        </w:rPr>
      </w:pPr>
      <w:r w:rsidRPr="00075BE6">
        <w:rPr>
          <w:rFonts w:cs="Calibri"/>
          <w:sz w:val="24"/>
          <w:szCs w:val="24"/>
          <w:lang w:val="pl-PL" w:eastAsia="pl-PL"/>
        </w:rPr>
        <w:t>Wykonawca</w:t>
      </w:r>
      <w:r w:rsidRPr="00075BE6">
        <w:rPr>
          <w:rFonts w:cs="Calibri"/>
          <w:sz w:val="24"/>
          <w:szCs w:val="24"/>
          <w:lang w:eastAsia="pl-PL"/>
        </w:rPr>
        <w:t xml:space="preserve"> ubiegający się o realizację zamówienia nie może być powiązany osobowo </w:t>
      </w:r>
      <w:r w:rsidRPr="00075BE6">
        <w:rPr>
          <w:rFonts w:cs="Calibri"/>
          <w:sz w:val="24"/>
          <w:szCs w:val="24"/>
          <w:lang w:eastAsia="pl-PL"/>
        </w:rPr>
        <w:br/>
        <w:t>lub kapitałowo z Zamawiającym. Przez powiązania kapitałowe lub osobowe rozumie się wzajemne powiązania między Zamawiającym lub osobami wykonującymi w imieniu Zamawiającego czynności związane z przygotowaniem i przeprowadzeniem procedury wyboru wykonawcy, a wykonawcą, polegające w szczególności na:</w:t>
      </w:r>
    </w:p>
    <w:p w14:paraId="551F1CA3" w14:textId="77777777" w:rsidR="00783684" w:rsidRPr="00075BE6" w:rsidRDefault="00783684" w:rsidP="00155496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line="288" w:lineRule="auto"/>
        <w:ind w:left="1134"/>
        <w:contextualSpacing/>
        <w:rPr>
          <w:rFonts w:cs="Calibri"/>
          <w:sz w:val="24"/>
          <w:szCs w:val="24"/>
          <w:lang w:eastAsia="pl-PL"/>
        </w:rPr>
      </w:pPr>
      <w:r w:rsidRPr="00075BE6">
        <w:rPr>
          <w:rFonts w:cs="Calibri"/>
          <w:sz w:val="24"/>
          <w:szCs w:val="24"/>
          <w:lang w:eastAsia="pl-PL"/>
        </w:rPr>
        <w:t>uczestniczeniu w spółce, jako wspólnik spółki cywilnej lub spółki osobowej,</w:t>
      </w:r>
    </w:p>
    <w:p w14:paraId="259A7C0C" w14:textId="77777777" w:rsidR="00783684" w:rsidRPr="00075BE6" w:rsidRDefault="00783684" w:rsidP="00155496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line="288" w:lineRule="auto"/>
        <w:ind w:left="1134"/>
        <w:contextualSpacing/>
        <w:rPr>
          <w:rFonts w:cs="Calibri"/>
          <w:sz w:val="24"/>
          <w:szCs w:val="24"/>
          <w:lang w:eastAsia="pl-PL"/>
        </w:rPr>
      </w:pPr>
      <w:r w:rsidRPr="00075BE6">
        <w:rPr>
          <w:rFonts w:cs="Calibri"/>
          <w:sz w:val="24"/>
          <w:szCs w:val="24"/>
          <w:lang w:eastAsia="pl-PL"/>
        </w:rPr>
        <w:t>posiadaniu co najmniej 10% udziałów lub akcji,</w:t>
      </w:r>
    </w:p>
    <w:p w14:paraId="3295A23D" w14:textId="77777777" w:rsidR="00783684" w:rsidRPr="00075BE6" w:rsidRDefault="00783684" w:rsidP="00155496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line="288" w:lineRule="auto"/>
        <w:ind w:left="1134"/>
        <w:contextualSpacing/>
        <w:rPr>
          <w:rFonts w:cs="Calibri"/>
          <w:sz w:val="24"/>
          <w:szCs w:val="24"/>
          <w:lang w:eastAsia="pl-PL"/>
        </w:rPr>
      </w:pPr>
      <w:r w:rsidRPr="00075BE6">
        <w:rPr>
          <w:rFonts w:cs="Calibri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317DDBBF" w14:textId="77777777" w:rsidR="00783684" w:rsidRPr="00075BE6" w:rsidRDefault="00783684" w:rsidP="00155496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line="288" w:lineRule="auto"/>
        <w:ind w:left="1134"/>
        <w:contextualSpacing/>
        <w:rPr>
          <w:rFonts w:cs="Calibri"/>
          <w:sz w:val="24"/>
          <w:szCs w:val="24"/>
          <w:lang w:eastAsia="pl-PL"/>
        </w:rPr>
      </w:pPr>
      <w:r w:rsidRPr="00075BE6">
        <w:rPr>
          <w:rFonts w:cs="Calibri"/>
          <w:sz w:val="24"/>
          <w:szCs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4640335" w14:textId="77777777" w:rsidR="00783684" w:rsidRPr="00075BE6" w:rsidRDefault="00783684" w:rsidP="00155496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line="288" w:lineRule="auto"/>
        <w:ind w:left="426" w:hanging="284"/>
        <w:contextualSpacing/>
        <w:rPr>
          <w:rFonts w:cs="Calibri"/>
          <w:sz w:val="24"/>
          <w:szCs w:val="24"/>
          <w:lang w:eastAsia="pl-PL"/>
        </w:rPr>
      </w:pPr>
      <w:r w:rsidRPr="00075BE6">
        <w:rPr>
          <w:rFonts w:cs="Calibri"/>
          <w:sz w:val="24"/>
          <w:szCs w:val="24"/>
          <w:lang w:eastAsia="pl-PL"/>
        </w:rPr>
        <w:t xml:space="preserve">Weryfikacji i oceny warunków udziału w postępowaniu Zamawiający dokona na podstawie </w:t>
      </w:r>
      <w:r w:rsidRPr="00075BE6">
        <w:rPr>
          <w:rFonts w:cs="Calibri"/>
          <w:sz w:val="24"/>
          <w:szCs w:val="24"/>
          <w:lang w:eastAsia="pl-PL"/>
        </w:rPr>
        <w:lastRenderedPageBreak/>
        <w:t>oświadczenia (załącznik nr 3 i 4) składanego przez uczestniczących w postępowaniu Wykonawców.</w:t>
      </w:r>
    </w:p>
    <w:p w14:paraId="2F682FA0" w14:textId="77777777" w:rsidR="008D3C61" w:rsidRDefault="008D3C61" w:rsidP="0061661A">
      <w:pPr>
        <w:ind w:left="0" w:firstLine="0"/>
        <w:rPr>
          <w:rFonts w:ascii="CIDFont+F1" w:eastAsia="Times New Roman" w:hAnsi="CIDFont+F1" w:cs="CIDFont+F1"/>
          <w:color w:val="000000"/>
          <w:sz w:val="24"/>
          <w:szCs w:val="24"/>
          <w:lang w:eastAsia="pl-PL"/>
        </w:rPr>
      </w:pPr>
    </w:p>
    <w:p w14:paraId="4AF7E1F2" w14:textId="54E3C6CE" w:rsidR="00D077CD" w:rsidRPr="00BB5FA6" w:rsidRDefault="00D077CD" w:rsidP="00D077C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7E6E6"/>
        <w:spacing w:line="240" w:lineRule="auto"/>
        <w:rPr>
          <w:sz w:val="24"/>
          <w:szCs w:val="24"/>
        </w:rPr>
      </w:pPr>
      <w:r>
        <w:rPr>
          <w:rFonts w:cs="Tahoma"/>
          <w:b/>
          <w:bCs/>
          <w:sz w:val="24"/>
          <w:szCs w:val="24"/>
          <w:lang w:eastAsia="pl-PL"/>
        </w:rPr>
        <w:t>X. Umowa.</w:t>
      </w:r>
    </w:p>
    <w:p w14:paraId="22A3CC12" w14:textId="77777777" w:rsidR="00D077CD" w:rsidRDefault="00D077CD" w:rsidP="00D077CD">
      <w:pPr>
        <w:rPr>
          <w:rFonts w:eastAsia="Times New Roman" w:cs="Tahoma"/>
          <w:lang w:eastAsia="pl-PL"/>
        </w:rPr>
      </w:pPr>
    </w:p>
    <w:p w14:paraId="00D88923" w14:textId="77777777" w:rsidR="00D077CD" w:rsidRDefault="00D077CD" w:rsidP="0013050F">
      <w:pPr>
        <w:numPr>
          <w:ilvl w:val="0"/>
          <w:numId w:val="11"/>
        </w:numPr>
        <w:autoSpaceDE w:val="0"/>
        <w:autoSpaceDN w:val="0"/>
        <w:adjustRightInd w:val="0"/>
        <w:spacing w:line="269" w:lineRule="auto"/>
        <w:ind w:left="284" w:hanging="284"/>
        <w:rPr>
          <w:rFonts w:cs="Calibri"/>
          <w:sz w:val="24"/>
          <w:szCs w:val="24"/>
        </w:rPr>
      </w:pPr>
      <w:r w:rsidRPr="0034169E">
        <w:rPr>
          <w:rFonts w:eastAsia="Times New Roman" w:cs="Calibri"/>
          <w:color w:val="000000"/>
          <w:sz w:val="24"/>
          <w:szCs w:val="24"/>
          <w:lang w:eastAsia="pl-PL"/>
        </w:rPr>
        <w:t>Zamawiający zawrze umowę według projektu u</w:t>
      </w:r>
      <w:r w:rsidR="0034169E">
        <w:rPr>
          <w:rFonts w:eastAsia="Times New Roman" w:cs="Calibri"/>
          <w:color w:val="000000"/>
          <w:sz w:val="24"/>
          <w:szCs w:val="24"/>
          <w:lang w:eastAsia="pl-PL"/>
        </w:rPr>
        <w:t>mowy zawartego w Załączniku nr 4</w:t>
      </w:r>
      <w:r w:rsidRPr="0034169E">
        <w:rPr>
          <w:rFonts w:eastAsia="Times New Roman" w:cs="Calibri"/>
          <w:color w:val="000000"/>
          <w:sz w:val="24"/>
          <w:szCs w:val="24"/>
          <w:lang w:eastAsia="pl-PL"/>
        </w:rPr>
        <w:t xml:space="preserve"> do Zapytania ofertowego z Wykonawcą, który złożył najkorzystniejszą ofertę.</w:t>
      </w:r>
    </w:p>
    <w:p w14:paraId="58ECE1A1" w14:textId="77777777" w:rsidR="00D077CD" w:rsidRPr="004070DA" w:rsidRDefault="009130F7" w:rsidP="0013050F">
      <w:pPr>
        <w:numPr>
          <w:ilvl w:val="0"/>
          <w:numId w:val="11"/>
        </w:numPr>
        <w:autoSpaceDE w:val="0"/>
        <w:autoSpaceDN w:val="0"/>
        <w:adjustRightInd w:val="0"/>
        <w:spacing w:line="269" w:lineRule="auto"/>
        <w:ind w:left="284" w:hanging="284"/>
        <w:rPr>
          <w:rFonts w:cs="Calibri"/>
          <w:sz w:val="24"/>
          <w:szCs w:val="24"/>
        </w:rPr>
      </w:pPr>
      <w:r w:rsidRPr="004070DA">
        <w:rPr>
          <w:rFonts w:eastAsia="Times New Roman" w:cs="Calibri"/>
          <w:color w:val="000000"/>
          <w:sz w:val="24"/>
          <w:szCs w:val="24"/>
          <w:lang w:eastAsia="pl-PL"/>
        </w:rPr>
        <w:t>W</w:t>
      </w:r>
      <w:r w:rsidR="00D077CD" w:rsidRPr="004070DA">
        <w:rPr>
          <w:rFonts w:eastAsia="Times New Roman" w:cs="Calibri"/>
          <w:color w:val="000000"/>
          <w:sz w:val="24"/>
          <w:szCs w:val="24"/>
          <w:lang w:eastAsia="pl-PL"/>
        </w:rPr>
        <w:t xml:space="preserve"> przypadku złożenia oferty przez Wykonawców wspólnie ubiegających się o zamówienie </w:t>
      </w:r>
      <w:r w:rsidR="004070DA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="00B6405A" w:rsidRPr="004070DA">
        <w:rPr>
          <w:rFonts w:eastAsia="Times New Roman" w:cs="Calibri"/>
          <w:color w:val="000000"/>
          <w:sz w:val="24"/>
          <w:szCs w:val="24"/>
          <w:lang w:eastAsia="pl-PL"/>
        </w:rPr>
        <w:t>–</w:t>
      </w:r>
      <w:r w:rsidR="00D077CD" w:rsidRPr="004070D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B250C7" w:rsidRPr="004070DA">
        <w:rPr>
          <w:rFonts w:eastAsia="Times New Roman" w:cs="Calibri"/>
          <w:color w:val="000000"/>
          <w:sz w:val="24"/>
          <w:szCs w:val="24"/>
          <w:lang w:eastAsia="pl-PL"/>
        </w:rPr>
        <w:t xml:space="preserve">Zamawiający zażąda </w:t>
      </w:r>
      <w:r w:rsidR="00D077CD" w:rsidRPr="004070DA">
        <w:rPr>
          <w:rFonts w:eastAsia="Times New Roman" w:cs="Calibri"/>
          <w:color w:val="000000"/>
          <w:sz w:val="24"/>
          <w:szCs w:val="24"/>
          <w:lang w:eastAsia="pl-PL"/>
        </w:rPr>
        <w:t>umowy</w:t>
      </w:r>
      <w:r w:rsidR="00B6405A" w:rsidRPr="004070D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D077CD" w:rsidRPr="004070DA">
        <w:rPr>
          <w:rFonts w:eastAsia="Times New Roman" w:cs="Calibri"/>
          <w:color w:val="000000"/>
          <w:sz w:val="24"/>
          <w:szCs w:val="24"/>
          <w:lang w:eastAsia="pl-PL"/>
        </w:rPr>
        <w:t>regulującej współpracę między tymi Wykonawcami.</w:t>
      </w:r>
    </w:p>
    <w:p w14:paraId="1298B472" w14:textId="77777777" w:rsidR="004070DA" w:rsidRPr="004070DA" w:rsidRDefault="00D077CD" w:rsidP="0013050F">
      <w:pPr>
        <w:numPr>
          <w:ilvl w:val="0"/>
          <w:numId w:val="11"/>
        </w:numPr>
        <w:autoSpaceDE w:val="0"/>
        <w:autoSpaceDN w:val="0"/>
        <w:adjustRightInd w:val="0"/>
        <w:spacing w:line="269" w:lineRule="auto"/>
        <w:ind w:left="284" w:hanging="284"/>
        <w:rPr>
          <w:rFonts w:cs="Calibri"/>
          <w:sz w:val="24"/>
          <w:szCs w:val="24"/>
        </w:rPr>
      </w:pPr>
      <w:r w:rsidRPr="004070DA">
        <w:rPr>
          <w:rFonts w:eastAsia="Times New Roman" w:cs="Calibri"/>
          <w:color w:val="000000"/>
          <w:sz w:val="24"/>
          <w:szCs w:val="24"/>
          <w:lang w:eastAsia="pl-PL"/>
        </w:rPr>
        <w:t>Jeżeli Wykonawca, którego oferta została wybrana, uchyla się od zawarcia umowy w sprawie</w:t>
      </w:r>
      <w:r w:rsidR="004070DA">
        <w:rPr>
          <w:rFonts w:cs="Calibri"/>
          <w:sz w:val="24"/>
          <w:szCs w:val="24"/>
        </w:rPr>
        <w:t xml:space="preserve"> </w:t>
      </w:r>
      <w:r w:rsidRPr="004070DA">
        <w:rPr>
          <w:rFonts w:eastAsia="Times New Roman" w:cs="Calibri"/>
          <w:color w:val="000000"/>
          <w:sz w:val="24"/>
          <w:szCs w:val="24"/>
          <w:lang w:eastAsia="pl-PL"/>
        </w:rPr>
        <w:t xml:space="preserve">zamówienia lub nie przedłoży wymaganych dokumentów, o których mowa w </w:t>
      </w:r>
      <w:r w:rsidR="004070DA" w:rsidRPr="004070DA">
        <w:rPr>
          <w:rFonts w:eastAsia="Times New Roman" w:cs="Calibri"/>
          <w:color w:val="000000"/>
          <w:sz w:val="24"/>
          <w:szCs w:val="24"/>
          <w:lang w:eastAsia="pl-PL"/>
        </w:rPr>
        <w:t>ust. 2</w:t>
      </w:r>
      <w:r w:rsidRPr="004070DA">
        <w:rPr>
          <w:rFonts w:eastAsia="Times New Roman" w:cs="Calibri"/>
          <w:color w:val="000000"/>
          <w:sz w:val="24"/>
          <w:szCs w:val="24"/>
          <w:lang w:eastAsia="pl-PL"/>
        </w:rPr>
        <w:t>, Zamawiający</w:t>
      </w:r>
      <w:r w:rsidR="00B6405A" w:rsidRPr="004070D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4070DA">
        <w:rPr>
          <w:rFonts w:eastAsia="Times New Roman" w:cs="Calibri"/>
          <w:color w:val="000000"/>
          <w:sz w:val="24"/>
          <w:szCs w:val="24"/>
          <w:lang w:eastAsia="pl-PL"/>
        </w:rPr>
        <w:t>może wybrać ofertę najkorzystniejszą spośród pozostałych ofert, chyba, że zachodzą przesłanki</w:t>
      </w:r>
      <w:r w:rsidR="00B6405A" w:rsidRPr="004070D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4070DA">
        <w:rPr>
          <w:rFonts w:eastAsia="Times New Roman" w:cs="Calibri"/>
          <w:color w:val="000000"/>
          <w:sz w:val="24"/>
          <w:szCs w:val="24"/>
          <w:lang w:eastAsia="pl-PL"/>
        </w:rPr>
        <w:t>unieważnienia postępowania.</w:t>
      </w:r>
    </w:p>
    <w:p w14:paraId="074F3835" w14:textId="77777777" w:rsidR="00D077CD" w:rsidRPr="004070DA" w:rsidRDefault="00D077CD" w:rsidP="0013050F">
      <w:pPr>
        <w:numPr>
          <w:ilvl w:val="0"/>
          <w:numId w:val="11"/>
        </w:numPr>
        <w:autoSpaceDE w:val="0"/>
        <w:autoSpaceDN w:val="0"/>
        <w:adjustRightInd w:val="0"/>
        <w:spacing w:line="269" w:lineRule="auto"/>
        <w:ind w:left="284" w:hanging="284"/>
        <w:rPr>
          <w:rFonts w:cs="Calibri"/>
          <w:sz w:val="24"/>
          <w:szCs w:val="24"/>
        </w:rPr>
      </w:pPr>
      <w:r w:rsidRPr="004070DA">
        <w:rPr>
          <w:rFonts w:eastAsia="Times New Roman" w:cs="Calibri"/>
          <w:color w:val="000000"/>
          <w:sz w:val="24"/>
          <w:szCs w:val="24"/>
          <w:lang w:eastAsia="pl-PL"/>
        </w:rPr>
        <w:t>W przypadku braku wyboru Wykonawcy Zamawiający dopuszcza możliwość ponownego</w:t>
      </w:r>
      <w:r w:rsidR="004070DA">
        <w:rPr>
          <w:rFonts w:cs="Calibri"/>
          <w:sz w:val="24"/>
          <w:szCs w:val="24"/>
        </w:rPr>
        <w:t xml:space="preserve"> </w:t>
      </w:r>
      <w:r w:rsidRPr="004070DA">
        <w:rPr>
          <w:rFonts w:eastAsia="Times New Roman" w:cs="Calibri"/>
          <w:color w:val="000000"/>
          <w:sz w:val="24"/>
          <w:szCs w:val="24"/>
          <w:lang w:eastAsia="pl-PL"/>
        </w:rPr>
        <w:t>rozpoczęcia procedury zapytania ofertowego.</w:t>
      </w:r>
    </w:p>
    <w:p w14:paraId="052C04FA" w14:textId="6FC69F19" w:rsidR="00D077CD" w:rsidRPr="004070DA" w:rsidRDefault="00D077CD" w:rsidP="0013050F">
      <w:pPr>
        <w:numPr>
          <w:ilvl w:val="0"/>
          <w:numId w:val="11"/>
        </w:numPr>
        <w:autoSpaceDE w:val="0"/>
        <w:autoSpaceDN w:val="0"/>
        <w:adjustRightInd w:val="0"/>
        <w:spacing w:line="269" w:lineRule="auto"/>
        <w:ind w:left="284" w:hanging="284"/>
        <w:rPr>
          <w:rFonts w:cs="Calibri"/>
          <w:sz w:val="24"/>
          <w:szCs w:val="24"/>
        </w:rPr>
      </w:pPr>
      <w:r w:rsidRPr="004070DA">
        <w:rPr>
          <w:rFonts w:eastAsia="Times New Roman" w:cs="Calibri"/>
          <w:color w:val="000000"/>
          <w:sz w:val="24"/>
          <w:szCs w:val="24"/>
          <w:lang w:eastAsia="pl-PL"/>
        </w:rPr>
        <w:t xml:space="preserve">Protokół z wyboru najkorzystniejszej oferty Zamawiający zamieści na strony internetowej </w:t>
      </w:r>
      <w:hyperlink r:id="rId18" w:history="1">
        <w:r w:rsidR="00FE7286" w:rsidRPr="00297302">
          <w:rPr>
            <w:rStyle w:val="Hipercze"/>
            <w:rFonts w:eastAsia="Times New Roman"/>
            <w:b/>
            <w:bCs/>
            <w:color w:val="0070C0"/>
            <w:sz w:val="24"/>
            <w:szCs w:val="24"/>
            <w:lang w:eastAsia="pl-PL"/>
          </w:rPr>
          <w:t>https://bip.tu.koszalin.pl/</w:t>
        </w:r>
      </w:hyperlink>
      <w:r w:rsidRPr="004070D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FE7286">
        <w:rPr>
          <w:rFonts w:eastAsia="Times New Roman" w:cs="Calibri"/>
          <w:color w:val="000000"/>
          <w:sz w:val="24"/>
          <w:szCs w:val="24"/>
          <w:lang w:eastAsia="pl-PL"/>
        </w:rPr>
        <w:t xml:space="preserve">oraz </w:t>
      </w:r>
      <w:hyperlink r:id="rId19" w:history="1">
        <w:r w:rsidR="00FE7286" w:rsidRPr="00297302">
          <w:rPr>
            <w:rStyle w:val="Hipercze"/>
            <w:rFonts w:eastAsia="Times New Roman"/>
            <w:b/>
            <w:bCs/>
            <w:color w:val="0070C0"/>
            <w:sz w:val="24"/>
            <w:szCs w:val="24"/>
            <w:lang w:eastAsia="pl-PL"/>
          </w:rPr>
          <w:t>https://bazakonkurencyjnosci.funduszeeuropejskie.gov.pl/</w:t>
        </w:r>
      </w:hyperlink>
      <w:r w:rsidR="00FE7286">
        <w:rPr>
          <w:rStyle w:val="Hipercze"/>
          <w:rFonts w:cs="Calibri"/>
          <w:sz w:val="24"/>
          <w:szCs w:val="24"/>
          <w:lang w:eastAsia="pl-PL"/>
        </w:rPr>
        <w:t xml:space="preserve"> </w:t>
      </w:r>
      <w:r w:rsidRPr="004070DA">
        <w:rPr>
          <w:rFonts w:eastAsia="Times New Roman" w:cs="Calibri"/>
          <w:color w:val="000000"/>
          <w:sz w:val="24"/>
          <w:szCs w:val="24"/>
          <w:lang w:eastAsia="pl-PL"/>
        </w:rPr>
        <w:t>Zamawiającego oraz prześle do Wykonawców, którzy</w:t>
      </w:r>
      <w:r w:rsidR="00B6405A" w:rsidRPr="004070D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4070DA">
        <w:rPr>
          <w:rFonts w:eastAsia="Times New Roman" w:cs="Calibri"/>
          <w:color w:val="000000"/>
          <w:sz w:val="24"/>
          <w:szCs w:val="24"/>
          <w:lang w:eastAsia="pl-PL"/>
        </w:rPr>
        <w:t>złożyli oferty do niniejszego Zapytania na wskazany w ofercie adresy e-mailowy.</w:t>
      </w:r>
    </w:p>
    <w:p w14:paraId="04C79562" w14:textId="77777777" w:rsidR="0035350A" w:rsidRPr="00BB5FA6" w:rsidRDefault="0035350A" w:rsidP="00D077CD">
      <w:pPr>
        <w:spacing w:line="240" w:lineRule="auto"/>
        <w:rPr>
          <w:rFonts w:cs="Tahoma"/>
          <w:b/>
          <w:color w:val="000000"/>
          <w:sz w:val="24"/>
          <w:szCs w:val="24"/>
          <w:u w:val="single"/>
        </w:rPr>
      </w:pPr>
    </w:p>
    <w:p w14:paraId="77BA8AAB" w14:textId="414EC279" w:rsidR="00EC10F4" w:rsidRPr="00BB5FA6" w:rsidRDefault="00EC10F4" w:rsidP="007B4F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spacing w:line="240" w:lineRule="auto"/>
        <w:rPr>
          <w:sz w:val="24"/>
          <w:szCs w:val="24"/>
        </w:rPr>
      </w:pPr>
      <w:r w:rsidRPr="00BB5FA6">
        <w:rPr>
          <w:rFonts w:cs="Tahoma"/>
          <w:b/>
          <w:color w:val="000000"/>
          <w:sz w:val="24"/>
          <w:szCs w:val="24"/>
        </w:rPr>
        <w:t>X</w:t>
      </w:r>
      <w:r w:rsidR="00FE7286">
        <w:rPr>
          <w:rFonts w:cs="Tahoma"/>
          <w:b/>
          <w:color w:val="000000"/>
          <w:sz w:val="24"/>
          <w:szCs w:val="24"/>
        </w:rPr>
        <w:t>I</w:t>
      </w:r>
      <w:r w:rsidRPr="00BB5FA6">
        <w:rPr>
          <w:rFonts w:cs="Tahoma"/>
          <w:b/>
          <w:color w:val="000000"/>
          <w:sz w:val="24"/>
          <w:szCs w:val="24"/>
        </w:rPr>
        <w:t>. Wykaz dokumentów</w:t>
      </w:r>
      <w:r w:rsidR="008F5EFE">
        <w:rPr>
          <w:rFonts w:cs="Tahoma"/>
          <w:b/>
          <w:color w:val="000000"/>
          <w:sz w:val="24"/>
          <w:szCs w:val="24"/>
        </w:rPr>
        <w:t xml:space="preserve"> stanowiące ofertę, które Wykonawca jest zobowiązany złożyć</w:t>
      </w:r>
    </w:p>
    <w:p w14:paraId="4A66B98E" w14:textId="77777777" w:rsidR="00EC10F4" w:rsidRPr="00EC10F4" w:rsidRDefault="00EC10F4">
      <w:pPr>
        <w:rPr>
          <w:rFonts w:cs="Tahoma"/>
          <w:color w:val="000000"/>
        </w:rPr>
      </w:pPr>
    </w:p>
    <w:p w14:paraId="61E96B1A" w14:textId="77777777" w:rsidR="0083378A" w:rsidRPr="00C10E2E" w:rsidRDefault="00EC10F4" w:rsidP="0013050F">
      <w:pPr>
        <w:numPr>
          <w:ilvl w:val="0"/>
          <w:numId w:val="13"/>
        </w:numPr>
        <w:autoSpaceDE w:val="0"/>
        <w:autoSpaceDN w:val="0"/>
        <w:adjustRightInd w:val="0"/>
        <w:spacing w:line="269" w:lineRule="auto"/>
        <w:ind w:left="284" w:hanging="284"/>
        <w:rPr>
          <w:rFonts w:eastAsia="Times New Roman" w:cs="Calibri"/>
          <w:color w:val="000000"/>
          <w:sz w:val="24"/>
          <w:szCs w:val="24"/>
          <w:lang w:eastAsia="pl-PL"/>
        </w:rPr>
      </w:pPr>
      <w:r w:rsidRPr="00C10E2E">
        <w:rPr>
          <w:rFonts w:eastAsia="Times New Roman" w:cs="Calibri"/>
          <w:color w:val="000000"/>
          <w:sz w:val="24"/>
          <w:szCs w:val="24"/>
          <w:lang w:eastAsia="pl-PL"/>
        </w:rPr>
        <w:t>Wypełniony formularz ofertowy (załącznik nr 1)</w:t>
      </w:r>
      <w:r w:rsidR="004070DA" w:rsidRPr="00C10E2E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52BEC193" w14:textId="77777777" w:rsidR="00B14E76" w:rsidRPr="00C10E2E" w:rsidRDefault="00FB1406" w:rsidP="0013050F">
      <w:pPr>
        <w:numPr>
          <w:ilvl w:val="0"/>
          <w:numId w:val="13"/>
        </w:numPr>
        <w:autoSpaceDE w:val="0"/>
        <w:autoSpaceDN w:val="0"/>
        <w:adjustRightInd w:val="0"/>
        <w:spacing w:line="269" w:lineRule="auto"/>
        <w:ind w:left="284" w:hanging="284"/>
        <w:rPr>
          <w:rFonts w:eastAsia="Times New Roman" w:cs="Calibri"/>
          <w:color w:val="000000"/>
          <w:sz w:val="24"/>
          <w:szCs w:val="24"/>
          <w:lang w:eastAsia="pl-PL"/>
        </w:rPr>
      </w:pPr>
      <w:r w:rsidRPr="00C10E2E">
        <w:rPr>
          <w:rFonts w:cs="Tahoma"/>
          <w:color w:val="000000"/>
          <w:sz w:val="24"/>
          <w:szCs w:val="24"/>
        </w:rPr>
        <w:t>Kosztorys ofertowy.</w:t>
      </w:r>
    </w:p>
    <w:p w14:paraId="2B8565D6" w14:textId="362196CF" w:rsidR="00FE7286" w:rsidRPr="00FE7286" w:rsidRDefault="00FE7286" w:rsidP="0013050F">
      <w:pPr>
        <w:numPr>
          <w:ilvl w:val="0"/>
          <w:numId w:val="13"/>
        </w:numPr>
        <w:autoSpaceDE w:val="0"/>
        <w:autoSpaceDN w:val="0"/>
        <w:adjustRightInd w:val="0"/>
        <w:spacing w:line="269" w:lineRule="auto"/>
        <w:ind w:left="284" w:hanging="284"/>
        <w:rPr>
          <w:rFonts w:eastAsia="Times New Roman" w:cs="Calibri"/>
          <w:color w:val="000000"/>
          <w:sz w:val="24"/>
          <w:szCs w:val="24"/>
          <w:lang w:eastAsia="pl-PL"/>
        </w:rPr>
      </w:pPr>
      <w:r w:rsidRPr="00E34BD4">
        <w:rPr>
          <w:rFonts w:cs="Calibri"/>
          <w:color w:val="000000"/>
          <w:sz w:val="24"/>
          <w:szCs w:val="24"/>
        </w:rPr>
        <w:t xml:space="preserve">Oświadczenie dotyczące podstaw wykluczenia </w:t>
      </w:r>
      <w:r>
        <w:rPr>
          <w:rFonts w:cs="Calibri"/>
          <w:color w:val="000000"/>
          <w:sz w:val="24"/>
          <w:szCs w:val="24"/>
        </w:rPr>
        <w:t xml:space="preserve">na podstawie </w:t>
      </w:r>
      <w:r w:rsidRPr="00260A30">
        <w:rPr>
          <w:rFonts w:cs="Calibri"/>
          <w:bCs/>
          <w:kern w:val="2"/>
          <w:sz w:val="24"/>
          <w:szCs w:val="24"/>
          <w:lang w:eastAsia="pl-PL" w:bidi="hi-IN"/>
        </w:rPr>
        <w:t xml:space="preserve">art. 7 ust. 1 </w:t>
      </w:r>
      <w:r w:rsidRPr="00260A30">
        <w:rPr>
          <w:rFonts w:eastAsia="SimSun" w:cs="Calibri"/>
          <w:kern w:val="2"/>
          <w:sz w:val="24"/>
          <w:szCs w:val="24"/>
          <w:lang w:eastAsia="zh-CN" w:bidi="hi-IN"/>
        </w:rPr>
        <w:t>ustawy z dnia 13 kwietnia 2022 r. o szczególnych rozwiązaniach w zakresie przeciwdziałania wspieraniu agresji na Ukrainę oraz służących och</w:t>
      </w:r>
      <w:r>
        <w:rPr>
          <w:rFonts w:eastAsia="SimSun" w:cs="Calibri"/>
          <w:kern w:val="2"/>
          <w:sz w:val="24"/>
          <w:szCs w:val="24"/>
          <w:lang w:eastAsia="zh-CN" w:bidi="hi-IN"/>
        </w:rPr>
        <w:t>ronie bezpieczeństwa narodowego</w:t>
      </w:r>
      <w:r w:rsidRPr="00E34BD4">
        <w:rPr>
          <w:rFonts w:cs="Calibri"/>
          <w:color w:val="000000"/>
          <w:sz w:val="24"/>
          <w:szCs w:val="24"/>
        </w:rPr>
        <w:t xml:space="preserve"> ( Załącznik nr </w:t>
      </w:r>
      <w:r>
        <w:rPr>
          <w:rFonts w:cs="Calibri"/>
          <w:color w:val="000000"/>
          <w:sz w:val="24"/>
          <w:szCs w:val="24"/>
        </w:rPr>
        <w:t>2).</w:t>
      </w:r>
    </w:p>
    <w:p w14:paraId="5E7541DD" w14:textId="4B722938" w:rsidR="00FE7286" w:rsidRPr="00FE7286" w:rsidRDefault="00FE7286" w:rsidP="0013050F">
      <w:pPr>
        <w:numPr>
          <w:ilvl w:val="0"/>
          <w:numId w:val="13"/>
        </w:numPr>
        <w:autoSpaceDE w:val="0"/>
        <w:autoSpaceDN w:val="0"/>
        <w:adjustRightInd w:val="0"/>
        <w:spacing w:line="269" w:lineRule="auto"/>
        <w:ind w:left="284" w:hanging="284"/>
        <w:rPr>
          <w:rFonts w:eastAsia="Times New Roman" w:cs="Calibri"/>
          <w:color w:val="000000"/>
          <w:sz w:val="24"/>
          <w:szCs w:val="24"/>
          <w:lang w:eastAsia="pl-PL"/>
        </w:rPr>
      </w:pPr>
      <w:r w:rsidRPr="00260A30">
        <w:rPr>
          <w:rFonts w:eastAsia="Times New Roman" w:cs="Tahoma"/>
          <w:sz w:val="24"/>
          <w:szCs w:val="24"/>
          <w:lang w:eastAsia="pl-PL"/>
        </w:rPr>
        <w:t>Oświadczenie dotyczące podstaw wykluczenia</w:t>
      </w:r>
      <w:r>
        <w:rPr>
          <w:rFonts w:eastAsia="Times New Roman" w:cs="Tahoma"/>
          <w:sz w:val="24"/>
          <w:szCs w:val="24"/>
          <w:lang w:eastAsia="pl-PL"/>
        </w:rPr>
        <w:t>, o których mowa w rozdziale IX (Załącznik nr 3)</w:t>
      </w:r>
      <w:r w:rsidR="00DD1F88">
        <w:rPr>
          <w:rFonts w:eastAsia="Times New Roman" w:cs="Tahoma"/>
          <w:sz w:val="24"/>
          <w:szCs w:val="24"/>
          <w:lang w:eastAsia="pl-PL"/>
        </w:rPr>
        <w:t>.</w:t>
      </w:r>
    </w:p>
    <w:p w14:paraId="715E8BB1" w14:textId="67D32D80" w:rsidR="00A36F1E" w:rsidRPr="004070DA" w:rsidRDefault="00A36F1E" w:rsidP="0013050F">
      <w:pPr>
        <w:numPr>
          <w:ilvl w:val="0"/>
          <w:numId w:val="13"/>
        </w:numPr>
        <w:autoSpaceDE w:val="0"/>
        <w:autoSpaceDN w:val="0"/>
        <w:adjustRightInd w:val="0"/>
        <w:spacing w:line="269" w:lineRule="auto"/>
        <w:ind w:left="284" w:hanging="284"/>
        <w:rPr>
          <w:rFonts w:eastAsia="Times New Roman" w:cs="Calibri"/>
          <w:color w:val="000000"/>
          <w:sz w:val="24"/>
          <w:szCs w:val="24"/>
          <w:lang w:eastAsia="pl-PL"/>
        </w:rPr>
      </w:pPr>
      <w:r w:rsidRPr="004070DA">
        <w:rPr>
          <w:rFonts w:cs="Tahoma"/>
          <w:color w:val="000000"/>
          <w:sz w:val="24"/>
          <w:szCs w:val="24"/>
        </w:rPr>
        <w:t>Pełnomocnictwo do reprezentacji Wykonawcy, o ile ofertę składa pełnomocnik.</w:t>
      </w:r>
    </w:p>
    <w:p w14:paraId="5321EA87" w14:textId="77777777" w:rsidR="004E6746" w:rsidRPr="00E34BD4" w:rsidRDefault="004E6746" w:rsidP="00B14E76">
      <w:pPr>
        <w:spacing w:line="269" w:lineRule="auto"/>
        <w:rPr>
          <w:rFonts w:eastAsia="Times New Roman" w:cs="Tahoma"/>
          <w:sz w:val="24"/>
          <w:szCs w:val="24"/>
          <w:lang w:eastAsia="pl-PL"/>
        </w:rPr>
      </w:pPr>
    </w:p>
    <w:p w14:paraId="572F262B" w14:textId="05877C8B" w:rsidR="00EC10F4" w:rsidRPr="00E34BD4" w:rsidRDefault="00EC10F4" w:rsidP="007B4F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rPr>
          <w:sz w:val="24"/>
          <w:szCs w:val="24"/>
        </w:rPr>
      </w:pPr>
      <w:r w:rsidRPr="00E34BD4">
        <w:rPr>
          <w:rFonts w:eastAsia="Times New Roman" w:cs="Tahoma"/>
          <w:b/>
          <w:bCs/>
          <w:sz w:val="24"/>
          <w:szCs w:val="24"/>
          <w:lang w:eastAsia="pl-PL"/>
        </w:rPr>
        <w:t>X. Załączniki</w:t>
      </w:r>
    </w:p>
    <w:p w14:paraId="46D81364" w14:textId="77777777" w:rsidR="00EC10F4" w:rsidRPr="00EC10F4" w:rsidRDefault="00EC10F4">
      <w:pPr>
        <w:rPr>
          <w:rFonts w:eastAsia="Times New Roman" w:cs="Tahoma"/>
          <w:lang w:eastAsia="pl-PL"/>
        </w:rPr>
      </w:pPr>
    </w:p>
    <w:p w14:paraId="6A6CC003" w14:textId="77777777" w:rsidR="00EC10F4" w:rsidRDefault="00EC10F4">
      <w:pPr>
        <w:rPr>
          <w:rFonts w:eastAsia="Times New Roman" w:cs="Tahoma"/>
          <w:sz w:val="24"/>
          <w:szCs w:val="24"/>
          <w:lang w:eastAsia="pl-PL"/>
        </w:rPr>
      </w:pPr>
      <w:r w:rsidRPr="00260A30">
        <w:rPr>
          <w:rFonts w:eastAsia="Times New Roman" w:cs="Tahoma"/>
          <w:sz w:val="24"/>
          <w:szCs w:val="24"/>
          <w:lang w:eastAsia="pl-PL"/>
        </w:rPr>
        <w:t>Następujące załączniki stanowią integralną część zapytania ofertowego:</w:t>
      </w:r>
    </w:p>
    <w:p w14:paraId="690F2760" w14:textId="77777777" w:rsidR="00A36F1E" w:rsidRPr="00260A30" w:rsidRDefault="00A36F1E">
      <w:pPr>
        <w:rPr>
          <w:sz w:val="24"/>
          <w:szCs w:val="24"/>
        </w:rPr>
      </w:pPr>
    </w:p>
    <w:p w14:paraId="05668A7C" w14:textId="4E0AD711" w:rsidR="004070DA" w:rsidRDefault="00EC10F4" w:rsidP="0013050F">
      <w:pPr>
        <w:numPr>
          <w:ilvl w:val="0"/>
          <w:numId w:val="12"/>
        </w:numPr>
        <w:ind w:left="284" w:hanging="284"/>
        <w:rPr>
          <w:rFonts w:eastAsia="Times New Roman" w:cs="Tahoma"/>
          <w:sz w:val="24"/>
          <w:szCs w:val="24"/>
          <w:lang w:eastAsia="pl-PL"/>
        </w:rPr>
      </w:pPr>
      <w:r w:rsidRPr="00260A30">
        <w:rPr>
          <w:rFonts w:eastAsia="Times New Roman" w:cs="Tahoma"/>
          <w:sz w:val="24"/>
          <w:szCs w:val="24"/>
          <w:lang w:eastAsia="pl-PL"/>
        </w:rPr>
        <w:t>Formularz ofertowy</w:t>
      </w:r>
      <w:r w:rsidR="00A36F1E">
        <w:rPr>
          <w:rFonts w:eastAsia="Times New Roman" w:cs="Tahoma"/>
          <w:sz w:val="24"/>
          <w:szCs w:val="24"/>
          <w:lang w:eastAsia="pl-PL"/>
        </w:rPr>
        <w:t xml:space="preserve"> - </w:t>
      </w:r>
      <w:r w:rsidR="00A36F1E" w:rsidRPr="00260A30">
        <w:rPr>
          <w:rFonts w:eastAsia="Times New Roman" w:cs="Tahoma"/>
          <w:sz w:val="24"/>
          <w:szCs w:val="24"/>
          <w:lang w:eastAsia="pl-PL"/>
        </w:rPr>
        <w:t>Załącznik nr 1</w:t>
      </w:r>
      <w:r w:rsidR="00A36F1E">
        <w:rPr>
          <w:rFonts w:eastAsia="Times New Roman" w:cs="Tahoma"/>
          <w:sz w:val="24"/>
          <w:szCs w:val="24"/>
          <w:lang w:eastAsia="pl-PL"/>
        </w:rPr>
        <w:t>.</w:t>
      </w:r>
    </w:p>
    <w:p w14:paraId="01F703D4" w14:textId="28A4E667" w:rsidR="00FB1406" w:rsidRDefault="00FE7286" w:rsidP="0013050F">
      <w:pPr>
        <w:numPr>
          <w:ilvl w:val="0"/>
          <w:numId w:val="12"/>
        </w:numPr>
        <w:ind w:left="284" w:hanging="284"/>
        <w:rPr>
          <w:rFonts w:eastAsia="Times New Roman" w:cs="Tahoma"/>
          <w:sz w:val="24"/>
          <w:szCs w:val="24"/>
          <w:lang w:eastAsia="pl-PL"/>
        </w:rPr>
      </w:pPr>
      <w:r w:rsidRPr="00FE7286">
        <w:rPr>
          <w:rFonts w:eastAsia="Times New Roman" w:cs="Tahoma"/>
          <w:sz w:val="24"/>
          <w:szCs w:val="24"/>
          <w:lang w:eastAsia="pl-PL"/>
        </w:rPr>
        <w:t xml:space="preserve">Oświadczenie dotyczące podstaw wykluczenia </w:t>
      </w:r>
      <w:r w:rsidRPr="00FE7286">
        <w:rPr>
          <w:rFonts w:cs="Calibri"/>
          <w:color w:val="000000"/>
          <w:sz w:val="24"/>
          <w:szCs w:val="24"/>
        </w:rPr>
        <w:t xml:space="preserve">na podstawie </w:t>
      </w:r>
      <w:r w:rsidRPr="00FE7286">
        <w:rPr>
          <w:rFonts w:cs="Calibri"/>
          <w:bCs/>
          <w:kern w:val="2"/>
          <w:sz w:val="24"/>
          <w:szCs w:val="24"/>
          <w:lang w:eastAsia="pl-PL" w:bidi="hi-IN"/>
        </w:rPr>
        <w:t xml:space="preserve">art. 7 ust. 1 </w:t>
      </w:r>
      <w:r w:rsidRPr="00FE7286">
        <w:rPr>
          <w:rFonts w:eastAsia="SimSun" w:cs="Calibri"/>
          <w:kern w:val="2"/>
          <w:sz w:val="24"/>
          <w:szCs w:val="24"/>
          <w:lang w:eastAsia="zh-CN" w:bidi="hi-IN"/>
        </w:rPr>
        <w:t>ustawy z dnia 13 kwietnia 2022 r. o szczególnych rozwiązaniach w zakresie przeciwdziałania wspieraniu agresji na Ukrainę oraz służących ochronie bezpieczeństwa narodowego</w:t>
      </w:r>
      <w:r w:rsidRPr="00FE7286">
        <w:rPr>
          <w:rFonts w:cs="Calibri"/>
          <w:color w:val="000000"/>
          <w:sz w:val="24"/>
          <w:szCs w:val="24"/>
        </w:rPr>
        <w:t xml:space="preserve"> ( Załącznik nr 3)</w:t>
      </w:r>
      <w:r w:rsidRPr="00FE7286">
        <w:rPr>
          <w:rFonts w:eastAsia="Times New Roman" w:cs="Tahoma"/>
          <w:sz w:val="24"/>
          <w:szCs w:val="24"/>
          <w:lang w:eastAsia="pl-PL"/>
        </w:rPr>
        <w:t>,</w:t>
      </w:r>
      <w:r w:rsidR="00A36F1E" w:rsidRPr="00FE7286">
        <w:rPr>
          <w:rFonts w:eastAsia="Times New Roman" w:cs="Tahoma"/>
          <w:sz w:val="24"/>
          <w:szCs w:val="24"/>
          <w:lang w:eastAsia="pl-PL"/>
        </w:rPr>
        <w:t xml:space="preserve">3. </w:t>
      </w:r>
      <w:r w:rsidR="00FB1406" w:rsidRPr="00FE7286">
        <w:rPr>
          <w:rFonts w:eastAsia="Times New Roman" w:cs="Tahoma"/>
          <w:sz w:val="24"/>
          <w:szCs w:val="24"/>
          <w:lang w:eastAsia="pl-PL"/>
        </w:rPr>
        <w:t>Oświadczenie dotyczące podstaw wykluczenia</w:t>
      </w:r>
      <w:r w:rsidR="00A36F1E" w:rsidRPr="00FE7286">
        <w:rPr>
          <w:rFonts w:eastAsia="Times New Roman" w:cs="Tahoma"/>
          <w:sz w:val="24"/>
          <w:szCs w:val="24"/>
          <w:lang w:eastAsia="pl-PL"/>
        </w:rPr>
        <w:t xml:space="preserve"> </w:t>
      </w:r>
      <w:r>
        <w:rPr>
          <w:rFonts w:eastAsia="Times New Roman" w:cs="Tahoma"/>
          <w:sz w:val="24"/>
          <w:szCs w:val="24"/>
          <w:lang w:eastAsia="pl-PL"/>
        </w:rPr>
        <w:t xml:space="preserve">- </w:t>
      </w:r>
      <w:r w:rsidR="00A36F1E" w:rsidRPr="00FE7286">
        <w:rPr>
          <w:rFonts w:eastAsia="Times New Roman" w:cs="Tahoma"/>
          <w:sz w:val="24"/>
          <w:szCs w:val="24"/>
          <w:lang w:eastAsia="pl-PL"/>
        </w:rPr>
        <w:t xml:space="preserve">Załącznik nr </w:t>
      </w:r>
      <w:r>
        <w:rPr>
          <w:rFonts w:eastAsia="Times New Roman" w:cs="Tahoma"/>
          <w:sz w:val="24"/>
          <w:szCs w:val="24"/>
          <w:lang w:eastAsia="pl-PL"/>
        </w:rPr>
        <w:t>2</w:t>
      </w:r>
      <w:r w:rsidR="00A36F1E" w:rsidRPr="00FE7286">
        <w:rPr>
          <w:rFonts w:eastAsia="Times New Roman" w:cs="Tahoma"/>
          <w:sz w:val="24"/>
          <w:szCs w:val="24"/>
          <w:lang w:eastAsia="pl-PL"/>
        </w:rPr>
        <w:t>.</w:t>
      </w:r>
    </w:p>
    <w:p w14:paraId="0001FDA7" w14:textId="75A41924" w:rsidR="00FE7286" w:rsidRPr="00DD1F88" w:rsidRDefault="00DD1F88" w:rsidP="0013050F">
      <w:pPr>
        <w:numPr>
          <w:ilvl w:val="0"/>
          <w:numId w:val="12"/>
        </w:numPr>
        <w:ind w:left="284" w:hanging="284"/>
        <w:rPr>
          <w:rFonts w:eastAsia="Times New Roman" w:cs="Tahoma"/>
          <w:sz w:val="24"/>
          <w:szCs w:val="24"/>
          <w:lang w:eastAsia="pl-PL"/>
        </w:rPr>
      </w:pPr>
      <w:r w:rsidRPr="00260A30">
        <w:rPr>
          <w:rFonts w:eastAsia="Times New Roman" w:cs="Tahoma"/>
          <w:sz w:val="24"/>
          <w:szCs w:val="24"/>
          <w:lang w:eastAsia="pl-PL"/>
        </w:rPr>
        <w:t>Oświadczenie dotyczące podstaw wykluczenia</w:t>
      </w:r>
      <w:r>
        <w:rPr>
          <w:rFonts w:eastAsia="Times New Roman" w:cs="Tahoma"/>
          <w:sz w:val="24"/>
          <w:szCs w:val="24"/>
          <w:lang w:eastAsia="pl-PL"/>
        </w:rPr>
        <w:t xml:space="preserve">, o których mowa w rozdziale IX </w:t>
      </w:r>
      <w:r w:rsidR="00FE7286">
        <w:rPr>
          <w:rFonts w:cs="Calibri"/>
          <w:color w:val="000000"/>
          <w:sz w:val="24"/>
          <w:szCs w:val="24"/>
        </w:rPr>
        <w:t xml:space="preserve">- </w:t>
      </w:r>
      <w:r w:rsidR="00FE7286" w:rsidRPr="00E34BD4">
        <w:rPr>
          <w:rFonts w:cs="Calibri"/>
          <w:color w:val="000000"/>
          <w:sz w:val="24"/>
          <w:szCs w:val="24"/>
        </w:rPr>
        <w:t xml:space="preserve">Załącznik nr </w:t>
      </w:r>
      <w:r w:rsidR="00FE7286">
        <w:rPr>
          <w:rFonts w:cs="Calibri"/>
          <w:color w:val="000000"/>
          <w:sz w:val="24"/>
          <w:szCs w:val="24"/>
        </w:rPr>
        <w:t>3)</w:t>
      </w:r>
      <w:r>
        <w:rPr>
          <w:rFonts w:cs="Calibri"/>
          <w:color w:val="000000"/>
          <w:sz w:val="24"/>
          <w:szCs w:val="24"/>
        </w:rPr>
        <w:t>.</w:t>
      </w:r>
    </w:p>
    <w:p w14:paraId="0D1583E8" w14:textId="22AC35A0" w:rsidR="00C059DD" w:rsidRPr="00DD1F88" w:rsidRDefault="00D2031D" w:rsidP="00DD1F88">
      <w:pPr>
        <w:numPr>
          <w:ilvl w:val="0"/>
          <w:numId w:val="12"/>
        </w:numPr>
        <w:ind w:left="284" w:hanging="284"/>
        <w:rPr>
          <w:rFonts w:eastAsia="Times New Roman" w:cs="Tahoma"/>
          <w:sz w:val="24"/>
          <w:szCs w:val="24"/>
          <w:lang w:eastAsia="pl-PL"/>
        </w:rPr>
      </w:pPr>
      <w:r w:rsidRPr="00DD1F88">
        <w:rPr>
          <w:rFonts w:eastAsia="Times New Roman" w:cs="Tahoma"/>
          <w:sz w:val="24"/>
          <w:szCs w:val="24"/>
          <w:lang w:eastAsia="pl-PL"/>
        </w:rPr>
        <w:t>Projekt umowy</w:t>
      </w:r>
      <w:r w:rsidR="00A36F1E" w:rsidRPr="00DD1F88">
        <w:rPr>
          <w:rFonts w:eastAsia="Times New Roman" w:cs="Tahoma"/>
          <w:sz w:val="24"/>
          <w:szCs w:val="24"/>
          <w:lang w:eastAsia="pl-PL"/>
        </w:rPr>
        <w:t xml:space="preserve"> - Załącznik nr 4.          </w:t>
      </w:r>
    </w:p>
    <w:p w14:paraId="3698BCE3" w14:textId="1C932CDB" w:rsidR="00063674" w:rsidRDefault="00063674" w:rsidP="00604976">
      <w:pPr>
        <w:ind w:left="0" w:firstLine="0"/>
        <w:rPr>
          <w:rFonts w:eastAsia="Times New Roman" w:cs="Tahoma"/>
          <w:lang w:eastAsia="pl-PL"/>
        </w:rPr>
      </w:pPr>
    </w:p>
    <w:p w14:paraId="3D5C82DB" w14:textId="52583374" w:rsidR="00063674" w:rsidRDefault="00063674" w:rsidP="00604976">
      <w:pPr>
        <w:ind w:left="0" w:firstLine="0"/>
        <w:rPr>
          <w:rFonts w:eastAsia="Times New Roman" w:cs="Tahoma"/>
          <w:lang w:eastAsia="pl-PL"/>
        </w:rPr>
      </w:pPr>
    </w:p>
    <w:p w14:paraId="1CBAC707" w14:textId="77777777" w:rsidR="0018052A" w:rsidRPr="00EC10F4" w:rsidRDefault="0018052A" w:rsidP="00604976">
      <w:pPr>
        <w:ind w:left="0" w:firstLine="0"/>
        <w:rPr>
          <w:rFonts w:eastAsia="Times New Roman" w:cs="Tahoma"/>
          <w:lang w:eastAsia="pl-PL"/>
        </w:rPr>
      </w:pPr>
    </w:p>
    <w:p w14:paraId="69B40836" w14:textId="77777777" w:rsidR="008F5EFE" w:rsidRPr="00A36F1E" w:rsidRDefault="00E34BD4" w:rsidP="008F5EFE">
      <w:pPr>
        <w:rPr>
          <w:rFonts w:eastAsia="Times New Roman" w:cs="Tahoma"/>
          <w:b/>
          <w:sz w:val="24"/>
          <w:szCs w:val="24"/>
          <w:lang w:eastAsia="pl-PL"/>
        </w:rPr>
      </w:pPr>
      <w:r w:rsidRPr="00A36F1E">
        <w:rPr>
          <w:rFonts w:eastAsia="Times New Roman" w:cs="Tahoma"/>
          <w:b/>
          <w:sz w:val="24"/>
          <w:szCs w:val="24"/>
          <w:u w:val="single"/>
          <w:lang w:eastAsia="pl-PL"/>
        </w:rPr>
        <w:t xml:space="preserve">Kontakt do składającego zapytanie: </w:t>
      </w:r>
      <w:r w:rsidRPr="00A36F1E">
        <w:rPr>
          <w:rFonts w:eastAsia="Times New Roman" w:cs="Tahoma"/>
          <w:b/>
          <w:sz w:val="24"/>
          <w:szCs w:val="24"/>
          <w:lang w:eastAsia="pl-PL"/>
        </w:rPr>
        <w:t xml:space="preserve">                 </w:t>
      </w:r>
      <w:r w:rsidR="008F5EFE" w:rsidRPr="00A36F1E">
        <w:rPr>
          <w:rFonts w:eastAsia="Times New Roman" w:cs="Tahoma"/>
          <w:b/>
          <w:sz w:val="24"/>
          <w:szCs w:val="24"/>
          <w:lang w:eastAsia="pl-PL"/>
        </w:rPr>
        <w:tab/>
      </w:r>
      <w:r w:rsidR="008F5EFE" w:rsidRPr="00A36F1E">
        <w:rPr>
          <w:rFonts w:eastAsia="Times New Roman" w:cs="Tahoma"/>
          <w:b/>
          <w:sz w:val="24"/>
          <w:szCs w:val="24"/>
          <w:lang w:eastAsia="pl-PL"/>
        </w:rPr>
        <w:tab/>
      </w:r>
      <w:r w:rsidR="008F5EFE" w:rsidRPr="00A36F1E">
        <w:rPr>
          <w:rFonts w:eastAsia="Times New Roman" w:cs="Tahoma"/>
          <w:b/>
          <w:sz w:val="24"/>
          <w:szCs w:val="24"/>
          <w:lang w:eastAsia="pl-PL"/>
        </w:rPr>
        <w:tab/>
      </w:r>
      <w:r w:rsidR="008F5EFE" w:rsidRPr="00A36F1E">
        <w:rPr>
          <w:rFonts w:eastAsia="Times New Roman" w:cs="Tahoma"/>
          <w:b/>
          <w:sz w:val="24"/>
          <w:szCs w:val="24"/>
          <w:lang w:eastAsia="pl-PL"/>
        </w:rPr>
        <w:tab/>
      </w:r>
      <w:r w:rsidRPr="00A36F1E">
        <w:rPr>
          <w:rFonts w:eastAsia="Times New Roman" w:cs="Tahoma"/>
          <w:b/>
          <w:sz w:val="24"/>
          <w:szCs w:val="24"/>
          <w:lang w:eastAsia="pl-PL"/>
        </w:rPr>
        <w:t xml:space="preserve"> </w:t>
      </w:r>
    </w:p>
    <w:p w14:paraId="3AAC0152" w14:textId="77777777" w:rsidR="00E34BD4" w:rsidRPr="00A36F1E" w:rsidRDefault="008D3C61" w:rsidP="00E34BD4">
      <w:pPr>
        <w:rPr>
          <w:sz w:val="24"/>
          <w:szCs w:val="24"/>
        </w:rPr>
      </w:pPr>
      <w:r w:rsidRPr="00A36F1E">
        <w:rPr>
          <w:rFonts w:eastAsia="Times New Roman" w:cs="Tahoma"/>
          <w:sz w:val="24"/>
          <w:szCs w:val="24"/>
          <w:lang w:eastAsia="pl-PL"/>
        </w:rPr>
        <w:lastRenderedPageBreak/>
        <w:t>Waldemar Blicharz</w:t>
      </w:r>
    </w:p>
    <w:p w14:paraId="73BB6A5F" w14:textId="77777777" w:rsidR="00E34BD4" w:rsidRPr="00A36F1E" w:rsidRDefault="00E34BD4" w:rsidP="00E34BD4">
      <w:pPr>
        <w:rPr>
          <w:sz w:val="24"/>
          <w:szCs w:val="24"/>
        </w:rPr>
      </w:pPr>
      <w:r w:rsidRPr="00A36F1E">
        <w:rPr>
          <w:rFonts w:eastAsia="Times New Roman" w:cs="Tahoma"/>
          <w:sz w:val="24"/>
          <w:szCs w:val="24"/>
          <w:lang w:eastAsia="pl-PL"/>
        </w:rPr>
        <w:t>Dział Zamówień</w:t>
      </w:r>
      <w:r w:rsidR="008D3C61" w:rsidRPr="00A36F1E">
        <w:rPr>
          <w:rFonts w:eastAsia="Times New Roman" w:cs="Tahoma"/>
          <w:sz w:val="24"/>
          <w:szCs w:val="24"/>
          <w:lang w:eastAsia="pl-PL"/>
        </w:rPr>
        <w:t>, Sekcja Zamówień Publicznych</w:t>
      </w:r>
    </w:p>
    <w:p w14:paraId="77ECB891" w14:textId="79B96AD7" w:rsidR="00E34BD4" w:rsidRPr="00A36F1E" w:rsidRDefault="00E34BD4" w:rsidP="00E34BD4">
      <w:pPr>
        <w:rPr>
          <w:sz w:val="24"/>
          <w:szCs w:val="24"/>
        </w:rPr>
      </w:pPr>
      <w:r w:rsidRPr="00A36F1E">
        <w:rPr>
          <w:rFonts w:eastAsia="Times New Roman" w:cs="Tahoma"/>
          <w:sz w:val="24"/>
          <w:szCs w:val="24"/>
          <w:lang w:eastAsia="pl-PL"/>
        </w:rPr>
        <w:t>tel.: 94</w:t>
      </w:r>
      <w:r w:rsidR="00FE7286">
        <w:rPr>
          <w:rFonts w:eastAsia="Times New Roman" w:cs="Tahoma"/>
          <w:sz w:val="24"/>
          <w:szCs w:val="24"/>
          <w:lang w:eastAsia="pl-PL"/>
        </w:rPr>
        <w:t> </w:t>
      </w:r>
      <w:r w:rsidRPr="00A36F1E">
        <w:rPr>
          <w:rFonts w:eastAsia="Times New Roman" w:cs="Tahoma"/>
          <w:sz w:val="24"/>
          <w:szCs w:val="24"/>
          <w:lang w:eastAsia="pl-PL"/>
        </w:rPr>
        <w:t>347</w:t>
      </w:r>
      <w:r w:rsidR="00FE7286">
        <w:rPr>
          <w:rFonts w:eastAsia="Times New Roman" w:cs="Tahoma"/>
          <w:sz w:val="24"/>
          <w:szCs w:val="24"/>
          <w:lang w:eastAsia="pl-PL"/>
        </w:rPr>
        <w:t>-</w:t>
      </w:r>
      <w:r w:rsidRPr="00A36F1E">
        <w:rPr>
          <w:rFonts w:eastAsia="Times New Roman" w:cs="Tahoma"/>
          <w:sz w:val="24"/>
          <w:szCs w:val="24"/>
          <w:lang w:eastAsia="pl-PL"/>
        </w:rPr>
        <w:t>863</w:t>
      </w:r>
      <w:r w:rsidR="008D3C61" w:rsidRPr="00A36F1E">
        <w:rPr>
          <w:rFonts w:eastAsia="Times New Roman" w:cs="Tahoma"/>
          <w:sz w:val="24"/>
          <w:szCs w:val="24"/>
          <w:lang w:eastAsia="pl-PL"/>
        </w:rPr>
        <w:t>5</w:t>
      </w:r>
      <w:r w:rsidRPr="00A36F1E">
        <w:rPr>
          <w:rFonts w:eastAsia="Times New Roman" w:cs="Tahoma"/>
          <w:sz w:val="24"/>
          <w:szCs w:val="24"/>
          <w:lang w:eastAsia="pl-PL"/>
        </w:rPr>
        <w:t>/</w:t>
      </w:r>
      <w:r w:rsidR="00FE7286">
        <w:rPr>
          <w:rFonts w:eastAsia="Times New Roman" w:cs="Tahoma"/>
          <w:sz w:val="24"/>
          <w:szCs w:val="24"/>
          <w:lang w:eastAsia="pl-PL"/>
        </w:rPr>
        <w:t>94 347-8</w:t>
      </w:r>
      <w:r w:rsidRPr="00A36F1E">
        <w:rPr>
          <w:rFonts w:eastAsia="Times New Roman" w:cs="Tahoma"/>
          <w:sz w:val="24"/>
          <w:szCs w:val="24"/>
          <w:lang w:eastAsia="pl-PL"/>
        </w:rPr>
        <w:t>63</w:t>
      </w:r>
      <w:r w:rsidR="008D3C61" w:rsidRPr="00A36F1E">
        <w:rPr>
          <w:rFonts w:eastAsia="Times New Roman" w:cs="Tahoma"/>
          <w:sz w:val="24"/>
          <w:szCs w:val="24"/>
          <w:lang w:eastAsia="pl-PL"/>
        </w:rPr>
        <w:t>7</w:t>
      </w:r>
      <w:r w:rsidR="008F5EFE" w:rsidRPr="00A36F1E">
        <w:rPr>
          <w:rFonts w:eastAsia="Times New Roman" w:cs="Tahoma"/>
          <w:sz w:val="24"/>
          <w:szCs w:val="24"/>
          <w:lang w:eastAsia="pl-PL"/>
        </w:rPr>
        <w:tab/>
      </w:r>
      <w:r w:rsidR="008F5EFE" w:rsidRPr="00A36F1E">
        <w:rPr>
          <w:rFonts w:eastAsia="Times New Roman" w:cs="Tahoma"/>
          <w:sz w:val="24"/>
          <w:szCs w:val="24"/>
          <w:lang w:eastAsia="pl-PL"/>
        </w:rPr>
        <w:tab/>
      </w:r>
      <w:r w:rsidR="008F5EFE" w:rsidRPr="00A36F1E">
        <w:rPr>
          <w:rFonts w:eastAsia="Times New Roman" w:cs="Tahoma"/>
          <w:sz w:val="24"/>
          <w:szCs w:val="24"/>
          <w:lang w:eastAsia="pl-PL"/>
        </w:rPr>
        <w:tab/>
      </w:r>
      <w:r w:rsidR="008F5EFE" w:rsidRPr="00A36F1E">
        <w:rPr>
          <w:rFonts w:eastAsia="Times New Roman" w:cs="Tahoma"/>
          <w:sz w:val="24"/>
          <w:szCs w:val="24"/>
          <w:lang w:eastAsia="pl-PL"/>
        </w:rPr>
        <w:tab/>
      </w:r>
      <w:r w:rsidR="008F5EFE" w:rsidRPr="00A36F1E">
        <w:rPr>
          <w:rFonts w:eastAsia="Times New Roman" w:cs="Tahoma"/>
          <w:sz w:val="24"/>
          <w:szCs w:val="24"/>
          <w:lang w:eastAsia="pl-PL"/>
        </w:rPr>
        <w:tab/>
      </w:r>
    </w:p>
    <w:p w14:paraId="4F718ED5" w14:textId="77777777" w:rsidR="008D3C61" w:rsidRPr="00A36F1E" w:rsidRDefault="00E34BD4" w:rsidP="00E34BD4">
      <w:pPr>
        <w:rPr>
          <w:rFonts w:eastAsia="Times New Roman" w:cs="Tahoma"/>
          <w:sz w:val="24"/>
          <w:szCs w:val="24"/>
          <w:lang w:val="en-US" w:eastAsia="pl-PL"/>
        </w:rPr>
      </w:pPr>
      <w:r w:rsidRPr="00A36F1E">
        <w:rPr>
          <w:rFonts w:eastAsia="Times New Roman" w:cs="Tahoma"/>
          <w:sz w:val="24"/>
          <w:szCs w:val="24"/>
          <w:lang w:val="en-US" w:eastAsia="pl-PL"/>
        </w:rPr>
        <w:t xml:space="preserve">e-mail: </w:t>
      </w:r>
      <w:hyperlink r:id="rId20" w:history="1">
        <w:r w:rsidR="008F5EFE" w:rsidRPr="00A36F1E">
          <w:rPr>
            <w:rStyle w:val="Hipercze"/>
            <w:rFonts w:eastAsia="Times New Roman" w:cs="Tahoma"/>
            <w:sz w:val="24"/>
            <w:szCs w:val="24"/>
            <w:lang w:val="en-US" w:eastAsia="pl-PL"/>
          </w:rPr>
          <w:t>dzial.zamowien@tu.koszalin.pl</w:t>
        </w:r>
      </w:hyperlink>
      <w:r w:rsidR="008F5EFE" w:rsidRPr="00A36F1E">
        <w:rPr>
          <w:rFonts w:eastAsia="Times New Roman" w:cs="Tahoma"/>
          <w:sz w:val="24"/>
          <w:szCs w:val="24"/>
          <w:lang w:val="en-US" w:eastAsia="pl-PL"/>
        </w:rPr>
        <w:tab/>
      </w:r>
      <w:r w:rsidR="008F5EFE" w:rsidRPr="00A36F1E">
        <w:rPr>
          <w:rFonts w:eastAsia="Times New Roman" w:cs="Tahoma"/>
          <w:sz w:val="24"/>
          <w:szCs w:val="24"/>
          <w:lang w:val="en-US" w:eastAsia="pl-PL"/>
        </w:rPr>
        <w:tab/>
      </w:r>
      <w:r w:rsidR="008F5EFE" w:rsidRPr="00A36F1E">
        <w:rPr>
          <w:rFonts w:eastAsia="Times New Roman" w:cs="Tahoma"/>
          <w:sz w:val="24"/>
          <w:szCs w:val="24"/>
          <w:lang w:val="en-US" w:eastAsia="pl-PL"/>
        </w:rPr>
        <w:tab/>
      </w:r>
      <w:r w:rsidR="008F5EFE" w:rsidRPr="00A36F1E">
        <w:rPr>
          <w:rFonts w:eastAsia="Times New Roman" w:cs="Tahoma"/>
          <w:sz w:val="24"/>
          <w:szCs w:val="24"/>
          <w:lang w:val="en-US" w:eastAsia="pl-PL"/>
        </w:rPr>
        <w:tab/>
      </w:r>
      <w:r w:rsidR="008F5EFE" w:rsidRPr="00A36F1E">
        <w:rPr>
          <w:rFonts w:eastAsia="Times New Roman" w:cs="Tahoma"/>
          <w:sz w:val="24"/>
          <w:szCs w:val="24"/>
          <w:lang w:val="en-US" w:eastAsia="pl-PL"/>
        </w:rPr>
        <w:tab/>
      </w:r>
    </w:p>
    <w:p w14:paraId="52815A78" w14:textId="77777777" w:rsidR="008D3C61" w:rsidRDefault="008D3C61" w:rsidP="00E34BD4">
      <w:pPr>
        <w:rPr>
          <w:rFonts w:eastAsia="Times New Roman" w:cs="Tahoma"/>
          <w:lang w:val="en-US" w:eastAsia="pl-PL"/>
        </w:rPr>
      </w:pPr>
    </w:p>
    <w:p w14:paraId="4778864F" w14:textId="77777777" w:rsidR="00A36F1E" w:rsidRDefault="00A36F1E" w:rsidP="00E34BD4">
      <w:pPr>
        <w:rPr>
          <w:rFonts w:eastAsia="Times New Roman" w:cs="Tahoma"/>
          <w:lang w:val="en-US" w:eastAsia="pl-PL"/>
        </w:rPr>
      </w:pPr>
    </w:p>
    <w:p w14:paraId="75C560EF" w14:textId="77777777" w:rsidR="00A36F1E" w:rsidRDefault="00A36F1E" w:rsidP="00E34BD4">
      <w:pPr>
        <w:rPr>
          <w:rFonts w:eastAsia="Times New Roman" w:cs="Tahoma"/>
          <w:lang w:val="en-US" w:eastAsia="pl-PL"/>
        </w:rPr>
      </w:pPr>
    </w:p>
    <w:p w14:paraId="3024A1AB" w14:textId="77777777" w:rsidR="00A36F1E" w:rsidRDefault="00A36F1E" w:rsidP="00E34BD4">
      <w:pPr>
        <w:rPr>
          <w:rFonts w:eastAsia="Times New Roman" w:cs="Tahoma"/>
          <w:lang w:val="en-US" w:eastAsia="pl-PL"/>
        </w:rPr>
      </w:pPr>
    </w:p>
    <w:p w14:paraId="7B23101B" w14:textId="07B0B0F5" w:rsidR="00EA419F" w:rsidRPr="00260A30" w:rsidRDefault="00EA419F" w:rsidP="00EA419F">
      <w:pPr>
        <w:ind w:left="-426" w:firstLine="424"/>
        <w:rPr>
          <w:rFonts w:eastAsia="Times New Roman" w:cs="Tahoma"/>
          <w:b/>
          <w:sz w:val="24"/>
          <w:szCs w:val="24"/>
          <w:lang w:eastAsia="pl-PL"/>
        </w:rPr>
      </w:pPr>
      <w:r w:rsidRPr="00225402">
        <w:rPr>
          <w:rFonts w:eastAsia="Times New Roman" w:cs="Tahoma"/>
          <w:sz w:val="24"/>
          <w:szCs w:val="24"/>
          <w:lang w:eastAsia="pl-PL"/>
        </w:rPr>
        <w:t xml:space="preserve">Koszalin, dn. </w:t>
      </w:r>
      <w:r w:rsidR="00611C2A" w:rsidRPr="00225402">
        <w:rPr>
          <w:rFonts w:eastAsia="Times New Roman" w:cs="Tahoma"/>
          <w:sz w:val="24"/>
          <w:szCs w:val="24"/>
          <w:lang w:eastAsia="pl-PL"/>
        </w:rPr>
        <w:t>13</w:t>
      </w:r>
      <w:r w:rsidRPr="00225402">
        <w:rPr>
          <w:rFonts w:eastAsia="Times New Roman" w:cs="Tahoma"/>
          <w:sz w:val="24"/>
          <w:szCs w:val="24"/>
          <w:lang w:eastAsia="pl-PL"/>
        </w:rPr>
        <w:t>.10.2023 r.</w:t>
      </w:r>
    </w:p>
    <w:p w14:paraId="2231AA87" w14:textId="77777777" w:rsidR="008D3C61" w:rsidRDefault="008D3C61" w:rsidP="00E34BD4">
      <w:pPr>
        <w:rPr>
          <w:rFonts w:eastAsia="Times New Roman" w:cs="Tahoma"/>
          <w:lang w:val="en-US" w:eastAsia="pl-PL"/>
        </w:rPr>
      </w:pPr>
    </w:p>
    <w:p w14:paraId="6667C2F3" w14:textId="77777777" w:rsidR="008D3C61" w:rsidRDefault="008D3C61" w:rsidP="00E34BD4">
      <w:pPr>
        <w:rPr>
          <w:rFonts w:eastAsia="Times New Roman" w:cs="Tahoma"/>
          <w:lang w:val="en-US" w:eastAsia="pl-PL"/>
        </w:rPr>
      </w:pPr>
    </w:p>
    <w:p w14:paraId="35AED02D" w14:textId="77777777" w:rsidR="008D3C61" w:rsidRDefault="008D3C61" w:rsidP="00E34BD4">
      <w:pPr>
        <w:rPr>
          <w:rFonts w:eastAsia="Times New Roman" w:cs="Tahoma"/>
          <w:lang w:val="en-US" w:eastAsia="pl-PL"/>
        </w:rPr>
      </w:pPr>
    </w:p>
    <w:p w14:paraId="0E751768" w14:textId="77777777" w:rsidR="008D3C61" w:rsidRDefault="008D3C61" w:rsidP="00A36F1E">
      <w:pPr>
        <w:jc w:val="right"/>
        <w:rPr>
          <w:rFonts w:eastAsia="Times New Roman" w:cs="Tahoma"/>
          <w:lang w:val="en-US" w:eastAsia="pl-PL"/>
        </w:rPr>
      </w:pPr>
      <w:r w:rsidRPr="00260A30">
        <w:rPr>
          <w:rFonts w:eastAsia="Times New Roman" w:cs="Tahoma"/>
          <w:b/>
          <w:sz w:val="24"/>
          <w:szCs w:val="24"/>
          <w:lang w:eastAsia="pl-PL"/>
        </w:rPr>
        <w:t>Kierownik Zamawiającego</w:t>
      </w:r>
    </w:p>
    <w:p w14:paraId="3D0FA814" w14:textId="77777777" w:rsidR="00A36F1E" w:rsidRDefault="00E34BD4" w:rsidP="008F5EFE">
      <w:pPr>
        <w:rPr>
          <w:rFonts w:eastAsia="Times New Roman" w:cs="Tahoma"/>
          <w:b/>
          <w:sz w:val="24"/>
          <w:szCs w:val="24"/>
          <w:lang w:val="en-US" w:eastAsia="pl-PL"/>
        </w:rPr>
      </w:pPr>
      <w:r w:rsidRPr="008F5EFE">
        <w:rPr>
          <w:rFonts w:eastAsia="Times New Roman" w:cs="Tahoma"/>
          <w:b/>
          <w:lang w:val="en-US" w:eastAsia="pl-PL"/>
        </w:rPr>
        <w:tab/>
      </w:r>
      <w:r w:rsidRPr="008F5EFE">
        <w:rPr>
          <w:rFonts w:eastAsia="Times New Roman" w:cs="Tahoma"/>
          <w:b/>
          <w:lang w:val="en-US" w:eastAsia="pl-PL"/>
        </w:rPr>
        <w:tab/>
      </w:r>
      <w:r w:rsidRPr="008F5EFE">
        <w:rPr>
          <w:rFonts w:eastAsia="Times New Roman" w:cs="Tahoma"/>
          <w:b/>
          <w:lang w:val="en-US" w:eastAsia="pl-PL"/>
        </w:rPr>
        <w:tab/>
      </w:r>
      <w:r w:rsidRPr="008F5EFE">
        <w:rPr>
          <w:rFonts w:eastAsia="Times New Roman" w:cs="Tahoma"/>
          <w:b/>
          <w:lang w:val="en-US" w:eastAsia="pl-PL"/>
        </w:rPr>
        <w:tab/>
      </w:r>
      <w:r w:rsidRPr="008F5EFE">
        <w:rPr>
          <w:rFonts w:eastAsia="Times New Roman" w:cs="Tahoma"/>
          <w:b/>
          <w:lang w:val="en-US" w:eastAsia="pl-PL"/>
        </w:rPr>
        <w:tab/>
      </w:r>
      <w:r w:rsidRPr="008F5EFE">
        <w:rPr>
          <w:rFonts w:eastAsia="Times New Roman" w:cs="Tahoma"/>
          <w:b/>
          <w:lang w:val="en-US" w:eastAsia="pl-PL"/>
        </w:rPr>
        <w:tab/>
      </w:r>
      <w:r w:rsidRPr="008F5EFE">
        <w:rPr>
          <w:rFonts w:eastAsia="Times New Roman" w:cs="Tahoma"/>
          <w:b/>
          <w:lang w:val="en-US" w:eastAsia="pl-PL"/>
        </w:rPr>
        <w:tab/>
      </w:r>
      <w:r w:rsidRPr="008F5EFE">
        <w:rPr>
          <w:rFonts w:eastAsia="Times New Roman" w:cs="Tahoma"/>
          <w:b/>
          <w:lang w:val="en-US" w:eastAsia="pl-PL"/>
        </w:rPr>
        <w:tab/>
        <w:t xml:space="preserve">   </w:t>
      </w:r>
      <w:r w:rsidRPr="008F5EFE">
        <w:rPr>
          <w:rFonts w:eastAsia="Times New Roman" w:cs="Tahoma"/>
          <w:b/>
          <w:sz w:val="24"/>
          <w:szCs w:val="24"/>
          <w:lang w:val="en-US" w:eastAsia="pl-PL"/>
        </w:rPr>
        <w:t xml:space="preserve"> </w:t>
      </w:r>
    </w:p>
    <w:p w14:paraId="1CAFE30E" w14:textId="77777777" w:rsidR="003A3453" w:rsidRPr="008F5EFE" w:rsidRDefault="00A36F1E" w:rsidP="006F078A">
      <w:pPr>
        <w:ind w:left="0" w:firstLine="0"/>
        <w:rPr>
          <w:rFonts w:eastAsia="Times New Roman" w:cs="Tahoma"/>
          <w:b/>
          <w:sz w:val="24"/>
          <w:szCs w:val="24"/>
          <w:lang w:val="en-US" w:eastAsia="pl-PL"/>
        </w:rPr>
      </w:pPr>
      <w:r>
        <w:rPr>
          <w:rFonts w:eastAsia="Times New Roman" w:cs="Tahoma"/>
          <w:b/>
          <w:sz w:val="24"/>
          <w:szCs w:val="24"/>
          <w:lang w:val="en-US" w:eastAsia="pl-PL"/>
        </w:rPr>
        <w:br w:type="page"/>
      </w:r>
    </w:p>
    <w:p w14:paraId="09C752D4" w14:textId="3EC133A8" w:rsidR="00EA419F" w:rsidRDefault="00EA419F" w:rsidP="00EA419F">
      <w:pPr>
        <w:tabs>
          <w:tab w:val="center" w:pos="4536"/>
          <w:tab w:val="right" w:pos="9072"/>
        </w:tabs>
        <w:spacing w:line="288" w:lineRule="auto"/>
        <w:jc w:val="center"/>
        <w:rPr>
          <w:rFonts w:cs="Tahoma"/>
          <w:b/>
          <w:sz w:val="24"/>
          <w:szCs w:val="24"/>
        </w:rPr>
      </w:pPr>
      <w:r w:rsidRPr="00D13266">
        <w:rPr>
          <w:noProof/>
        </w:rPr>
        <w:lastRenderedPageBreak/>
        <w:drawing>
          <wp:inline distT="0" distB="0" distL="0" distR="0" wp14:anchorId="14E7870E" wp14:editId="2EF4E277">
            <wp:extent cx="5762625" cy="1121434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931" cy="112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6571F" w14:textId="42CE9217" w:rsidR="00EC10F4" w:rsidRPr="00260A30" w:rsidRDefault="00BE545B" w:rsidP="00453F00">
      <w:pPr>
        <w:tabs>
          <w:tab w:val="center" w:pos="4536"/>
          <w:tab w:val="right" w:pos="9072"/>
        </w:tabs>
        <w:spacing w:line="288" w:lineRule="auto"/>
        <w:jc w:val="right"/>
        <w:rPr>
          <w:sz w:val="24"/>
          <w:szCs w:val="24"/>
        </w:rPr>
      </w:pPr>
      <w:r>
        <w:rPr>
          <w:rFonts w:cs="Tahoma"/>
          <w:b/>
          <w:sz w:val="24"/>
          <w:szCs w:val="24"/>
        </w:rPr>
        <w:t>Za</w:t>
      </w:r>
      <w:r w:rsidR="00EC10F4" w:rsidRPr="00260A30">
        <w:rPr>
          <w:rFonts w:cs="Tahoma"/>
          <w:b/>
          <w:sz w:val="24"/>
          <w:szCs w:val="24"/>
        </w:rPr>
        <w:t xml:space="preserve">łącznik nr 1 </w:t>
      </w:r>
    </w:p>
    <w:p w14:paraId="6268FB3A" w14:textId="77777777" w:rsidR="0035350A" w:rsidRPr="00F02C40" w:rsidRDefault="00EC10F4" w:rsidP="003A3453">
      <w:pPr>
        <w:spacing w:line="288" w:lineRule="auto"/>
        <w:jc w:val="center"/>
        <w:rPr>
          <w:rFonts w:cs="Tahoma"/>
          <w:b/>
          <w:sz w:val="28"/>
          <w:szCs w:val="28"/>
        </w:rPr>
      </w:pPr>
      <w:r w:rsidRPr="00F02C40">
        <w:rPr>
          <w:rFonts w:cs="Tahoma"/>
          <w:b/>
          <w:sz w:val="28"/>
          <w:szCs w:val="28"/>
        </w:rPr>
        <w:t>Formularz Ofertowy</w:t>
      </w:r>
      <w:r w:rsidR="003A3453" w:rsidRPr="00F02C40">
        <w:rPr>
          <w:rFonts w:cs="Tahoma"/>
          <w:b/>
          <w:sz w:val="28"/>
          <w:szCs w:val="28"/>
        </w:rPr>
        <w:t xml:space="preserve"> </w:t>
      </w:r>
    </w:p>
    <w:p w14:paraId="707ADE66" w14:textId="36D41792" w:rsidR="00EC10F4" w:rsidRPr="00D2031D" w:rsidRDefault="00D2031D" w:rsidP="003A3453">
      <w:pPr>
        <w:spacing w:line="288" w:lineRule="auto"/>
        <w:jc w:val="center"/>
        <w:rPr>
          <w:sz w:val="24"/>
          <w:szCs w:val="24"/>
        </w:rPr>
      </w:pPr>
      <w:r>
        <w:rPr>
          <w:rFonts w:cs="Tahoma"/>
          <w:b/>
          <w:sz w:val="24"/>
          <w:szCs w:val="24"/>
        </w:rPr>
        <w:t>do Z</w:t>
      </w:r>
      <w:r w:rsidR="00EC10F4" w:rsidRPr="00D2031D">
        <w:rPr>
          <w:rFonts w:cs="Tahoma"/>
          <w:b/>
          <w:sz w:val="24"/>
          <w:szCs w:val="24"/>
        </w:rPr>
        <w:t xml:space="preserve">apytania ofertowego nr </w:t>
      </w:r>
      <w:r w:rsidR="00EA419F">
        <w:rPr>
          <w:rFonts w:cs="Tahoma"/>
          <w:b/>
          <w:sz w:val="24"/>
          <w:szCs w:val="24"/>
        </w:rPr>
        <w:t>42</w:t>
      </w:r>
      <w:r w:rsidR="00EC10F4" w:rsidRPr="00D2031D">
        <w:rPr>
          <w:rFonts w:cs="Tahoma"/>
          <w:b/>
          <w:sz w:val="24"/>
          <w:szCs w:val="24"/>
        </w:rPr>
        <w:t>/</w:t>
      </w:r>
      <w:r w:rsidR="00EA419F">
        <w:rPr>
          <w:rFonts w:cs="Tahoma"/>
          <w:b/>
          <w:sz w:val="24"/>
          <w:szCs w:val="24"/>
        </w:rPr>
        <w:t>BK</w:t>
      </w:r>
      <w:r w:rsidR="00EC10F4" w:rsidRPr="00D2031D">
        <w:rPr>
          <w:rFonts w:cs="Tahoma"/>
          <w:b/>
          <w:sz w:val="24"/>
          <w:szCs w:val="24"/>
        </w:rPr>
        <w:t>/</w:t>
      </w:r>
      <w:r>
        <w:rPr>
          <w:rFonts w:cs="Tahoma"/>
          <w:b/>
          <w:sz w:val="24"/>
          <w:szCs w:val="24"/>
        </w:rPr>
        <w:t>SZP-</w:t>
      </w:r>
      <w:r w:rsidR="00197E8E">
        <w:rPr>
          <w:rFonts w:cs="Tahoma"/>
          <w:b/>
          <w:sz w:val="24"/>
          <w:szCs w:val="24"/>
        </w:rPr>
        <w:t>2</w:t>
      </w:r>
      <w:r w:rsidR="006E106D" w:rsidRPr="00D2031D">
        <w:rPr>
          <w:rFonts w:cs="Tahoma"/>
          <w:b/>
          <w:sz w:val="24"/>
          <w:szCs w:val="24"/>
        </w:rPr>
        <w:t>/202</w:t>
      </w:r>
      <w:r w:rsidR="00E34BD4">
        <w:rPr>
          <w:rFonts w:cs="Tahoma"/>
          <w:b/>
          <w:sz w:val="24"/>
          <w:szCs w:val="24"/>
        </w:rPr>
        <w:t>3</w:t>
      </w:r>
    </w:p>
    <w:p w14:paraId="34B2D256" w14:textId="77777777" w:rsidR="00EC10F4" w:rsidRPr="00EC10F4" w:rsidRDefault="00EC10F4">
      <w:pPr>
        <w:spacing w:line="240" w:lineRule="auto"/>
        <w:rPr>
          <w:rFonts w:cs="Tahoma"/>
          <w:u w:val="single"/>
        </w:rPr>
      </w:pPr>
    </w:p>
    <w:p w14:paraId="4B3BFAA5" w14:textId="77777777" w:rsidR="00EC10F4" w:rsidRPr="00E34BD4" w:rsidRDefault="00EC10F4">
      <w:pPr>
        <w:spacing w:line="240" w:lineRule="auto"/>
        <w:rPr>
          <w:rFonts w:cs="Tahoma"/>
          <w:sz w:val="24"/>
          <w:szCs w:val="24"/>
          <w:u w:val="single"/>
        </w:rPr>
      </w:pPr>
      <w:r w:rsidRPr="00E34BD4">
        <w:rPr>
          <w:rFonts w:cs="Tahoma"/>
          <w:sz w:val="24"/>
          <w:szCs w:val="24"/>
          <w:u w:val="single"/>
        </w:rPr>
        <w:t>Niniejsza oferta zostaje złożona przez:</w:t>
      </w:r>
    </w:p>
    <w:p w14:paraId="570B57C5" w14:textId="77777777" w:rsidR="00D2031D" w:rsidRPr="00E34BD4" w:rsidRDefault="00D2031D">
      <w:pPr>
        <w:spacing w:line="240" w:lineRule="auto"/>
        <w:rPr>
          <w:sz w:val="24"/>
          <w:szCs w:val="24"/>
        </w:rPr>
      </w:pPr>
    </w:p>
    <w:p w14:paraId="6932F383" w14:textId="77777777" w:rsidR="00EC10F4" w:rsidRPr="00E34BD4" w:rsidRDefault="00EC10F4" w:rsidP="00604976">
      <w:pPr>
        <w:spacing w:line="360" w:lineRule="auto"/>
        <w:rPr>
          <w:sz w:val="24"/>
          <w:szCs w:val="24"/>
        </w:rPr>
      </w:pPr>
      <w:r w:rsidRPr="00E34BD4">
        <w:rPr>
          <w:rFonts w:cs="Tahoma"/>
          <w:bCs/>
          <w:sz w:val="24"/>
          <w:szCs w:val="24"/>
        </w:rPr>
        <w:t>Nazwa Wykonawcy / Wykonawców w przypadku oferty wspólnej:</w:t>
      </w:r>
    </w:p>
    <w:p w14:paraId="62B4C559" w14:textId="77777777" w:rsidR="00EC10F4" w:rsidRPr="00E34BD4" w:rsidRDefault="00EC10F4" w:rsidP="00604976">
      <w:pPr>
        <w:spacing w:line="360" w:lineRule="auto"/>
        <w:rPr>
          <w:sz w:val="24"/>
          <w:szCs w:val="24"/>
        </w:rPr>
      </w:pPr>
      <w:r w:rsidRPr="00E34BD4">
        <w:rPr>
          <w:rFonts w:cs="Tahoma"/>
          <w:bCs/>
          <w:sz w:val="24"/>
          <w:szCs w:val="24"/>
        </w:rPr>
        <w:t>............................................................................................................................</w:t>
      </w:r>
    </w:p>
    <w:p w14:paraId="4C03E297" w14:textId="77777777" w:rsidR="00EC10F4" w:rsidRPr="00E34BD4" w:rsidRDefault="00EC10F4" w:rsidP="00604976">
      <w:pPr>
        <w:spacing w:line="360" w:lineRule="auto"/>
        <w:rPr>
          <w:sz w:val="24"/>
          <w:szCs w:val="24"/>
        </w:rPr>
      </w:pPr>
      <w:r w:rsidRPr="00E34BD4">
        <w:rPr>
          <w:rFonts w:cs="Tahoma"/>
          <w:bCs/>
          <w:sz w:val="24"/>
          <w:szCs w:val="24"/>
        </w:rPr>
        <w:t>Adres: ..................................................................................................................</w:t>
      </w:r>
    </w:p>
    <w:p w14:paraId="4C188CFA" w14:textId="77777777" w:rsidR="00604976" w:rsidRDefault="00525F07" w:rsidP="00604976">
      <w:pPr>
        <w:spacing w:line="360" w:lineRule="auto"/>
        <w:ind w:left="0" w:firstLine="0"/>
        <w:rPr>
          <w:sz w:val="24"/>
          <w:szCs w:val="24"/>
        </w:rPr>
      </w:pPr>
      <w:r w:rsidRPr="00E34BD4">
        <w:rPr>
          <w:sz w:val="24"/>
          <w:szCs w:val="24"/>
        </w:rPr>
        <w:t>NIP/REGON/</w:t>
      </w:r>
      <w:r w:rsidR="00A53CE8">
        <w:rPr>
          <w:sz w:val="24"/>
          <w:szCs w:val="24"/>
        </w:rPr>
        <w:t>KRS</w:t>
      </w:r>
      <w:r w:rsidR="00D40C1F">
        <w:rPr>
          <w:sz w:val="24"/>
          <w:szCs w:val="24"/>
        </w:rPr>
        <w:t>:</w:t>
      </w:r>
      <w:r w:rsidR="00604976">
        <w:rPr>
          <w:sz w:val="24"/>
          <w:szCs w:val="24"/>
        </w:rPr>
        <w:t xml:space="preserve"> </w:t>
      </w:r>
      <w:r w:rsidR="00604976" w:rsidRPr="00E34BD4">
        <w:rPr>
          <w:rFonts w:cs="Tahoma"/>
          <w:bCs/>
          <w:sz w:val="24"/>
          <w:szCs w:val="24"/>
        </w:rPr>
        <w:t>................................................................</w:t>
      </w:r>
    </w:p>
    <w:p w14:paraId="64E52FA8" w14:textId="77777777" w:rsidR="00525F07" w:rsidRPr="00E34BD4" w:rsidRDefault="00525F07" w:rsidP="00604976">
      <w:pPr>
        <w:spacing w:line="360" w:lineRule="auto"/>
        <w:ind w:left="0" w:firstLine="0"/>
        <w:rPr>
          <w:rFonts w:cs="Tahoma"/>
          <w:bCs/>
          <w:sz w:val="24"/>
          <w:szCs w:val="24"/>
        </w:rPr>
      </w:pPr>
      <w:r w:rsidRPr="00E34BD4">
        <w:rPr>
          <w:sz w:val="24"/>
          <w:szCs w:val="24"/>
        </w:rPr>
        <w:t>miejsce zamieszkania (dla osób fizycznych nieprowadzących działalności gospodarczej)</w:t>
      </w:r>
    </w:p>
    <w:p w14:paraId="47621BE5" w14:textId="77777777" w:rsidR="00EC10F4" w:rsidRPr="00E34BD4" w:rsidRDefault="00EC10F4" w:rsidP="00604976">
      <w:pPr>
        <w:spacing w:line="360" w:lineRule="auto"/>
        <w:rPr>
          <w:sz w:val="24"/>
          <w:szCs w:val="24"/>
        </w:rPr>
      </w:pPr>
      <w:r w:rsidRPr="00E34BD4">
        <w:rPr>
          <w:rFonts w:cs="Tahoma"/>
          <w:bCs/>
          <w:sz w:val="24"/>
          <w:szCs w:val="24"/>
        </w:rPr>
        <w:t>Telefon</w:t>
      </w:r>
      <w:r w:rsidR="00D40C1F">
        <w:rPr>
          <w:rFonts w:cs="Tahoma"/>
          <w:bCs/>
          <w:sz w:val="24"/>
          <w:szCs w:val="24"/>
        </w:rPr>
        <w:t>:</w:t>
      </w:r>
      <w:r w:rsidRPr="00E34BD4">
        <w:rPr>
          <w:rFonts w:cs="Tahoma"/>
          <w:bCs/>
          <w:sz w:val="24"/>
          <w:szCs w:val="24"/>
        </w:rPr>
        <w:t xml:space="preserve"> ................................................................</w:t>
      </w:r>
    </w:p>
    <w:p w14:paraId="19D4EE32" w14:textId="77777777" w:rsidR="00EC10F4" w:rsidRPr="00E34BD4" w:rsidRDefault="00EC10F4" w:rsidP="00604976">
      <w:pPr>
        <w:spacing w:line="360" w:lineRule="auto"/>
        <w:rPr>
          <w:sz w:val="24"/>
          <w:szCs w:val="24"/>
        </w:rPr>
      </w:pPr>
      <w:r w:rsidRPr="00E34BD4">
        <w:rPr>
          <w:rFonts w:cs="Tahoma"/>
          <w:bCs/>
          <w:sz w:val="24"/>
          <w:szCs w:val="24"/>
        </w:rPr>
        <w:t>adres e-mail</w:t>
      </w:r>
      <w:r w:rsidR="00D40C1F">
        <w:rPr>
          <w:rFonts w:cs="Tahoma"/>
          <w:bCs/>
          <w:sz w:val="24"/>
          <w:szCs w:val="24"/>
        </w:rPr>
        <w:t xml:space="preserve">: </w:t>
      </w:r>
      <w:r w:rsidRPr="00E34BD4">
        <w:rPr>
          <w:rFonts w:cs="Tahoma"/>
          <w:bCs/>
          <w:sz w:val="24"/>
          <w:szCs w:val="24"/>
        </w:rPr>
        <w:t xml:space="preserve">...........................................................                          </w:t>
      </w:r>
    </w:p>
    <w:p w14:paraId="18C2AB04" w14:textId="77777777" w:rsidR="00B042B9" w:rsidRPr="00E34BD4" w:rsidRDefault="00B042B9">
      <w:pPr>
        <w:spacing w:line="240" w:lineRule="auto"/>
        <w:jc w:val="center"/>
        <w:rPr>
          <w:rFonts w:cs="Tahoma"/>
          <w:b/>
          <w:sz w:val="24"/>
          <w:szCs w:val="24"/>
        </w:rPr>
      </w:pPr>
    </w:p>
    <w:p w14:paraId="7F276A6D" w14:textId="537E02E9" w:rsidR="008F48AB" w:rsidRPr="00A17085" w:rsidRDefault="004E7534" w:rsidP="00A17085">
      <w:pPr>
        <w:keepNext/>
        <w:numPr>
          <w:ilvl w:val="0"/>
          <w:numId w:val="9"/>
        </w:numPr>
        <w:shd w:val="clear" w:color="auto" w:fill="FFFFFF"/>
        <w:autoSpaceDE w:val="0"/>
        <w:autoSpaceDN w:val="0"/>
        <w:ind w:left="284" w:hanging="284"/>
        <w:textAlignment w:val="baseline"/>
        <w:outlineLvl w:val="0"/>
        <w:rPr>
          <w:rFonts w:eastAsia="Times New Roman" w:cs="Calibri"/>
          <w:b/>
          <w:bCs/>
          <w:kern w:val="32"/>
          <w:sz w:val="24"/>
          <w:lang w:eastAsia="x-none"/>
        </w:rPr>
      </w:pPr>
      <w:r w:rsidRPr="004E7534">
        <w:rPr>
          <w:rFonts w:cs="Calibri"/>
          <w:bCs/>
          <w:color w:val="000000"/>
          <w:sz w:val="24"/>
          <w:szCs w:val="24"/>
        </w:rPr>
        <w:t xml:space="preserve">W </w:t>
      </w:r>
      <w:r w:rsidRPr="0060245D">
        <w:rPr>
          <w:rFonts w:cs="Calibri"/>
          <w:bCs/>
          <w:color w:val="000000"/>
          <w:sz w:val="24"/>
          <w:szCs w:val="24"/>
        </w:rPr>
        <w:t xml:space="preserve">odpowiedzi na </w:t>
      </w:r>
      <w:r w:rsidRPr="0060245D">
        <w:rPr>
          <w:rFonts w:cs="Calibri"/>
          <w:sz w:val="24"/>
          <w:szCs w:val="24"/>
        </w:rPr>
        <w:t xml:space="preserve">Zapytanie ofertowe na </w:t>
      </w:r>
      <w:r w:rsidR="00604976" w:rsidRPr="0060245D">
        <w:rPr>
          <w:rFonts w:cs="Calibri"/>
          <w:b/>
          <w:sz w:val="24"/>
          <w:szCs w:val="24"/>
        </w:rPr>
        <w:t xml:space="preserve">Dostawę </w:t>
      </w:r>
      <w:r w:rsidR="00A17085" w:rsidRPr="0060245D">
        <w:rPr>
          <w:rFonts w:asciiTheme="minorHAnsi" w:hAnsiTheme="minorHAnsi" w:cstheme="minorHAnsi"/>
          <w:b/>
          <w:sz w:val="24"/>
          <w:szCs w:val="24"/>
        </w:rPr>
        <w:t>i wdrożenie oprogramowania</w:t>
      </w:r>
      <w:r w:rsidR="00A17085" w:rsidRPr="00A17085">
        <w:rPr>
          <w:rFonts w:asciiTheme="minorHAnsi" w:hAnsiTheme="minorHAnsi" w:cstheme="minorHAnsi"/>
          <w:b/>
          <w:sz w:val="24"/>
          <w:szCs w:val="24"/>
        </w:rPr>
        <w:t xml:space="preserve"> ,,e-Doręczenia”  </w:t>
      </w:r>
      <w:r w:rsidR="00A17085" w:rsidRPr="00A17085">
        <w:rPr>
          <w:rStyle w:val="markedcontent"/>
          <w:rFonts w:asciiTheme="minorHAnsi" w:hAnsiTheme="minorHAnsi" w:cstheme="minorHAnsi"/>
          <w:b/>
          <w:sz w:val="24"/>
          <w:szCs w:val="24"/>
        </w:rPr>
        <w:t>rejestrowanego doręczenia elektronicznego</w:t>
      </w:r>
      <w:r w:rsidR="00A17085" w:rsidRPr="00A17085">
        <w:rPr>
          <w:rFonts w:asciiTheme="minorHAnsi" w:hAnsiTheme="minorHAnsi" w:cstheme="minorHAnsi"/>
          <w:b/>
          <w:sz w:val="24"/>
          <w:szCs w:val="24"/>
        </w:rPr>
        <w:t xml:space="preserve"> w Politechnice Koszalińskiej</w:t>
      </w:r>
      <w:r w:rsidR="00A17085">
        <w:rPr>
          <w:rFonts w:eastAsia="Times New Roman" w:cs="Calibri"/>
          <w:b/>
          <w:bCs/>
          <w:kern w:val="32"/>
          <w:sz w:val="24"/>
          <w:lang w:eastAsia="x-none"/>
        </w:rPr>
        <w:t xml:space="preserve"> </w:t>
      </w:r>
      <w:r w:rsidR="00A17085" w:rsidRPr="005039F3">
        <w:rPr>
          <w:rFonts w:asciiTheme="minorHAnsi" w:eastAsia="Times New Roman" w:hAnsiTheme="minorHAnsi" w:cstheme="minorHAnsi"/>
          <w:kern w:val="2"/>
          <w:sz w:val="24"/>
          <w:szCs w:val="24"/>
          <w:lang w:eastAsia="pl-PL" w:bidi="hi-IN"/>
        </w:rPr>
        <w:t>w ramach projektu</w:t>
      </w:r>
      <w:r w:rsidR="00A17085">
        <w:rPr>
          <w:rFonts w:eastAsia="Times New Roman" w:cs="Calibri"/>
          <w:kern w:val="2"/>
          <w:sz w:val="24"/>
          <w:szCs w:val="24"/>
          <w:lang w:eastAsia="pl-PL" w:bidi="hi-IN"/>
        </w:rPr>
        <w:t xml:space="preserve"> </w:t>
      </w:r>
      <w:r w:rsidR="00A17085">
        <w:rPr>
          <w:rFonts w:eastAsia="Times New Roman" w:cs="Calibri"/>
          <w:kern w:val="2"/>
          <w:sz w:val="24"/>
          <w:szCs w:val="24"/>
          <w:lang w:eastAsia="pl-PL" w:bidi="hi-IN"/>
        </w:rPr>
        <w:br/>
      </w:r>
      <w:r w:rsidR="00A17085" w:rsidRPr="00891855">
        <w:rPr>
          <w:rFonts w:eastAsia="Batang" w:cs="Calibri"/>
          <w:sz w:val="24"/>
          <w:szCs w:val="24"/>
          <w:lang w:eastAsia="pl-PL"/>
        </w:rPr>
        <w:t>pn. „</w:t>
      </w:r>
      <w:r w:rsidR="00A17085">
        <w:rPr>
          <w:rFonts w:eastAsia="Batang" w:cs="Calibri"/>
          <w:sz w:val="24"/>
          <w:szCs w:val="24"/>
          <w:lang w:eastAsia="pl-PL"/>
        </w:rPr>
        <w:t xml:space="preserve">ZINTEGROWANI – Kompleksowy Program Rozwoju Politechniki Koszalińskiej” </w:t>
      </w:r>
      <w:r w:rsidR="00EB4455">
        <w:rPr>
          <w:rFonts w:eastAsia="Batang" w:cs="Calibri"/>
          <w:sz w:val="24"/>
          <w:szCs w:val="24"/>
          <w:lang w:eastAsia="pl-PL"/>
        </w:rPr>
        <w:br/>
      </w:r>
      <w:r w:rsidR="00A17085">
        <w:rPr>
          <w:rFonts w:eastAsia="Batang" w:cs="Calibri"/>
          <w:sz w:val="24"/>
          <w:szCs w:val="24"/>
          <w:lang w:eastAsia="pl-PL"/>
        </w:rPr>
        <w:t xml:space="preserve">nr POWR.03.05.00-00-Z055/18 </w:t>
      </w:r>
      <w:r w:rsidRPr="00A17085">
        <w:rPr>
          <w:rFonts w:cs="Calibri"/>
          <w:color w:val="000000"/>
          <w:sz w:val="24"/>
          <w:szCs w:val="24"/>
        </w:rPr>
        <w:t xml:space="preserve">składamy ofertę na wykonanie przedmiotu zamówienia </w:t>
      </w:r>
      <w:r w:rsidR="00EB4455">
        <w:rPr>
          <w:rFonts w:cs="Calibri"/>
          <w:color w:val="000000"/>
          <w:sz w:val="24"/>
          <w:szCs w:val="24"/>
        </w:rPr>
        <w:br/>
      </w:r>
      <w:r w:rsidRPr="00A17085">
        <w:rPr>
          <w:rFonts w:cs="Calibri"/>
          <w:color w:val="000000"/>
          <w:sz w:val="24"/>
          <w:szCs w:val="24"/>
        </w:rPr>
        <w:t>w zakresie określonym w przedmiotowym zapytaniu ofertowym</w:t>
      </w:r>
      <w:r w:rsidR="00A17085">
        <w:rPr>
          <w:rFonts w:cs="Calibri"/>
          <w:color w:val="000000"/>
          <w:sz w:val="24"/>
          <w:szCs w:val="24"/>
        </w:rPr>
        <w:t xml:space="preserve"> </w:t>
      </w:r>
      <w:r w:rsidR="008F48AB" w:rsidRPr="00A17085">
        <w:rPr>
          <w:rFonts w:eastAsia="Times New Roman" w:cs="Calibri"/>
          <w:bCs/>
          <w:kern w:val="32"/>
          <w:sz w:val="24"/>
          <w:lang w:val="x-none" w:eastAsia="x-none"/>
        </w:rPr>
        <w:t xml:space="preserve">zgodnie </w:t>
      </w:r>
      <w:r w:rsidR="008F48AB" w:rsidRPr="00A17085">
        <w:rPr>
          <w:rFonts w:eastAsia="Times New Roman" w:cs="Calibri"/>
          <w:bCs/>
          <w:kern w:val="32"/>
          <w:sz w:val="24"/>
          <w:lang w:eastAsia="x-none"/>
        </w:rPr>
        <w:t>z</w:t>
      </w:r>
      <w:r w:rsidR="008F48AB" w:rsidRPr="00A17085">
        <w:rPr>
          <w:rFonts w:eastAsia="Times New Roman" w:cs="Calibri"/>
          <w:bCs/>
          <w:kern w:val="32"/>
          <w:sz w:val="24"/>
          <w:lang w:val="x-none" w:eastAsia="x-none"/>
        </w:rPr>
        <w:t xml:space="preserve"> opisem przedmiotu zamówienia oraz warunkami umowy za cenę ofertową:</w:t>
      </w:r>
    </w:p>
    <w:p w14:paraId="262ADDB9" w14:textId="77777777" w:rsidR="008F48AB" w:rsidRPr="005C60D0" w:rsidRDefault="008F48AB" w:rsidP="00A17085">
      <w:pPr>
        <w:keepNext/>
        <w:shd w:val="clear" w:color="auto" w:fill="FFFFFF"/>
        <w:tabs>
          <w:tab w:val="left" w:pos="0"/>
        </w:tabs>
        <w:autoSpaceDE w:val="0"/>
        <w:autoSpaceDN w:val="0"/>
        <w:ind w:left="0" w:firstLine="0"/>
        <w:textAlignment w:val="baseline"/>
        <w:outlineLvl w:val="0"/>
        <w:rPr>
          <w:rFonts w:eastAsia="Times New Roman" w:cs="Calibri"/>
          <w:b/>
          <w:sz w:val="24"/>
          <w:lang w:eastAsia="x-none"/>
        </w:rPr>
      </w:pPr>
    </w:p>
    <w:p w14:paraId="5588BB14" w14:textId="30F1A12B" w:rsidR="008F48AB" w:rsidRPr="001677C4" w:rsidRDefault="008F48AB" w:rsidP="00155496">
      <w:pPr>
        <w:pStyle w:val="Akapitzlist"/>
        <w:numPr>
          <w:ilvl w:val="0"/>
          <w:numId w:val="24"/>
        </w:numPr>
        <w:autoSpaceDE w:val="0"/>
        <w:autoSpaceDN w:val="0"/>
        <w:rPr>
          <w:rFonts w:eastAsia="Times New Roman" w:cs="Arial"/>
          <w:sz w:val="24"/>
          <w:szCs w:val="24"/>
          <w:lang w:eastAsia="pl-PL"/>
        </w:rPr>
      </w:pPr>
      <w:r w:rsidRPr="001677C4">
        <w:rPr>
          <w:rFonts w:eastAsia="Times New Roman" w:cs="Arial"/>
          <w:sz w:val="24"/>
          <w:szCs w:val="24"/>
          <w:lang w:eastAsia="pl-PL"/>
        </w:rPr>
        <w:t>netto: .......................................... zł</w:t>
      </w:r>
    </w:p>
    <w:p w14:paraId="38445806" w14:textId="5497202D" w:rsidR="001677C4" w:rsidRPr="001677C4" w:rsidRDefault="001677C4" w:rsidP="00155496">
      <w:pPr>
        <w:pStyle w:val="Akapitzlist"/>
        <w:numPr>
          <w:ilvl w:val="0"/>
          <w:numId w:val="24"/>
        </w:numPr>
        <w:autoSpaceDE w:val="0"/>
        <w:autoSpaceDN w:val="0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val="pl-PL" w:eastAsia="pl-PL"/>
        </w:rPr>
        <w:t xml:space="preserve">(słowie netto: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……………………………………………………………………………………………………………..)</w:t>
      </w:r>
    </w:p>
    <w:p w14:paraId="797DC2EE" w14:textId="1C67BFA5" w:rsidR="008F48AB" w:rsidRDefault="008F48AB" w:rsidP="00155496">
      <w:pPr>
        <w:pStyle w:val="Akapitzlist"/>
        <w:numPr>
          <w:ilvl w:val="0"/>
          <w:numId w:val="24"/>
        </w:numPr>
        <w:autoSpaceDE w:val="0"/>
        <w:autoSpaceDN w:val="0"/>
        <w:rPr>
          <w:rFonts w:eastAsia="Times New Roman" w:cs="Arial"/>
          <w:sz w:val="24"/>
          <w:szCs w:val="24"/>
          <w:lang w:eastAsia="pl-PL"/>
        </w:rPr>
      </w:pPr>
      <w:r w:rsidRPr="001677C4">
        <w:rPr>
          <w:rFonts w:eastAsia="Times New Roman" w:cs="Arial"/>
          <w:sz w:val="24"/>
          <w:szCs w:val="24"/>
          <w:lang w:eastAsia="pl-PL"/>
        </w:rPr>
        <w:t>stawka Vat w wysokości …….. %</w:t>
      </w:r>
    </w:p>
    <w:p w14:paraId="532FD48A" w14:textId="577D1333" w:rsidR="001677C4" w:rsidRPr="001677C4" w:rsidRDefault="001677C4" w:rsidP="00155496">
      <w:pPr>
        <w:pStyle w:val="Akapitzlist"/>
        <w:numPr>
          <w:ilvl w:val="0"/>
          <w:numId w:val="24"/>
        </w:numPr>
        <w:autoSpaceDE w:val="0"/>
        <w:autoSpaceDN w:val="0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val="pl-PL" w:eastAsia="pl-PL"/>
        </w:rPr>
        <w:t>bru</w:t>
      </w:r>
      <w:r w:rsidRPr="001677C4">
        <w:rPr>
          <w:rFonts w:eastAsia="Times New Roman" w:cs="Arial"/>
          <w:sz w:val="24"/>
          <w:szCs w:val="24"/>
          <w:lang w:eastAsia="pl-PL"/>
        </w:rPr>
        <w:t>tto</w:t>
      </w:r>
      <w:proofErr w:type="spellEnd"/>
      <w:r w:rsidRPr="001677C4">
        <w:rPr>
          <w:rFonts w:eastAsia="Times New Roman" w:cs="Arial"/>
          <w:sz w:val="24"/>
          <w:szCs w:val="24"/>
          <w:lang w:eastAsia="pl-PL"/>
        </w:rPr>
        <w:t>: .......................................... zł</w:t>
      </w:r>
    </w:p>
    <w:p w14:paraId="68AC2E67" w14:textId="6D0CA44E" w:rsidR="008F48AB" w:rsidRPr="001677C4" w:rsidRDefault="001677C4" w:rsidP="00155496">
      <w:pPr>
        <w:pStyle w:val="Akapitzlist"/>
        <w:numPr>
          <w:ilvl w:val="0"/>
          <w:numId w:val="24"/>
        </w:numPr>
        <w:autoSpaceDE w:val="0"/>
        <w:autoSpaceDN w:val="0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val="pl-PL" w:eastAsia="pl-PL"/>
        </w:rPr>
        <w:t xml:space="preserve">(słownie </w:t>
      </w:r>
      <w:r w:rsidR="008F48AB" w:rsidRPr="001677C4">
        <w:rPr>
          <w:rFonts w:eastAsia="Times New Roman" w:cs="Arial"/>
          <w:sz w:val="24"/>
          <w:szCs w:val="24"/>
          <w:lang w:eastAsia="pl-PL"/>
        </w:rPr>
        <w:t>brutto</w:t>
      </w:r>
      <w:r>
        <w:rPr>
          <w:rFonts w:eastAsia="Times New Roman" w:cs="Arial"/>
          <w:sz w:val="24"/>
          <w:szCs w:val="24"/>
          <w:lang w:val="pl-PL" w:eastAsia="pl-PL"/>
        </w:rPr>
        <w:t xml:space="preserve">: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……………………………………………………………………………………………………………..)</w:t>
      </w:r>
    </w:p>
    <w:p w14:paraId="0093A1FC" w14:textId="77777777" w:rsidR="004E7534" w:rsidRPr="004E7534" w:rsidRDefault="004E7534" w:rsidP="00A17085">
      <w:pPr>
        <w:tabs>
          <w:tab w:val="num" w:pos="426"/>
        </w:tabs>
        <w:ind w:left="0" w:firstLine="0"/>
        <w:rPr>
          <w:rFonts w:cs="Calibri"/>
          <w:color w:val="000000"/>
          <w:sz w:val="24"/>
          <w:szCs w:val="24"/>
        </w:rPr>
      </w:pPr>
    </w:p>
    <w:p w14:paraId="77CDDF7F" w14:textId="0D0FAD6B" w:rsidR="001677C4" w:rsidRPr="00EB4455" w:rsidRDefault="001677C4" w:rsidP="006941E3">
      <w:pPr>
        <w:pStyle w:val="Akapitzlist"/>
        <w:widowControl w:val="0"/>
        <w:numPr>
          <w:ilvl w:val="0"/>
          <w:numId w:val="9"/>
        </w:numPr>
        <w:suppressAutoHyphens/>
        <w:ind w:left="284" w:hanging="284"/>
        <w:contextualSpacing/>
        <w:rPr>
          <w:rFonts w:asciiTheme="minorHAnsi" w:eastAsia="SimSun" w:hAnsiTheme="minorHAnsi" w:cstheme="minorHAnsi"/>
          <w:bCs/>
          <w:sz w:val="24"/>
          <w:szCs w:val="24"/>
          <w:lang w:eastAsia="zh-CN"/>
        </w:rPr>
      </w:pPr>
      <w:r w:rsidRPr="001677C4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Pr="001677C4">
        <w:rPr>
          <w:rFonts w:asciiTheme="minorHAnsi" w:hAnsiTheme="minorHAnsi" w:cstheme="minorHAnsi"/>
          <w:b/>
          <w:bCs/>
          <w:sz w:val="24"/>
          <w:szCs w:val="24"/>
        </w:rPr>
        <w:t xml:space="preserve">Dostawa i wdrożenie oprogramowania ,,e-Doręczenia”  </w:t>
      </w:r>
      <w:r w:rsidRPr="001677C4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rejestrowanego doręczenia elektronicznego </w:t>
      </w:r>
      <w:r w:rsidRPr="001677C4">
        <w:rPr>
          <w:rFonts w:asciiTheme="minorHAnsi" w:hAnsiTheme="minorHAnsi" w:cstheme="minorHAnsi"/>
          <w:b/>
          <w:bCs/>
          <w:sz w:val="24"/>
          <w:szCs w:val="24"/>
        </w:rPr>
        <w:t xml:space="preserve">w Politechnice Koszalińskiej </w:t>
      </w:r>
      <w:r w:rsidRPr="001677C4">
        <w:rPr>
          <w:rFonts w:asciiTheme="minorHAnsi" w:hAnsiTheme="minorHAnsi" w:cstheme="minorHAnsi"/>
          <w:sz w:val="24"/>
          <w:szCs w:val="24"/>
        </w:rPr>
        <w:t xml:space="preserve">w ramach projektu </w:t>
      </w:r>
      <w:r w:rsidRPr="001677C4">
        <w:rPr>
          <w:rFonts w:asciiTheme="minorHAnsi" w:hAnsiTheme="minorHAnsi" w:cstheme="minorHAnsi"/>
          <w:b/>
          <w:bCs/>
          <w:sz w:val="24"/>
          <w:szCs w:val="24"/>
        </w:rPr>
        <w:t xml:space="preserve">„ZINTEGROWANI – Kompleksowy Program Rozwoju Politechniki Koszalińskiej” </w:t>
      </w:r>
      <w:r w:rsidRPr="001677C4">
        <w:rPr>
          <w:rFonts w:asciiTheme="minorHAnsi" w:hAnsiTheme="minorHAnsi" w:cstheme="minorHAnsi"/>
          <w:b/>
          <w:bCs/>
          <w:sz w:val="24"/>
          <w:szCs w:val="24"/>
        </w:rPr>
        <w:br/>
        <w:t>nr POWR.03.05.00-00-Z055/18</w:t>
      </w:r>
      <w:r w:rsidRPr="001677C4">
        <w:rPr>
          <w:rFonts w:asciiTheme="minorHAnsi" w:hAnsiTheme="minorHAnsi" w:cstheme="minorHAnsi"/>
          <w:sz w:val="24"/>
          <w:szCs w:val="24"/>
        </w:rPr>
        <w:t xml:space="preserve"> (projekt współfinansowany ze środków Unii Europejskiej </w:t>
      </w:r>
      <w:r w:rsidRPr="001677C4">
        <w:rPr>
          <w:rFonts w:asciiTheme="minorHAnsi" w:hAnsiTheme="minorHAnsi" w:cstheme="minorHAnsi"/>
          <w:sz w:val="24"/>
          <w:szCs w:val="24"/>
        </w:rPr>
        <w:br/>
        <w:t>z Funduszu Społecznego w ramach Programu Operacyjnego Wiedza Edukacja Rozwój 2014-2020)</w:t>
      </w:r>
      <w:r w:rsidR="00EB4455">
        <w:rPr>
          <w:rFonts w:asciiTheme="minorHAnsi" w:hAnsiTheme="minorHAnsi" w:cstheme="minorHAnsi"/>
          <w:sz w:val="24"/>
          <w:szCs w:val="24"/>
          <w:lang w:val="pl-PL"/>
        </w:rPr>
        <w:t xml:space="preserve"> na</w:t>
      </w:r>
      <w:r w:rsidR="00EB4455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następujących warunk</w:t>
      </w:r>
      <w:r w:rsidR="004C67E0">
        <w:rPr>
          <w:rFonts w:asciiTheme="minorHAnsi" w:hAnsiTheme="minorHAnsi" w:cstheme="minorHAnsi"/>
          <w:bCs/>
          <w:sz w:val="24"/>
          <w:szCs w:val="24"/>
          <w:lang w:val="pl-PL"/>
        </w:rPr>
        <w:t>a</w:t>
      </w:r>
      <w:r w:rsidR="00EB4455">
        <w:rPr>
          <w:rFonts w:asciiTheme="minorHAnsi" w:hAnsiTheme="minorHAnsi" w:cstheme="minorHAnsi"/>
          <w:bCs/>
          <w:sz w:val="24"/>
          <w:szCs w:val="24"/>
          <w:lang w:val="pl-PL"/>
        </w:rPr>
        <w:t>ch:</w:t>
      </w:r>
    </w:p>
    <w:p w14:paraId="6FCC91AC" w14:textId="77777777" w:rsidR="00EB4455" w:rsidRPr="00766F8A" w:rsidRDefault="00EB4455" w:rsidP="00155496">
      <w:pPr>
        <w:pStyle w:val="Akapitzlist"/>
        <w:numPr>
          <w:ilvl w:val="0"/>
          <w:numId w:val="25"/>
        </w:numPr>
        <w:ind w:left="709"/>
        <w:rPr>
          <w:rStyle w:val="markedcontent"/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hAnsiTheme="minorHAnsi" w:cstheme="minorHAnsi"/>
          <w:sz w:val="24"/>
          <w:szCs w:val="24"/>
        </w:rPr>
        <w:t xml:space="preserve">Zakup oprogramowania „e-Doręczenia” umożliwiającego realizację usługi rejestrowanych doręczeń, </w:t>
      </w:r>
      <w:proofErr w:type="spellStart"/>
      <w:r w:rsidRPr="00766F8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766F8A">
        <w:rPr>
          <w:rFonts w:asciiTheme="minorHAnsi" w:hAnsiTheme="minorHAnsi" w:cstheme="minorHAnsi"/>
          <w:sz w:val="24"/>
          <w:szCs w:val="24"/>
        </w:rPr>
        <w:t xml:space="preserve">. </w:t>
      </w:r>
      <w:r w:rsidRPr="00766F8A">
        <w:rPr>
          <w:rStyle w:val="markedcontent"/>
          <w:rFonts w:asciiTheme="minorHAnsi" w:hAnsiTheme="minorHAnsi" w:cstheme="minorHAnsi"/>
          <w:sz w:val="24"/>
          <w:szCs w:val="24"/>
        </w:rPr>
        <w:t>odpowiednik listu poleconego wysłanego za potwierdzeniem odbioru,</w:t>
      </w:r>
      <w:r w:rsidRPr="00766F8A">
        <w:rPr>
          <w:rFonts w:asciiTheme="minorHAnsi" w:hAnsiTheme="minorHAnsi" w:cstheme="minorHAnsi"/>
          <w:sz w:val="24"/>
          <w:szCs w:val="24"/>
        </w:rPr>
        <w:t xml:space="preserve"> wynika z obowiązku </w:t>
      </w:r>
      <w:r w:rsidRPr="00766F8A">
        <w:rPr>
          <w:rStyle w:val="markedcontent"/>
          <w:rFonts w:asciiTheme="minorHAnsi" w:hAnsiTheme="minorHAnsi" w:cstheme="minorHAnsi"/>
          <w:sz w:val="24"/>
          <w:szCs w:val="24"/>
        </w:rPr>
        <w:t xml:space="preserve">przystąpienia do systemu e-Doręczenia dla uczelni publicznych określony w Komunikacie Ministra Cyfryzacji z dnia 29 maja 2023 r. poz. 1077 oraz </w:t>
      </w:r>
      <w:r>
        <w:rPr>
          <w:rStyle w:val="markedcontent"/>
          <w:rFonts w:asciiTheme="minorHAnsi" w:hAnsiTheme="minorHAnsi" w:cstheme="minorHAnsi"/>
          <w:sz w:val="24"/>
          <w:szCs w:val="24"/>
        </w:rPr>
        <w:br/>
      </w:r>
      <w:r w:rsidRPr="00766F8A">
        <w:rPr>
          <w:rStyle w:val="markedcontent"/>
          <w:rFonts w:asciiTheme="minorHAnsi" w:hAnsiTheme="minorHAnsi" w:cstheme="minorHAnsi"/>
          <w:sz w:val="24"/>
          <w:szCs w:val="24"/>
        </w:rPr>
        <w:lastRenderedPageBreak/>
        <w:t>z Ustawy z dnia18 listopada 2020 r. o doręczeniach elektronicznych (DZ. U. z 2023 r. poz.285, art. 155 ust. 1–5 oraz w art. 9 ust. 1 pkt 1–8).</w:t>
      </w:r>
    </w:p>
    <w:p w14:paraId="15FD7497" w14:textId="77777777" w:rsidR="00EB4455" w:rsidRDefault="00EB4455" w:rsidP="00EB4455">
      <w:pPr>
        <w:pStyle w:val="Akapitzlist"/>
        <w:ind w:left="709" w:firstLine="0"/>
        <w:rPr>
          <w:rStyle w:val="markedcontent"/>
          <w:rFonts w:asciiTheme="minorHAnsi" w:hAnsiTheme="minorHAnsi" w:cstheme="minorHAnsi"/>
          <w:sz w:val="24"/>
          <w:szCs w:val="24"/>
        </w:rPr>
      </w:pPr>
      <w:r w:rsidRPr="00766F8A">
        <w:rPr>
          <w:rStyle w:val="markedcontent"/>
          <w:rFonts w:asciiTheme="minorHAnsi" w:hAnsiTheme="minorHAnsi" w:cstheme="minorHAnsi"/>
          <w:sz w:val="24"/>
          <w:szCs w:val="24"/>
        </w:rPr>
        <w:t>Termin wdrożenia rozwiązań technicznych niezbędnych do doręczania korespondencji elektronicznej w zakresie powszechnego doręczania i odbierania korespondencji z wykorzystaniem publicznej usługi rejestrowanego doręczenia elektronicznego lub publicznej usługi hybrydowej wchodzi w życie dnia 10 grudnia 2023 r.</w:t>
      </w:r>
    </w:p>
    <w:p w14:paraId="376E7722" w14:textId="77777777" w:rsidR="00EB4455" w:rsidRPr="00766F8A" w:rsidRDefault="00EB4455" w:rsidP="00155496">
      <w:pPr>
        <w:pStyle w:val="Akapitzlist"/>
        <w:numPr>
          <w:ilvl w:val="0"/>
          <w:numId w:val="25"/>
        </w:numPr>
        <w:ind w:left="709" w:hanging="338"/>
        <w:rPr>
          <w:rStyle w:val="markedcontent"/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hAnsiTheme="minorHAnsi" w:cstheme="minorHAnsi"/>
          <w:sz w:val="24"/>
          <w:szCs w:val="24"/>
        </w:rPr>
        <w:t>Zamawiający wymaga, aby oprogramowanie „e-Doręczenia” było zintegrowane z wdrażanym aktualnie u Zamawiającego (wdrażanie odbywa się na poziomie wewnętrznym) Systemem Elektronicznego Obiegu Dokumentów (nazywanym dalej EOD) i zapewniało bezpieczeństwo oraz efektywność dostarczania korespondencji przez uczelnię w oparciu o obowiązujące przepisy prawne.</w:t>
      </w:r>
      <w:r w:rsidRPr="00766F8A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</w:p>
    <w:p w14:paraId="23DD289F" w14:textId="77777777" w:rsidR="00EB4455" w:rsidRPr="00766F8A" w:rsidRDefault="00EB4455" w:rsidP="00155496">
      <w:pPr>
        <w:pStyle w:val="Akapitzlist"/>
        <w:numPr>
          <w:ilvl w:val="0"/>
          <w:numId w:val="25"/>
        </w:numPr>
        <w:ind w:left="709" w:hanging="33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Zamawiający wymaga, aby oprogramowanie zapewniało brak konieczności kontrolowania skrzynki odbiorczej Poczty Polskiej. Wszystkie wydarzenia w skrzynce odbiorczej muszą automatycznie wywoływać proces w</w:t>
      </w:r>
      <w:r w:rsidRPr="00766F8A">
        <w:rPr>
          <w:rFonts w:asciiTheme="minorHAnsi" w:hAnsiTheme="minorHAnsi" w:cstheme="minorHAnsi"/>
          <w:sz w:val="24"/>
          <w:szCs w:val="24"/>
        </w:rPr>
        <w:t> </w:t>
      </w:r>
      <w:r w:rsidRPr="00766F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systemie EOD, dzięki temu korespondencja z podmiotami zewnętrznymi, jak i potwierdzenia doręczenia dokumentów, staną się integralną częścią systemu z którego Zamawiający obecnie korzysta. </w:t>
      </w:r>
    </w:p>
    <w:p w14:paraId="766C2A5C" w14:textId="77777777" w:rsidR="00EB4455" w:rsidRPr="00766F8A" w:rsidRDefault="00EB4455" w:rsidP="00155496">
      <w:pPr>
        <w:pStyle w:val="Akapitzlist"/>
        <w:numPr>
          <w:ilvl w:val="0"/>
          <w:numId w:val="25"/>
        </w:numPr>
        <w:ind w:left="709" w:hanging="33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Oprogramowanie e-Doręczenia musi być dostępne dla dowolnej liczby użytkowników. </w:t>
      </w:r>
    </w:p>
    <w:p w14:paraId="2EA1FA04" w14:textId="77777777" w:rsidR="00EB4455" w:rsidRPr="00766F8A" w:rsidRDefault="00EB4455" w:rsidP="00155496">
      <w:pPr>
        <w:pStyle w:val="Akapitzlist"/>
        <w:numPr>
          <w:ilvl w:val="0"/>
          <w:numId w:val="25"/>
        </w:numPr>
        <w:ind w:left="709" w:hanging="33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Oprogramowanie e-Doręczenia musi odczytywać unikalne adresy podmiotów zewnętrznych.</w:t>
      </w:r>
    </w:p>
    <w:p w14:paraId="17014931" w14:textId="77777777" w:rsidR="00EB4455" w:rsidRPr="00766F8A" w:rsidRDefault="00EB4455" w:rsidP="00155496">
      <w:pPr>
        <w:pStyle w:val="Akapitzlist"/>
        <w:numPr>
          <w:ilvl w:val="0"/>
          <w:numId w:val="25"/>
        </w:numPr>
        <w:ind w:left="709" w:hanging="33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Oprogramowanie e-Doręczenia musi zapewniać </w:t>
      </w:r>
      <w:r w:rsidRPr="00766F8A">
        <w:rPr>
          <w:rFonts w:asciiTheme="minorHAnsi" w:hAnsiTheme="minorHAnsi" w:cstheme="minorHAnsi"/>
          <w:sz w:val="24"/>
          <w:szCs w:val="24"/>
        </w:rPr>
        <w:t>publiczną usługę rejestrowanego doręczenia elektronicznego (</w:t>
      </w:r>
      <w:hyperlink r:id="rId21" w:history="1">
        <w:r w:rsidRPr="00766F8A">
          <w:rPr>
            <w:rStyle w:val="Hipercze"/>
            <w:rFonts w:asciiTheme="minorHAnsi" w:hAnsiTheme="minorHAnsi" w:cstheme="minorHAnsi"/>
            <w:sz w:val="24"/>
            <w:szCs w:val="24"/>
          </w:rPr>
          <w:t>PURDE</w:t>
        </w:r>
      </w:hyperlink>
      <w:r w:rsidRPr="00766F8A">
        <w:rPr>
          <w:rFonts w:asciiTheme="minorHAnsi" w:hAnsiTheme="minorHAnsi" w:cstheme="minorHAnsi"/>
          <w:sz w:val="24"/>
          <w:szCs w:val="24"/>
        </w:rPr>
        <w:t>), która to zapewnia komunikację z podmiotami publicznymi oraz publiczną usługę hybrydową (PUH), dostępną tylko dla podmiotów publicznych.</w:t>
      </w:r>
    </w:p>
    <w:p w14:paraId="27619932" w14:textId="77777777" w:rsidR="00EB4455" w:rsidRPr="00A31802" w:rsidRDefault="00EB4455" w:rsidP="00155496">
      <w:pPr>
        <w:pStyle w:val="Akapitzlist"/>
        <w:numPr>
          <w:ilvl w:val="0"/>
          <w:numId w:val="25"/>
        </w:numPr>
        <w:ind w:left="709" w:hanging="33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6F8A">
        <w:rPr>
          <w:rFonts w:asciiTheme="minorHAnsi" w:hAnsiTheme="minorHAnsi" w:cstheme="minorHAnsi"/>
          <w:sz w:val="24"/>
          <w:szCs w:val="24"/>
        </w:rPr>
        <w:t xml:space="preserve">Zamawiający wymaga przeprowadzenia szkoleń w ramach obsługi </w:t>
      </w:r>
      <w:r w:rsidRPr="00766F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oprogramowania</w:t>
      </w:r>
      <w:r w:rsidRPr="00766F8A">
        <w:rPr>
          <w:rFonts w:asciiTheme="minorHAnsi" w:hAnsiTheme="minorHAnsi" w:cstheme="minorHAnsi"/>
          <w:sz w:val="24"/>
          <w:szCs w:val="24"/>
        </w:rPr>
        <w:t xml:space="preserve"> e- Doręczenia </w:t>
      </w:r>
      <w:r w:rsidRPr="00766F8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dla wszystkich użytkowników systemu, w tym dla administratorów, </w:t>
      </w:r>
      <w:r w:rsidRPr="00766F8A">
        <w:rPr>
          <w:rFonts w:asciiTheme="minorHAnsi" w:hAnsiTheme="minorHAnsi" w:cstheme="minorHAnsi"/>
          <w:sz w:val="24"/>
          <w:szCs w:val="24"/>
        </w:rPr>
        <w:t>w wymiarze nie mniej niż 60 godzin zegarowych w godzinach pracy Zamawiającego (od poniedziałku do piątku w godz. 7:30 – 15:30).</w:t>
      </w:r>
    </w:p>
    <w:p w14:paraId="663ED613" w14:textId="77777777" w:rsidR="00EB4455" w:rsidRPr="00A31802" w:rsidRDefault="00EB4455" w:rsidP="00155496">
      <w:pPr>
        <w:pStyle w:val="Akapitzlist"/>
        <w:numPr>
          <w:ilvl w:val="0"/>
          <w:numId w:val="25"/>
        </w:numPr>
        <w:ind w:left="709" w:hanging="33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1802">
        <w:rPr>
          <w:rFonts w:asciiTheme="minorHAnsi" w:hAnsiTheme="minorHAnsi" w:cstheme="minorHAnsi"/>
          <w:sz w:val="24"/>
          <w:szCs w:val="24"/>
          <w:shd w:val="clear" w:color="auto" w:fill="FFFFFF"/>
        </w:rPr>
        <w:t>Zamawiający dopuszcza przeprowadzenie szkoleń w grupach użytkowników liczących max 150 osób na zasadzie prezentacji prowadzonej przez lektora, przy czym:</w:t>
      </w:r>
    </w:p>
    <w:p w14:paraId="13A7789D" w14:textId="62B05D7F" w:rsidR="00EB4455" w:rsidRPr="00EB4455" w:rsidRDefault="00EB4455" w:rsidP="00155496">
      <w:pPr>
        <w:pStyle w:val="Akapitzlist"/>
        <w:numPr>
          <w:ilvl w:val="0"/>
          <w:numId w:val="26"/>
        </w:numPr>
        <w:ind w:left="113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1802">
        <w:rPr>
          <w:rFonts w:asciiTheme="minorHAnsi" w:hAnsiTheme="minorHAnsi" w:cstheme="minorHAnsi"/>
          <w:sz w:val="24"/>
          <w:szCs w:val="24"/>
          <w:shd w:val="clear" w:color="auto" w:fill="FFFFFF"/>
        </w:rPr>
        <w:t>Wykonawca, 2 dni przez planowanym szkoleniem, udostępni użytkownikom podlegającym szkoleniu materiały w wersji elektronicznej w formie, np. nagrania wideo, prezentacji Power Point, pdf. lub inny,</w:t>
      </w:r>
    </w:p>
    <w:p w14:paraId="1ACACD1E" w14:textId="77777777" w:rsidR="00EB4455" w:rsidRPr="00EB4455" w:rsidRDefault="00EB4455" w:rsidP="00155496">
      <w:pPr>
        <w:pStyle w:val="Akapitzlist"/>
        <w:numPr>
          <w:ilvl w:val="0"/>
          <w:numId w:val="26"/>
        </w:numPr>
        <w:ind w:left="113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4455">
        <w:rPr>
          <w:rFonts w:asciiTheme="minorHAnsi" w:hAnsiTheme="minorHAnsi" w:cstheme="minorHAnsi"/>
          <w:sz w:val="24"/>
          <w:szCs w:val="24"/>
        </w:rPr>
        <w:t>szkolenia muszą się odbywać w siedzibie Zamawiającego.</w:t>
      </w:r>
    </w:p>
    <w:p w14:paraId="2D352F04" w14:textId="73831035" w:rsidR="001F6A69" w:rsidRPr="005B4999" w:rsidRDefault="00EB4455" w:rsidP="005B4999">
      <w:pPr>
        <w:pStyle w:val="Akapitzlist"/>
        <w:numPr>
          <w:ilvl w:val="0"/>
          <w:numId w:val="27"/>
        </w:numPr>
        <w:ind w:left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1802">
        <w:rPr>
          <w:rFonts w:asciiTheme="minorHAnsi" w:hAnsiTheme="minorHAnsi" w:cstheme="minorHAnsi"/>
          <w:sz w:val="24"/>
          <w:szCs w:val="24"/>
        </w:rPr>
        <w:t>Wykonawca udzieli Zamawiającemu gwarancji jakości na okres 12 miesięcy</w:t>
      </w:r>
      <w:r w:rsidR="001F6A69">
        <w:rPr>
          <w:rFonts w:asciiTheme="minorHAnsi" w:hAnsiTheme="minorHAnsi" w:cstheme="minorHAnsi"/>
          <w:sz w:val="24"/>
          <w:szCs w:val="24"/>
          <w:lang w:val="pl-PL"/>
        </w:rPr>
        <w:t xml:space="preserve">, oraz rękojmi za wady fizyczne i prawne przedmiotu zamówienia na okres 12 miesięcy </w:t>
      </w:r>
      <w:r w:rsidRPr="00A31802">
        <w:rPr>
          <w:rFonts w:asciiTheme="minorHAnsi" w:hAnsiTheme="minorHAnsi" w:cstheme="minorHAnsi"/>
          <w:sz w:val="24"/>
          <w:szCs w:val="24"/>
        </w:rPr>
        <w:t xml:space="preserve"> liczone od dnia podpisania przez strony protokołu odbioru końcowego przedmiotu zamówienia</w:t>
      </w:r>
      <w:r w:rsidR="001F6A69">
        <w:rPr>
          <w:rFonts w:asciiTheme="minorHAnsi" w:hAnsiTheme="minorHAnsi" w:cstheme="minorHAnsi"/>
          <w:sz w:val="24"/>
          <w:szCs w:val="24"/>
          <w:lang w:val="pl-PL"/>
        </w:rPr>
        <w:t>, oraz udziela w tym okresie wsparcia, opieki serwisowej i utrzymania systemu, o których m</w:t>
      </w:r>
      <w:r w:rsidR="005B4999">
        <w:rPr>
          <w:rFonts w:asciiTheme="minorHAnsi" w:hAnsiTheme="minorHAnsi" w:cstheme="minorHAnsi"/>
          <w:sz w:val="24"/>
          <w:szCs w:val="24"/>
          <w:lang w:val="pl-PL"/>
        </w:rPr>
        <w:t xml:space="preserve">owa </w:t>
      </w:r>
      <w:r w:rsidR="001F6A69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1F6A69" w:rsidRPr="001F6A69">
        <w:rPr>
          <w:rFonts w:asciiTheme="minorHAnsi" w:hAnsiTheme="minorHAnsi" w:cstheme="minorHAnsi"/>
          <w:sz w:val="24"/>
          <w:szCs w:val="24"/>
        </w:rPr>
        <w:t>§ 7</w:t>
      </w:r>
      <w:r w:rsidR="001F6A69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B4999">
        <w:rPr>
          <w:rFonts w:asciiTheme="minorHAnsi" w:hAnsiTheme="minorHAnsi" w:cstheme="minorHAnsi"/>
          <w:sz w:val="24"/>
          <w:szCs w:val="24"/>
          <w:lang w:val="pl-PL"/>
        </w:rPr>
        <w:br/>
      </w:r>
      <w:r w:rsidR="001F6A69">
        <w:rPr>
          <w:rFonts w:asciiTheme="minorHAnsi" w:hAnsiTheme="minorHAnsi" w:cstheme="minorHAnsi"/>
          <w:sz w:val="24"/>
          <w:szCs w:val="24"/>
          <w:lang w:val="pl-PL"/>
        </w:rPr>
        <w:t>ust. 7 projekcie umowy (załączniku nr 4).</w:t>
      </w:r>
    </w:p>
    <w:p w14:paraId="376DC49A" w14:textId="77777777" w:rsidR="00EB4455" w:rsidRPr="00A31802" w:rsidRDefault="00EB4455" w:rsidP="00155496">
      <w:pPr>
        <w:pStyle w:val="Akapitzlist"/>
        <w:numPr>
          <w:ilvl w:val="0"/>
          <w:numId w:val="27"/>
        </w:numPr>
        <w:ind w:left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1802">
        <w:rPr>
          <w:rFonts w:asciiTheme="minorHAnsi" w:hAnsiTheme="minorHAnsi" w:cstheme="minorHAnsi"/>
          <w:sz w:val="24"/>
          <w:szCs w:val="24"/>
        </w:rPr>
        <w:t>Zamawiający wymaga udzielania wsparcia technicznego w okresie 3 lat od dnia podpisania przez strony protokołu odbioru końcowego przedmiotu zamówienia.</w:t>
      </w:r>
    </w:p>
    <w:p w14:paraId="091C21A3" w14:textId="77777777" w:rsidR="00EB4455" w:rsidRPr="00A31802" w:rsidRDefault="00EB4455" w:rsidP="00155496">
      <w:pPr>
        <w:pStyle w:val="Akapitzlist"/>
        <w:numPr>
          <w:ilvl w:val="0"/>
          <w:numId w:val="27"/>
        </w:numPr>
        <w:ind w:left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1802">
        <w:rPr>
          <w:rFonts w:asciiTheme="minorHAnsi" w:hAnsiTheme="minorHAnsi" w:cstheme="minorHAnsi"/>
          <w:sz w:val="24"/>
          <w:szCs w:val="24"/>
        </w:rPr>
        <w:t>W przypadku ujawnienia Wad w przedmiocie zamówienia, Wykonawca musi usunąć je w czasie określonym poniżej (w trybie pracy godzin „24/7"):</w:t>
      </w:r>
    </w:p>
    <w:tbl>
      <w:tblPr>
        <w:tblpPr w:leftFromText="141" w:rightFromText="141" w:vertAnchor="text" w:horzAnchor="margin" w:tblpXSpec="right" w:tblpY="220"/>
        <w:tblW w:w="0" w:type="auto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903"/>
        <w:gridCol w:w="2349"/>
        <w:gridCol w:w="2280"/>
        <w:gridCol w:w="2410"/>
      </w:tblGrid>
      <w:tr w:rsidR="00EB4455" w:rsidRPr="00766F8A" w14:paraId="64085246" w14:textId="77777777" w:rsidTr="006941E3">
        <w:trPr>
          <w:trHeight w:val="487"/>
        </w:trPr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32DF4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Wada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6A4EA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Czas Naprawy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14C1F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Czas Obejścia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2140F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Czas Reakcji</w:t>
            </w:r>
          </w:p>
        </w:tc>
      </w:tr>
      <w:tr w:rsidR="00EB4455" w:rsidRPr="00766F8A" w14:paraId="3D303F44" w14:textId="77777777" w:rsidTr="006941E3">
        <w:trPr>
          <w:trHeight w:val="475"/>
        </w:trPr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92491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Awaria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CA00C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24 godziny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4D03D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12 godzin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592DF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1 godzina</w:t>
            </w:r>
          </w:p>
        </w:tc>
      </w:tr>
      <w:tr w:rsidR="00EB4455" w:rsidRPr="00766F8A" w14:paraId="0A591A2E" w14:textId="77777777" w:rsidTr="006941E3">
        <w:trPr>
          <w:trHeight w:val="487"/>
        </w:trPr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7EDC3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Błąd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95EC9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48 godzin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5EBC2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24 godziny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247CB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2 godziny</w:t>
            </w:r>
          </w:p>
        </w:tc>
      </w:tr>
      <w:tr w:rsidR="00EB4455" w:rsidRPr="00766F8A" w14:paraId="6913EBF8" w14:textId="77777777" w:rsidTr="006941E3">
        <w:trPr>
          <w:trHeight w:val="567"/>
        </w:trPr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E0B9D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Usterka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042A7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5 dni kalendarzowych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9D87B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2 dni kalendarzowe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2E264" w14:textId="77777777" w:rsidR="00EB4455" w:rsidRPr="00766F8A" w:rsidRDefault="00EB4455" w:rsidP="006941E3">
            <w:pPr>
              <w:adjustRightInd w:val="0"/>
              <w:spacing w:line="256" w:lineRule="auto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6F8A">
              <w:rPr>
                <w:rFonts w:asciiTheme="minorHAnsi" w:hAnsiTheme="minorHAnsi" w:cstheme="minorHAnsi"/>
                <w:sz w:val="24"/>
                <w:szCs w:val="24"/>
              </w:rPr>
              <w:t>1 dzień kalendarzowy</w:t>
            </w:r>
          </w:p>
        </w:tc>
      </w:tr>
    </w:tbl>
    <w:p w14:paraId="3C507A89" w14:textId="77777777" w:rsidR="00EB4455" w:rsidRPr="00766F8A" w:rsidRDefault="00EB4455" w:rsidP="00EB4455">
      <w:pPr>
        <w:autoSpaceDN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679B3C1" w14:textId="77777777" w:rsidR="00EB4455" w:rsidRPr="00766F8A" w:rsidRDefault="00EB4455" w:rsidP="00EB4455">
      <w:pPr>
        <w:autoSpaceDN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5D9D2CA" w14:textId="5A7FD02A" w:rsidR="00EB4455" w:rsidRDefault="00EB4455" w:rsidP="00EB4455">
      <w:pPr>
        <w:autoSpaceDN w:val="0"/>
        <w:ind w:left="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7461CD5F" w14:textId="6710A7DA" w:rsidR="00225402" w:rsidRDefault="00225402" w:rsidP="00EB4455">
      <w:pPr>
        <w:autoSpaceDN w:val="0"/>
        <w:ind w:left="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0504373B" w14:textId="77777777" w:rsidR="00225402" w:rsidRPr="00EB4455" w:rsidRDefault="00225402" w:rsidP="00EB4455">
      <w:pPr>
        <w:autoSpaceDN w:val="0"/>
        <w:ind w:left="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0078670E" w14:textId="77777777" w:rsidR="00EB4455" w:rsidRPr="009A7DE1" w:rsidRDefault="00EB4455" w:rsidP="00155496">
      <w:pPr>
        <w:pStyle w:val="Akapitzlist"/>
        <w:numPr>
          <w:ilvl w:val="0"/>
          <w:numId w:val="27"/>
        </w:numPr>
        <w:ind w:left="85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A7DE1">
        <w:rPr>
          <w:rFonts w:asciiTheme="minorHAnsi" w:hAnsiTheme="minorHAnsi" w:cstheme="minorHAnsi"/>
          <w:sz w:val="24"/>
          <w:szCs w:val="24"/>
        </w:rPr>
        <w:t>Definicje:</w:t>
      </w:r>
    </w:p>
    <w:p w14:paraId="26162522" w14:textId="77777777" w:rsidR="00EB4455" w:rsidRPr="009A7DE1" w:rsidRDefault="00EB4455" w:rsidP="00155496">
      <w:pPr>
        <w:pStyle w:val="Akapitzlist"/>
        <w:numPr>
          <w:ilvl w:val="0"/>
          <w:numId w:val="28"/>
        </w:numPr>
        <w:autoSpaceDN w:val="0"/>
        <w:ind w:left="1276"/>
        <w:contextualSpacing/>
        <w:rPr>
          <w:rFonts w:asciiTheme="minorHAnsi" w:hAnsiTheme="minorHAnsi" w:cstheme="minorHAnsi"/>
          <w:sz w:val="24"/>
          <w:szCs w:val="24"/>
        </w:rPr>
      </w:pPr>
      <w:r w:rsidRPr="00766F8A">
        <w:rPr>
          <w:rFonts w:asciiTheme="minorHAnsi" w:hAnsiTheme="minorHAnsi" w:cstheme="minorHAnsi"/>
          <w:sz w:val="24"/>
          <w:szCs w:val="24"/>
        </w:rPr>
        <w:t>Czas Reakcji – czas między dokonaniem zgłoszenia Wady a uzyskaniem potwierdzenia od Wykonawcy informacji o przystąpieniu do usuwania skutków wystąpienia Wady</w:t>
      </w:r>
      <w:r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3A9B40CD" w14:textId="77777777" w:rsidR="00EB4455" w:rsidRDefault="00EB4455" w:rsidP="00155496">
      <w:pPr>
        <w:pStyle w:val="Akapitzlist"/>
        <w:numPr>
          <w:ilvl w:val="0"/>
          <w:numId w:val="28"/>
        </w:numPr>
        <w:autoSpaceDN w:val="0"/>
        <w:ind w:left="1276"/>
        <w:contextualSpacing/>
        <w:rPr>
          <w:rFonts w:asciiTheme="minorHAnsi" w:hAnsiTheme="minorHAnsi" w:cstheme="minorHAnsi"/>
          <w:sz w:val="24"/>
          <w:szCs w:val="24"/>
        </w:rPr>
      </w:pPr>
      <w:r w:rsidRPr="009A7DE1">
        <w:rPr>
          <w:rFonts w:asciiTheme="minorHAnsi" w:hAnsiTheme="minorHAnsi" w:cstheme="minorHAnsi"/>
          <w:sz w:val="24"/>
          <w:szCs w:val="24"/>
        </w:rPr>
        <w:t>Obejście – rozwiązanie doraźne przekazane Zamawiającego przez Wykonawcę w Czasie Obejścia, które pozwala na tymczasowe obejście Wady, to jest umożliwienie korzystania z przedmiotu umowy w innym niż standardowym trybie.</w:t>
      </w:r>
    </w:p>
    <w:p w14:paraId="06A15F33" w14:textId="505A0F67" w:rsidR="001677C4" w:rsidRPr="007170F6" w:rsidRDefault="00EB4455" w:rsidP="00155496">
      <w:pPr>
        <w:pStyle w:val="Akapitzlist"/>
        <w:numPr>
          <w:ilvl w:val="0"/>
          <w:numId w:val="27"/>
        </w:numPr>
        <w:ind w:left="85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A7DE1">
        <w:rPr>
          <w:rFonts w:asciiTheme="minorHAnsi" w:hAnsiTheme="minorHAnsi" w:cstheme="minorHAnsi"/>
          <w:sz w:val="24"/>
          <w:szCs w:val="24"/>
        </w:rPr>
        <w:t xml:space="preserve">Czas usunięcia Wad podczas naprawy liczony jest w chwili zgłoszenia w sposób ciągły, przy czym nie obejmuje odtworzenia danych z kopii zapasowych. Zamawiający dopuszcza możliwość dostosowania terminów, o których mowa w niniejszym punkcie po </w:t>
      </w:r>
      <w:r w:rsidRPr="00FF1E3D">
        <w:rPr>
          <w:rFonts w:asciiTheme="minorHAnsi" w:hAnsiTheme="minorHAnsi" w:cstheme="minorHAnsi"/>
          <w:sz w:val="24"/>
          <w:szCs w:val="24"/>
        </w:rPr>
        <w:t>konsultacjach z Wykonawcą, do Godzin Roboczych Zamawiającego. Zastosowanie Obejścia wstrzymuje naliczanie czasu Naprawy.</w:t>
      </w:r>
    </w:p>
    <w:p w14:paraId="2A0DBF55" w14:textId="77777777" w:rsidR="007170F6" w:rsidRPr="007170F6" w:rsidRDefault="007170F6" w:rsidP="007170F6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4C9CFE6" w14:textId="75C44BEB" w:rsidR="00A17085" w:rsidRPr="00A17085" w:rsidRDefault="00A17085" w:rsidP="00A17085">
      <w:pPr>
        <w:numPr>
          <w:ilvl w:val="0"/>
          <w:numId w:val="9"/>
        </w:numPr>
        <w:ind w:left="284" w:hanging="284"/>
        <w:rPr>
          <w:sz w:val="24"/>
          <w:szCs w:val="24"/>
        </w:rPr>
      </w:pPr>
      <w:r w:rsidRPr="00E34BD4">
        <w:rPr>
          <w:rFonts w:cs="Calibri"/>
          <w:sz w:val="24"/>
          <w:szCs w:val="24"/>
        </w:rPr>
        <w:t>W przypadku wyboru naszej oferty zobowiązujemy się do wykonania zamówienia za wynagrodzenie podane w niniejszym Formularzu ofertowym.</w:t>
      </w:r>
    </w:p>
    <w:p w14:paraId="3AB9E749" w14:textId="47DC9841" w:rsidR="003764FA" w:rsidRPr="00C10E2E" w:rsidRDefault="00B466A4" w:rsidP="004F7EB1">
      <w:pPr>
        <w:pStyle w:val="Akapitzlist"/>
        <w:widowControl w:val="0"/>
        <w:numPr>
          <w:ilvl w:val="0"/>
          <w:numId w:val="9"/>
        </w:numPr>
        <w:suppressAutoHyphens/>
        <w:ind w:left="284" w:hanging="284"/>
        <w:contextualSpacing/>
        <w:rPr>
          <w:rFonts w:eastAsia="Andale Sans UI" w:cs="Mangal"/>
          <w:sz w:val="24"/>
          <w:szCs w:val="24"/>
          <w:lang w:val="de-DE" w:eastAsia="ja-JP" w:bidi="fa-IR"/>
        </w:rPr>
      </w:pPr>
      <w:proofErr w:type="spellStart"/>
      <w:r w:rsidRPr="002851C2">
        <w:rPr>
          <w:rFonts w:eastAsia="Andale Sans UI"/>
          <w:sz w:val="24"/>
          <w:szCs w:val="24"/>
          <w:lang w:val="de-DE" w:eastAsia="ja-JP" w:bidi="fa-IR"/>
        </w:rPr>
        <w:t>Oświadczamy</w:t>
      </w:r>
      <w:proofErr w:type="spellEnd"/>
      <w:r w:rsidRPr="002851C2">
        <w:rPr>
          <w:rFonts w:eastAsia="Andale Sans UI"/>
          <w:color w:val="000000"/>
          <w:sz w:val="24"/>
          <w:szCs w:val="24"/>
          <w:lang w:val="de-DE" w:eastAsia="ja-JP" w:bidi="fa-IR"/>
        </w:rPr>
        <w:t xml:space="preserve">, </w:t>
      </w:r>
      <w:proofErr w:type="spellStart"/>
      <w:r w:rsidRPr="002851C2">
        <w:rPr>
          <w:rFonts w:eastAsia="Andale Sans UI"/>
          <w:color w:val="000000"/>
          <w:sz w:val="24"/>
          <w:szCs w:val="24"/>
          <w:lang w:val="de-DE" w:eastAsia="ja-JP" w:bidi="fa-IR"/>
        </w:rPr>
        <w:t>że</w:t>
      </w:r>
      <w:proofErr w:type="spellEnd"/>
      <w:r w:rsidRPr="002851C2">
        <w:rPr>
          <w:rFonts w:eastAsia="Andale Sans UI"/>
          <w:sz w:val="24"/>
          <w:szCs w:val="24"/>
          <w:lang w:val="de-DE" w:eastAsia="ja-JP" w:bidi="fa-IR"/>
        </w:rPr>
        <w:t xml:space="preserve"> </w:t>
      </w:r>
      <w:proofErr w:type="spellStart"/>
      <w:r w:rsidRPr="002851C2">
        <w:rPr>
          <w:rFonts w:eastAsia="Andale Sans UI"/>
          <w:sz w:val="24"/>
          <w:szCs w:val="24"/>
          <w:lang w:val="de-DE" w:eastAsia="ja-JP" w:bidi="fa-IR"/>
        </w:rPr>
        <w:t>cena</w:t>
      </w:r>
      <w:proofErr w:type="spellEnd"/>
      <w:r w:rsidRPr="002851C2">
        <w:rPr>
          <w:rFonts w:eastAsia="Andale Sans UI"/>
          <w:sz w:val="24"/>
          <w:szCs w:val="24"/>
          <w:lang w:val="de-DE" w:eastAsia="ja-JP" w:bidi="fa-IR"/>
        </w:rPr>
        <w:t xml:space="preserve"> </w:t>
      </w:r>
      <w:proofErr w:type="spellStart"/>
      <w:r w:rsidRPr="002851C2">
        <w:rPr>
          <w:rFonts w:eastAsia="Andale Sans UI"/>
          <w:sz w:val="24"/>
          <w:szCs w:val="24"/>
          <w:lang w:val="de-DE" w:eastAsia="ja-JP" w:bidi="fa-IR"/>
        </w:rPr>
        <w:t>zawiera</w:t>
      </w:r>
      <w:proofErr w:type="spellEnd"/>
      <w:r w:rsidRPr="002851C2">
        <w:rPr>
          <w:rFonts w:eastAsia="Andale Sans UI"/>
          <w:sz w:val="24"/>
          <w:szCs w:val="24"/>
          <w:lang w:val="de-DE" w:eastAsia="ja-JP" w:bidi="fa-IR"/>
        </w:rPr>
        <w:t xml:space="preserve"> </w:t>
      </w:r>
      <w:proofErr w:type="spellStart"/>
      <w:r w:rsidRPr="002851C2">
        <w:rPr>
          <w:rFonts w:eastAsia="Andale Sans UI"/>
          <w:sz w:val="24"/>
          <w:szCs w:val="24"/>
          <w:lang w:val="de-DE" w:eastAsia="ja-JP" w:bidi="fa-IR"/>
        </w:rPr>
        <w:t>wszystkie</w:t>
      </w:r>
      <w:proofErr w:type="spellEnd"/>
      <w:r w:rsidRPr="002851C2">
        <w:rPr>
          <w:rFonts w:eastAsia="Andale Sans UI"/>
          <w:sz w:val="24"/>
          <w:szCs w:val="24"/>
          <w:lang w:val="de-DE" w:eastAsia="ja-JP" w:bidi="fa-IR"/>
        </w:rPr>
        <w:t xml:space="preserve"> </w:t>
      </w:r>
      <w:proofErr w:type="spellStart"/>
      <w:r w:rsidRPr="002851C2">
        <w:rPr>
          <w:rFonts w:eastAsia="Andale Sans UI"/>
          <w:sz w:val="24"/>
          <w:szCs w:val="24"/>
          <w:lang w:val="de-DE" w:eastAsia="ja-JP" w:bidi="fa-IR"/>
        </w:rPr>
        <w:t>koszty</w:t>
      </w:r>
      <w:proofErr w:type="spellEnd"/>
      <w:r w:rsidRPr="002851C2">
        <w:rPr>
          <w:rFonts w:eastAsia="Andale Sans UI"/>
          <w:sz w:val="24"/>
          <w:szCs w:val="24"/>
          <w:lang w:val="de-DE" w:eastAsia="ja-JP" w:bidi="fa-IR"/>
        </w:rPr>
        <w:t xml:space="preserve"> i </w:t>
      </w:r>
      <w:proofErr w:type="spellStart"/>
      <w:r w:rsidRPr="002851C2">
        <w:rPr>
          <w:rFonts w:eastAsia="Andale Sans UI"/>
          <w:sz w:val="24"/>
          <w:szCs w:val="24"/>
          <w:lang w:val="de-DE" w:eastAsia="ja-JP" w:bidi="fa-IR"/>
        </w:rPr>
        <w:t>opłaty</w:t>
      </w:r>
      <w:proofErr w:type="spellEnd"/>
      <w:r w:rsidRPr="002851C2">
        <w:rPr>
          <w:rFonts w:eastAsia="Andale Sans UI"/>
          <w:sz w:val="24"/>
          <w:szCs w:val="24"/>
          <w:lang w:val="de-DE" w:eastAsia="ja-JP" w:bidi="fa-IR"/>
        </w:rPr>
        <w:t xml:space="preserve"> </w:t>
      </w:r>
      <w:proofErr w:type="spellStart"/>
      <w:r w:rsidRPr="002851C2">
        <w:rPr>
          <w:rFonts w:eastAsia="Andale Sans UI"/>
          <w:sz w:val="24"/>
          <w:szCs w:val="24"/>
          <w:lang w:val="de-DE" w:eastAsia="ja-JP" w:bidi="fa-IR"/>
        </w:rPr>
        <w:t>jakie</w:t>
      </w:r>
      <w:proofErr w:type="spellEnd"/>
      <w:r w:rsidRPr="002851C2">
        <w:rPr>
          <w:rFonts w:eastAsia="Andale Sans UI"/>
          <w:sz w:val="24"/>
          <w:szCs w:val="24"/>
          <w:lang w:val="de-DE" w:eastAsia="ja-JP" w:bidi="fa-IR"/>
        </w:rPr>
        <w:t xml:space="preserve"> </w:t>
      </w:r>
      <w:proofErr w:type="spellStart"/>
      <w:r w:rsidRPr="002851C2">
        <w:rPr>
          <w:rFonts w:eastAsia="Andale Sans UI"/>
          <w:sz w:val="24"/>
          <w:szCs w:val="24"/>
          <w:lang w:val="de-DE" w:eastAsia="ja-JP" w:bidi="fa-IR"/>
        </w:rPr>
        <w:t>mogą</w:t>
      </w:r>
      <w:proofErr w:type="spellEnd"/>
      <w:r w:rsidRPr="002851C2">
        <w:rPr>
          <w:rFonts w:eastAsia="Andale Sans UI"/>
          <w:sz w:val="24"/>
          <w:szCs w:val="24"/>
          <w:lang w:val="de-DE" w:eastAsia="ja-JP" w:bidi="fa-IR"/>
        </w:rPr>
        <w:t xml:space="preserve"> </w:t>
      </w:r>
      <w:proofErr w:type="spellStart"/>
      <w:r w:rsidRPr="002851C2">
        <w:rPr>
          <w:rFonts w:eastAsia="Andale Sans UI"/>
          <w:sz w:val="24"/>
          <w:szCs w:val="24"/>
          <w:lang w:val="de-DE" w:eastAsia="ja-JP" w:bidi="fa-IR"/>
        </w:rPr>
        <w:t>wystąpić</w:t>
      </w:r>
      <w:proofErr w:type="spellEnd"/>
      <w:r w:rsidRPr="002851C2">
        <w:rPr>
          <w:rFonts w:eastAsia="Andale Sans UI"/>
          <w:sz w:val="24"/>
          <w:szCs w:val="24"/>
          <w:lang w:val="de-DE" w:eastAsia="ja-JP" w:bidi="fa-IR"/>
        </w:rPr>
        <w:t xml:space="preserve"> w </w:t>
      </w:r>
      <w:proofErr w:type="spellStart"/>
      <w:r w:rsidRPr="002851C2">
        <w:rPr>
          <w:rFonts w:eastAsia="Andale Sans UI"/>
          <w:sz w:val="24"/>
          <w:szCs w:val="24"/>
          <w:lang w:val="de-DE" w:eastAsia="ja-JP" w:bidi="fa-IR"/>
        </w:rPr>
        <w:t>trakcie</w:t>
      </w:r>
      <w:proofErr w:type="spellEnd"/>
      <w:r w:rsidRPr="002851C2">
        <w:rPr>
          <w:rFonts w:eastAsia="Andale Sans UI"/>
          <w:sz w:val="24"/>
          <w:szCs w:val="24"/>
          <w:lang w:val="de-DE" w:eastAsia="ja-JP" w:bidi="fa-IR"/>
        </w:rPr>
        <w:t xml:space="preserve"> </w:t>
      </w:r>
      <w:proofErr w:type="spellStart"/>
      <w:r w:rsidRPr="002851C2">
        <w:rPr>
          <w:rFonts w:eastAsia="Andale Sans UI"/>
          <w:sz w:val="24"/>
          <w:szCs w:val="24"/>
          <w:lang w:val="de-DE" w:eastAsia="ja-JP" w:bidi="fa-IR"/>
        </w:rPr>
        <w:t>realizacji</w:t>
      </w:r>
      <w:proofErr w:type="spellEnd"/>
      <w:r w:rsidRPr="002851C2">
        <w:rPr>
          <w:rFonts w:eastAsia="Andale Sans UI"/>
          <w:sz w:val="24"/>
          <w:szCs w:val="24"/>
          <w:lang w:val="de-DE" w:eastAsia="ja-JP" w:bidi="fa-IR"/>
        </w:rPr>
        <w:t xml:space="preserve"> </w:t>
      </w:r>
      <w:proofErr w:type="spellStart"/>
      <w:r w:rsidRPr="00C10E2E">
        <w:rPr>
          <w:rFonts w:eastAsia="Andale Sans UI"/>
          <w:sz w:val="24"/>
          <w:szCs w:val="24"/>
          <w:lang w:val="de-DE" w:eastAsia="ja-JP" w:bidi="fa-IR"/>
        </w:rPr>
        <w:t>umowy</w:t>
      </w:r>
      <w:proofErr w:type="spellEnd"/>
      <w:r w:rsidRPr="00C10E2E">
        <w:rPr>
          <w:rFonts w:eastAsia="Andale Sans UI"/>
          <w:sz w:val="24"/>
          <w:szCs w:val="24"/>
          <w:lang w:val="de-DE" w:eastAsia="ja-JP" w:bidi="fa-IR"/>
        </w:rPr>
        <w:t>.</w:t>
      </w:r>
    </w:p>
    <w:p w14:paraId="08EAB1D7" w14:textId="499E60F2" w:rsidR="0075795F" w:rsidRPr="00443471" w:rsidRDefault="00A17085" w:rsidP="00D5463E">
      <w:pPr>
        <w:pStyle w:val="Akapitzlist"/>
        <w:widowControl w:val="0"/>
        <w:numPr>
          <w:ilvl w:val="0"/>
          <w:numId w:val="9"/>
        </w:numPr>
        <w:suppressAutoHyphens/>
        <w:ind w:left="284" w:hanging="284"/>
        <w:contextualSpacing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  <w:lang w:val="pl-PL"/>
        </w:rPr>
        <w:t>Deklarujemy wykonania zamówienia w terminie</w:t>
      </w:r>
      <w:r w:rsidR="00EB4455">
        <w:rPr>
          <w:rFonts w:cs="Calibri"/>
          <w:sz w:val="24"/>
          <w:szCs w:val="24"/>
          <w:lang w:val="pl-PL"/>
        </w:rPr>
        <w:t>:</w:t>
      </w:r>
      <w:r>
        <w:rPr>
          <w:rFonts w:cs="Calibri"/>
          <w:sz w:val="24"/>
          <w:szCs w:val="24"/>
          <w:lang w:val="pl-PL"/>
        </w:rPr>
        <w:t xml:space="preserve"> </w:t>
      </w:r>
      <w:r w:rsidRPr="00EB4455">
        <w:rPr>
          <w:rFonts w:cs="Calibri"/>
          <w:b/>
          <w:bCs/>
          <w:sz w:val="24"/>
          <w:szCs w:val="24"/>
          <w:lang w:val="pl-PL"/>
        </w:rPr>
        <w:t>21 dni od dnia podpisania umowy</w:t>
      </w:r>
      <w:r>
        <w:rPr>
          <w:rFonts w:cs="Calibri"/>
          <w:sz w:val="24"/>
          <w:szCs w:val="24"/>
          <w:lang w:val="pl-PL"/>
        </w:rPr>
        <w:t xml:space="preserve">. </w:t>
      </w:r>
    </w:p>
    <w:p w14:paraId="5BF9F536" w14:textId="68D23E65" w:rsidR="00443471" w:rsidRPr="00443471" w:rsidRDefault="00443471" w:rsidP="00443471">
      <w:pPr>
        <w:pStyle w:val="Akapitzlist"/>
        <w:widowControl w:val="0"/>
        <w:numPr>
          <w:ilvl w:val="0"/>
          <w:numId w:val="9"/>
        </w:numPr>
        <w:suppressAutoHyphens/>
        <w:ind w:left="284" w:hanging="284"/>
        <w:contextualSpacing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  <w:lang w:val="pl-PL"/>
        </w:rPr>
        <w:t xml:space="preserve">Oświadczamy, że termin płatności za wykonanie zamówienia będzie wynosił </w:t>
      </w:r>
      <w:r w:rsidRPr="00443471">
        <w:rPr>
          <w:rFonts w:cs="Calibri"/>
          <w:b/>
          <w:bCs/>
          <w:sz w:val="24"/>
          <w:szCs w:val="24"/>
          <w:lang w:val="pl-PL"/>
        </w:rPr>
        <w:t>do 30 dni</w:t>
      </w:r>
      <w:r>
        <w:rPr>
          <w:rFonts w:cs="Calibri"/>
          <w:sz w:val="24"/>
          <w:szCs w:val="24"/>
          <w:lang w:val="pl-PL"/>
        </w:rPr>
        <w:t xml:space="preserve"> licząc od dnia otrzymania prawidłowo wystawionej faktury. </w:t>
      </w:r>
      <w:r w:rsidRPr="008C5783">
        <w:rPr>
          <w:rFonts w:asciiTheme="minorHAnsi" w:hAnsiTheme="minorHAnsi" w:cstheme="minorHAnsi"/>
          <w:sz w:val="24"/>
          <w:szCs w:val="24"/>
          <w:u w:val="single"/>
        </w:rPr>
        <w:t xml:space="preserve">Podstawą </w:t>
      </w:r>
      <w:r w:rsidRPr="008C5783">
        <w:rPr>
          <w:rFonts w:asciiTheme="minorHAnsi" w:hAnsiTheme="minorHAnsi" w:cstheme="minorHAnsi"/>
          <w:sz w:val="24"/>
          <w:szCs w:val="24"/>
          <w:u w:val="single"/>
          <w:lang w:val="pl-PL"/>
        </w:rPr>
        <w:t xml:space="preserve">do </w:t>
      </w:r>
      <w:r w:rsidRPr="008C5783">
        <w:rPr>
          <w:rFonts w:asciiTheme="minorHAnsi" w:hAnsiTheme="minorHAnsi" w:cstheme="minorHAnsi"/>
          <w:sz w:val="24"/>
          <w:szCs w:val="24"/>
          <w:u w:val="single"/>
        </w:rPr>
        <w:t xml:space="preserve">wystawienia faktury będzie ostateczny protokół odbioru końcowego </w:t>
      </w:r>
      <w:r w:rsidRPr="008C5783">
        <w:rPr>
          <w:rFonts w:asciiTheme="minorHAnsi" w:hAnsiTheme="minorHAnsi" w:cstheme="minorHAnsi"/>
          <w:sz w:val="24"/>
          <w:szCs w:val="24"/>
          <w:u w:val="single"/>
          <w:lang w:val="pl-PL"/>
        </w:rPr>
        <w:t xml:space="preserve">przedmiotu umowy </w:t>
      </w:r>
      <w:r w:rsidRPr="008C5783">
        <w:rPr>
          <w:rFonts w:asciiTheme="minorHAnsi" w:hAnsiTheme="minorHAnsi" w:cstheme="minorHAnsi"/>
          <w:sz w:val="24"/>
          <w:szCs w:val="24"/>
          <w:u w:val="single"/>
        </w:rPr>
        <w:t>podpisany przez obie strony</w:t>
      </w:r>
      <w:r w:rsidR="008C5783">
        <w:rPr>
          <w:rFonts w:asciiTheme="minorHAnsi" w:hAnsiTheme="minorHAnsi" w:cstheme="minorHAnsi"/>
          <w:sz w:val="24"/>
          <w:szCs w:val="24"/>
          <w:u w:val="single"/>
          <w:lang w:val="pl-PL"/>
        </w:rPr>
        <w:t xml:space="preserve"> bez zastrzeżeń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117EC7A4" w14:textId="77777777" w:rsidR="00D2031D" w:rsidRDefault="00EC10F4" w:rsidP="004F7EB1">
      <w:pPr>
        <w:pStyle w:val="Akapitzlist"/>
        <w:widowControl w:val="0"/>
        <w:numPr>
          <w:ilvl w:val="0"/>
          <w:numId w:val="9"/>
        </w:numPr>
        <w:suppressAutoHyphens/>
        <w:ind w:left="284" w:hanging="284"/>
        <w:contextualSpacing/>
        <w:rPr>
          <w:sz w:val="24"/>
          <w:szCs w:val="24"/>
        </w:rPr>
      </w:pPr>
      <w:r w:rsidRPr="008E5923">
        <w:rPr>
          <w:sz w:val="24"/>
          <w:szCs w:val="24"/>
        </w:rPr>
        <w:t>Oświadczamy, że zapoznaliśmy się z zapisami zapytania ofertowego i nie wnosimy do jego treści żadnych zastrzeżeń. Uznajemy się za związanymi okreś</w:t>
      </w:r>
      <w:r w:rsidR="00B94FFB" w:rsidRPr="008E5923">
        <w:rPr>
          <w:sz w:val="24"/>
          <w:szCs w:val="24"/>
        </w:rPr>
        <w:t>lonymi w nimi postanowieniami i </w:t>
      </w:r>
      <w:r w:rsidRPr="008E5923">
        <w:rPr>
          <w:sz w:val="24"/>
          <w:szCs w:val="24"/>
        </w:rPr>
        <w:t>zasadami postępowania.</w:t>
      </w:r>
    </w:p>
    <w:p w14:paraId="47BD99D9" w14:textId="77777777" w:rsidR="00453F00" w:rsidRPr="008721D7" w:rsidRDefault="00EC10F4" w:rsidP="004F7EB1">
      <w:pPr>
        <w:pStyle w:val="Akapitzlist"/>
        <w:widowControl w:val="0"/>
        <w:numPr>
          <w:ilvl w:val="0"/>
          <w:numId w:val="9"/>
        </w:numPr>
        <w:suppressAutoHyphens/>
        <w:ind w:left="284" w:hanging="284"/>
        <w:contextualSpacing/>
        <w:rPr>
          <w:sz w:val="24"/>
          <w:szCs w:val="24"/>
        </w:rPr>
      </w:pPr>
      <w:r w:rsidRPr="008721D7">
        <w:rPr>
          <w:rFonts w:cs="Calibri"/>
          <w:sz w:val="24"/>
          <w:szCs w:val="24"/>
        </w:rPr>
        <w:t>Oświadczamy, iż złożona przez nas oferta spełnia wymogi zawarte w zapytaniu ofertowym.</w:t>
      </w:r>
    </w:p>
    <w:p w14:paraId="243D460F" w14:textId="7F9773D2" w:rsidR="007170F6" w:rsidRPr="008721D7" w:rsidRDefault="00EC10F4" w:rsidP="007170F6">
      <w:pPr>
        <w:pStyle w:val="Akapitzlist"/>
        <w:widowControl w:val="0"/>
        <w:numPr>
          <w:ilvl w:val="0"/>
          <w:numId w:val="9"/>
        </w:numPr>
        <w:suppressAutoHyphens/>
        <w:ind w:left="284" w:hanging="284"/>
        <w:contextualSpacing/>
        <w:rPr>
          <w:sz w:val="24"/>
          <w:szCs w:val="24"/>
        </w:rPr>
      </w:pPr>
      <w:r w:rsidRPr="008721D7">
        <w:rPr>
          <w:rFonts w:cs="Calibri"/>
          <w:sz w:val="24"/>
          <w:szCs w:val="24"/>
        </w:rPr>
        <w:t>Oświadczamy, że jesteśmy związani niniejszą ofertą przez okres 30 dni od dnia upływu terminu składania ofert.</w:t>
      </w:r>
    </w:p>
    <w:p w14:paraId="79CAEF6E" w14:textId="4EA98BA1" w:rsidR="005C4371" w:rsidRPr="008721D7" w:rsidRDefault="0014559D" w:rsidP="000D7737">
      <w:pPr>
        <w:pStyle w:val="Akapitzlist"/>
        <w:widowControl w:val="0"/>
        <w:numPr>
          <w:ilvl w:val="0"/>
          <w:numId w:val="9"/>
        </w:numPr>
        <w:suppressAutoHyphens/>
        <w:ind w:left="284" w:hanging="426"/>
        <w:contextualSpacing/>
        <w:rPr>
          <w:sz w:val="24"/>
          <w:szCs w:val="24"/>
        </w:rPr>
      </w:pPr>
      <w:r w:rsidRPr="008721D7">
        <w:rPr>
          <w:rFonts w:asciiTheme="minorHAnsi" w:hAnsiTheme="minorHAnsi" w:cstheme="minorHAnsi"/>
          <w:sz w:val="24"/>
          <w:szCs w:val="24"/>
          <w:lang w:val="pl-PL"/>
        </w:rPr>
        <w:t xml:space="preserve">Oświadczam, że </w:t>
      </w:r>
      <w:r w:rsidRPr="008721D7">
        <w:rPr>
          <w:rFonts w:asciiTheme="minorHAnsi" w:hAnsiTheme="minorHAnsi" w:cstheme="minorHAnsi"/>
          <w:sz w:val="24"/>
          <w:szCs w:val="24"/>
        </w:rPr>
        <w:t>20% wynagrodzenia umownego brutto</w:t>
      </w:r>
      <w:r w:rsidRPr="008721D7">
        <w:rPr>
          <w:rFonts w:asciiTheme="minorHAnsi" w:hAnsiTheme="minorHAnsi" w:cstheme="minorHAnsi"/>
          <w:sz w:val="24"/>
          <w:szCs w:val="24"/>
          <w:lang w:val="pl-PL"/>
        </w:rPr>
        <w:t xml:space="preserve"> wskazanego w ust. 1 będzie </w:t>
      </w:r>
      <w:r w:rsidRPr="008721D7">
        <w:rPr>
          <w:rFonts w:asciiTheme="minorHAnsi" w:hAnsiTheme="minorHAnsi" w:cstheme="minorHAnsi"/>
          <w:sz w:val="24"/>
          <w:szCs w:val="24"/>
        </w:rPr>
        <w:t>stanowi</w:t>
      </w:r>
      <w:r w:rsidRPr="008721D7">
        <w:rPr>
          <w:rFonts w:asciiTheme="minorHAnsi" w:hAnsiTheme="minorHAnsi" w:cstheme="minorHAnsi"/>
          <w:sz w:val="24"/>
          <w:szCs w:val="24"/>
          <w:lang w:val="pl-PL"/>
        </w:rPr>
        <w:t>ć za</w:t>
      </w:r>
      <w:proofErr w:type="spellStart"/>
      <w:r w:rsidRPr="008721D7">
        <w:rPr>
          <w:rFonts w:asciiTheme="minorHAnsi" w:hAnsiTheme="minorHAnsi" w:cstheme="minorHAnsi"/>
          <w:sz w:val="24"/>
          <w:szCs w:val="24"/>
        </w:rPr>
        <w:t>bezpieczenie</w:t>
      </w:r>
      <w:proofErr w:type="spellEnd"/>
      <w:r w:rsidRPr="008721D7">
        <w:rPr>
          <w:rFonts w:asciiTheme="minorHAnsi" w:hAnsiTheme="minorHAnsi" w:cstheme="minorHAnsi"/>
          <w:sz w:val="24"/>
          <w:szCs w:val="24"/>
        </w:rPr>
        <w:t xml:space="preserve"> prawidłowego wykonywania obowiązków </w:t>
      </w:r>
      <w:r w:rsidRPr="008721D7">
        <w:rPr>
          <w:rFonts w:asciiTheme="minorHAnsi" w:hAnsiTheme="minorHAnsi" w:cstheme="minorHAnsi"/>
          <w:sz w:val="24"/>
          <w:szCs w:val="24"/>
          <w:lang w:val="pl-PL"/>
        </w:rPr>
        <w:t>W</w:t>
      </w:r>
      <w:proofErr w:type="spellStart"/>
      <w:r w:rsidRPr="008721D7">
        <w:rPr>
          <w:rFonts w:asciiTheme="minorHAnsi" w:hAnsiTheme="minorHAnsi" w:cstheme="minorHAnsi"/>
          <w:sz w:val="24"/>
          <w:szCs w:val="24"/>
        </w:rPr>
        <w:t>ykonawcy</w:t>
      </w:r>
      <w:proofErr w:type="spellEnd"/>
      <w:r w:rsidRPr="008721D7">
        <w:rPr>
          <w:rFonts w:asciiTheme="minorHAnsi" w:hAnsiTheme="minorHAnsi" w:cstheme="minorHAnsi"/>
          <w:sz w:val="24"/>
          <w:szCs w:val="24"/>
        </w:rPr>
        <w:t xml:space="preserve"> w okresie rękojmi i będzie przetrzymywane na rachunku bankowym Zamawiającego do czasu odbioru ostatecznego</w:t>
      </w:r>
      <w:r w:rsidRPr="008721D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8721D7">
        <w:rPr>
          <w:rFonts w:asciiTheme="minorHAnsi" w:hAnsiTheme="minorHAnsi" w:cstheme="minorHAnsi"/>
          <w:sz w:val="24"/>
          <w:szCs w:val="24"/>
        </w:rPr>
        <w:t xml:space="preserve">po zakończeniu obowiązków </w:t>
      </w:r>
      <w:r w:rsidRPr="008721D7">
        <w:rPr>
          <w:rFonts w:asciiTheme="minorHAnsi" w:hAnsiTheme="minorHAnsi" w:cstheme="minorHAnsi"/>
          <w:sz w:val="24"/>
          <w:szCs w:val="24"/>
          <w:lang w:val="pl-PL"/>
        </w:rPr>
        <w:t>W</w:t>
      </w:r>
      <w:proofErr w:type="spellStart"/>
      <w:r w:rsidRPr="008721D7">
        <w:rPr>
          <w:rFonts w:asciiTheme="minorHAnsi" w:hAnsiTheme="minorHAnsi" w:cstheme="minorHAnsi"/>
          <w:sz w:val="24"/>
          <w:szCs w:val="24"/>
        </w:rPr>
        <w:t>ykonawcy</w:t>
      </w:r>
      <w:proofErr w:type="spellEnd"/>
      <w:r w:rsidRPr="008721D7">
        <w:rPr>
          <w:rFonts w:asciiTheme="minorHAnsi" w:hAnsiTheme="minorHAnsi" w:cstheme="minorHAnsi"/>
          <w:sz w:val="24"/>
          <w:szCs w:val="24"/>
        </w:rPr>
        <w:t xml:space="preserve"> wynikających z udzielonej gwarancji i rękojmi.</w:t>
      </w:r>
    </w:p>
    <w:p w14:paraId="298D947F" w14:textId="5DB580EB" w:rsidR="00453F00" w:rsidRPr="007170F6" w:rsidRDefault="00EC10F4" w:rsidP="007170F6">
      <w:pPr>
        <w:pStyle w:val="Akapitzlist"/>
        <w:widowControl w:val="0"/>
        <w:numPr>
          <w:ilvl w:val="0"/>
          <w:numId w:val="9"/>
        </w:numPr>
        <w:suppressAutoHyphens/>
        <w:ind w:left="284"/>
        <w:contextualSpacing/>
        <w:rPr>
          <w:rFonts w:cs="Calibri"/>
          <w:sz w:val="24"/>
          <w:szCs w:val="24"/>
        </w:rPr>
      </w:pPr>
      <w:r w:rsidRPr="008721D7">
        <w:rPr>
          <w:rFonts w:cs="Calibri"/>
          <w:sz w:val="24"/>
          <w:szCs w:val="24"/>
        </w:rPr>
        <w:t>Oświadczamy, że w przypadku</w:t>
      </w:r>
      <w:r w:rsidRPr="007170F6">
        <w:rPr>
          <w:rFonts w:cs="Calibri"/>
          <w:sz w:val="24"/>
          <w:szCs w:val="24"/>
        </w:rPr>
        <w:t xml:space="preserve"> wyboru naszej oferty zawrzemy</w:t>
      </w:r>
      <w:r w:rsidR="00826E77" w:rsidRPr="007170F6">
        <w:rPr>
          <w:rFonts w:cs="Calibri"/>
          <w:sz w:val="24"/>
          <w:szCs w:val="24"/>
        </w:rPr>
        <w:t xml:space="preserve"> umowę z Zamawiającym zgodnie z</w:t>
      </w:r>
      <w:r w:rsidRPr="007170F6">
        <w:rPr>
          <w:rFonts w:cs="Calibri"/>
          <w:sz w:val="24"/>
          <w:szCs w:val="24"/>
        </w:rPr>
        <w:t xml:space="preserve"> </w:t>
      </w:r>
      <w:r w:rsidR="006E106D" w:rsidRPr="007170F6">
        <w:rPr>
          <w:rFonts w:cs="Calibri"/>
          <w:sz w:val="24"/>
          <w:szCs w:val="24"/>
        </w:rPr>
        <w:t xml:space="preserve">projektem </w:t>
      </w:r>
      <w:r w:rsidRPr="007170F6">
        <w:rPr>
          <w:rFonts w:cs="Calibri"/>
          <w:sz w:val="24"/>
          <w:szCs w:val="24"/>
        </w:rPr>
        <w:t xml:space="preserve"> Umowy stanowiącym Załącznik nr </w:t>
      </w:r>
      <w:r w:rsidR="00A46BF5" w:rsidRPr="007170F6">
        <w:rPr>
          <w:rFonts w:cs="Calibri"/>
          <w:sz w:val="24"/>
          <w:szCs w:val="24"/>
        </w:rPr>
        <w:t>4</w:t>
      </w:r>
      <w:r w:rsidRPr="007170F6">
        <w:rPr>
          <w:rFonts w:cs="Calibri"/>
          <w:sz w:val="24"/>
          <w:szCs w:val="24"/>
        </w:rPr>
        <w:t xml:space="preserve"> do Zapytania ofertowego.</w:t>
      </w:r>
    </w:p>
    <w:p w14:paraId="37869AF6" w14:textId="352E84D1" w:rsidR="001F52D3" w:rsidRPr="007170F6" w:rsidRDefault="007170F6" w:rsidP="007170F6">
      <w:pPr>
        <w:pStyle w:val="Akapitzlist"/>
        <w:widowControl w:val="0"/>
        <w:numPr>
          <w:ilvl w:val="0"/>
          <w:numId w:val="9"/>
        </w:numPr>
        <w:suppressAutoHyphens/>
        <w:ind w:left="284"/>
        <w:contextualSpacing/>
        <w:rPr>
          <w:rFonts w:cs="Calibri"/>
          <w:sz w:val="24"/>
          <w:szCs w:val="24"/>
        </w:rPr>
      </w:pPr>
      <w:r w:rsidRPr="007170F6">
        <w:rPr>
          <w:rFonts w:cs="Calibri"/>
          <w:sz w:val="24"/>
          <w:szCs w:val="24"/>
        </w:rPr>
        <w:t>Oświadczamy, że przedmiot zamówienia</w:t>
      </w:r>
      <w:r w:rsidR="00A46BF5" w:rsidRPr="007170F6">
        <w:rPr>
          <w:rFonts w:cs="Calibri"/>
          <w:sz w:val="24"/>
          <w:szCs w:val="24"/>
        </w:rPr>
        <w:t xml:space="preserve"> </w:t>
      </w:r>
      <w:r w:rsidR="003859A8" w:rsidRPr="007170F6">
        <w:rPr>
          <w:rFonts w:cs="Calibri"/>
          <w:sz w:val="24"/>
          <w:szCs w:val="24"/>
        </w:rPr>
        <w:t xml:space="preserve">zamierzamy: </w:t>
      </w:r>
      <w:r w:rsidR="003859A8" w:rsidRPr="00063674">
        <w:rPr>
          <w:rFonts w:cs="Calibri"/>
          <w:b/>
          <w:bCs/>
          <w:color w:val="FF0000"/>
          <w:sz w:val="24"/>
          <w:szCs w:val="24"/>
        </w:rPr>
        <w:t>wykonać sami/zlecić podwykonawcom**</w:t>
      </w:r>
      <w:r w:rsidR="001F52D3" w:rsidRPr="007170F6">
        <w:rPr>
          <w:rFonts w:cs="Calibri"/>
          <w:sz w:val="24"/>
          <w:szCs w:val="24"/>
        </w:rPr>
        <w:br/>
      </w:r>
      <w:r w:rsidR="003859A8" w:rsidRPr="007170F6">
        <w:rPr>
          <w:rFonts w:cs="Calibri"/>
          <w:sz w:val="24"/>
          <w:szCs w:val="24"/>
        </w:rPr>
        <w:t>w</w:t>
      </w:r>
      <w:r w:rsidR="001F52D3" w:rsidRPr="007170F6">
        <w:rPr>
          <w:rFonts w:cs="Calibri"/>
          <w:sz w:val="24"/>
          <w:szCs w:val="24"/>
        </w:rPr>
        <w:t xml:space="preserve"> </w:t>
      </w:r>
      <w:r w:rsidR="003859A8" w:rsidRPr="007170F6">
        <w:rPr>
          <w:rFonts w:cs="Calibri"/>
          <w:sz w:val="24"/>
          <w:szCs w:val="24"/>
        </w:rPr>
        <w:t xml:space="preserve">zakresie: </w:t>
      </w:r>
    </w:p>
    <w:p w14:paraId="41F3AC81" w14:textId="77777777" w:rsidR="003859A8" w:rsidRPr="00134FDD" w:rsidRDefault="003859A8" w:rsidP="00427293">
      <w:pPr>
        <w:autoSpaceDE w:val="0"/>
        <w:autoSpaceDN w:val="0"/>
        <w:adjustRightInd w:val="0"/>
        <w:spacing w:before="240" w:line="240" w:lineRule="auto"/>
        <w:ind w:left="709" w:hanging="357"/>
        <w:rPr>
          <w:rFonts w:cs="Calibri"/>
          <w:sz w:val="24"/>
          <w:szCs w:val="24"/>
        </w:rPr>
      </w:pPr>
      <w:r w:rsidRPr="00134FDD">
        <w:rPr>
          <w:rFonts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 </w:t>
      </w:r>
    </w:p>
    <w:p w14:paraId="3C2DA23C" w14:textId="77777777" w:rsidR="003859A8" w:rsidRPr="00427293" w:rsidRDefault="003859A8" w:rsidP="001F52D3">
      <w:pPr>
        <w:widowControl w:val="0"/>
        <w:autoSpaceDE w:val="0"/>
        <w:autoSpaceDN w:val="0"/>
        <w:ind w:firstLine="0"/>
        <w:rPr>
          <w:rFonts w:cs="Calibri"/>
          <w:i/>
          <w:iCs/>
        </w:rPr>
      </w:pPr>
      <w:r w:rsidRPr="00427293">
        <w:rPr>
          <w:rFonts w:cs="Calibri"/>
          <w:i/>
        </w:rPr>
        <w:t>(</w:t>
      </w:r>
      <w:r w:rsidRPr="00427293">
        <w:rPr>
          <w:rFonts w:cs="Calibri"/>
          <w:i/>
          <w:iCs/>
        </w:rPr>
        <w:t>należy podać nazwę części zamówienia, których wykonanie Wykonawca zamierza powierzyć podwykonawcom oraz o ile to jest wiadome należy podać firmy podwykonawców)</w:t>
      </w:r>
    </w:p>
    <w:p w14:paraId="7FEDBA8E" w14:textId="54AA1E44" w:rsidR="00D2031D" w:rsidRPr="007170F6" w:rsidRDefault="003859A8" w:rsidP="007170F6">
      <w:pPr>
        <w:widowControl w:val="0"/>
        <w:autoSpaceDE w:val="0"/>
        <w:autoSpaceDN w:val="0"/>
        <w:ind w:left="720" w:hanging="436"/>
        <w:rPr>
          <w:rFonts w:cs="Calibri"/>
          <w:b/>
          <w:bCs/>
          <w:i/>
          <w:iCs/>
          <w:color w:val="FF0000"/>
        </w:rPr>
      </w:pPr>
      <w:r w:rsidRPr="00427293">
        <w:rPr>
          <w:rFonts w:cs="Calibri"/>
          <w:b/>
          <w:bCs/>
          <w:i/>
          <w:iCs/>
          <w:color w:val="FF0000"/>
        </w:rPr>
        <w:t>(**niepotrzebne skreślić)</w:t>
      </w:r>
    </w:p>
    <w:p w14:paraId="5E1ACA34" w14:textId="77777777" w:rsidR="00EC10F4" w:rsidRPr="003C3F7B" w:rsidRDefault="00EC10F4" w:rsidP="00C059DD">
      <w:pPr>
        <w:pStyle w:val="Akapitzlist"/>
        <w:widowControl w:val="0"/>
        <w:numPr>
          <w:ilvl w:val="0"/>
          <w:numId w:val="9"/>
        </w:numPr>
        <w:suppressAutoHyphens/>
        <w:ind w:left="284"/>
        <w:contextualSpacing/>
        <w:rPr>
          <w:rFonts w:cs="Calibri"/>
          <w:sz w:val="24"/>
          <w:szCs w:val="24"/>
        </w:rPr>
      </w:pPr>
      <w:r w:rsidRPr="003C3F7B">
        <w:rPr>
          <w:rFonts w:cs="Calibri"/>
          <w:sz w:val="24"/>
          <w:szCs w:val="24"/>
        </w:rPr>
        <w:lastRenderedPageBreak/>
        <w:t xml:space="preserve">Informujemy, że zapoznaliśmy się z klauzulą informacyjną dotyczącą danych osobowych zawartą w </w:t>
      </w:r>
      <w:r w:rsidR="001449CE">
        <w:rPr>
          <w:rFonts w:cs="Calibri"/>
          <w:sz w:val="24"/>
          <w:szCs w:val="24"/>
        </w:rPr>
        <w:t xml:space="preserve">rozdziale I </w:t>
      </w:r>
      <w:r w:rsidR="00427293">
        <w:rPr>
          <w:rFonts w:cs="Calibri"/>
          <w:sz w:val="24"/>
          <w:szCs w:val="24"/>
        </w:rPr>
        <w:t>ust.</w:t>
      </w:r>
      <w:r w:rsidRPr="003C3F7B">
        <w:rPr>
          <w:rFonts w:cs="Calibri"/>
          <w:sz w:val="24"/>
          <w:szCs w:val="24"/>
        </w:rPr>
        <w:t xml:space="preserve"> </w:t>
      </w:r>
      <w:r w:rsidR="003A3453" w:rsidRPr="003C3F7B">
        <w:rPr>
          <w:rFonts w:cs="Calibri"/>
          <w:sz w:val="24"/>
          <w:szCs w:val="24"/>
        </w:rPr>
        <w:t>10</w:t>
      </w:r>
      <w:r w:rsidRPr="003C3F7B">
        <w:rPr>
          <w:rFonts w:cs="Calibri"/>
          <w:sz w:val="24"/>
          <w:szCs w:val="24"/>
        </w:rPr>
        <w:t xml:space="preserve"> Zapytania ofertowego.</w:t>
      </w:r>
    </w:p>
    <w:p w14:paraId="44CC0708" w14:textId="77777777" w:rsidR="003A3453" w:rsidRDefault="003A3453" w:rsidP="003A3453">
      <w:pPr>
        <w:ind w:firstLine="0"/>
        <w:rPr>
          <w:rFonts w:cs="Calibri"/>
          <w:sz w:val="24"/>
          <w:szCs w:val="24"/>
        </w:rPr>
      </w:pPr>
    </w:p>
    <w:p w14:paraId="0CC170EF" w14:textId="74163DAA" w:rsidR="00B84760" w:rsidRDefault="00B84760" w:rsidP="007170F6">
      <w:pPr>
        <w:ind w:left="0" w:firstLine="0"/>
        <w:rPr>
          <w:rFonts w:cs="Calibri"/>
          <w:sz w:val="24"/>
          <w:szCs w:val="24"/>
        </w:rPr>
      </w:pPr>
    </w:p>
    <w:p w14:paraId="47357252" w14:textId="77777777" w:rsidR="00B84760" w:rsidRPr="003C3F7B" w:rsidRDefault="00B84760" w:rsidP="007170F6">
      <w:pPr>
        <w:ind w:left="0" w:firstLine="0"/>
        <w:rPr>
          <w:rFonts w:cs="Calibri"/>
          <w:sz w:val="24"/>
          <w:szCs w:val="24"/>
        </w:rPr>
      </w:pPr>
    </w:p>
    <w:p w14:paraId="12E28FD4" w14:textId="77777777" w:rsidR="00B042B9" w:rsidRPr="003C3F7B" w:rsidRDefault="00B042B9" w:rsidP="003A3453">
      <w:pPr>
        <w:ind w:firstLine="0"/>
        <w:rPr>
          <w:rFonts w:cs="Calibri"/>
          <w:sz w:val="24"/>
          <w:szCs w:val="24"/>
        </w:rPr>
      </w:pPr>
    </w:p>
    <w:p w14:paraId="18B48100" w14:textId="77777777" w:rsidR="00EC10F4" w:rsidRPr="003C3F7B" w:rsidRDefault="00EC10F4" w:rsidP="003A3453">
      <w:pPr>
        <w:ind w:firstLine="424"/>
        <w:rPr>
          <w:rFonts w:cs="Calibri"/>
          <w:sz w:val="24"/>
          <w:szCs w:val="24"/>
        </w:rPr>
      </w:pPr>
      <w:r w:rsidRPr="003C3F7B">
        <w:rPr>
          <w:rFonts w:cs="Calibri"/>
          <w:sz w:val="24"/>
          <w:szCs w:val="24"/>
        </w:rPr>
        <w:t>..............................</w:t>
      </w:r>
      <w:r w:rsidRPr="003C3F7B">
        <w:rPr>
          <w:rFonts w:cs="Calibri"/>
          <w:sz w:val="24"/>
          <w:szCs w:val="24"/>
        </w:rPr>
        <w:tab/>
        <w:t>…………….</w:t>
      </w:r>
      <w:r w:rsidRPr="003C3F7B">
        <w:rPr>
          <w:rFonts w:cs="Calibri"/>
          <w:sz w:val="24"/>
          <w:szCs w:val="24"/>
        </w:rPr>
        <w:tab/>
      </w:r>
      <w:r w:rsidRPr="003C3F7B">
        <w:rPr>
          <w:rFonts w:cs="Calibri"/>
          <w:sz w:val="24"/>
          <w:szCs w:val="24"/>
        </w:rPr>
        <w:tab/>
        <w:t xml:space="preserve"> ….................................................................</w:t>
      </w:r>
    </w:p>
    <w:p w14:paraId="789E72B6" w14:textId="0DC78E88" w:rsidR="0060245D" w:rsidRDefault="00B042B9" w:rsidP="0014559D">
      <w:pPr>
        <w:jc w:val="left"/>
        <w:rPr>
          <w:rFonts w:cs="Calibri"/>
          <w:sz w:val="24"/>
          <w:szCs w:val="24"/>
        </w:rPr>
      </w:pPr>
      <w:r w:rsidRPr="003C3F7B">
        <w:rPr>
          <w:rFonts w:cs="Calibri"/>
          <w:sz w:val="24"/>
          <w:szCs w:val="24"/>
        </w:rPr>
        <w:t xml:space="preserve">                  </w:t>
      </w:r>
      <w:r w:rsidR="00EC10F4" w:rsidRPr="003C3F7B">
        <w:rPr>
          <w:rFonts w:cs="Calibri"/>
          <w:sz w:val="24"/>
          <w:szCs w:val="24"/>
        </w:rPr>
        <w:t>(miejscowość)</w:t>
      </w:r>
      <w:r w:rsidR="00EC10F4" w:rsidRPr="003C3F7B">
        <w:rPr>
          <w:rFonts w:cs="Calibri"/>
          <w:sz w:val="24"/>
          <w:szCs w:val="24"/>
        </w:rPr>
        <w:tab/>
        <w:t xml:space="preserve">  (data)</w:t>
      </w:r>
      <w:r w:rsidR="00EC10F4" w:rsidRPr="003C3F7B">
        <w:rPr>
          <w:rFonts w:cs="Calibri"/>
          <w:sz w:val="24"/>
          <w:szCs w:val="24"/>
        </w:rPr>
        <w:tab/>
      </w:r>
      <w:r w:rsidR="00EC10F4" w:rsidRPr="003C3F7B">
        <w:rPr>
          <w:rFonts w:cs="Calibri"/>
          <w:sz w:val="24"/>
          <w:szCs w:val="24"/>
        </w:rPr>
        <w:tab/>
        <w:t xml:space="preserve">         </w:t>
      </w:r>
      <w:r w:rsidR="00D2031D" w:rsidRPr="003C3F7B">
        <w:rPr>
          <w:rFonts w:cs="Calibri"/>
          <w:sz w:val="24"/>
          <w:szCs w:val="24"/>
        </w:rPr>
        <w:t xml:space="preserve">                          </w:t>
      </w:r>
      <w:r w:rsidR="00EC10F4" w:rsidRPr="003C3F7B">
        <w:rPr>
          <w:rFonts w:cs="Calibri"/>
          <w:sz w:val="24"/>
          <w:szCs w:val="24"/>
        </w:rPr>
        <w:t xml:space="preserve">        (</w:t>
      </w:r>
      <w:r w:rsidR="00D2031D" w:rsidRPr="003C3F7B">
        <w:rPr>
          <w:rFonts w:cs="Calibri"/>
          <w:sz w:val="24"/>
          <w:szCs w:val="24"/>
        </w:rPr>
        <w:t>podpis Wykonawcy</w:t>
      </w:r>
      <w:r w:rsidR="00EC10F4" w:rsidRPr="003C3F7B">
        <w:rPr>
          <w:rFonts w:cs="Calibri"/>
          <w:sz w:val="24"/>
          <w:szCs w:val="24"/>
        </w:rPr>
        <w:t>)</w:t>
      </w:r>
    </w:p>
    <w:p w14:paraId="3BB39E72" w14:textId="74D2473D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4203E878" w14:textId="2AFA206E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58BAF7D2" w14:textId="17C227A8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0E780EE2" w14:textId="2EDFA615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54F32D06" w14:textId="10131E44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487CDD6F" w14:textId="7947D725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54158EE4" w14:textId="5A17A2C2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57CBD5D3" w14:textId="41D6E854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6C9BAED6" w14:textId="2B8F3D28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3129F349" w14:textId="3167037F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57FE0005" w14:textId="46539456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0F6E7CE3" w14:textId="1CB9DB8C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21283D7D" w14:textId="1FCB9DA8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616C072D" w14:textId="085C3EB0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55DDAAA5" w14:textId="33E86B70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766E65F3" w14:textId="044A1950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29B9B342" w14:textId="541EB05C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38609AE8" w14:textId="6D2375D1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046BD455" w14:textId="37BD68AB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78652CE7" w14:textId="5C789061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1847B9D3" w14:textId="12B08C4D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1A0325BD" w14:textId="05CB8D3E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6CF6453C" w14:textId="3ECAF41A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0B03531A" w14:textId="1997D521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70D80DCE" w14:textId="2B96883B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48F50498" w14:textId="7ABE07CB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673DE902" w14:textId="4D20F214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03F3C8E1" w14:textId="3A6E0A86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2A9685A8" w14:textId="6B9242BD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65173C27" w14:textId="476B88CC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036BD1C8" w14:textId="5A5B86B3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044B5ED7" w14:textId="5A822177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4D4AB762" w14:textId="466A0CAF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6D75667F" w14:textId="4BE9F692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69A5102F" w14:textId="7C6AD069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28CA3738" w14:textId="70B5288C" w:rsidR="00225402" w:rsidRDefault="00225402" w:rsidP="0014559D">
      <w:pPr>
        <w:jc w:val="left"/>
        <w:rPr>
          <w:rFonts w:cs="Calibri"/>
          <w:sz w:val="24"/>
          <w:szCs w:val="24"/>
        </w:rPr>
      </w:pPr>
    </w:p>
    <w:p w14:paraId="17F38495" w14:textId="77777777" w:rsidR="00225402" w:rsidRPr="0014559D" w:rsidRDefault="00225402" w:rsidP="00B312FE">
      <w:pPr>
        <w:ind w:left="0" w:firstLine="0"/>
        <w:jc w:val="left"/>
        <w:rPr>
          <w:rFonts w:cs="Calibri"/>
          <w:sz w:val="24"/>
          <w:szCs w:val="24"/>
        </w:rPr>
      </w:pPr>
    </w:p>
    <w:p w14:paraId="2EC17632" w14:textId="4EE03268" w:rsidR="0060245D" w:rsidRDefault="0060245D" w:rsidP="00A23B85">
      <w:pPr>
        <w:spacing w:line="288" w:lineRule="auto"/>
        <w:jc w:val="right"/>
        <w:rPr>
          <w:rFonts w:cs="Calibri"/>
          <w:b/>
          <w:bCs/>
          <w:sz w:val="24"/>
          <w:szCs w:val="24"/>
        </w:rPr>
      </w:pPr>
      <w:r w:rsidRPr="00D13266">
        <w:rPr>
          <w:noProof/>
        </w:rPr>
        <w:lastRenderedPageBreak/>
        <w:drawing>
          <wp:inline distT="0" distB="0" distL="0" distR="0" wp14:anchorId="09FA9C3F" wp14:editId="6E48D5E8">
            <wp:extent cx="5762625" cy="1121434"/>
            <wp:effectExtent l="0" t="0" r="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931" cy="112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13577" w14:textId="71A3AA19" w:rsidR="00696007" w:rsidRPr="00C25AE3" w:rsidRDefault="00696007" w:rsidP="00A23B85">
      <w:pPr>
        <w:spacing w:line="288" w:lineRule="auto"/>
        <w:jc w:val="right"/>
        <w:rPr>
          <w:rFonts w:cs="Calibri"/>
          <w:b/>
          <w:bCs/>
          <w:sz w:val="24"/>
          <w:szCs w:val="24"/>
        </w:rPr>
      </w:pPr>
      <w:r w:rsidRPr="00C25AE3">
        <w:rPr>
          <w:rFonts w:cs="Calibri"/>
          <w:b/>
          <w:bCs/>
          <w:sz w:val="24"/>
          <w:szCs w:val="24"/>
        </w:rPr>
        <w:t xml:space="preserve">Załącznik nr </w:t>
      </w:r>
      <w:r w:rsidR="007170F6">
        <w:rPr>
          <w:rFonts w:cs="Calibri"/>
          <w:b/>
          <w:bCs/>
          <w:sz w:val="24"/>
          <w:szCs w:val="24"/>
        </w:rPr>
        <w:t>2</w:t>
      </w:r>
    </w:p>
    <w:p w14:paraId="739D02F3" w14:textId="77777777" w:rsidR="00696007" w:rsidRPr="00C25AE3" w:rsidRDefault="00696007" w:rsidP="00696007">
      <w:pPr>
        <w:spacing w:after="160"/>
        <w:ind w:left="0" w:firstLine="0"/>
        <w:jc w:val="left"/>
        <w:rPr>
          <w:rFonts w:cs="Calibri"/>
          <w:sz w:val="24"/>
          <w:szCs w:val="24"/>
        </w:rPr>
      </w:pPr>
      <w:r w:rsidRPr="00C25AE3">
        <w:rPr>
          <w:rFonts w:cs="Calibri"/>
          <w:sz w:val="24"/>
          <w:szCs w:val="24"/>
        </w:rPr>
        <w:t xml:space="preserve">Nazwa Wykonawcy............................................................                             </w:t>
      </w:r>
    </w:p>
    <w:p w14:paraId="7E08919A" w14:textId="07D4E839" w:rsidR="00696007" w:rsidRPr="0060245D" w:rsidRDefault="00696007" w:rsidP="0060245D">
      <w:pPr>
        <w:spacing w:after="160"/>
        <w:ind w:left="0" w:firstLine="0"/>
        <w:jc w:val="left"/>
        <w:rPr>
          <w:rFonts w:cs="Calibri"/>
          <w:sz w:val="24"/>
          <w:szCs w:val="24"/>
        </w:rPr>
      </w:pPr>
      <w:r w:rsidRPr="00C25AE3">
        <w:rPr>
          <w:rFonts w:cs="Calibri"/>
          <w:sz w:val="24"/>
          <w:szCs w:val="24"/>
        </w:rPr>
        <w:t>Adres Wykonawcy ..............................................................</w:t>
      </w:r>
      <w:r w:rsidRPr="00C25AE3">
        <w:rPr>
          <w:rFonts w:cs="Calibri"/>
          <w:b/>
          <w:bCs/>
          <w:sz w:val="24"/>
          <w:szCs w:val="24"/>
        </w:rPr>
        <w:t xml:space="preserve">  </w:t>
      </w:r>
    </w:p>
    <w:p w14:paraId="29C6AECB" w14:textId="1CD2B5F2" w:rsidR="00696007" w:rsidRDefault="00696007" w:rsidP="00696007">
      <w:pPr>
        <w:spacing w:after="160"/>
        <w:ind w:left="0" w:firstLine="0"/>
        <w:jc w:val="center"/>
        <w:rPr>
          <w:rFonts w:cs="Calibri"/>
          <w:b/>
          <w:bCs/>
          <w:sz w:val="24"/>
          <w:szCs w:val="24"/>
        </w:rPr>
      </w:pPr>
      <w:r w:rsidRPr="00C25AE3">
        <w:rPr>
          <w:rFonts w:cs="Calibri"/>
          <w:b/>
          <w:bCs/>
          <w:sz w:val="24"/>
          <w:szCs w:val="24"/>
        </w:rPr>
        <w:t>OŚWIADCZENIE WYKONAWCY</w:t>
      </w:r>
    </w:p>
    <w:p w14:paraId="5A9AD90F" w14:textId="77777777" w:rsidR="0060245D" w:rsidRPr="00C25AE3" w:rsidRDefault="0060245D" w:rsidP="00696007">
      <w:pPr>
        <w:spacing w:after="160"/>
        <w:ind w:left="0" w:firstLine="0"/>
        <w:jc w:val="center"/>
        <w:rPr>
          <w:rFonts w:cs="Calibri"/>
          <w:b/>
          <w:bCs/>
          <w:sz w:val="24"/>
          <w:szCs w:val="24"/>
        </w:rPr>
      </w:pPr>
    </w:p>
    <w:p w14:paraId="2F77AA3D" w14:textId="0185ED9E" w:rsidR="00696007" w:rsidRDefault="00696007" w:rsidP="0060245D">
      <w:pPr>
        <w:spacing w:after="160"/>
        <w:ind w:left="0" w:firstLine="0"/>
        <w:jc w:val="center"/>
        <w:rPr>
          <w:rFonts w:cs="Calibri"/>
          <w:b/>
          <w:bCs/>
          <w:sz w:val="24"/>
          <w:szCs w:val="24"/>
        </w:rPr>
      </w:pPr>
      <w:r w:rsidRPr="00C25AE3">
        <w:rPr>
          <w:rFonts w:cs="Calibri"/>
          <w:b/>
          <w:bCs/>
          <w:sz w:val="24"/>
          <w:szCs w:val="24"/>
        </w:rPr>
        <w:t>składane na podstawie art. 7 ust. 1 ustawy z dnia 13 kwietnia 2022 r. o szczególnych rozwiązaniach w zakresie przeciwdziałania wspieraniu agresji na Ukrainę oraz służących ochronie bezpieczeństwa narodowego.</w:t>
      </w:r>
    </w:p>
    <w:p w14:paraId="09F97FB9" w14:textId="77777777" w:rsidR="0060245D" w:rsidRPr="00C25AE3" w:rsidRDefault="0060245D" w:rsidP="0060245D">
      <w:pPr>
        <w:spacing w:after="160"/>
        <w:ind w:left="0" w:firstLine="0"/>
        <w:jc w:val="center"/>
        <w:rPr>
          <w:rFonts w:cs="Calibri"/>
          <w:b/>
          <w:bCs/>
          <w:sz w:val="24"/>
          <w:szCs w:val="24"/>
        </w:rPr>
      </w:pPr>
    </w:p>
    <w:p w14:paraId="1CCAC373" w14:textId="14FDF2F5" w:rsidR="00696007" w:rsidRPr="00C25AE3" w:rsidRDefault="00696007" w:rsidP="008551BA">
      <w:pPr>
        <w:pStyle w:val="Akapitzlist"/>
        <w:ind w:left="0" w:firstLine="0"/>
        <w:rPr>
          <w:rFonts w:cs="Calibri"/>
          <w:sz w:val="24"/>
          <w:szCs w:val="24"/>
        </w:rPr>
      </w:pPr>
      <w:r w:rsidRPr="00C25AE3">
        <w:rPr>
          <w:rFonts w:cs="Calibri"/>
          <w:sz w:val="24"/>
          <w:szCs w:val="24"/>
        </w:rPr>
        <w:t xml:space="preserve">Na potrzeby postępowania o udzielenie zamówienia publicznego </w:t>
      </w:r>
      <w:r w:rsidR="00DA49E0">
        <w:rPr>
          <w:rFonts w:cs="Calibri"/>
          <w:sz w:val="24"/>
          <w:szCs w:val="24"/>
        </w:rPr>
        <w:t xml:space="preserve">na </w:t>
      </w:r>
      <w:r w:rsidR="0060245D" w:rsidRPr="0060245D">
        <w:rPr>
          <w:rFonts w:cs="Calibri"/>
          <w:b/>
          <w:sz w:val="24"/>
          <w:szCs w:val="24"/>
        </w:rPr>
        <w:t xml:space="preserve">Dostawę </w:t>
      </w:r>
      <w:r w:rsidR="0060245D" w:rsidRPr="0060245D">
        <w:rPr>
          <w:rFonts w:asciiTheme="minorHAnsi" w:hAnsiTheme="minorHAnsi" w:cstheme="minorHAnsi"/>
          <w:b/>
          <w:sz w:val="24"/>
          <w:szCs w:val="24"/>
        </w:rPr>
        <w:t>i wdrożenie oprogramowania</w:t>
      </w:r>
      <w:r w:rsidR="0060245D" w:rsidRPr="00A17085">
        <w:rPr>
          <w:rFonts w:asciiTheme="minorHAnsi" w:hAnsiTheme="minorHAnsi" w:cstheme="minorHAnsi"/>
          <w:b/>
          <w:sz w:val="24"/>
          <w:szCs w:val="24"/>
        </w:rPr>
        <w:t xml:space="preserve"> ,,e-Doręczenia”  </w:t>
      </w:r>
      <w:r w:rsidR="0060245D" w:rsidRPr="00A17085">
        <w:rPr>
          <w:rStyle w:val="markedcontent"/>
          <w:rFonts w:asciiTheme="minorHAnsi" w:hAnsiTheme="minorHAnsi" w:cstheme="minorHAnsi"/>
          <w:b/>
          <w:sz w:val="24"/>
          <w:szCs w:val="24"/>
        </w:rPr>
        <w:t>rejestrowanego doręczenia elektronicznego</w:t>
      </w:r>
      <w:r w:rsidR="0060245D" w:rsidRPr="00A17085">
        <w:rPr>
          <w:rFonts w:asciiTheme="minorHAnsi" w:hAnsiTheme="minorHAnsi" w:cstheme="minorHAnsi"/>
          <w:b/>
          <w:sz w:val="24"/>
          <w:szCs w:val="24"/>
        </w:rPr>
        <w:t xml:space="preserve"> w Politechnice Koszalińskiej</w:t>
      </w:r>
      <w:r w:rsidR="0060245D">
        <w:rPr>
          <w:rFonts w:eastAsia="Times New Roman" w:cs="Calibri"/>
          <w:b/>
          <w:bCs/>
          <w:kern w:val="32"/>
          <w:sz w:val="24"/>
          <w:lang w:eastAsia="x-none"/>
        </w:rPr>
        <w:t xml:space="preserve"> </w:t>
      </w:r>
      <w:r w:rsidR="0060245D" w:rsidRPr="005039F3">
        <w:rPr>
          <w:rFonts w:asciiTheme="minorHAnsi" w:eastAsia="Times New Roman" w:hAnsiTheme="minorHAnsi" w:cstheme="minorHAnsi"/>
          <w:kern w:val="2"/>
          <w:sz w:val="24"/>
          <w:szCs w:val="24"/>
          <w:lang w:eastAsia="pl-PL" w:bidi="hi-IN"/>
        </w:rPr>
        <w:t>w ramach projektu</w:t>
      </w:r>
      <w:r w:rsidR="0060245D">
        <w:rPr>
          <w:rFonts w:eastAsia="Times New Roman" w:cs="Calibri"/>
          <w:kern w:val="2"/>
          <w:sz w:val="24"/>
          <w:szCs w:val="24"/>
          <w:lang w:eastAsia="pl-PL" w:bidi="hi-IN"/>
        </w:rPr>
        <w:t xml:space="preserve"> </w:t>
      </w:r>
      <w:r w:rsidR="0060245D" w:rsidRPr="00891855">
        <w:rPr>
          <w:rFonts w:eastAsia="Batang" w:cs="Calibri"/>
          <w:sz w:val="24"/>
          <w:szCs w:val="24"/>
          <w:lang w:eastAsia="pl-PL"/>
        </w:rPr>
        <w:t>pn. „</w:t>
      </w:r>
      <w:r w:rsidR="0060245D">
        <w:rPr>
          <w:rFonts w:eastAsia="Batang" w:cs="Calibri"/>
          <w:sz w:val="24"/>
          <w:szCs w:val="24"/>
          <w:lang w:eastAsia="pl-PL"/>
        </w:rPr>
        <w:t>ZINTEGROWANI – Kompleksowy Program Rozwoju Politechniki Koszalińskiej” nr POWR.03.05.00-00-Z055/18</w:t>
      </w:r>
      <w:r w:rsidR="00DA49E0">
        <w:rPr>
          <w:rStyle w:val="markedcontent"/>
          <w:rFonts w:cs="Calibri"/>
          <w:b/>
          <w:sz w:val="24"/>
          <w:szCs w:val="24"/>
        </w:rPr>
        <w:t xml:space="preserve"> </w:t>
      </w:r>
      <w:r w:rsidRPr="00C25AE3">
        <w:rPr>
          <w:rFonts w:cs="Calibri"/>
          <w:sz w:val="24"/>
          <w:szCs w:val="24"/>
        </w:rPr>
        <w:t>oświadczam, co następuje:</w:t>
      </w:r>
    </w:p>
    <w:p w14:paraId="29B8CBB9" w14:textId="77777777" w:rsidR="00696007" w:rsidRPr="00C25AE3" w:rsidRDefault="00696007" w:rsidP="00696007">
      <w:pPr>
        <w:spacing w:after="160"/>
        <w:ind w:left="0" w:firstLine="0"/>
        <w:rPr>
          <w:rFonts w:cs="Calibri"/>
          <w:sz w:val="24"/>
          <w:szCs w:val="24"/>
        </w:rPr>
      </w:pPr>
    </w:p>
    <w:p w14:paraId="316C53D8" w14:textId="77777777" w:rsidR="00696007" w:rsidRPr="00C25AE3" w:rsidRDefault="00696007" w:rsidP="00696007">
      <w:pPr>
        <w:spacing w:after="160"/>
        <w:ind w:left="0" w:firstLine="0"/>
        <w:jc w:val="center"/>
        <w:rPr>
          <w:rFonts w:cs="Calibri"/>
          <w:b/>
          <w:bCs/>
          <w:sz w:val="24"/>
          <w:szCs w:val="24"/>
        </w:rPr>
      </w:pPr>
      <w:r w:rsidRPr="00C25AE3">
        <w:rPr>
          <w:rFonts w:cs="Calibri"/>
          <w:b/>
          <w:bCs/>
          <w:sz w:val="24"/>
          <w:szCs w:val="24"/>
        </w:rPr>
        <w:t>OŚWIADCZENIE DOTYCZĄCE PRZESŁANEK WYKLUCZENIA Z POSTĘPOWANIA</w:t>
      </w:r>
    </w:p>
    <w:p w14:paraId="23D964EE" w14:textId="77777777" w:rsidR="00696007" w:rsidRPr="00C25AE3" w:rsidRDefault="00696007" w:rsidP="00560F3C">
      <w:pPr>
        <w:numPr>
          <w:ilvl w:val="3"/>
          <w:numId w:val="8"/>
        </w:numPr>
        <w:autoSpaceDE w:val="0"/>
        <w:autoSpaceDN w:val="0"/>
        <w:spacing w:after="160" w:line="259" w:lineRule="auto"/>
        <w:ind w:left="284" w:hanging="284"/>
        <w:contextualSpacing/>
        <w:rPr>
          <w:rFonts w:eastAsia="SimSun" w:cs="Calibri"/>
          <w:kern w:val="2"/>
          <w:sz w:val="24"/>
          <w:szCs w:val="24"/>
          <w:lang w:eastAsia="zh-CN" w:bidi="hi-IN"/>
        </w:rPr>
      </w:pPr>
      <w:r w:rsidRPr="00C25AE3">
        <w:rPr>
          <w:rFonts w:eastAsia="SimSun" w:cs="Calibri"/>
          <w:kern w:val="2"/>
          <w:sz w:val="24"/>
          <w:szCs w:val="24"/>
          <w:lang w:eastAsia="zh-CN" w:bidi="hi-IN"/>
        </w:rPr>
        <w:t xml:space="preserve">Oświadczam, </w:t>
      </w:r>
      <w:r w:rsidRPr="004F7EB1">
        <w:rPr>
          <w:rFonts w:eastAsia="SimSun" w:cs="Calibri"/>
          <w:bCs/>
          <w:color w:val="000000"/>
          <w:kern w:val="2"/>
          <w:sz w:val="24"/>
          <w:szCs w:val="24"/>
          <w:lang w:eastAsia="zh-CN" w:bidi="hi-IN"/>
        </w:rPr>
        <w:t>że</w:t>
      </w:r>
      <w:r w:rsidRPr="007C63C3">
        <w:rPr>
          <w:rFonts w:eastAsia="SimSun" w:cs="Calibri"/>
          <w:b/>
          <w:color w:val="FF0000"/>
          <w:kern w:val="2"/>
          <w:sz w:val="24"/>
          <w:szCs w:val="24"/>
          <w:lang w:eastAsia="zh-CN" w:bidi="hi-IN"/>
        </w:rPr>
        <w:t xml:space="preserve"> nie podlegam/podlegam*</w:t>
      </w:r>
      <w:r w:rsidRPr="00C25AE3">
        <w:rPr>
          <w:rFonts w:eastAsia="SimSun" w:cs="Calibri"/>
          <w:kern w:val="2"/>
          <w:sz w:val="24"/>
          <w:szCs w:val="24"/>
          <w:lang w:eastAsia="zh-CN" w:bidi="hi-IN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601C1AB" w14:textId="77777777" w:rsidR="00696007" w:rsidRPr="00C25AE3" w:rsidRDefault="00696007" w:rsidP="00343029">
      <w:pPr>
        <w:widowControl w:val="0"/>
        <w:suppressAutoHyphens/>
        <w:ind w:left="567" w:firstLine="0"/>
        <w:contextualSpacing/>
        <w:rPr>
          <w:rFonts w:eastAsia="SimSun" w:cs="Calibri"/>
          <w:kern w:val="2"/>
          <w:sz w:val="24"/>
          <w:szCs w:val="24"/>
          <w:lang w:eastAsia="zh-CN" w:bidi="hi-IN"/>
        </w:rPr>
      </w:pPr>
    </w:p>
    <w:p w14:paraId="6C6FBAB3" w14:textId="77777777" w:rsidR="00696007" w:rsidRPr="00C25AE3" w:rsidRDefault="00696007" w:rsidP="00560F3C">
      <w:pPr>
        <w:numPr>
          <w:ilvl w:val="6"/>
          <w:numId w:val="8"/>
        </w:numPr>
        <w:tabs>
          <w:tab w:val="left" w:pos="284"/>
        </w:tabs>
        <w:autoSpaceDE w:val="0"/>
        <w:autoSpaceDN w:val="0"/>
        <w:spacing w:after="160" w:line="259" w:lineRule="auto"/>
        <w:ind w:left="284" w:hanging="284"/>
        <w:contextualSpacing/>
        <w:rPr>
          <w:rFonts w:eastAsia="SimSun" w:cs="Calibri"/>
          <w:b/>
          <w:bCs/>
          <w:kern w:val="2"/>
          <w:sz w:val="24"/>
          <w:szCs w:val="24"/>
          <w:lang w:eastAsia="zh-CN" w:bidi="hi-IN"/>
        </w:rPr>
      </w:pPr>
      <w:r w:rsidRPr="00C25AE3">
        <w:rPr>
          <w:rFonts w:eastAsia="SimSun" w:cs="Calibri"/>
          <w:kern w:val="2"/>
          <w:sz w:val="24"/>
          <w:szCs w:val="24"/>
          <w:lang w:eastAsia="zh-CN" w:bidi="hi-IN"/>
        </w:rPr>
        <w:t xml:space="preserve">Oświadczam, </w:t>
      </w:r>
      <w:r w:rsidRPr="003A6A62">
        <w:rPr>
          <w:rFonts w:eastAsia="SimSun" w:cs="Calibri"/>
          <w:kern w:val="2"/>
          <w:sz w:val="24"/>
          <w:szCs w:val="24"/>
          <w:lang w:eastAsia="zh-CN" w:bidi="hi-IN"/>
        </w:rPr>
        <w:t>że zachodzą</w:t>
      </w:r>
      <w:r w:rsidRPr="00C25AE3">
        <w:rPr>
          <w:rFonts w:eastAsia="SimSun" w:cs="Calibri"/>
          <w:kern w:val="2"/>
          <w:sz w:val="24"/>
          <w:szCs w:val="24"/>
          <w:lang w:eastAsia="zh-CN" w:bidi="hi-IN"/>
        </w:rPr>
        <w:t xml:space="preserve"> w stosunku do mnie podstawy wykluczenia z postępowania na podstawie art. …</w:t>
      </w:r>
      <w:r w:rsidR="007C63C3">
        <w:rPr>
          <w:rFonts w:eastAsia="SimSun" w:cs="Calibri"/>
          <w:kern w:val="2"/>
          <w:sz w:val="24"/>
          <w:szCs w:val="24"/>
          <w:lang w:eastAsia="zh-CN" w:bidi="hi-IN"/>
        </w:rPr>
        <w:t>………….</w:t>
      </w:r>
      <w:r w:rsidRPr="00C25AE3">
        <w:rPr>
          <w:rFonts w:eastAsia="SimSun" w:cs="Calibri"/>
          <w:kern w:val="2"/>
          <w:sz w:val="24"/>
          <w:szCs w:val="24"/>
          <w:lang w:eastAsia="zh-CN" w:bidi="hi-IN"/>
        </w:rPr>
        <w:t>.</w:t>
      </w:r>
      <w:r w:rsidRPr="007C63C3">
        <w:rPr>
          <w:rFonts w:eastAsia="SimSun" w:cs="Calibri"/>
          <w:kern w:val="2"/>
          <w:sz w:val="24"/>
          <w:szCs w:val="24"/>
          <w:lang w:eastAsia="zh-CN" w:bidi="hi-IN"/>
        </w:rPr>
        <w:t>.</w:t>
      </w:r>
      <w:r w:rsidR="007C63C3" w:rsidRPr="007C63C3">
        <w:rPr>
          <w:rFonts w:eastAsia="SimSun" w:cs="Calibri"/>
          <w:b/>
          <w:bCs/>
          <w:color w:val="FF0000"/>
          <w:kern w:val="2"/>
          <w:sz w:val="24"/>
          <w:szCs w:val="24"/>
          <w:lang w:eastAsia="zh-CN" w:bidi="hi-IN"/>
        </w:rPr>
        <w:t>**</w:t>
      </w:r>
      <w:r w:rsidR="007C63C3">
        <w:rPr>
          <w:rFonts w:eastAsia="SimSun" w:cs="Calibri"/>
          <w:kern w:val="2"/>
          <w:sz w:val="24"/>
          <w:szCs w:val="24"/>
          <w:lang w:eastAsia="zh-CN" w:bidi="hi-IN"/>
        </w:rPr>
        <w:t xml:space="preserve"> </w:t>
      </w:r>
      <w:r w:rsidRPr="00C25AE3">
        <w:rPr>
          <w:rFonts w:eastAsia="SimSun" w:cs="Calibri"/>
          <w:kern w:val="2"/>
          <w:sz w:val="24"/>
          <w:szCs w:val="24"/>
          <w:lang w:eastAsia="zh-CN" w:bidi="hi-IN"/>
        </w:rPr>
        <w:t xml:space="preserve">(podać mającą zastosowanie podstawę wykluczenia spośród wymienionych w art. 7 ust. 1 ustawy z dnia 13 kwietnia 2022 r. o szczególnych rozwiązaniach </w:t>
      </w:r>
      <w:r w:rsidR="007C63C3">
        <w:rPr>
          <w:rFonts w:eastAsia="SimSun" w:cs="Calibri"/>
          <w:kern w:val="2"/>
          <w:sz w:val="24"/>
          <w:szCs w:val="24"/>
          <w:lang w:eastAsia="zh-CN" w:bidi="hi-IN"/>
        </w:rPr>
        <w:br/>
      </w:r>
      <w:r w:rsidRPr="00C25AE3">
        <w:rPr>
          <w:rFonts w:eastAsia="SimSun" w:cs="Calibri"/>
          <w:kern w:val="2"/>
          <w:sz w:val="24"/>
          <w:szCs w:val="24"/>
          <w:lang w:eastAsia="zh-CN" w:bidi="hi-IN"/>
        </w:rPr>
        <w:t>w zakresie przeciwdziałania wspieraniu agresji na Ukrainę oraz służących ochronie bezpieczeństwa narodowego)</w:t>
      </w:r>
    </w:p>
    <w:p w14:paraId="155A4F5B" w14:textId="77777777" w:rsidR="00343029" w:rsidRPr="00C25AE3" w:rsidRDefault="00343029" w:rsidP="00696007">
      <w:pPr>
        <w:spacing w:after="160"/>
        <w:ind w:left="0" w:firstLine="0"/>
        <w:jc w:val="center"/>
        <w:rPr>
          <w:rFonts w:cs="Calibri"/>
          <w:b/>
          <w:bCs/>
          <w:sz w:val="24"/>
          <w:szCs w:val="24"/>
        </w:rPr>
      </w:pPr>
    </w:p>
    <w:p w14:paraId="44A2FFF2" w14:textId="77777777" w:rsidR="00696007" w:rsidRPr="00C25AE3" w:rsidRDefault="00696007" w:rsidP="00696007">
      <w:pPr>
        <w:spacing w:after="160"/>
        <w:ind w:left="0" w:firstLine="0"/>
        <w:jc w:val="center"/>
        <w:rPr>
          <w:rFonts w:cs="Calibri"/>
          <w:b/>
          <w:bCs/>
          <w:sz w:val="24"/>
          <w:szCs w:val="24"/>
        </w:rPr>
      </w:pPr>
      <w:r w:rsidRPr="00C25AE3">
        <w:rPr>
          <w:rFonts w:cs="Calibri"/>
          <w:b/>
          <w:bCs/>
          <w:sz w:val="24"/>
          <w:szCs w:val="24"/>
        </w:rPr>
        <w:t>OŚWIADCZENIE DOTYCZĄCE PODANYCH INFORMACJI:</w:t>
      </w:r>
    </w:p>
    <w:p w14:paraId="1FAE6F61" w14:textId="43A58DF6" w:rsidR="0060245D" w:rsidRDefault="00696007" w:rsidP="00696007">
      <w:pPr>
        <w:spacing w:after="160"/>
        <w:ind w:left="0" w:firstLine="0"/>
        <w:rPr>
          <w:rFonts w:cs="Calibri"/>
          <w:sz w:val="24"/>
          <w:szCs w:val="24"/>
        </w:rPr>
      </w:pPr>
      <w:r w:rsidRPr="00C25AE3">
        <w:rPr>
          <w:rFonts w:cs="Calibri"/>
          <w:sz w:val="24"/>
          <w:szCs w:val="24"/>
        </w:rPr>
        <w:t xml:space="preserve">Oświadczam, że informacje podane w powyższym oświadczeniu są aktualne i zgodne z prawdą oraz zostały przedstawione z pełną świadomością konsekwencji wprowadzenia Zamawiającego </w:t>
      </w:r>
      <w:r w:rsidR="007C63C3">
        <w:rPr>
          <w:rFonts w:cs="Calibri"/>
          <w:sz w:val="24"/>
          <w:szCs w:val="24"/>
        </w:rPr>
        <w:br/>
      </w:r>
      <w:r w:rsidRPr="00C25AE3">
        <w:rPr>
          <w:rFonts w:cs="Calibri"/>
          <w:sz w:val="24"/>
          <w:szCs w:val="24"/>
        </w:rPr>
        <w:t>w błąd przy przedstawianiu informacji.</w:t>
      </w:r>
    </w:p>
    <w:p w14:paraId="08EC5611" w14:textId="77777777" w:rsidR="0060245D" w:rsidRPr="0060245D" w:rsidRDefault="0060245D" w:rsidP="00696007">
      <w:pPr>
        <w:spacing w:after="160"/>
        <w:ind w:left="0" w:firstLine="0"/>
        <w:rPr>
          <w:rFonts w:cs="Calibri"/>
          <w:sz w:val="24"/>
          <w:szCs w:val="24"/>
        </w:rPr>
      </w:pPr>
    </w:p>
    <w:p w14:paraId="3F798750" w14:textId="0EF211AE" w:rsidR="00696007" w:rsidRPr="00C25AE3" w:rsidRDefault="00696007" w:rsidP="00696007">
      <w:pPr>
        <w:spacing w:after="160"/>
        <w:ind w:left="0" w:firstLine="0"/>
        <w:jc w:val="left"/>
        <w:rPr>
          <w:rFonts w:cs="Calibri"/>
          <w:bCs/>
          <w:sz w:val="24"/>
          <w:szCs w:val="24"/>
        </w:rPr>
      </w:pPr>
      <w:r w:rsidRPr="00C25AE3">
        <w:rPr>
          <w:rFonts w:cs="Calibri"/>
          <w:bCs/>
          <w:sz w:val="24"/>
          <w:szCs w:val="24"/>
        </w:rPr>
        <w:t xml:space="preserve">    ………</w:t>
      </w:r>
      <w:r w:rsidR="0060245D">
        <w:rPr>
          <w:rFonts w:cs="Calibri"/>
          <w:bCs/>
          <w:sz w:val="24"/>
          <w:szCs w:val="24"/>
        </w:rPr>
        <w:t>……</w:t>
      </w:r>
      <w:r w:rsidRPr="00C25AE3">
        <w:rPr>
          <w:rFonts w:cs="Calibri"/>
          <w:bCs/>
          <w:sz w:val="24"/>
          <w:szCs w:val="24"/>
        </w:rPr>
        <w:t>…………..</w:t>
      </w:r>
      <w:r w:rsidRPr="00C25AE3">
        <w:rPr>
          <w:rFonts w:cs="Calibri"/>
          <w:bCs/>
          <w:sz w:val="24"/>
          <w:szCs w:val="24"/>
        </w:rPr>
        <w:tab/>
        <w:t>,             …………..</w:t>
      </w:r>
      <w:r w:rsidRPr="00C25AE3">
        <w:rPr>
          <w:rFonts w:cs="Calibri"/>
          <w:bCs/>
          <w:sz w:val="24"/>
          <w:szCs w:val="24"/>
        </w:rPr>
        <w:tab/>
        <w:t xml:space="preserve">            …………………………..…………………………………</w:t>
      </w:r>
    </w:p>
    <w:p w14:paraId="61CD7576" w14:textId="5BC38E12" w:rsidR="007C63C3" w:rsidRDefault="00696007" w:rsidP="0060245D">
      <w:pPr>
        <w:spacing w:line="240" w:lineRule="auto"/>
        <w:ind w:left="0" w:firstLine="284"/>
        <w:rPr>
          <w:rFonts w:cs="Calibri"/>
          <w:bCs/>
          <w:sz w:val="24"/>
          <w:szCs w:val="24"/>
        </w:rPr>
      </w:pPr>
      <w:r w:rsidRPr="00C25AE3">
        <w:rPr>
          <w:rFonts w:cs="Calibri"/>
          <w:bCs/>
          <w:sz w:val="24"/>
          <w:szCs w:val="24"/>
        </w:rPr>
        <w:t>/miejscowość/</w:t>
      </w:r>
      <w:r w:rsidRPr="00C25AE3">
        <w:rPr>
          <w:rFonts w:cs="Calibri"/>
          <w:bCs/>
          <w:sz w:val="24"/>
          <w:szCs w:val="24"/>
        </w:rPr>
        <w:tab/>
      </w:r>
      <w:r w:rsidRPr="00C25AE3">
        <w:rPr>
          <w:rFonts w:cs="Calibri"/>
          <w:bCs/>
          <w:sz w:val="24"/>
          <w:szCs w:val="24"/>
        </w:rPr>
        <w:tab/>
        <w:t xml:space="preserve">  / data</w:t>
      </w:r>
      <w:r w:rsidRPr="00C25AE3">
        <w:rPr>
          <w:rFonts w:cs="Calibri"/>
          <w:bCs/>
          <w:sz w:val="24"/>
          <w:szCs w:val="24"/>
        </w:rPr>
        <w:tab/>
        <w:t>/</w:t>
      </w:r>
      <w:r w:rsidRPr="00C25AE3">
        <w:rPr>
          <w:rFonts w:cs="Calibri"/>
          <w:bCs/>
          <w:sz w:val="24"/>
          <w:szCs w:val="24"/>
        </w:rPr>
        <w:tab/>
        <w:t xml:space="preserve">                              / podpis Wykonawcy/</w:t>
      </w:r>
    </w:p>
    <w:p w14:paraId="782E21C7" w14:textId="77777777" w:rsidR="0060245D" w:rsidRPr="0060245D" w:rsidRDefault="0060245D" w:rsidP="0060245D">
      <w:pPr>
        <w:spacing w:line="240" w:lineRule="auto"/>
        <w:ind w:left="0" w:firstLine="284"/>
        <w:rPr>
          <w:rFonts w:cs="Times New Roman"/>
          <w:sz w:val="24"/>
          <w:szCs w:val="24"/>
        </w:rPr>
      </w:pPr>
    </w:p>
    <w:p w14:paraId="222017CB" w14:textId="77777777" w:rsidR="00B16F2F" w:rsidRPr="007C63C3" w:rsidRDefault="006564AD" w:rsidP="007C63C3">
      <w:pPr>
        <w:spacing w:line="360" w:lineRule="auto"/>
        <w:ind w:left="2832" w:hanging="2832"/>
        <w:jc w:val="left"/>
        <w:rPr>
          <w:rFonts w:cs="Times New Roman"/>
          <w:b/>
          <w:bCs/>
          <w:i/>
          <w:color w:val="FF0000"/>
        </w:rPr>
        <w:sectPr w:rsidR="00B16F2F" w:rsidRPr="007C63C3" w:rsidSect="00B00F40">
          <w:headerReference w:type="default" r:id="rId22"/>
          <w:pgSz w:w="11906" w:h="16838"/>
          <w:pgMar w:top="851" w:right="851" w:bottom="851" w:left="1418" w:header="425" w:footer="709" w:gutter="0"/>
          <w:cols w:space="708"/>
          <w:docGrid w:linePitch="360" w:charSpace="4096"/>
        </w:sectPr>
      </w:pPr>
      <w:r w:rsidRPr="001F52D3">
        <w:rPr>
          <w:rFonts w:cs="Times New Roman"/>
          <w:b/>
          <w:bCs/>
          <w:i/>
          <w:color w:val="FF0000"/>
        </w:rPr>
        <w:t>*niepotrzebne skreśli</w:t>
      </w:r>
      <w:r w:rsidR="007C63C3">
        <w:rPr>
          <w:rFonts w:cs="Times New Roman"/>
          <w:b/>
          <w:bCs/>
          <w:i/>
          <w:color w:val="FF0000"/>
        </w:rPr>
        <w:t>ć, **wypełnić gdy dotyczy</w:t>
      </w:r>
    </w:p>
    <w:p w14:paraId="7FF8B3FC" w14:textId="77777777" w:rsidR="0060245D" w:rsidRDefault="0060245D" w:rsidP="0060245D">
      <w:pPr>
        <w:tabs>
          <w:tab w:val="center" w:pos="4536"/>
          <w:tab w:val="right" w:pos="9072"/>
        </w:tabs>
        <w:spacing w:line="288" w:lineRule="auto"/>
        <w:ind w:left="0" w:firstLine="0"/>
        <w:jc w:val="center"/>
        <w:rPr>
          <w:rFonts w:cs="Calibri"/>
          <w:b/>
          <w:sz w:val="24"/>
          <w:szCs w:val="24"/>
        </w:rPr>
      </w:pPr>
      <w:r w:rsidRPr="00D13266">
        <w:rPr>
          <w:noProof/>
        </w:rPr>
        <w:lastRenderedPageBreak/>
        <w:drawing>
          <wp:inline distT="0" distB="0" distL="0" distR="0" wp14:anchorId="64776B58" wp14:editId="545DEAE8">
            <wp:extent cx="5762625" cy="1121434"/>
            <wp:effectExtent l="0" t="0" r="0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931" cy="112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sz w:val="24"/>
          <w:szCs w:val="24"/>
        </w:rPr>
        <w:t xml:space="preserve">  </w:t>
      </w:r>
    </w:p>
    <w:p w14:paraId="6347C1CF" w14:textId="2E8BB669" w:rsidR="0060245D" w:rsidRPr="00C25AE3" w:rsidRDefault="0060245D" w:rsidP="0060245D">
      <w:pPr>
        <w:spacing w:line="288" w:lineRule="auto"/>
        <w:jc w:val="right"/>
        <w:rPr>
          <w:rFonts w:cs="Calibri"/>
          <w:b/>
          <w:bCs/>
          <w:sz w:val="24"/>
          <w:szCs w:val="24"/>
        </w:rPr>
      </w:pPr>
      <w:r w:rsidRPr="00C25AE3">
        <w:rPr>
          <w:rFonts w:cs="Calibri"/>
          <w:b/>
          <w:bCs/>
          <w:sz w:val="24"/>
          <w:szCs w:val="24"/>
        </w:rPr>
        <w:t xml:space="preserve">Załącznik nr </w:t>
      </w:r>
      <w:r>
        <w:rPr>
          <w:rFonts w:cs="Calibri"/>
          <w:b/>
          <w:bCs/>
          <w:sz w:val="24"/>
          <w:szCs w:val="24"/>
        </w:rPr>
        <w:t>3</w:t>
      </w:r>
    </w:p>
    <w:p w14:paraId="52E31B35" w14:textId="77777777" w:rsidR="0060245D" w:rsidRPr="00C25AE3" w:rsidRDefault="0060245D" w:rsidP="0060245D">
      <w:pPr>
        <w:spacing w:after="160"/>
        <w:ind w:left="0" w:firstLine="0"/>
        <w:jc w:val="left"/>
        <w:rPr>
          <w:rFonts w:cs="Calibri"/>
          <w:sz w:val="24"/>
          <w:szCs w:val="24"/>
        </w:rPr>
      </w:pPr>
      <w:r w:rsidRPr="00C25AE3">
        <w:rPr>
          <w:rFonts w:cs="Calibri"/>
          <w:sz w:val="24"/>
          <w:szCs w:val="24"/>
        </w:rPr>
        <w:t xml:space="preserve">Nazwa Wykonawcy............................................................                             </w:t>
      </w:r>
    </w:p>
    <w:p w14:paraId="6D97A781" w14:textId="77777777" w:rsidR="0060245D" w:rsidRPr="0060245D" w:rsidRDefault="0060245D" w:rsidP="0060245D">
      <w:pPr>
        <w:spacing w:after="160"/>
        <w:ind w:left="0" w:firstLine="0"/>
        <w:jc w:val="left"/>
        <w:rPr>
          <w:rFonts w:cs="Calibri"/>
          <w:sz w:val="24"/>
          <w:szCs w:val="24"/>
        </w:rPr>
      </w:pPr>
      <w:r w:rsidRPr="00C25AE3">
        <w:rPr>
          <w:rFonts w:cs="Calibri"/>
          <w:sz w:val="24"/>
          <w:szCs w:val="24"/>
        </w:rPr>
        <w:t>Adres Wykonawcy ..............................................................</w:t>
      </w:r>
      <w:r w:rsidRPr="00C25AE3">
        <w:rPr>
          <w:rFonts w:cs="Calibri"/>
          <w:b/>
          <w:bCs/>
          <w:sz w:val="24"/>
          <w:szCs w:val="24"/>
        </w:rPr>
        <w:t xml:space="preserve">  </w:t>
      </w:r>
    </w:p>
    <w:p w14:paraId="37D8A51B" w14:textId="6C831BEF" w:rsidR="0060245D" w:rsidRDefault="0060245D" w:rsidP="003A291C">
      <w:pPr>
        <w:ind w:left="0" w:firstLine="0"/>
        <w:jc w:val="center"/>
        <w:rPr>
          <w:rFonts w:cs="Calibri"/>
          <w:b/>
          <w:bCs/>
          <w:sz w:val="24"/>
          <w:szCs w:val="24"/>
        </w:rPr>
      </w:pPr>
      <w:r w:rsidRPr="00C25AE3">
        <w:rPr>
          <w:rFonts w:cs="Calibri"/>
          <w:b/>
          <w:bCs/>
          <w:sz w:val="24"/>
          <w:szCs w:val="24"/>
        </w:rPr>
        <w:t>OŚWIADCZENIE WYKONAWCY</w:t>
      </w:r>
      <w:r>
        <w:rPr>
          <w:rFonts w:cs="Calibri"/>
          <w:b/>
          <w:bCs/>
          <w:sz w:val="24"/>
          <w:szCs w:val="24"/>
        </w:rPr>
        <w:t xml:space="preserve"> </w:t>
      </w:r>
      <w:r w:rsidRPr="00FF53D4">
        <w:rPr>
          <w:rFonts w:cs="Calibri"/>
          <w:b/>
          <w:sz w:val="24"/>
          <w:szCs w:val="24"/>
          <w:lang w:eastAsia="zh-CN"/>
        </w:rPr>
        <w:t xml:space="preserve">O SPEŁNIENIU WARUNKÓW UDZIAŁU W POSTĘPOWANIU PROWADZONYM W </w:t>
      </w:r>
      <w:r w:rsidRPr="0019570A">
        <w:rPr>
          <w:rFonts w:cs="Calibri"/>
          <w:b/>
          <w:sz w:val="24"/>
          <w:szCs w:val="24"/>
          <w:lang w:eastAsia="zh-CN"/>
        </w:rPr>
        <w:t xml:space="preserve">FORMIE </w:t>
      </w:r>
      <w:r w:rsidRPr="00FF53D4">
        <w:rPr>
          <w:rFonts w:cs="Calibri"/>
          <w:b/>
          <w:sz w:val="24"/>
          <w:szCs w:val="24"/>
          <w:lang w:eastAsia="zh-CN"/>
        </w:rPr>
        <w:t xml:space="preserve"> ZAPYTANIA OFERTOWEGO</w:t>
      </w:r>
    </w:p>
    <w:p w14:paraId="7CD39DDA" w14:textId="77777777" w:rsidR="003A291C" w:rsidRPr="00C25AE3" w:rsidRDefault="003A291C" w:rsidP="003A291C">
      <w:pPr>
        <w:ind w:left="0" w:firstLine="0"/>
        <w:jc w:val="center"/>
        <w:rPr>
          <w:rFonts w:cs="Calibri"/>
          <w:b/>
          <w:bCs/>
          <w:sz w:val="24"/>
          <w:szCs w:val="24"/>
        </w:rPr>
      </w:pPr>
    </w:p>
    <w:p w14:paraId="04132705" w14:textId="39F6C8CF" w:rsidR="003A291C" w:rsidRDefault="00063674" w:rsidP="003A291C">
      <w:pPr>
        <w:suppressAutoHyphens/>
        <w:autoSpaceDE w:val="0"/>
        <w:ind w:left="0" w:firstLine="0"/>
        <w:rPr>
          <w:rFonts w:cs="Calibri"/>
          <w:sz w:val="24"/>
          <w:szCs w:val="24"/>
          <w:lang w:eastAsia="zh-CN"/>
        </w:rPr>
      </w:pPr>
      <w:r w:rsidRPr="00FF53D4">
        <w:rPr>
          <w:rFonts w:cs="Calibri"/>
          <w:sz w:val="24"/>
          <w:szCs w:val="24"/>
          <w:lang w:eastAsia="zh-CN"/>
        </w:rPr>
        <w:t>Składając ofertę w odpowiedzi na zapytanie ofertowe na</w:t>
      </w:r>
      <w:r w:rsidRPr="00C25AE3">
        <w:rPr>
          <w:rFonts w:cs="Calibri"/>
          <w:sz w:val="24"/>
          <w:szCs w:val="24"/>
        </w:rPr>
        <w:t xml:space="preserve"> </w:t>
      </w:r>
      <w:r w:rsidR="003A291C" w:rsidRPr="003A291C">
        <w:rPr>
          <w:rFonts w:cs="Calibri"/>
          <w:b/>
          <w:bCs/>
          <w:sz w:val="24"/>
          <w:szCs w:val="24"/>
        </w:rPr>
        <w:t xml:space="preserve">Dostawę </w:t>
      </w:r>
      <w:r w:rsidR="0060245D" w:rsidRPr="003A291C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60245D" w:rsidRPr="0060245D">
        <w:rPr>
          <w:rFonts w:asciiTheme="minorHAnsi" w:hAnsiTheme="minorHAnsi" w:cstheme="minorHAnsi"/>
          <w:b/>
          <w:sz w:val="24"/>
          <w:szCs w:val="24"/>
        </w:rPr>
        <w:t xml:space="preserve"> wdrożenie oprogramowania</w:t>
      </w:r>
      <w:r w:rsidR="0060245D" w:rsidRPr="00A1708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A291C">
        <w:rPr>
          <w:rFonts w:asciiTheme="minorHAnsi" w:hAnsiTheme="minorHAnsi" w:cstheme="minorHAnsi"/>
          <w:b/>
          <w:sz w:val="24"/>
          <w:szCs w:val="24"/>
        </w:rPr>
        <w:br/>
      </w:r>
      <w:r w:rsidR="0060245D" w:rsidRPr="00A17085">
        <w:rPr>
          <w:rFonts w:asciiTheme="minorHAnsi" w:hAnsiTheme="minorHAnsi" w:cstheme="minorHAnsi"/>
          <w:b/>
          <w:sz w:val="24"/>
          <w:szCs w:val="24"/>
        </w:rPr>
        <w:t xml:space="preserve">,,e-Doręczenia”  </w:t>
      </w:r>
      <w:r w:rsidR="0060245D" w:rsidRPr="00A17085">
        <w:rPr>
          <w:rStyle w:val="markedcontent"/>
          <w:rFonts w:asciiTheme="minorHAnsi" w:hAnsiTheme="minorHAnsi" w:cstheme="minorHAnsi"/>
          <w:b/>
          <w:sz w:val="24"/>
          <w:szCs w:val="24"/>
        </w:rPr>
        <w:t>rejestrowanego doręczenia elektronicznego</w:t>
      </w:r>
      <w:r w:rsidR="0060245D" w:rsidRPr="00A17085">
        <w:rPr>
          <w:rFonts w:asciiTheme="minorHAnsi" w:hAnsiTheme="minorHAnsi" w:cstheme="minorHAnsi"/>
          <w:b/>
          <w:sz w:val="24"/>
          <w:szCs w:val="24"/>
        </w:rPr>
        <w:t xml:space="preserve"> w Politechnice Koszalińskiej</w:t>
      </w:r>
      <w:r w:rsidR="0060245D">
        <w:rPr>
          <w:rFonts w:eastAsia="Times New Roman" w:cs="Calibri"/>
          <w:b/>
          <w:bCs/>
          <w:kern w:val="32"/>
          <w:sz w:val="24"/>
          <w:lang w:eastAsia="x-none"/>
        </w:rPr>
        <w:t xml:space="preserve"> </w:t>
      </w:r>
      <w:r w:rsidR="0060245D" w:rsidRPr="005039F3">
        <w:rPr>
          <w:rFonts w:asciiTheme="minorHAnsi" w:eastAsia="Times New Roman" w:hAnsiTheme="minorHAnsi" w:cstheme="minorHAnsi"/>
          <w:kern w:val="2"/>
          <w:sz w:val="24"/>
          <w:szCs w:val="24"/>
          <w:lang w:eastAsia="pl-PL" w:bidi="hi-IN"/>
        </w:rPr>
        <w:t>w ramach projektu</w:t>
      </w:r>
      <w:r w:rsidR="0060245D">
        <w:rPr>
          <w:rFonts w:eastAsia="Times New Roman" w:cs="Calibri"/>
          <w:kern w:val="2"/>
          <w:sz w:val="24"/>
          <w:szCs w:val="24"/>
          <w:lang w:eastAsia="pl-PL" w:bidi="hi-IN"/>
        </w:rPr>
        <w:t xml:space="preserve"> </w:t>
      </w:r>
      <w:r w:rsidR="0060245D" w:rsidRPr="00891855">
        <w:rPr>
          <w:rFonts w:eastAsia="Batang" w:cs="Calibri"/>
          <w:sz w:val="24"/>
          <w:szCs w:val="24"/>
          <w:lang w:eastAsia="pl-PL"/>
        </w:rPr>
        <w:t>pn. „</w:t>
      </w:r>
      <w:r w:rsidR="0060245D">
        <w:rPr>
          <w:rFonts w:eastAsia="Batang" w:cs="Calibri"/>
          <w:sz w:val="24"/>
          <w:szCs w:val="24"/>
          <w:lang w:eastAsia="pl-PL"/>
        </w:rPr>
        <w:t>ZINTEGROWANI – Kompleksowy Program Rozwoju Politechniki Koszalińskiej” nr POWR.03.05.00-00-Z055/18</w:t>
      </w:r>
      <w:r w:rsidR="0060245D">
        <w:rPr>
          <w:rStyle w:val="markedcontent"/>
          <w:rFonts w:cs="Calibri"/>
          <w:b/>
          <w:sz w:val="24"/>
          <w:szCs w:val="24"/>
        </w:rPr>
        <w:t xml:space="preserve"> </w:t>
      </w:r>
      <w:r w:rsidR="0060245D" w:rsidRPr="00C25AE3">
        <w:rPr>
          <w:rFonts w:cs="Calibri"/>
          <w:sz w:val="24"/>
          <w:szCs w:val="24"/>
        </w:rPr>
        <w:t>oświadczam</w:t>
      </w:r>
      <w:r w:rsidR="003A291C">
        <w:rPr>
          <w:rFonts w:cs="Calibri"/>
          <w:sz w:val="24"/>
          <w:szCs w:val="24"/>
        </w:rPr>
        <w:t>y</w:t>
      </w:r>
      <w:r w:rsidR="0060245D" w:rsidRPr="00C25AE3">
        <w:rPr>
          <w:rFonts w:cs="Calibri"/>
          <w:sz w:val="24"/>
          <w:szCs w:val="24"/>
        </w:rPr>
        <w:t xml:space="preserve">, </w:t>
      </w:r>
      <w:r w:rsidR="003A291C">
        <w:rPr>
          <w:rFonts w:cs="Calibri"/>
          <w:sz w:val="24"/>
          <w:szCs w:val="24"/>
        </w:rPr>
        <w:t xml:space="preserve">że </w:t>
      </w:r>
      <w:r w:rsidR="003A291C">
        <w:rPr>
          <w:rFonts w:cs="Calibri"/>
          <w:sz w:val="24"/>
          <w:szCs w:val="24"/>
          <w:lang w:eastAsia="zh-CN"/>
        </w:rPr>
        <w:t>spełniamy warunki udziału w niniejszym zapytaniu ofertowym:</w:t>
      </w:r>
    </w:p>
    <w:p w14:paraId="0D42BF93" w14:textId="6DCC9C0B" w:rsidR="0060245D" w:rsidRPr="00C25AE3" w:rsidRDefault="0060245D" w:rsidP="0060245D">
      <w:pPr>
        <w:pStyle w:val="Akapitzlist"/>
        <w:ind w:left="0" w:firstLine="0"/>
        <w:rPr>
          <w:rFonts w:cs="Calibri"/>
          <w:sz w:val="24"/>
          <w:szCs w:val="24"/>
        </w:rPr>
      </w:pPr>
    </w:p>
    <w:p w14:paraId="34DFFE2E" w14:textId="392A08A7" w:rsidR="003A291C" w:rsidRPr="003A291C" w:rsidRDefault="003A291C" w:rsidP="00155496">
      <w:pPr>
        <w:pStyle w:val="Akapitzlist"/>
        <w:numPr>
          <w:ilvl w:val="0"/>
          <w:numId w:val="30"/>
        </w:numPr>
        <w:autoSpaceDE w:val="0"/>
        <w:autoSpaceDN w:val="0"/>
        <w:ind w:left="426" w:hanging="426"/>
        <w:contextualSpacing/>
        <w:rPr>
          <w:rFonts w:cs="Calibri"/>
          <w:sz w:val="24"/>
          <w:szCs w:val="24"/>
        </w:rPr>
      </w:pPr>
      <w:r w:rsidRPr="00BA63F4">
        <w:rPr>
          <w:rFonts w:cs="Calibri"/>
          <w:sz w:val="24"/>
          <w:szCs w:val="24"/>
        </w:rPr>
        <w:t>Oświadczam, że nie podlegam wykluczeniu z postępowania na podsta</w:t>
      </w:r>
      <w:r>
        <w:rPr>
          <w:rFonts w:cs="Calibri"/>
          <w:sz w:val="24"/>
          <w:szCs w:val="24"/>
        </w:rPr>
        <w:t>wie art. 108 ust. 1 ustawy PZP</w:t>
      </w:r>
      <w:r>
        <w:rPr>
          <w:rFonts w:cs="Calibri"/>
          <w:sz w:val="24"/>
          <w:szCs w:val="24"/>
          <w:lang w:val="pl-PL"/>
        </w:rPr>
        <w:t>.</w:t>
      </w:r>
    </w:p>
    <w:p w14:paraId="44A13E7D" w14:textId="5A27A217" w:rsidR="003A291C" w:rsidRPr="003A291C" w:rsidRDefault="003A291C" w:rsidP="00155496">
      <w:pPr>
        <w:pStyle w:val="Akapitzlist"/>
        <w:numPr>
          <w:ilvl w:val="0"/>
          <w:numId w:val="30"/>
        </w:numPr>
        <w:autoSpaceDE w:val="0"/>
        <w:autoSpaceDN w:val="0"/>
        <w:ind w:left="426" w:hanging="426"/>
        <w:contextualSpacing/>
        <w:rPr>
          <w:rFonts w:cs="Calibri"/>
          <w:sz w:val="24"/>
          <w:szCs w:val="24"/>
        </w:rPr>
      </w:pPr>
      <w:r w:rsidRPr="00F03376">
        <w:rPr>
          <w:rFonts w:cs="Calibri"/>
          <w:sz w:val="24"/>
          <w:szCs w:val="24"/>
        </w:rPr>
        <w:t>Oświadczam, że nie jestem zaan</w:t>
      </w:r>
      <w:r>
        <w:rPr>
          <w:rFonts w:cs="Calibri"/>
          <w:sz w:val="24"/>
          <w:szCs w:val="24"/>
        </w:rPr>
        <w:t xml:space="preserve">gażowany w realizację projektu </w:t>
      </w:r>
      <w:r w:rsidRPr="00F03376">
        <w:rPr>
          <w:rFonts w:eastAsia="Batang" w:cs="Calibri"/>
          <w:sz w:val="24"/>
          <w:szCs w:val="24"/>
          <w:lang w:eastAsia="pl-PL"/>
        </w:rPr>
        <w:t xml:space="preserve">pn. „Dostępna uczelnia </w:t>
      </w:r>
      <w:r>
        <w:rPr>
          <w:rFonts w:eastAsia="Batang" w:cs="Calibri"/>
          <w:sz w:val="24"/>
          <w:szCs w:val="24"/>
          <w:lang w:eastAsia="pl-PL"/>
        </w:rPr>
        <w:br/>
      </w:r>
      <w:r w:rsidRPr="00F03376">
        <w:rPr>
          <w:rFonts w:eastAsia="Batang" w:cs="Calibri"/>
          <w:sz w:val="24"/>
          <w:szCs w:val="24"/>
          <w:lang w:eastAsia="pl-PL"/>
        </w:rPr>
        <w:t>- Politechnika Koszalińska” nr POWR.03.05.00-00-A018/20</w:t>
      </w:r>
      <w:r>
        <w:rPr>
          <w:rFonts w:eastAsia="Batang" w:cs="Calibri"/>
          <w:sz w:val="24"/>
          <w:szCs w:val="24"/>
          <w:lang w:val="pl-PL" w:eastAsia="pl-PL"/>
        </w:rPr>
        <w:t>.</w:t>
      </w:r>
    </w:p>
    <w:p w14:paraId="5515D788" w14:textId="4ECB9A52" w:rsidR="003A291C" w:rsidRPr="003A291C" w:rsidRDefault="003A291C" w:rsidP="00155496">
      <w:pPr>
        <w:pStyle w:val="Akapitzlist"/>
        <w:numPr>
          <w:ilvl w:val="0"/>
          <w:numId w:val="30"/>
        </w:numPr>
        <w:autoSpaceDE w:val="0"/>
        <w:autoSpaceDN w:val="0"/>
        <w:ind w:left="426" w:hanging="426"/>
        <w:contextualSpacing/>
        <w:rPr>
          <w:rFonts w:cs="Calibri"/>
          <w:sz w:val="24"/>
          <w:szCs w:val="24"/>
        </w:rPr>
      </w:pPr>
      <w:r w:rsidRPr="00BA63F4">
        <w:rPr>
          <w:rFonts w:cs="Calibri"/>
          <w:sz w:val="24"/>
          <w:szCs w:val="24"/>
        </w:rPr>
        <w:t xml:space="preserve">Oświadczam, że </w:t>
      </w:r>
      <w:r w:rsidRPr="00BA63F4">
        <w:rPr>
          <w:rFonts w:cs="Calibri"/>
          <w:sz w:val="24"/>
          <w:szCs w:val="24"/>
          <w:lang w:eastAsia="pl-PL"/>
        </w:rPr>
        <w:t>posiadam niezbędną wiedzę i doświadczenie do prawidłowego wykonania przedmiotu zamówienia.</w:t>
      </w:r>
      <w:r w:rsidRPr="00BA63F4">
        <w:rPr>
          <w:rFonts w:cs="Calibri"/>
          <w:sz w:val="24"/>
          <w:szCs w:val="24"/>
        </w:rPr>
        <w:t xml:space="preserve"> </w:t>
      </w:r>
    </w:p>
    <w:p w14:paraId="3FA29454" w14:textId="448A2B77" w:rsidR="003A291C" w:rsidRPr="003A291C" w:rsidRDefault="003A291C" w:rsidP="00155496">
      <w:pPr>
        <w:pStyle w:val="Akapitzlist"/>
        <w:numPr>
          <w:ilvl w:val="0"/>
          <w:numId w:val="30"/>
        </w:numPr>
        <w:autoSpaceDE w:val="0"/>
        <w:autoSpaceDN w:val="0"/>
        <w:ind w:left="426" w:hanging="426"/>
        <w:contextualSpacing/>
        <w:rPr>
          <w:rFonts w:cs="Calibri"/>
          <w:sz w:val="24"/>
          <w:szCs w:val="24"/>
        </w:rPr>
      </w:pPr>
      <w:r w:rsidRPr="00BA63F4">
        <w:rPr>
          <w:rFonts w:cs="Calibri"/>
          <w:sz w:val="24"/>
          <w:szCs w:val="24"/>
        </w:rPr>
        <w:t xml:space="preserve">Oświadczam, że </w:t>
      </w:r>
      <w:r w:rsidRPr="00BA63F4">
        <w:rPr>
          <w:rFonts w:cs="Calibri"/>
          <w:sz w:val="24"/>
          <w:szCs w:val="24"/>
          <w:lang w:eastAsia="pl-PL"/>
        </w:rPr>
        <w:t xml:space="preserve">posiadam sytuację ekonomiczną i finansową pozwalającą na realizację przedmiotu zamówienia. </w:t>
      </w:r>
    </w:p>
    <w:p w14:paraId="2552482E" w14:textId="546DF694" w:rsidR="003A291C" w:rsidRDefault="003A291C" w:rsidP="00155496">
      <w:pPr>
        <w:pStyle w:val="Akapitzlist"/>
        <w:numPr>
          <w:ilvl w:val="0"/>
          <w:numId w:val="30"/>
        </w:numPr>
        <w:autoSpaceDE w:val="0"/>
        <w:autoSpaceDN w:val="0"/>
        <w:ind w:left="426" w:hanging="426"/>
        <w:contextualSpacing/>
        <w:rPr>
          <w:rFonts w:cs="Calibri"/>
          <w:sz w:val="24"/>
          <w:szCs w:val="24"/>
        </w:rPr>
      </w:pPr>
      <w:r w:rsidRPr="00BA63F4">
        <w:rPr>
          <w:rFonts w:cs="Calibri"/>
          <w:sz w:val="24"/>
          <w:szCs w:val="24"/>
          <w:lang w:eastAsia="pl-PL"/>
        </w:rPr>
        <w:t>O</w:t>
      </w:r>
      <w:r w:rsidRPr="00BA63F4">
        <w:rPr>
          <w:rFonts w:cs="Calibri"/>
          <w:sz w:val="24"/>
          <w:szCs w:val="24"/>
        </w:rPr>
        <w:t xml:space="preserve">świadczam, że </w:t>
      </w:r>
      <w:r w:rsidRPr="00BA63F4">
        <w:rPr>
          <w:rFonts w:cs="Calibri"/>
          <w:sz w:val="24"/>
          <w:szCs w:val="24"/>
          <w:lang w:eastAsia="pl-PL"/>
        </w:rPr>
        <w:t>dysponuję odpowiednim potencjałem technicznym i organizacyjnym pozwalającym na realizację przedmiotu zamówienia.</w:t>
      </w:r>
    </w:p>
    <w:p w14:paraId="60A7C954" w14:textId="3D823AF3" w:rsidR="003A291C" w:rsidRPr="003A291C" w:rsidRDefault="003A291C" w:rsidP="00155496">
      <w:pPr>
        <w:pStyle w:val="Akapitzlist"/>
        <w:numPr>
          <w:ilvl w:val="0"/>
          <w:numId w:val="30"/>
        </w:numPr>
        <w:autoSpaceDE w:val="0"/>
        <w:autoSpaceDN w:val="0"/>
        <w:ind w:left="426" w:hanging="426"/>
        <w:contextualSpacing/>
        <w:rPr>
          <w:rFonts w:cs="Calibri"/>
          <w:sz w:val="24"/>
          <w:szCs w:val="24"/>
        </w:rPr>
      </w:pPr>
      <w:r w:rsidRPr="003A291C">
        <w:rPr>
          <w:rFonts w:cs="Calibri"/>
          <w:sz w:val="24"/>
          <w:szCs w:val="24"/>
          <w:lang w:eastAsia="pl-PL"/>
        </w:rPr>
        <w:t xml:space="preserve">Oświadczam, że nie jestem powiązany osobowo lub kapitałowo z Zamawiającym. Przez powiązania kapitałowe lub osobowe rozumie się wzajemne powiązania między Zamawiającym lub osobami wykonującymi w imieniu Zamawiającego czynności związane z przygotowaniem </w:t>
      </w:r>
      <w:r>
        <w:rPr>
          <w:rFonts w:cs="Calibri"/>
          <w:sz w:val="24"/>
          <w:szCs w:val="24"/>
          <w:lang w:eastAsia="pl-PL"/>
        </w:rPr>
        <w:br/>
      </w:r>
      <w:r w:rsidRPr="003A291C">
        <w:rPr>
          <w:rFonts w:cs="Calibri"/>
          <w:sz w:val="24"/>
          <w:szCs w:val="24"/>
          <w:lang w:eastAsia="pl-PL"/>
        </w:rPr>
        <w:t>i przeprowadzeniem procedury wyboru wykonawcy, a wykonawcą, polegające w szczególności na:</w:t>
      </w:r>
    </w:p>
    <w:p w14:paraId="1FE37355" w14:textId="1D938D65" w:rsidR="003A291C" w:rsidRDefault="003A291C" w:rsidP="00155496">
      <w:pPr>
        <w:pStyle w:val="Akapitzlist"/>
        <w:widowControl w:val="0"/>
        <w:numPr>
          <w:ilvl w:val="1"/>
          <w:numId w:val="29"/>
        </w:numPr>
        <w:suppressAutoHyphens/>
        <w:autoSpaceDE w:val="0"/>
        <w:autoSpaceDN w:val="0"/>
        <w:adjustRightInd w:val="0"/>
        <w:spacing w:line="288" w:lineRule="auto"/>
        <w:ind w:left="851"/>
        <w:contextualSpacing/>
        <w:rPr>
          <w:rFonts w:cs="Calibri"/>
          <w:sz w:val="24"/>
          <w:szCs w:val="24"/>
          <w:lang w:eastAsia="pl-PL"/>
        </w:rPr>
      </w:pPr>
      <w:r w:rsidRPr="00BA63F4">
        <w:rPr>
          <w:rFonts w:cs="Calibri"/>
          <w:sz w:val="24"/>
          <w:szCs w:val="24"/>
          <w:lang w:eastAsia="pl-PL"/>
        </w:rPr>
        <w:t>uczestniczeniu w spółce, jako wspólnik spółki cywilnej lub spółki osobowej,</w:t>
      </w:r>
    </w:p>
    <w:p w14:paraId="0187B547" w14:textId="34097408" w:rsidR="003A291C" w:rsidRDefault="003A291C" w:rsidP="00155496">
      <w:pPr>
        <w:pStyle w:val="Akapitzlist"/>
        <w:widowControl w:val="0"/>
        <w:numPr>
          <w:ilvl w:val="1"/>
          <w:numId w:val="29"/>
        </w:numPr>
        <w:suppressAutoHyphens/>
        <w:autoSpaceDE w:val="0"/>
        <w:autoSpaceDN w:val="0"/>
        <w:adjustRightInd w:val="0"/>
        <w:spacing w:line="288" w:lineRule="auto"/>
        <w:ind w:left="851"/>
        <w:contextualSpacing/>
        <w:rPr>
          <w:rFonts w:cs="Calibri"/>
          <w:sz w:val="24"/>
          <w:szCs w:val="24"/>
          <w:lang w:eastAsia="pl-PL"/>
        </w:rPr>
      </w:pPr>
      <w:r w:rsidRPr="003A291C">
        <w:rPr>
          <w:rFonts w:cs="Calibri"/>
          <w:sz w:val="24"/>
          <w:szCs w:val="24"/>
          <w:lang w:eastAsia="pl-PL"/>
        </w:rPr>
        <w:t>posiadaniu co najmniej 10% udziałów lub akcji,</w:t>
      </w:r>
    </w:p>
    <w:p w14:paraId="1D03FEC2" w14:textId="77777777" w:rsidR="003A291C" w:rsidRPr="003A291C" w:rsidRDefault="003A291C" w:rsidP="00155496">
      <w:pPr>
        <w:pStyle w:val="Akapitzlist"/>
        <w:widowControl w:val="0"/>
        <w:numPr>
          <w:ilvl w:val="1"/>
          <w:numId w:val="29"/>
        </w:numPr>
        <w:suppressAutoHyphens/>
        <w:autoSpaceDE w:val="0"/>
        <w:autoSpaceDN w:val="0"/>
        <w:adjustRightInd w:val="0"/>
        <w:spacing w:line="288" w:lineRule="auto"/>
        <w:ind w:left="851"/>
        <w:contextualSpacing/>
        <w:rPr>
          <w:rFonts w:cs="Calibri"/>
          <w:sz w:val="24"/>
          <w:szCs w:val="24"/>
          <w:lang w:eastAsia="pl-PL"/>
        </w:rPr>
      </w:pPr>
      <w:r w:rsidRPr="003A291C">
        <w:rPr>
          <w:rFonts w:cs="Calibri"/>
          <w:sz w:val="24"/>
          <w:szCs w:val="24"/>
          <w:lang w:eastAsia="pl-PL"/>
        </w:rPr>
        <w:t>pełnieniu funkcji członka organu nadzorczego lub zarządzającego, prokurenta, pełnomocnika</w:t>
      </w:r>
      <w:r>
        <w:rPr>
          <w:rFonts w:cs="Calibri"/>
          <w:sz w:val="24"/>
          <w:szCs w:val="24"/>
          <w:lang w:val="pl-PL" w:eastAsia="pl-PL"/>
        </w:rPr>
        <w:t>,</w:t>
      </w:r>
    </w:p>
    <w:p w14:paraId="5B2DC3C5" w14:textId="3742E97C" w:rsidR="003A291C" w:rsidRPr="003A291C" w:rsidRDefault="003A291C" w:rsidP="00155496">
      <w:pPr>
        <w:pStyle w:val="Akapitzlist"/>
        <w:widowControl w:val="0"/>
        <w:numPr>
          <w:ilvl w:val="1"/>
          <w:numId w:val="29"/>
        </w:numPr>
        <w:suppressAutoHyphens/>
        <w:autoSpaceDE w:val="0"/>
        <w:autoSpaceDN w:val="0"/>
        <w:adjustRightInd w:val="0"/>
        <w:spacing w:line="288" w:lineRule="auto"/>
        <w:ind w:left="851"/>
        <w:contextualSpacing/>
        <w:rPr>
          <w:rFonts w:cs="Calibri"/>
          <w:sz w:val="24"/>
          <w:szCs w:val="24"/>
          <w:lang w:eastAsia="pl-PL"/>
        </w:rPr>
      </w:pPr>
      <w:r w:rsidRPr="003A291C">
        <w:rPr>
          <w:rFonts w:cs="Calibri"/>
          <w:sz w:val="24"/>
          <w:szCs w:val="24"/>
          <w:lang w:eastAsia="pl-PL"/>
        </w:rPr>
        <w:t>pozostawaniu w związku małżeńskim, w stosunku pokrewieństwa lub powinowactwa w lini</w:t>
      </w:r>
      <w:r w:rsidRPr="003A291C">
        <w:rPr>
          <w:rFonts w:cs="Calibri"/>
          <w:sz w:val="24"/>
          <w:szCs w:val="24"/>
          <w:lang w:val="pl-PL" w:eastAsia="pl-PL"/>
        </w:rPr>
        <w:t>i</w:t>
      </w:r>
      <w:r w:rsidRPr="003A291C">
        <w:rPr>
          <w:rFonts w:cs="Calibri"/>
          <w:sz w:val="24"/>
          <w:szCs w:val="24"/>
          <w:lang w:eastAsia="pl-PL"/>
        </w:rPr>
        <w:t xml:space="preserve"> prostej, pokrewieństwa drugiego stopnia lub powinowactwa drugiego stopnia w linii bocznej lub w stosunku przysposobienia, opieki lub kurateli.</w:t>
      </w:r>
    </w:p>
    <w:p w14:paraId="1943BACE" w14:textId="77777777" w:rsidR="00AE7887" w:rsidRPr="0060245D" w:rsidRDefault="00AE7887" w:rsidP="0060245D">
      <w:pPr>
        <w:spacing w:after="160"/>
        <w:ind w:left="0" w:firstLine="0"/>
        <w:rPr>
          <w:rFonts w:cs="Calibri"/>
          <w:sz w:val="24"/>
          <w:szCs w:val="24"/>
        </w:rPr>
      </w:pPr>
    </w:p>
    <w:p w14:paraId="3195D108" w14:textId="77777777" w:rsidR="0060245D" w:rsidRPr="00C25AE3" w:rsidRDefault="0060245D" w:rsidP="0060245D">
      <w:pPr>
        <w:spacing w:after="160"/>
        <w:ind w:left="0" w:firstLine="0"/>
        <w:jc w:val="left"/>
        <w:rPr>
          <w:rFonts w:cs="Calibri"/>
          <w:bCs/>
          <w:sz w:val="24"/>
          <w:szCs w:val="24"/>
        </w:rPr>
      </w:pPr>
      <w:r w:rsidRPr="00C25AE3">
        <w:rPr>
          <w:rFonts w:cs="Calibri"/>
          <w:bCs/>
          <w:sz w:val="24"/>
          <w:szCs w:val="24"/>
        </w:rPr>
        <w:t xml:space="preserve">    ………</w:t>
      </w:r>
      <w:r>
        <w:rPr>
          <w:rFonts w:cs="Calibri"/>
          <w:bCs/>
          <w:sz w:val="24"/>
          <w:szCs w:val="24"/>
        </w:rPr>
        <w:t>……</w:t>
      </w:r>
      <w:r w:rsidRPr="00C25AE3">
        <w:rPr>
          <w:rFonts w:cs="Calibri"/>
          <w:bCs/>
          <w:sz w:val="24"/>
          <w:szCs w:val="24"/>
        </w:rPr>
        <w:t>…………..</w:t>
      </w:r>
      <w:r w:rsidRPr="00C25AE3">
        <w:rPr>
          <w:rFonts w:cs="Calibri"/>
          <w:bCs/>
          <w:sz w:val="24"/>
          <w:szCs w:val="24"/>
        </w:rPr>
        <w:tab/>
        <w:t>,             …………..</w:t>
      </w:r>
      <w:r w:rsidRPr="00C25AE3">
        <w:rPr>
          <w:rFonts w:cs="Calibri"/>
          <w:bCs/>
          <w:sz w:val="24"/>
          <w:szCs w:val="24"/>
        </w:rPr>
        <w:tab/>
        <w:t xml:space="preserve">            …………………………..…………………………………</w:t>
      </w:r>
    </w:p>
    <w:p w14:paraId="7D5BCD2B" w14:textId="5994EC50" w:rsidR="0060245D" w:rsidRDefault="0060245D" w:rsidP="003A291C">
      <w:pPr>
        <w:spacing w:line="240" w:lineRule="auto"/>
        <w:ind w:left="0" w:firstLine="284"/>
        <w:rPr>
          <w:rFonts w:cs="Calibri"/>
          <w:bCs/>
          <w:sz w:val="24"/>
          <w:szCs w:val="24"/>
        </w:rPr>
      </w:pPr>
      <w:r w:rsidRPr="00C25AE3">
        <w:rPr>
          <w:rFonts w:cs="Calibri"/>
          <w:bCs/>
          <w:sz w:val="24"/>
          <w:szCs w:val="24"/>
        </w:rPr>
        <w:t>/miejscowość/</w:t>
      </w:r>
      <w:r w:rsidRPr="00C25AE3">
        <w:rPr>
          <w:rFonts w:cs="Calibri"/>
          <w:bCs/>
          <w:sz w:val="24"/>
          <w:szCs w:val="24"/>
        </w:rPr>
        <w:tab/>
      </w:r>
      <w:r w:rsidRPr="00C25AE3">
        <w:rPr>
          <w:rFonts w:cs="Calibri"/>
          <w:bCs/>
          <w:sz w:val="24"/>
          <w:szCs w:val="24"/>
        </w:rPr>
        <w:tab/>
        <w:t xml:space="preserve">  / data</w:t>
      </w:r>
      <w:r w:rsidRPr="00C25AE3">
        <w:rPr>
          <w:rFonts w:cs="Calibri"/>
          <w:bCs/>
          <w:sz w:val="24"/>
          <w:szCs w:val="24"/>
        </w:rPr>
        <w:tab/>
        <w:t>/</w:t>
      </w:r>
      <w:r w:rsidRPr="00C25AE3">
        <w:rPr>
          <w:rFonts w:cs="Calibri"/>
          <w:bCs/>
          <w:sz w:val="24"/>
          <w:szCs w:val="24"/>
        </w:rPr>
        <w:tab/>
        <w:t xml:space="preserve">                              / podpis Wykonawcy/</w:t>
      </w:r>
    </w:p>
    <w:p w14:paraId="413AAA81" w14:textId="77777777" w:rsidR="00AE7887" w:rsidRPr="003A291C" w:rsidRDefault="00AE7887" w:rsidP="003A291C">
      <w:pPr>
        <w:spacing w:line="240" w:lineRule="auto"/>
        <w:ind w:left="0" w:firstLine="284"/>
        <w:rPr>
          <w:rFonts w:cs="Calibri"/>
          <w:bCs/>
          <w:sz w:val="24"/>
          <w:szCs w:val="24"/>
        </w:rPr>
      </w:pPr>
    </w:p>
    <w:p w14:paraId="0A617863" w14:textId="5854184C" w:rsidR="00AE7887" w:rsidRDefault="00AE7887" w:rsidP="00AE7887">
      <w:pPr>
        <w:ind w:left="0" w:firstLine="0"/>
        <w:jc w:val="center"/>
        <w:rPr>
          <w:b/>
        </w:rPr>
      </w:pPr>
      <w:r w:rsidRPr="00D13266">
        <w:rPr>
          <w:noProof/>
        </w:rPr>
        <w:lastRenderedPageBreak/>
        <w:drawing>
          <wp:inline distT="0" distB="0" distL="0" distR="0" wp14:anchorId="2D350D80" wp14:editId="6753C4EF">
            <wp:extent cx="5762625" cy="1121434"/>
            <wp:effectExtent l="0" t="0" r="0" b="254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931" cy="112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D9E1D" w14:textId="38E37DE4" w:rsidR="00C71D2C" w:rsidRPr="00B553C3" w:rsidRDefault="005B6D3C" w:rsidP="0060245D">
      <w:pPr>
        <w:ind w:left="0" w:firstLine="0"/>
        <w:jc w:val="right"/>
        <w:rPr>
          <w:b/>
        </w:rPr>
      </w:pPr>
      <w:r w:rsidRPr="00B553C3">
        <w:rPr>
          <w:b/>
        </w:rPr>
        <w:t>Z</w:t>
      </w:r>
      <w:r w:rsidR="00C71D2C" w:rsidRPr="00B553C3">
        <w:rPr>
          <w:b/>
        </w:rPr>
        <w:t xml:space="preserve">ałącznik nr </w:t>
      </w:r>
      <w:r w:rsidR="00D964FF">
        <w:rPr>
          <w:b/>
        </w:rPr>
        <w:t>4</w:t>
      </w:r>
    </w:p>
    <w:p w14:paraId="0AE7906F" w14:textId="46C67AAE" w:rsidR="00C71D2C" w:rsidRPr="00B95048" w:rsidRDefault="00C71D2C" w:rsidP="00273984">
      <w:pPr>
        <w:spacing w:line="269" w:lineRule="auto"/>
        <w:ind w:left="0" w:firstLine="0"/>
        <w:jc w:val="center"/>
        <w:rPr>
          <w:rFonts w:cs="Calibri"/>
          <w:b/>
          <w:sz w:val="24"/>
          <w:szCs w:val="24"/>
        </w:rPr>
      </w:pPr>
      <w:r w:rsidRPr="00B95048">
        <w:rPr>
          <w:rFonts w:cs="Calibri"/>
          <w:b/>
          <w:sz w:val="24"/>
          <w:szCs w:val="24"/>
        </w:rPr>
        <w:t xml:space="preserve">Umowa  nr </w:t>
      </w:r>
      <w:r w:rsidR="007170F6">
        <w:rPr>
          <w:rFonts w:cs="Calibri"/>
          <w:b/>
          <w:sz w:val="24"/>
          <w:szCs w:val="24"/>
        </w:rPr>
        <w:t>42</w:t>
      </w:r>
      <w:r w:rsidR="00854464">
        <w:rPr>
          <w:rFonts w:cs="Calibri"/>
          <w:b/>
          <w:sz w:val="24"/>
          <w:szCs w:val="24"/>
        </w:rPr>
        <w:t>/</w:t>
      </w:r>
      <w:r w:rsidR="007170F6">
        <w:rPr>
          <w:rFonts w:cs="Calibri"/>
          <w:b/>
          <w:sz w:val="24"/>
          <w:szCs w:val="24"/>
        </w:rPr>
        <w:t>BK/…</w:t>
      </w:r>
      <w:r w:rsidR="00854464">
        <w:rPr>
          <w:rFonts w:cs="Calibri"/>
          <w:b/>
          <w:sz w:val="24"/>
          <w:szCs w:val="24"/>
        </w:rPr>
        <w:t>/2023</w:t>
      </w:r>
      <w:r w:rsidR="005B6D3C" w:rsidRPr="00B95048">
        <w:rPr>
          <w:rFonts w:cs="Calibri"/>
          <w:b/>
          <w:sz w:val="24"/>
          <w:szCs w:val="24"/>
        </w:rPr>
        <w:t xml:space="preserve"> </w:t>
      </w:r>
      <w:r w:rsidR="00854464">
        <w:rPr>
          <w:rFonts w:cs="Calibri"/>
          <w:b/>
          <w:sz w:val="24"/>
          <w:szCs w:val="24"/>
        </w:rPr>
        <w:t>(</w:t>
      </w:r>
      <w:r w:rsidR="005B6D3C" w:rsidRPr="00B95048">
        <w:rPr>
          <w:rFonts w:cs="Calibri"/>
          <w:b/>
          <w:sz w:val="24"/>
          <w:szCs w:val="24"/>
        </w:rPr>
        <w:t>projekt</w:t>
      </w:r>
      <w:r w:rsidR="00854464">
        <w:rPr>
          <w:rFonts w:cs="Calibri"/>
          <w:b/>
          <w:sz w:val="24"/>
          <w:szCs w:val="24"/>
        </w:rPr>
        <w:t xml:space="preserve"> umowy)</w:t>
      </w:r>
    </w:p>
    <w:p w14:paraId="709CBA41" w14:textId="77777777" w:rsidR="00C71D2C" w:rsidRDefault="00C71D2C" w:rsidP="00B250C7">
      <w:pPr>
        <w:spacing w:line="269" w:lineRule="auto"/>
        <w:ind w:left="0" w:firstLine="0"/>
        <w:rPr>
          <w:rFonts w:cs="Calibri"/>
          <w:sz w:val="24"/>
          <w:szCs w:val="24"/>
        </w:rPr>
      </w:pPr>
    </w:p>
    <w:p w14:paraId="47A237D7" w14:textId="77777777" w:rsidR="00C71D2C" w:rsidRDefault="00C71D2C" w:rsidP="00B250C7">
      <w:pPr>
        <w:spacing w:line="269" w:lineRule="auto"/>
        <w:ind w:left="0" w:firstLine="0"/>
        <w:rPr>
          <w:rFonts w:cs="Calibri"/>
          <w:sz w:val="24"/>
          <w:szCs w:val="24"/>
        </w:rPr>
      </w:pPr>
      <w:r w:rsidRPr="00527A7D">
        <w:rPr>
          <w:rFonts w:cs="Calibri"/>
          <w:sz w:val="24"/>
          <w:szCs w:val="24"/>
        </w:rPr>
        <w:t>zawarta w dniu …………………. w Koszalinie z Wykonawcą wybranym zgodnie z zapytaniem ofertowym na podstawie przepisów Kodeksu Cywilnego</w:t>
      </w:r>
      <w:r w:rsidR="00B553C3" w:rsidRPr="00527A7D">
        <w:rPr>
          <w:rFonts w:cs="Calibri"/>
          <w:sz w:val="24"/>
          <w:szCs w:val="24"/>
        </w:rPr>
        <w:t>.</w:t>
      </w:r>
    </w:p>
    <w:p w14:paraId="3545000F" w14:textId="77777777" w:rsidR="00CD05A7" w:rsidRPr="00CD05A7" w:rsidRDefault="00CD05A7" w:rsidP="00B250C7">
      <w:pPr>
        <w:spacing w:line="269" w:lineRule="auto"/>
        <w:ind w:left="0" w:firstLine="0"/>
        <w:rPr>
          <w:rFonts w:cs="Calibri"/>
          <w:i/>
          <w:iCs/>
          <w:sz w:val="24"/>
          <w:szCs w:val="24"/>
        </w:rPr>
      </w:pPr>
    </w:p>
    <w:p w14:paraId="332007D5" w14:textId="77777777" w:rsidR="00CD05A7" w:rsidRPr="00CD05A7" w:rsidRDefault="00CD05A7" w:rsidP="00CD05A7">
      <w:pPr>
        <w:rPr>
          <w:rFonts w:cs="Calibri"/>
          <w:i/>
          <w:sz w:val="24"/>
          <w:szCs w:val="24"/>
        </w:rPr>
      </w:pPr>
      <w:r w:rsidRPr="00CD05A7">
        <w:rPr>
          <w:rFonts w:cs="Calibri"/>
          <w:i/>
          <w:sz w:val="24"/>
          <w:szCs w:val="24"/>
        </w:rPr>
        <w:t>(w przypadku umowy zawieranej elektronicznie)</w:t>
      </w:r>
    </w:p>
    <w:p w14:paraId="6ED93BAF" w14:textId="77777777" w:rsidR="00CD05A7" w:rsidRPr="00CD05A7" w:rsidRDefault="00CD05A7" w:rsidP="00CD05A7">
      <w:pPr>
        <w:spacing w:line="269" w:lineRule="auto"/>
        <w:ind w:left="0" w:firstLine="0"/>
        <w:rPr>
          <w:rFonts w:cs="Calibri"/>
          <w:iCs/>
          <w:sz w:val="24"/>
          <w:szCs w:val="24"/>
        </w:rPr>
      </w:pPr>
      <w:r w:rsidRPr="00CD05A7">
        <w:rPr>
          <w:rFonts w:cs="Calibri"/>
          <w:iCs/>
          <w:sz w:val="24"/>
          <w:szCs w:val="24"/>
        </w:rPr>
        <w:t>zawarta w Koszalinie z Wykonawcą wybranym zgodnie z zapytaniem ofertowym na podstawie przepisów Kodeksu Cywilnego. Umowę uważa się za zawartą z dniem podpisaniem umowy przez wszystkie strony umowy.</w:t>
      </w:r>
    </w:p>
    <w:p w14:paraId="39188ACD" w14:textId="77777777" w:rsidR="00C71D2C" w:rsidRPr="00527A7D" w:rsidRDefault="00C71D2C" w:rsidP="00B250C7">
      <w:pPr>
        <w:spacing w:line="269" w:lineRule="auto"/>
        <w:ind w:left="0" w:firstLine="0"/>
        <w:rPr>
          <w:rFonts w:cs="Calibri"/>
          <w:sz w:val="24"/>
          <w:szCs w:val="24"/>
        </w:rPr>
      </w:pPr>
    </w:p>
    <w:p w14:paraId="7D91B522" w14:textId="77777777" w:rsidR="00C71D2C" w:rsidRPr="00527A7D" w:rsidRDefault="00C71D2C" w:rsidP="00B250C7">
      <w:pPr>
        <w:spacing w:line="269" w:lineRule="auto"/>
        <w:ind w:left="0" w:firstLine="0"/>
        <w:rPr>
          <w:rFonts w:cs="Calibri"/>
          <w:sz w:val="24"/>
          <w:szCs w:val="24"/>
        </w:rPr>
      </w:pPr>
      <w:r w:rsidRPr="00527A7D">
        <w:rPr>
          <w:rFonts w:cs="Calibri"/>
          <w:sz w:val="24"/>
          <w:szCs w:val="24"/>
        </w:rPr>
        <w:t>Zamawiający:  Politechnika  Koszalińska  w Koszalinie,  ul. Śniadeckich 2, 75-453 Koszalin, REGON: 000001703, NIP: 6690505168</w:t>
      </w:r>
    </w:p>
    <w:p w14:paraId="59DED14F" w14:textId="77777777" w:rsidR="00C71D2C" w:rsidRPr="00527A7D" w:rsidRDefault="00C71D2C" w:rsidP="00B250C7">
      <w:pPr>
        <w:spacing w:line="269" w:lineRule="auto"/>
        <w:ind w:left="0" w:firstLine="0"/>
        <w:rPr>
          <w:rFonts w:cs="Calibri"/>
          <w:sz w:val="24"/>
          <w:szCs w:val="24"/>
        </w:rPr>
      </w:pPr>
      <w:r w:rsidRPr="00527A7D">
        <w:rPr>
          <w:rFonts w:cs="Calibri"/>
          <w:sz w:val="24"/>
          <w:szCs w:val="24"/>
        </w:rPr>
        <w:t xml:space="preserve">reprezentowany  przez:                                                                                  </w:t>
      </w:r>
    </w:p>
    <w:p w14:paraId="5410BC8F" w14:textId="77777777" w:rsidR="00C71D2C" w:rsidRDefault="00C71D2C" w:rsidP="00B250C7">
      <w:pPr>
        <w:spacing w:line="269" w:lineRule="auto"/>
        <w:ind w:left="0" w:firstLine="0"/>
        <w:rPr>
          <w:rFonts w:cs="Calibri"/>
          <w:sz w:val="24"/>
          <w:szCs w:val="24"/>
        </w:rPr>
      </w:pPr>
      <w:r w:rsidRPr="00527A7D">
        <w:rPr>
          <w:rFonts w:cs="Calibri"/>
          <w:sz w:val="24"/>
          <w:szCs w:val="24"/>
        </w:rPr>
        <w:t xml:space="preserve">dr inż. Artura </w:t>
      </w:r>
      <w:proofErr w:type="spellStart"/>
      <w:r w:rsidRPr="00527A7D">
        <w:rPr>
          <w:rFonts w:cs="Calibri"/>
          <w:sz w:val="24"/>
          <w:szCs w:val="24"/>
        </w:rPr>
        <w:t>Wezgraja</w:t>
      </w:r>
      <w:proofErr w:type="spellEnd"/>
      <w:r w:rsidR="00D40C1F">
        <w:rPr>
          <w:rFonts w:cs="Calibri"/>
          <w:sz w:val="24"/>
          <w:szCs w:val="24"/>
        </w:rPr>
        <w:t xml:space="preserve"> </w:t>
      </w:r>
      <w:r w:rsidRPr="00527A7D">
        <w:rPr>
          <w:rFonts w:cs="Calibri"/>
          <w:sz w:val="24"/>
          <w:szCs w:val="24"/>
        </w:rPr>
        <w:t>-  Kanclerza Politechniki Koszalińskiej</w:t>
      </w:r>
    </w:p>
    <w:p w14:paraId="3A812DCB" w14:textId="77777777" w:rsidR="00D40C1F" w:rsidRPr="004F7EB1" w:rsidRDefault="00D40C1F" w:rsidP="00BE5984">
      <w:pPr>
        <w:suppressAutoHyphens/>
        <w:ind w:left="0" w:firstLine="0"/>
        <w:rPr>
          <w:rFonts w:cs="Calibri"/>
          <w:sz w:val="24"/>
          <w:szCs w:val="24"/>
        </w:rPr>
      </w:pPr>
    </w:p>
    <w:p w14:paraId="6670183F" w14:textId="77777777" w:rsidR="00BE5984" w:rsidRPr="00E77924" w:rsidRDefault="00BE5984" w:rsidP="00BE5984">
      <w:pPr>
        <w:rPr>
          <w:rFonts w:cs="Calibri"/>
          <w:i/>
          <w:sz w:val="24"/>
          <w:szCs w:val="24"/>
        </w:rPr>
      </w:pPr>
      <w:r w:rsidRPr="00E77924">
        <w:rPr>
          <w:rFonts w:cs="Calibri"/>
          <w:sz w:val="24"/>
          <w:szCs w:val="24"/>
        </w:rPr>
        <w:t>i Wykonawca</w:t>
      </w:r>
      <w:r w:rsidRPr="00E77924">
        <w:rPr>
          <w:rFonts w:cs="Calibri"/>
          <w:i/>
          <w:sz w:val="24"/>
          <w:szCs w:val="24"/>
        </w:rPr>
        <w:t>:</w:t>
      </w:r>
    </w:p>
    <w:p w14:paraId="755F2783" w14:textId="77777777" w:rsidR="00BE5984" w:rsidRPr="00377AF7" w:rsidRDefault="00BE5984" w:rsidP="00BE5984">
      <w:pPr>
        <w:rPr>
          <w:rFonts w:cs="Calibri"/>
          <w:i/>
          <w:sz w:val="24"/>
          <w:szCs w:val="24"/>
          <w:u w:val="single"/>
        </w:rPr>
      </w:pPr>
      <w:r w:rsidRPr="00E77924">
        <w:rPr>
          <w:rFonts w:cs="Calibri"/>
          <w:i/>
          <w:sz w:val="24"/>
          <w:szCs w:val="24"/>
          <w:u w:val="single"/>
        </w:rPr>
        <w:t xml:space="preserve">w przypadku wpisu do </w:t>
      </w:r>
      <w:proofErr w:type="spellStart"/>
      <w:r w:rsidRPr="00377AF7">
        <w:rPr>
          <w:rFonts w:cs="Calibri"/>
          <w:i/>
          <w:sz w:val="24"/>
          <w:szCs w:val="24"/>
          <w:u w:val="single"/>
        </w:rPr>
        <w:t>CEiDG</w:t>
      </w:r>
      <w:proofErr w:type="spellEnd"/>
    </w:p>
    <w:p w14:paraId="5E7BCBBE" w14:textId="57EDB517" w:rsidR="00BE5984" w:rsidRPr="00377AF7" w:rsidRDefault="00BE5984" w:rsidP="00BE5984">
      <w:pPr>
        <w:ind w:left="0" w:firstLine="0"/>
        <w:rPr>
          <w:rFonts w:cs="Calibri"/>
          <w:sz w:val="24"/>
          <w:szCs w:val="24"/>
        </w:rPr>
      </w:pPr>
      <w:r w:rsidRPr="00377AF7">
        <w:rPr>
          <w:rFonts w:cs="Calibri"/>
          <w:sz w:val="24"/>
          <w:szCs w:val="24"/>
        </w:rPr>
        <w:t xml:space="preserve">……………………. zamieszkały w miejscowości: ……………………. (kod pocztowy: …………………….), </w:t>
      </w:r>
      <w:r>
        <w:rPr>
          <w:rFonts w:cs="Calibri"/>
          <w:sz w:val="24"/>
          <w:szCs w:val="24"/>
        </w:rPr>
        <w:br/>
      </w:r>
      <w:r w:rsidRPr="00377AF7">
        <w:rPr>
          <w:rFonts w:cs="Calibri"/>
          <w:sz w:val="24"/>
          <w:szCs w:val="24"/>
        </w:rPr>
        <w:t>ul. ……………………., prowadzący działalność gospodarczą pod nazwą ……………………. z siedzibą w</w:t>
      </w:r>
      <w:r w:rsidRPr="00377AF7">
        <w:t> </w:t>
      </w:r>
      <w:r w:rsidRPr="00377AF7">
        <w:rPr>
          <w:rFonts w:cs="Calibri"/>
          <w:sz w:val="24"/>
          <w:szCs w:val="24"/>
        </w:rPr>
        <w:t xml:space="preserve">miejscowości: ……………………. (kod pocztowy: …………………….), ul. ……………………., REGON: ……………………., NIP: ……………………., posiadający wpis do ewidencji działalności gospodarczej prowadzonej przez </w:t>
      </w:r>
      <w:proofErr w:type="spellStart"/>
      <w:r w:rsidRPr="00377AF7">
        <w:rPr>
          <w:rFonts w:cs="Calibri"/>
          <w:sz w:val="24"/>
          <w:szCs w:val="24"/>
        </w:rPr>
        <w:t>CEiDG</w:t>
      </w:r>
      <w:proofErr w:type="spellEnd"/>
      <w:r w:rsidRPr="00377AF7">
        <w:rPr>
          <w:rFonts w:cs="Calibri"/>
          <w:sz w:val="24"/>
          <w:szCs w:val="24"/>
        </w:rPr>
        <w:t>, legitymujący się dowodem osobistym nr ……………………., wydanym przez ……………………. w  dniu ……………………., posiadający w dowodzie osobistym numer ewidencyjny PESEL: ……………………., e-mail: ……………………. .</w:t>
      </w:r>
    </w:p>
    <w:p w14:paraId="4E441B4E" w14:textId="77777777" w:rsidR="00BE5984" w:rsidRPr="00377AF7" w:rsidRDefault="00BE5984" w:rsidP="00BE5984">
      <w:pPr>
        <w:rPr>
          <w:rFonts w:cs="Calibri"/>
          <w:sz w:val="24"/>
          <w:szCs w:val="24"/>
        </w:rPr>
      </w:pPr>
    </w:p>
    <w:p w14:paraId="25D84CAA" w14:textId="77777777" w:rsidR="00BE5984" w:rsidRPr="00377AF7" w:rsidRDefault="00BE5984" w:rsidP="00BE5984">
      <w:pPr>
        <w:rPr>
          <w:rFonts w:cs="Calibri"/>
          <w:i/>
          <w:sz w:val="24"/>
          <w:szCs w:val="24"/>
          <w:u w:val="single"/>
        </w:rPr>
      </w:pPr>
      <w:r w:rsidRPr="00377AF7">
        <w:rPr>
          <w:rFonts w:cs="Calibri"/>
          <w:i/>
          <w:sz w:val="24"/>
          <w:szCs w:val="24"/>
          <w:u w:val="single"/>
        </w:rPr>
        <w:t>lub w przypadku wpisu do KRS</w:t>
      </w:r>
    </w:p>
    <w:p w14:paraId="7601DA9D" w14:textId="4F951E3A" w:rsidR="00BE5984" w:rsidRPr="00377AF7" w:rsidRDefault="00BE5984" w:rsidP="00BE5984">
      <w:pPr>
        <w:tabs>
          <w:tab w:val="left" w:pos="0"/>
        </w:tabs>
        <w:ind w:left="0" w:firstLine="0"/>
        <w:rPr>
          <w:rFonts w:cs="Calibri"/>
          <w:bCs/>
          <w:sz w:val="24"/>
          <w:szCs w:val="24"/>
        </w:rPr>
      </w:pPr>
      <w:r w:rsidRPr="00377AF7">
        <w:rPr>
          <w:rFonts w:cs="Calibri"/>
          <w:sz w:val="24"/>
          <w:szCs w:val="24"/>
        </w:rPr>
        <w:t xml:space="preserve">……………………., miejscowości: ……………………. (kod pocztowy: …………………….), ul. ……………………., </w:t>
      </w:r>
      <w:r w:rsidRPr="00377AF7">
        <w:rPr>
          <w:rFonts w:cs="Calibri"/>
          <w:bCs/>
          <w:sz w:val="24"/>
          <w:szCs w:val="24"/>
        </w:rPr>
        <w:t xml:space="preserve">zarejestrowana w rejestrze przedsiębiorców Krajowego Rejestru Sądowego prowadzonym przez Sąd Rejonowy </w:t>
      </w:r>
      <w:r w:rsidRPr="00377AF7">
        <w:rPr>
          <w:rFonts w:cs="Calibri"/>
          <w:sz w:val="24"/>
          <w:szCs w:val="24"/>
        </w:rPr>
        <w:t>…………………….</w:t>
      </w:r>
      <w:r w:rsidRPr="00377AF7">
        <w:rPr>
          <w:rFonts w:cs="Calibri"/>
          <w:bCs/>
          <w:sz w:val="24"/>
          <w:szCs w:val="24"/>
        </w:rPr>
        <w:t xml:space="preserve">, </w:t>
      </w:r>
      <w:r w:rsidRPr="00377AF7">
        <w:rPr>
          <w:rFonts w:cs="Calibri"/>
          <w:sz w:val="24"/>
          <w:szCs w:val="24"/>
        </w:rPr>
        <w:t>…………………….</w:t>
      </w:r>
      <w:r w:rsidRPr="00377AF7">
        <w:rPr>
          <w:rFonts w:cs="Calibri"/>
          <w:bCs/>
          <w:sz w:val="24"/>
          <w:szCs w:val="24"/>
        </w:rPr>
        <w:t xml:space="preserve"> Wydział Gospodarczy Krajowego Rejestru Sadowego, pod </w:t>
      </w:r>
      <w:r w:rsidR="00F45782">
        <w:rPr>
          <w:rFonts w:cs="Calibri"/>
          <w:bCs/>
          <w:sz w:val="24"/>
          <w:szCs w:val="24"/>
        </w:rPr>
        <w:br/>
      </w:r>
      <w:r w:rsidRPr="00377AF7">
        <w:rPr>
          <w:rFonts w:cs="Calibri"/>
          <w:bCs/>
          <w:sz w:val="24"/>
          <w:szCs w:val="24"/>
        </w:rPr>
        <w:t xml:space="preserve">Nr KRS </w:t>
      </w:r>
      <w:r w:rsidRPr="00377AF7">
        <w:rPr>
          <w:rFonts w:cs="Calibri"/>
          <w:sz w:val="24"/>
          <w:szCs w:val="24"/>
        </w:rPr>
        <w:t>…………………….</w:t>
      </w:r>
      <w:r w:rsidRPr="00377AF7">
        <w:rPr>
          <w:rFonts w:cs="Calibri"/>
          <w:bCs/>
          <w:sz w:val="24"/>
          <w:szCs w:val="24"/>
        </w:rPr>
        <w:t xml:space="preserve">, </w:t>
      </w:r>
      <w:r w:rsidRPr="00377AF7">
        <w:rPr>
          <w:rFonts w:cs="Calibri"/>
          <w:sz w:val="24"/>
          <w:szCs w:val="24"/>
        </w:rPr>
        <w:t>REGON: ……………………., NIP: ……………………., e-mail: ……………………. .</w:t>
      </w:r>
    </w:p>
    <w:p w14:paraId="402CB677" w14:textId="77777777" w:rsidR="00BE5984" w:rsidRPr="00377AF7" w:rsidRDefault="00BE5984" w:rsidP="00BE5984">
      <w:pPr>
        <w:rPr>
          <w:rFonts w:cs="Calibri"/>
          <w:sz w:val="24"/>
          <w:szCs w:val="24"/>
        </w:rPr>
      </w:pPr>
    </w:p>
    <w:p w14:paraId="0E60CFC5" w14:textId="77777777" w:rsidR="00BE5984" w:rsidRPr="00377AF7" w:rsidRDefault="00BE5984" w:rsidP="00BE5984">
      <w:pPr>
        <w:rPr>
          <w:rFonts w:cs="Calibri"/>
          <w:sz w:val="24"/>
          <w:szCs w:val="24"/>
        </w:rPr>
      </w:pPr>
      <w:r w:rsidRPr="00377AF7">
        <w:rPr>
          <w:rFonts w:cs="Calibri"/>
          <w:sz w:val="24"/>
          <w:szCs w:val="24"/>
        </w:rPr>
        <w:t xml:space="preserve">reprezentowany przez: </w:t>
      </w:r>
    </w:p>
    <w:p w14:paraId="330F788E" w14:textId="77777777" w:rsidR="00BE5984" w:rsidRPr="00377AF7" w:rsidRDefault="00BE5984" w:rsidP="00BE5984">
      <w:pPr>
        <w:rPr>
          <w:rFonts w:cs="Calibri"/>
          <w:sz w:val="24"/>
          <w:szCs w:val="24"/>
        </w:rPr>
      </w:pPr>
      <w:r w:rsidRPr="00377AF7">
        <w:rPr>
          <w:rFonts w:cs="Calibri"/>
          <w:sz w:val="24"/>
          <w:szCs w:val="24"/>
        </w:rPr>
        <w:t>……………………. - …………………….</w:t>
      </w:r>
    </w:p>
    <w:p w14:paraId="7390BE11" w14:textId="77777777" w:rsidR="00BE5984" w:rsidRPr="00377AF7" w:rsidRDefault="00BE5984" w:rsidP="00BE5984">
      <w:pPr>
        <w:rPr>
          <w:rFonts w:cs="Calibri"/>
          <w:sz w:val="24"/>
          <w:szCs w:val="24"/>
        </w:rPr>
      </w:pPr>
    </w:p>
    <w:p w14:paraId="12D89441" w14:textId="77777777" w:rsidR="00BE5984" w:rsidRPr="00377AF7" w:rsidRDefault="00BE5984" w:rsidP="00BE5984">
      <w:pPr>
        <w:rPr>
          <w:rFonts w:cs="Calibri"/>
          <w:sz w:val="24"/>
          <w:szCs w:val="24"/>
        </w:rPr>
      </w:pPr>
    </w:p>
    <w:p w14:paraId="19BC41AE" w14:textId="77777777" w:rsidR="00BE5984" w:rsidRPr="00377AF7" w:rsidRDefault="00BE5984" w:rsidP="00BE5984">
      <w:pPr>
        <w:rPr>
          <w:rFonts w:cs="Calibri"/>
          <w:sz w:val="24"/>
          <w:szCs w:val="24"/>
        </w:rPr>
      </w:pPr>
      <w:r w:rsidRPr="00377AF7">
        <w:rPr>
          <w:rFonts w:cs="Calibri"/>
          <w:sz w:val="24"/>
          <w:szCs w:val="24"/>
        </w:rPr>
        <w:t>zawarli umowę następującej treści:</w:t>
      </w:r>
    </w:p>
    <w:p w14:paraId="6B2AB490" w14:textId="77777777" w:rsidR="00BE5984" w:rsidRPr="00377AF7" w:rsidRDefault="00BE5984" w:rsidP="00BE5984">
      <w:pPr>
        <w:tabs>
          <w:tab w:val="left" w:pos="284"/>
        </w:tabs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05DDF1D" w14:textId="77777777" w:rsidR="00BE5984" w:rsidRPr="00BE5984" w:rsidRDefault="00BE5984" w:rsidP="00BE5984">
      <w:pPr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lastRenderedPageBreak/>
        <w:t>§ 1</w:t>
      </w:r>
    </w:p>
    <w:p w14:paraId="0C453D78" w14:textId="6B7A3770" w:rsidR="00BE5984" w:rsidRPr="00BE5984" w:rsidRDefault="00BE5984" w:rsidP="00155496">
      <w:pPr>
        <w:pStyle w:val="Akapitzlist"/>
        <w:numPr>
          <w:ilvl w:val="0"/>
          <w:numId w:val="32"/>
        </w:numPr>
        <w:tabs>
          <w:tab w:val="left" w:pos="284"/>
        </w:tabs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Zamawiający zleca, a Wykonawca przyjmuje do wykonania przedmiot umowy pn.: </w:t>
      </w:r>
      <w:r w:rsidRPr="00BE5984">
        <w:rPr>
          <w:rFonts w:asciiTheme="minorHAnsi" w:hAnsiTheme="minorHAnsi" w:cstheme="minorHAnsi"/>
          <w:b/>
          <w:sz w:val="24"/>
          <w:szCs w:val="24"/>
          <w:lang w:eastAsia="x-none"/>
        </w:rPr>
        <w:t>Dostawa</w:t>
      </w:r>
      <w:r w:rsidRPr="00BE59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E5984">
        <w:rPr>
          <w:rFonts w:asciiTheme="minorHAnsi" w:hAnsiTheme="minorHAnsi" w:cstheme="minorHAnsi"/>
          <w:b/>
          <w:sz w:val="24"/>
          <w:szCs w:val="24"/>
        </w:rPr>
        <w:br/>
        <w:t xml:space="preserve">i wdrożenie oprogramowania ,,e-Doręczenia” </w:t>
      </w:r>
      <w:r w:rsidRPr="00BE5984">
        <w:rPr>
          <w:rStyle w:val="markedcontent"/>
          <w:rFonts w:asciiTheme="minorHAnsi" w:hAnsiTheme="minorHAnsi" w:cstheme="minorHAnsi"/>
          <w:b/>
          <w:sz w:val="24"/>
          <w:szCs w:val="24"/>
        </w:rPr>
        <w:t>rejestrowanego doręczenia elektronicznego</w:t>
      </w:r>
      <w:r w:rsidRPr="00BE59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E5984">
        <w:rPr>
          <w:rFonts w:asciiTheme="minorHAnsi" w:hAnsiTheme="minorHAnsi" w:cstheme="minorHAnsi"/>
          <w:b/>
          <w:sz w:val="24"/>
          <w:szCs w:val="24"/>
        </w:rPr>
        <w:br/>
        <w:t>w Politechnice Koszalińskiej</w:t>
      </w:r>
      <w:r w:rsidRPr="00BE5984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BE5984">
        <w:rPr>
          <w:rFonts w:asciiTheme="minorHAnsi" w:eastAsia="Times New Roman" w:hAnsiTheme="minorHAnsi" w:cstheme="minorHAnsi"/>
          <w:kern w:val="2"/>
          <w:sz w:val="24"/>
          <w:szCs w:val="24"/>
          <w:lang w:eastAsia="pl-PL" w:bidi="hi-IN"/>
        </w:rPr>
        <w:t xml:space="preserve">w ramach projektu </w:t>
      </w:r>
      <w:r w:rsidRPr="00BE5984">
        <w:rPr>
          <w:rFonts w:asciiTheme="minorHAnsi" w:eastAsia="Batang" w:hAnsiTheme="minorHAnsi" w:cstheme="minorHAnsi"/>
          <w:sz w:val="24"/>
          <w:szCs w:val="24"/>
          <w:lang w:eastAsia="pl-PL"/>
        </w:rPr>
        <w:t>pn. „ZINTEGROWANI – Kompleksowy Program Rozwoju Politechniki Koszalińskiej” nr POWR.03.05.00-00-Z055/18</w:t>
      </w:r>
      <w:r w:rsidRPr="00BE5984">
        <w:rPr>
          <w:rFonts w:asciiTheme="minorHAnsi" w:eastAsia="Batang" w:hAnsiTheme="minorHAnsi" w:cstheme="minorHAnsi"/>
          <w:sz w:val="24"/>
          <w:szCs w:val="24"/>
          <w:lang w:val="pl-PL" w:eastAsia="pl-PL"/>
        </w:rPr>
        <w:t xml:space="preserve"> </w:t>
      </w:r>
      <w:r w:rsidRPr="00BE5984">
        <w:rPr>
          <w:rFonts w:asciiTheme="minorHAnsi" w:hAnsiTheme="minorHAnsi" w:cstheme="minorHAnsi"/>
          <w:sz w:val="24"/>
          <w:szCs w:val="24"/>
        </w:rPr>
        <w:t>(projekt współfinansowany ze środków Unii Europejskiej z Funduszu Społecznego w ramach Programu Operacyjnego Wiedza Edukacja Rozwój 2014-2020)</w:t>
      </w:r>
      <w:r w:rsidRPr="00BE5984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5753E794" w14:textId="2A76AF33" w:rsidR="00BE5984" w:rsidRPr="00BE5984" w:rsidRDefault="00BE5984" w:rsidP="00155496">
      <w:pPr>
        <w:pStyle w:val="Akapitzlist"/>
        <w:numPr>
          <w:ilvl w:val="0"/>
          <w:numId w:val="32"/>
        </w:numPr>
        <w:tabs>
          <w:tab w:val="left" w:pos="284"/>
        </w:tabs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Szczegółowy opis przedmiotu ni</w:t>
      </w:r>
      <w:r>
        <w:rPr>
          <w:rFonts w:asciiTheme="minorHAnsi" w:hAnsiTheme="minorHAnsi" w:cstheme="minorHAnsi"/>
          <w:sz w:val="24"/>
          <w:szCs w:val="24"/>
          <w:lang w:val="pl-PL"/>
        </w:rPr>
        <w:t>niejszej</w:t>
      </w:r>
      <w:r w:rsidRPr="00BE5984">
        <w:rPr>
          <w:rFonts w:asciiTheme="minorHAnsi" w:hAnsiTheme="minorHAnsi" w:cstheme="minorHAnsi"/>
          <w:sz w:val="24"/>
          <w:szCs w:val="24"/>
        </w:rPr>
        <w:t xml:space="preserve"> umowy, określają: </w:t>
      </w:r>
    </w:p>
    <w:p w14:paraId="48E80171" w14:textId="262C07C7" w:rsidR="00BE5984" w:rsidRPr="00BE5984" w:rsidRDefault="00BE5984" w:rsidP="00155496">
      <w:pPr>
        <w:pStyle w:val="Akapitzlist"/>
        <w:numPr>
          <w:ilvl w:val="0"/>
          <w:numId w:val="60"/>
        </w:numPr>
        <w:tabs>
          <w:tab w:val="left" w:pos="284"/>
        </w:tabs>
        <w:autoSpaceDN w:val="0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opis przedmioty zamówienia</w:t>
      </w:r>
      <w:r w:rsidRPr="00BE5984">
        <w:rPr>
          <w:rFonts w:asciiTheme="minorHAnsi" w:hAnsiTheme="minorHAnsi" w:cstheme="minorHAnsi"/>
          <w:sz w:val="24"/>
          <w:szCs w:val="24"/>
          <w:lang w:val="pl-PL"/>
        </w:rPr>
        <w:t xml:space="preserve"> w Zapytaniu Ofertowym</w:t>
      </w:r>
      <w:r w:rsidRPr="00BE5984">
        <w:rPr>
          <w:rFonts w:asciiTheme="minorHAnsi" w:hAnsiTheme="minorHAnsi" w:cstheme="minorHAnsi"/>
          <w:sz w:val="24"/>
          <w:szCs w:val="24"/>
        </w:rPr>
        <w:t xml:space="preserve"> </w:t>
      </w:r>
      <w:r w:rsidRPr="00BE5984">
        <w:rPr>
          <w:rFonts w:asciiTheme="minorHAnsi" w:hAnsiTheme="minorHAnsi" w:cstheme="minorHAnsi"/>
          <w:sz w:val="24"/>
          <w:szCs w:val="24"/>
          <w:lang w:val="pl-PL"/>
        </w:rPr>
        <w:t xml:space="preserve">oraz Formularzu Ofertowym </w:t>
      </w:r>
      <w:r w:rsidRPr="00BE5984">
        <w:rPr>
          <w:rFonts w:asciiTheme="minorHAnsi" w:hAnsiTheme="minorHAnsi" w:cstheme="minorHAnsi"/>
          <w:sz w:val="24"/>
          <w:szCs w:val="24"/>
        </w:rPr>
        <w:t xml:space="preserve">(załącznik </w:t>
      </w:r>
      <w:r>
        <w:rPr>
          <w:rFonts w:asciiTheme="minorHAnsi" w:hAnsiTheme="minorHAnsi" w:cstheme="minorHAnsi"/>
          <w:sz w:val="24"/>
          <w:szCs w:val="24"/>
        </w:rPr>
        <w:br/>
      </w:r>
      <w:r w:rsidRPr="00BE5984">
        <w:rPr>
          <w:rFonts w:asciiTheme="minorHAnsi" w:hAnsiTheme="minorHAnsi" w:cstheme="minorHAnsi"/>
          <w:sz w:val="24"/>
          <w:szCs w:val="24"/>
        </w:rPr>
        <w:t xml:space="preserve">nr </w:t>
      </w:r>
      <w:r w:rsidRPr="00BE5984">
        <w:rPr>
          <w:rFonts w:asciiTheme="minorHAnsi" w:hAnsiTheme="minorHAnsi" w:cstheme="minorHAnsi"/>
          <w:sz w:val="24"/>
          <w:szCs w:val="24"/>
          <w:lang w:val="pl-PL"/>
        </w:rPr>
        <w:t>1</w:t>
      </w:r>
      <w:r w:rsidRPr="00BE5984">
        <w:rPr>
          <w:rFonts w:asciiTheme="minorHAnsi" w:hAnsiTheme="minorHAnsi" w:cstheme="minorHAnsi"/>
          <w:sz w:val="24"/>
          <w:szCs w:val="24"/>
        </w:rPr>
        <w:t xml:space="preserve"> do niniejszej umowy),</w:t>
      </w:r>
    </w:p>
    <w:p w14:paraId="078C1C61" w14:textId="4D2E585D" w:rsidR="00BE5984" w:rsidRPr="00FD6CAC" w:rsidRDefault="00BE5984" w:rsidP="00155496">
      <w:pPr>
        <w:pStyle w:val="Akapitzlist"/>
        <w:numPr>
          <w:ilvl w:val="0"/>
          <w:numId w:val="60"/>
        </w:numPr>
        <w:tabs>
          <w:tab w:val="left" w:pos="284"/>
        </w:tabs>
        <w:autoSpaceDN w:val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>oferta Wykonawcy</w:t>
      </w:r>
      <w:r w:rsidR="00D93955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.</w:t>
      </w:r>
    </w:p>
    <w:p w14:paraId="25295DED" w14:textId="7F2DA3AC" w:rsidR="00BE5984" w:rsidRPr="00BE5984" w:rsidRDefault="00BE5984" w:rsidP="00155496">
      <w:pPr>
        <w:pStyle w:val="Akapitzlist"/>
        <w:numPr>
          <w:ilvl w:val="0"/>
          <w:numId w:val="32"/>
        </w:numPr>
        <w:tabs>
          <w:tab w:val="left" w:pos="284"/>
        </w:tabs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Wykonawca oświadcza, że przedmiot umowy został mu przedstawiony przez Zamawiającego </w:t>
      </w:r>
      <w:r>
        <w:rPr>
          <w:rFonts w:asciiTheme="minorHAnsi" w:hAnsiTheme="minorHAnsi" w:cstheme="minorHAnsi"/>
          <w:sz w:val="24"/>
          <w:szCs w:val="24"/>
        </w:rPr>
        <w:br/>
      </w:r>
      <w:r w:rsidRPr="00BE5984">
        <w:rPr>
          <w:rFonts w:asciiTheme="minorHAnsi" w:hAnsiTheme="minorHAnsi" w:cstheme="minorHAnsi"/>
          <w:sz w:val="24"/>
          <w:szCs w:val="24"/>
        </w:rPr>
        <w:t xml:space="preserve">w sposób jednoznaczny i wyczerpujący za pomocą dokładnych i zrozumiałych określeń ujętych </w:t>
      </w:r>
      <w:r>
        <w:rPr>
          <w:rFonts w:asciiTheme="minorHAnsi" w:hAnsiTheme="minorHAnsi" w:cstheme="minorHAnsi"/>
          <w:sz w:val="24"/>
          <w:szCs w:val="24"/>
        </w:rPr>
        <w:br/>
      </w:r>
      <w:r w:rsidRPr="00BE5984">
        <w:rPr>
          <w:rFonts w:asciiTheme="minorHAnsi" w:hAnsiTheme="minorHAnsi" w:cstheme="minorHAnsi"/>
          <w:sz w:val="24"/>
          <w:szCs w:val="24"/>
        </w:rPr>
        <w:t>w opublikowanych dokumentach postępowania.</w:t>
      </w:r>
    </w:p>
    <w:p w14:paraId="3F0518C7" w14:textId="77777777" w:rsidR="00BE5984" w:rsidRPr="00BE5984" w:rsidRDefault="00BE5984" w:rsidP="00155496">
      <w:pPr>
        <w:pStyle w:val="Akapitzlist"/>
        <w:numPr>
          <w:ilvl w:val="0"/>
          <w:numId w:val="32"/>
        </w:numPr>
        <w:tabs>
          <w:tab w:val="left" w:pos="284"/>
        </w:tabs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Wykonawca zobowiązuje się wykonać przedmiot umowy z należytą starannością, zgodnie z obowiązującymi przepisami, standardami, zasadami wiedzy, normami technicznymi, opisem przedmiotu umowy oraz postanowieniami niniejszej umowy, bez </w:t>
      </w:r>
      <w:r w:rsidRPr="00BE5984">
        <w:rPr>
          <w:rFonts w:asciiTheme="minorHAnsi" w:hAnsiTheme="minorHAnsi" w:cstheme="minorHAnsi"/>
          <w:sz w:val="24"/>
          <w:szCs w:val="24"/>
          <w:lang w:eastAsia="zh-CN"/>
        </w:rPr>
        <w:t>naruszania praw autorskich osób trzecich</w:t>
      </w:r>
      <w:r w:rsidRPr="00BE5984">
        <w:rPr>
          <w:rFonts w:asciiTheme="minorHAnsi" w:hAnsiTheme="minorHAnsi" w:cstheme="minorHAnsi"/>
          <w:sz w:val="24"/>
          <w:szCs w:val="24"/>
        </w:rPr>
        <w:t>.</w:t>
      </w:r>
    </w:p>
    <w:p w14:paraId="41944F4D" w14:textId="14ECE87D" w:rsidR="00BE5984" w:rsidRPr="00BE5984" w:rsidRDefault="00BE5984" w:rsidP="00155496">
      <w:pPr>
        <w:pStyle w:val="Akapitzlist"/>
        <w:numPr>
          <w:ilvl w:val="0"/>
          <w:numId w:val="32"/>
        </w:numPr>
        <w:tabs>
          <w:tab w:val="left" w:pos="284"/>
        </w:tabs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Wykonawca oświadcza, że legitymuje się niezbędną wiedzą, doświadczeniem oraz dysponuje odpowiednim potencjałem organizacyjnym, ekonomicznym i kadrowym, zapewniającym prawidłowe wykonanie przedmiotu umowy. Wykonawca oświadcza również, iż posiada wszelkie wymagane przepisami praw uprawnienia do prawidłowego wykonania przedmiotu umowy </w:t>
      </w:r>
      <w:r>
        <w:rPr>
          <w:rFonts w:asciiTheme="minorHAnsi" w:hAnsiTheme="minorHAnsi" w:cstheme="minorHAnsi"/>
          <w:sz w:val="24"/>
          <w:szCs w:val="24"/>
        </w:rPr>
        <w:br/>
      </w:r>
      <w:r w:rsidRPr="00BE5984">
        <w:rPr>
          <w:rFonts w:asciiTheme="minorHAnsi" w:hAnsiTheme="minorHAnsi" w:cstheme="minorHAnsi"/>
          <w:sz w:val="24"/>
          <w:szCs w:val="24"/>
        </w:rPr>
        <w:t xml:space="preserve">i </w:t>
      </w:r>
      <w:r w:rsidRPr="00BE5984">
        <w:rPr>
          <w:rFonts w:asciiTheme="minorHAnsi" w:hAnsiTheme="minorHAnsi" w:cstheme="minorHAnsi"/>
          <w:sz w:val="24"/>
          <w:szCs w:val="24"/>
          <w:lang w:eastAsia="zh-CN"/>
        </w:rPr>
        <w:t>przyjmuje na siebie odpowiedzialność z tytułu wszelkich roszczeń, z jakimi osoby trzecie mogą się zgłaszać przeciwko Zamawiającemu w związku z wykorzystaniem przez Wykonawcę przy realizacji zamówienia praw należących do osób trzecich, w tym praw autorskich, patentów, wzorów użytkowych.</w:t>
      </w:r>
    </w:p>
    <w:p w14:paraId="71B321F9" w14:textId="77777777" w:rsidR="00BE5984" w:rsidRPr="00BE5984" w:rsidRDefault="00BE5984" w:rsidP="00155496">
      <w:pPr>
        <w:pStyle w:val="Akapitzlist"/>
        <w:numPr>
          <w:ilvl w:val="0"/>
          <w:numId w:val="32"/>
        </w:numPr>
        <w:tabs>
          <w:tab w:val="left" w:pos="284"/>
        </w:tabs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Zamawiający oświadcza, że zobowiązuje się do współpracy z Wykonawcą w toku realizacji przedmiotu umowy oraz udzielania wsparcia lub wyjaśnień Wykonawcy niezwłocznie na każde żądanie Wykonawcy. Zamawiający zobowiązuje się również do terminowego odbioru należycie (zgodnie z opisem przedmiotu zamówienia i umową) wykonanych prac oraz do terminowej zapłaty wynagrodzenia Wykonawcy za tak wykonane prace.</w:t>
      </w:r>
    </w:p>
    <w:p w14:paraId="002B47F8" w14:textId="77777777" w:rsidR="00BE5984" w:rsidRPr="00BE5984" w:rsidRDefault="00BE5984" w:rsidP="00BE5984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</w:p>
    <w:p w14:paraId="1774A7F9" w14:textId="77777777" w:rsidR="00BE5984" w:rsidRPr="00BE5984" w:rsidRDefault="00BE5984" w:rsidP="00BE5984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§ 2</w:t>
      </w:r>
    </w:p>
    <w:p w14:paraId="715CBBBF" w14:textId="77777777" w:rsidR="00BE5984" w:rsidRPr="00BE5984" w:rsidRDefault="00BE5984" w:rsidP="00155496">
      <w:pPr>
        <w:pStyle w:val="Akapitzlist"/>
        <w:numPr>
          <w:ilvl w:val="0"/>
          <w:numId w:val="37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Strony uzgadniają, że ostateczne wykonanie, wdrożenie i uruchomienie przedmiotu umowy zostanie dokonane w terminie 21 dni od dnia podpisania umowy.</w:t>
      </w:r>
    </w:p>
    <w:p w14:paraId="0D9B70C1" w14:textId="55273812" w:rsidR="00BE5984" w:rsidRPr="00BE5984" w:rsidRDefault="00BE5984" w:rsidP="00155496">
      <w:pPr>
        <w:pStyle w:val="Akapitzlist"/>
        <w:numPr>
          <w:ilvl w:val="0"/>
          <w:numId w:val="37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Jeżeli w toku wykonywania umowy Wykonawca stwierdzi zaistnienie okoliczności, które nie pozwolą mu wykonać umowy w terminie określonym w ust. 1 umowy, w terminie 7 dni zawiadomi na piśmie Zamawiającego o możliwości wystąpienia opóźnienia w realizacji umowy. </w:t>
      </w:r>
      <w:r w:rsidR="006941E3">
        <w:rPr>
          <w:rFonts w:asciiTheme="minorHAnsi" w:hAnsiTheme="minorHAnsi" w:cstheme="minorHAnsi"/>
          <w:sz w:val="24"/>
          <w:szCs w:val="24"/>
        </w:rPr>
        <w:br/>
      </w:r>
      <w:r w:rsidRPr="00BE5984">
        <w:rPr>
          <w:rFonts w:asciiTheme="minorHAnsi" w:hAnsiTheme="minorHAnsi" w:cstheme="minorHAnsi"/>
          <w:sz w:val="24"/>
          <w:szCs w:val="24"/>
        </w:rPr>
        <w:t>W zawiadomieniu Wykonawca określi długość opóźnienia oraz jego przyczynę. Uchybienie temu obowiązkowi skutkuje utratą prawa do powoływania się przez Wykonawcę na zasadność wydłużenia terminów wykonania umowy z tej przyczyny.</w:t>
      </w:r>
    </w:p>
    <w:p w14:paraId="25DC7972" w14:textId="53E4CA83" w:rsidR="00BE5984" w:rsidRPr="006941E3" w:rsidRDefault="00BE5984" w:rsidP="00155496">
      <w:pPr>
        <w:pStyle w:val="Akapitzlist"/>
        <w:numPr>
          <w:ilvl w:val="0"/>
          <w:numId w:val="37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Miejscem wykonania Zamówienia jest Politechnika Koszalińska ul. Śniadeckich 2 w Koszalinie, przy czym uzgodniona część zadań może być wykonywana w sposób zdalny.</w:t>
      </w:r>
    </w:p>
    <w:p w14:paraId="162BD246" w14:textId="77777777" w:rsidR="00BE5984" w:rsidRPr="00BE5984" w:rsidRDefault="00BE5984" w:rsidP="00BE5984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lastRenderedPageBreak/>
        <w:t>§ 3</w:t>
      </w:r>
    </w:p>
    <w:p w14:paraId="2A2E8253" w14:textId="77777777" w:rsidR="00BE5984" w:rsidRPr="00BE5984" w:rsidRDefault="00BE5984" w:rsidP="00452679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1.</w:t>
      </w:r>
      <w:r w:rsidRPr="00BE5984">
        <w:rPr>
          <w:rFonts w:asciiTheme="minorHAnsi" w:hAnsiTheme="minorHAnsi" w:cstheme="minorHAnsi"/>
          <w:sz w:val="24"/>
          <w:szCs w:val="24"/>
        </w:rPr>
        <w:tab/>
        <w:t>Wykonawca wyznacza ……………………….</w:t>
      </w:r>
      <w:r w:rsidRPr="00BE5984">
        <w:rPr>
          <w:rFonts w:asciiTheme="minorHAnsi" w:hAnsiTheme="minorHAnsi" w:cstheme="minorHAnsi"/>
          <w:bCs/>
          <w:sz w:val="24"/>
          <w:szCs w:val="24"/>
        </w:rPr>
        <w:t>,</w:t>
      </w:r>
      <w:r w:rsidRPr="00BE5984">
        <w:rPr>
          <w:rFonts w:asciiTheme="minorHAnsi" w:hAnsiTheme="minorHAnsi" w:cstheme="minorHAnsi"/>
          <w:sz w:val="24"/>
          <w:szCs w:val="24"/>
        </w:rPr>
        <w:t xml:space="preserve"> tel. ………………………, e-mail: </w:t>
      </w:r>
      <w:hyperlink r:id="rId23" w:history="1">
        <w:r w:rsidRPr="00BE5984">
          <w:rPr>
            <w:rFonts w:asciiTheme="minorHAnsi" w:hAnsiTheme="minorHAnsi" w:cstheme="minorHAnsi"/>
            <w:sz w:val="24"/>
            <w:szCs w:val="24"/>
          </w:rPr>
          <w:t>…………………………………..</w:t>
        </w:r>
      </w:hyperlink>
      <w:r w:rsidRPr="00BE5984">
        <w:rPr>
          <w:rFonts w:asciiTheme="minorHAnsi" w:hAnsiTheme="minorHAnsi" w:cstheme="minorHAnsi"/>
          <w:sz w:val="24"/>
          <w:szCs w:val="24"/>
        </w:rPr>
        <w:t xml:space="preserve"> do kierowania pracami stanowiącymi przedmiot umowy.</w:t>
      </w:r>
    </w:p>
    <w:p w14:paraId="554A7B26" w14:textId="77777777" w:rsidR="00BE5984" w:rsidRPr="00BE5984" w:rsidRDefault="00BE5984" w:rsidP="00452679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iCs/>
          <w:sz w:val="24"/>
          <w:szCs w:val="24"/>
        </w:rPr>
        <w:t>2.</w:t>
      </w:r>
      <w:r w:rsidRPr="00BE5984">
        <w:rPr>
          <w:rFonts w:asciiTheme="minorHAnsi" w:hAnsiTheme="minorHAnsi" w:cstheme="minorHAnsi"/>
          <w:iCs/>
          <w:sz w:val="24"/>
          <w:szCs w:val="24"/>
        </w:rPr>
        <w:tab/>
      </w:r>
      <w:r w:rsidRPr="00BE5984">
        <w:rPr>
          <w:rFonts w:asciiTheme="minorHAnsi" w:hAnsiTheme="minorHAnsi" w:cstheme="minorHAnsi"/>
          <w:sz w:val="24"/>
          <w:szCs w:val="24"/>
        </w:rPr>
        <w:t xml:space="preserve">Zamawiający wyznacza………………………, tel. ……………………., e-mail: </w:t>
      </w:r>
      <w:hyperlink r:id="rId24" w:history="1">
        <w:r w:rsidRPr="00BE5984">
          <w:rPr>
            <w:rStyle w:val="Hipercze"/>
            <w:rFonts w:asciiTheme="minorHAnsi" w:hAnsiTheme="minorHAnsi" w:cstheme="minorHAnsi"/>
            <w:sz w:val="24"/>
            <w:szCs w:val="24"/>
          </w:rPr>
          <w:t>……………………..</w:t>
        </w:r>
      </w:hyperlink>
      <w:r w:rsidRPr="00BE5984">
        <w:rPr>
          <w:rFonts w:asciiTheme="minorHAnsi" w:hAnsiTheme="minorHAnsi" w:cstheme="minorHAnsi"/>
          <w:sz w:val="24"/>
          <w:szCs w:val="24"/>
        </w:rPr>
        <w:t>, jako koordynatora prac w zakresie realizacji obowiązków umownych.</w:t>
      </w:r>
    </w:p>
    <w:p w14:paraId="25634835" w14:textId="77777777" w:rsidR="00BE5984" w:rsidRPr="00BE5984" w:rsidRDefault="00BE5984" w:rsidP="00452679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3.</w:t>
      </w:r>
      <w:r w:rsidRPr="00BE5984">
        <w:rPr>
          <w:rFonts w:asciiTheme="minorHAnsi" w:hAnsiTheme="minorHAnsi" w:cstheme="minorHAnsi"/>
          <w:sz w:val="24"/>
          <w:szCs w:val="24"/>
        </w:rPr>
        <w:tab/>
        <w:t>Osoby o których mowa w ust. 1 i 2 są upoważnione w szczególności do podpisania protokołu przekazania i protokołu zdawczo-odbiorczego po wykonaniu i wdrożeniu przedmiotu umowy.</w:t>
      </w:r>
    </w:p>
    <w:p w14:paraId="6CD5E634" w14:textId="77777777" w:rsidR="00BE5984" w:rsidRPr="00BE5984" w:rsidRDefault="00BE5984" w:rsidP="00452679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4.</w:t>
      </w:r>
      <w:r w:rsidRPr="00BE5984">
        <w:rPr>
          <w:rFonts w:asciiTheme="minorHAnsi" w:hAnsiTheme="minorHAnsi" w:cstheme="minorHAnsi"/>
          <w:sz w:val="24"/>
          <w:szCs w:val="24"/>
        </w:rPr>
        <w:tab/>
        <w:t xml:space="preserve"> Strony uzgadniają, że trakcie realizacji umowy będą się kontaktować za pośrednictwem poczty elektronicznej, przy użyciu danych kontaktowych, wymienionych w ust. 1 i 2. Zmiana osób wskazanych w ust. 1 i 2 lub ich adresów e-mail wymaga skutecznego zawiadomienia drugiej strony, bez obowiązku podpisywania aneksu do umowy. </w:t>
      </w:r>
    </w:p>
    <w:p w14:paraId="64ED47A2" w14:textId="77777777" w:rsidR="00BE5984" w:rsidRPr="00BE5984" w:rsidRDefault="00BE5984" w:rsidP="00452679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5.</w:t>
      </w:r>
      <w:r w:rsidRPr="00BE5984">
        <w:rPr>
          <w:rFonts w:asciiTheme="minorHAnsi" w:hAnsiTheme="minorHAnsi" w:cstheme="minorHAnsi"/>
          <w:sz w:val="24"/>
          <w:szCs w:val="24"/>
        </w:rPr>
        <w:tab/>
        <w:t xml:space="preserve"> Strony uzgadniają, że jeżeli realizacja umowy wymaga dla danej sprawy korespondencji pisemnej, to Strony będą kierowały taką korespondencję na swoje adresy podane w komparycji niniejszej umowy. Strony zobowiązują się do informowania się o każdej zmianie swojego adresu na piśmie. Do chwili otrzymania takiego powiadomienia, doręczenie korespondencji na dotychczasowy adres jest uznawane za skuteczne i wiążące dla stron.</w:t>
      </w:r>
    </w:p>
    <w:p w14:paraId="7DE1FDAB" w14:textId="77777777" w:rsidR="00BE5984" w:rsidRPr="00BE5984" w:rsidRDefault="00BE5984" w:rsidP="00BE5984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</w:p>
    <w:p w14:paraId="61CD97EF" w14:textId="77777777" w:rsidR="00BE5984" w:rsidRPr="00BE5984" w:rsidRDefault="00BE5984" w:rsidP="00BE5984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§ 4</w:t>
      </w:r>
    </w:p>
    <w:p w14:paraId="274A8DC2" w14:textId="2AE456F4" w:rsidR="00BE5984" w:rsidRPr="00FD6CAC" w:rsidRDefault="00BE5984" w:rsidP="00B75A49">
      <w:pPr>
        <w:pStyle w:val="Akapitzlist"/>
        <w:numPr>
          <w:ilvl w:val="0"/>
          <w:numId w:val="63"/>
        </w:numPr>
        <w:autoSpaceDN w:val="0"/>
        <w:ind w:left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>Strony uzgadniają, że w toku realizacji umowy przeprowadzony zostanie odbiór przedmiotu umowy w postaci testu spełnienia wymagań formalnych oraz implementacji procedur, na podstawie scenariuszy testowych uzgodnionych pomiędzy stronami w ramach analizy wdrożeniowej.</w:t>
      </w:r>
    </w:p>
    <w:p w14:paraId="722D0E76" w14:textId="1A1F90FD" w:rsidR="00BE5984" w:rsidRPr="00FD6CAC" w:rsidRDefault="00BE5984" w:rsidP="00FD6CAC">
      <w:pPr>
        <w:pStyle w:val="Akapitzlist"/>
        <w:numPr>
          <w:ilvl w:val="0"/>
          <w:numId w:val="63"/>
        </w:numPr>
        <w:autoSpaceDN w:val="0"/>
        <w:ind w:left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Odbiór zostanie dokonany po przeprowadzeniu: Analizy przedwdrożeniowej, wdrożenia, dokonaniu konfiguracji systemu i szkoleniach, o których mowa opisie przedmiotu zamówienia </w:t>
      </w:r>
      <w:r w:rsidR="006941E3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Zapytania ofertowego i Formularzu ofertowym </w:t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(załącznik nr </w:t>
      </w:r>
      <w:r w:rsidR="006941E3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1</w:t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umowy).</w:t>
      </w:r>
    </w:p>
    <w:p w14:paraId="4590AD8B" w14:textId="1C45BA5C" w:rsidR="00BE5984" w:rsidRPr="00FD6CAC" w:rsidRDefault="00BE5984" w:rsidP="00FD6CAC">
      <w:pPr>
        <w:pStyle w:val="Akapitzlist"/>
        <w:numPr>
          <w:ilvl w:val="0"/>
          <w:numId w:val="63"/>
        </w:numPr>
        <w:autoSpaceDN w:val="0"/>
        <w:ind w:left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>Po otrzymaniu informacji od Wykonawcy o gotowości do dokonania przekazania przedmiotu umowy Zamawiającemu, Zamawiający w terminie 7 dni przedstawi harmonogram odbioru prac przy udziale Wykonawcy, który zobowiązany jest do udziału w procedurze weryfikacji spełnienia kryteriów określonych w zamówieniu zgodnie z załącznikami nr</w:t>
      </w:r>
      <w:r w:rsidR="006941E3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1</w:t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umowy. Cykl weryfikacji nie może przekroczyć 21 dni liczonych od daty zgłoszenia.</w:t>
      </w:r>
    </w:p>
    <w:p w14:paraId="5A5E7DE5" w14:textId="30B087F2" w:rsidR="00BE5984" w:rsidRPr="00FD6CAC" w:rsidRDefault="00BE5984" w:rsidP="00FD6CAC">
      <w:pPr>
        <w:pStyle w:val="Akapitzlist"/>
        <w:numPr>
          <w:ilvl w:val="0"/>
          <w:numId w:val="63"/>
        </w:numPr>
        <w:autoSpaceDN w:val="0"/>
        <w:ind w:left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>Po przeprowadzonej weryfikacji Zamawiający, w przypadku uwag do przekazywanego przedmiotu umowy, za pośrednictwem środków komunikacji elektronicznej przekaże Wykonawcy uwagi i wezwie go do ich uwzględnienia. Termin na uwzględnienie uwag Zamawiającego przez Wykonawcę wynosi 7 dni. W przypadku, gdy Wykonawca stwierdzi, że czas potrzebny na uwzględnienie uwag Zamawiającego jest dłuższy niż 7 dni, zobowiązany jest uzyskać zgodę Zamawiającego na przedłużenie terminu.</w:t>
      </w:r>
    </w:p>
    <w:p w14:paraId="76109035" w14:textId="2669EFD9" w:rsidR="00BE5984" w:rsidRPr="00FD6CAC" w:rsidRDefault="00BE5984" w:rsidP="00FD6CAC">
      <w:pPr>
        <w:pStyle w:val="Akapitzlist"/>
        <w:numPr>
          <w:ilvl w:val="0"/>
          <w:numId w:val="63"/>
        </w:numPr>
        <w:autoSpaceDN w:val="0"/>
        <w:ind w:left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>Wykonawca zawiadomi Zamawiającego o usunięciu uwag/wad oraz zażąda wyznaczenia kolejnego terminu odbioru.</w:t>
      </w:r>
    </w:p>
    <w:p w14:paraId="74792F2C" w14:textId="2878680F" w:rsidR="00BE5984" w:rsidRPr="00FD6CAC" w:rsidRDefault="00BE5984" w:rsidP="00FD6CAC">
      <w:pPr>
        <w:pStyle w:val="Akapitzlist"/>
        <w:numPr>
          <w:ilvl w:val="0"/>
          <w:numId w:val="63"/>
        </w:numPr>
        <w:autoSpaceDN w:val="0"/>
        <w:ind w:left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Strony postanawiają, że </w:t>
      </w:r>
      <w:r w:rsidRPr="00FD6CA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odbiór końcowy</w:t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przedmiotu umowy nastąpi na podstawie spisanego protokołu odbiorczego pomiędzy stronami, zawierającego wszelkie ustalenia dokonane w toku odbioru, w tym terminy wyznaczone przez Zamawiającego na usunięcie ujawnionych wad </w:t>
      </w:r>
      <w:r w:rsidR="00F1264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>i terminy usunięcia wad, a także zostanie zawarta informacja/zgoda o możliwości wystawienia przez Wykonawcę faktury.</w:t>
      </w:r>
    </w:p>
    <w:p w14:paraId="681396CE" w14:textId="77777777" w:rsidR="00BE5984" w:rsidRPr="00FD6CAC" w:rsidRDefault="00BE5984" w:rsidP="00FD6CAC">
      <w:pPr>
        <w:pStyle w:val="Akapitzlist"/>
        <w:numPr>
          <w:ilvl w:val="0"/>
          <w:numId w:val="63"/>
        </w:numPr>
        <w:autoSpaceDN w:val="0"/>
        <w:ind w:left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Jeżeli przedmiot umowy przedstawiony do odbioru ma wady, Zamawiający może według własnego uznania:</w:t>
      </w:r>
    </w:p>
    <w:p w14:paraId="528D455C" w14:textId="77777777" w:rsidR="00BE5984" w:rsidRPr="00FD6CAC" w:rsidRDefault="00BE5984" w:rsidP="00FD6CAC">
      <w:pPr>
        <w:pStyle w:val="Akapitzlist"/>
        <w:numPr>
          <w:ilvl w:val="0"/>
          <w:numId w:val="39"/>
        </w:numPr>
        <w:autoSpaceDN w:val="0"/>
        <w:ind w:left="851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>odmówić odbioru do czasu usunięcia wad, jeżeli wady są istotne (tj. uniemożliwiają korzystanie z przedmiotu umowy zgodnie z przeznaczeniem),</w:t>
      </w:r>
    </w:p>
    <w:p w14:paraId="10AAC32D" w14:textId="77777777" w:rsidR="00BE5984" w:rsidRPr="00FD6CAC" w:rsidRDefault="00BE5984" w:rsidP="00FD6CAC">
      <w:pPr>
        <w:pStyle w:val="Akapitzlist"/>
        <w:numPr>
          <w:ilvl w:val="0"/>
          <w:numId w:val="39"/>
        </w:numPr>
        <w:autoSpaceDN w:val="0"/>
        <w:ind w:left="851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>odebrać przedmiot umowy z jednoczesnym wyznaczeniem terminu usunięcia wad w okresie rękojmi, jeżeli wady są nieistotne,</w:t>
      </w:r>
    </w:p>
    <w:p w14:paraId="03D5B305" w14:textId="29BC54E5" w:rsidR="00FD6CAC" w:rsidRPr="00FD6CAC" w:rsidRDefault="00BE5984" w:rsidP="00FD6CAC">
      <w:pPr>
        <w:pStyle w:val="Akapitzlist"/>
        <w:numPr>
          <w:ilvl w:val="0"/>
          <w:numId w:val="39"/>
        </w:numPr>
        <w:autoSpaceDN w:val="0"/>
        <w:ind w:left="851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>dokonać odbioru częściowego, odmawiając odbioru pozostałej części, jeśli wady są częściowo nieistotne, a częściowo istotne.</w:t>
      </w:r>
    </w:p>
    <w:p w14:paraId="78AADCB8" w14:textId="666AAC93" w:rsidR="00BE5984" w:rsidRPr="00FD6CAC" w:rsidRDefault="00BE5984" w:rsidP="00FD6CAC">
      <w:pPr>
        <w:pStyle w:val="Akapitzlist"/>
        <w:numPr>
          <w:ilvl w:val="0"/>
          <w:numId w:val="63"/>
        </w:numPr>
        <w:autoSpaceDN w:val="0"/>
        <w:ind w:left="426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Strony dokonają odbioru ostatecznego po zakończeniu obowiązków wykonawcy wynikających </w:t>
      </w:r>
      <w:r w:rsidR="006941E3"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udzielonej gwarancji i rękojmi. </w:t>
      </w:r>
    </w:p>
    <w:p w14:paraId="4DE27143" w14:textId="77777777" w:rsidR="00BE5984" w:rsidRPr="00FD6CAC" w:rsidRDefault="00BE5984" w:rsidP="00FD6CAC">
      <w:pPr>
        <w:pStyle w:val="Akapitzlist"/>
        <w:numPr>
          <w:ilvl w:val="0"/>
          <w:numId w:val="63"/>
        </w:numPr>
        <w:autoSpaceDN w:val="0"/>
        <w:ind w:left="426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>Wszystkie czynności stron dokonywane w ramach realizacji zobowiązań ujętych w § 4 o ile nie mają wyraźnie wskazanego terminu, będą wykonywane przez strony niezwłocznie i wymagają formy pisemnej lub elektronicznej wskazanej w art. 78</w:t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k.c.</w:t>
      </w:r>
    </w:p>
    <w:p w14:paraId="031FEFD6" w14:textId="77777777" w:rsidR="00BE5984" w:rsidRPr="00BE5984" w:rsidRDefault="00BE5984" w:rsidP="00BE5984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</w:p>
    <w:p w14:paraId="7B4085B5" w14:textId="77777777" w:rsidR="00BE5984" w:rsidRPr="00BE5984" w:rsidRDefault="00BE5984" w:rsidP="00BE5984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§ 5</w:t>
      </w:r>
    </w:p>
    <w:p w14:paraId="75566DF5" w14:textId="77777777" w:rsidR="00BE5984" w:rsidRPr="00BE5984" w:rsidRDefault="00BE5984" w:rsidP="00155496">
      <w:pPr>
        <w:pStyle w:val="Akapitzlist"/>
        <w:numPr>
          <w:ilvl w:val="0"/>
          <w:numId w:val="40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Wynagrodzenie Wykonawcy za wykonanie przedmiotu umowy, zawiera wszystkie koszty Wykonawcy związane z realizacją przedmiotu umowy. Zmiana kosztów ponoszonych przez Wykonawcę nie wpływa na wysokość wynagrodzenia.</w:t>
      </w:r>
    </w:p>
    <w:p w14:paraId="0FC554DB" w14:textId="77777777" w:rsidR="00BE5984" w:rsidRPr="00BE5984" w:rsidRDefault="00BE5984" w:rsidP="00155496">
      <w:pPr>
        <w:pStyle w:val="Akapitzlist"/>
        <w:numPr>
          <w:ilvl w:val="0"/>
          <w:numId w:val="40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Wynagrodzenie za wykonanie przedmiotu zamówienia zostało ustalone w kwocie: </w:t>
      </w:r>
    </w:p>
    <w:p w14:paraId="20550AFC" w14:textId="77777777" w:rsidR="00BE5984" w:rsidRPr="00BE5984" w:rsidRDefault="00BE5984" w:rsidP="00155496">
      <w:pPr>
        <w:pStyle w:val="Akapitzlist"/>
        <w:numPr>
          <w:ilvl w:val="5"/>
          <w:numId w:val="31"/>
        </w:numPr>
        <w:tabs>
          <w:tab w:val="clear" w:pos="4500"/>
        </w:tabs>
        <w:autoSpaceDN w:val="0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netto: ………………………. zł</w:t>
      </w:r>
    </w:p>
    <w:p w14:paraId="79932C93" w14:textId="77777777" w:rsidR="00BE5984" w:rsidRPr="00BE5984" w:rsidRDefault="00BE5984" w:rsidP="00452679">
      <w:pPr>
        <w:pStyle w:val="Akapitzlist"/>
        <w:ind w:left="851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(słownie: …………………………………….) </w:t>
      </w:r>
    </w:p>
    <w:p w14:paraId="1E220B1A" w14:textId="77777777" w:rsidR="00BE5984" w:rsidRPr="00BE5984" w:rsidRDefault="00BE5984" w:rsidP="00155496">
      <w:pPr>
        <w:pStyle w:val="Akapitzlist"/>
        <w:numPr>
          <w:ilvl w:val="5"/>
          <w:numId w:val="31"/>
        </w:numPr>
        <w:tabs>
          <w:tab w:val="clear" w:pos="4500"/>
        </w:tabs>
        <w:autoSpaceDN w:val="0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brutto: ……………………………….. </w:t>
      </w:r>
    </w:p>
    <w:p w14:paraId="1B109620" w14:textId="77777777" w:rsidR="00BE5984" w:rsidRPr="00BE5984" w:rsidRDefault="00BE5984" w:rsidP="00452679">
      <w:pPr>
        <w:pStyle w:val="Akapitzlist"/>
        <w:ind w:left="851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(słownie: …………………………………………..).</w:t>
      </w:r>
    </w:p>
    <w:p w14:paraId="665C0D82" w14:textId="77777777" w:rsidR="00BE5984" w:rsidRPr="00BE5984" w:rsidRDefault="00BE5984" w:rsidP="00452679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przy czym będzie ono płatne przy uwzględnieniu postanowienia z § 6.</w:t>
      </w:r>
    </w:p>
    <w:p w14:paraId="747F23CB" w14:textId="4BBF3D1C" w:rsidR="00BE5984" w:rsidRPr="00BE5984" w:rsidRDefault="00BE5984" w:rsidP="00155496">
      <w:pPr>
        <w:pStyle w:val="Akapitzlist"/>
        <w:numPr>
          <w:ilvl w:val="0"/>
          <w:numId w:val="40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4" w:name="_Hlk148003842"/>
      <w:r w:rsidRPr="00BE5984">
        <w:rPr>
          <w:rFonts w:asciiTheme="minorHAnsi" w:hAnsiTheme="minorHAnsi" w:cstheme="minorHAnsi"/>
          <w:sz w:val="24"/>
          <w:szCs w:val="24"/>
        </w:rPr>
        <w:t>Podstawą wystawienia faktury będzie ostateczny protokół odbioru końcowego podpisany przez obie strony</w:t>
      </w:r>
      <w:bookmarkEnd w:id="4"/>
      <w:r w:rsidR="00B401A3">
        <w:rPr>
          <w:rFonts w:asciiTheme="minorHAnsi" w:hAnsiTheme="minorHAnsi" w:cstheme="minorHAnsi"/>
          <w:sz w:val="24"/>
          <w:szCs w:val="24"/>
          <w:lang w:val="pl-PL"/>
        </w:rPr>
        <w:t xml:space="preserve"> bez zastrzeżeń.</w:t>
      </w:r>
    </w:p>
    <w:p w14:paraId="4C8D0E58" w14:textId="77777777" w:rsidR="00BE5984" w:rsidRPr="00BE5984" w:rsidRDefault="00BE5984" w:rsidP="00155496">
      <w:pPr>
        <w:pStyle w:val="Akapitzlist"/>
        <w:numPr>
          <w:ilvl w:val="0"/>
          <w:numId w:val="40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Zapłata wynagrodzenia wskazanego wyżej nastąpi przelewem na konto bankowe Wykonawcy, wskazane w wystawionej przez Wykonawcę fakturze, w terminie do 30 dni licząc od dnia otrzymania prawidłowo wystawionej faktury.</w:t>
      </w:r>
    </w:p>
    <w:p w14:paraId="5A6C1983" w14:textId="256B6197" w:rsidR="00BE5984" w:rsidRPr="00BE5984" w:rsidRDefault="00BE5984" w:rsidP="00155496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BE5984">
        <w:rPr>
          <w:rFonts w:asciiTheme="minorHAnsi" w:hAnsiTheme="minorHAnsi" w:cstheme="minorHAnsi"/>
        </w:rPr>
        <w:t xml:space="preserve">Wykonawca oświadcza, że jest rzeczywistym właścicielem należności wynikającej z niniejszej umowy, w rozumieniu art. 4a pkt 29 ustawy o podatku dochodowym od osób prawnych (tj. Dz. U. </w:t>
      </w:r>
      <w:r w:rsidR="006941E3">
        <w:rPr>
          <w:rFonts w:asciiTheme="minorHAnsi" w:hAnsiTheme="minorHAnsi" w:cstheme="minorHAnsi"/>
        </w:rPr>
        <w:br/>
      </w:r>
      <w:r w:rsidRPr="00BE5984">
        <w:rPr>
          <w:rFonts w:asciiTheme="minorHAnsi" w:hAnsiTheme="minorHAnsi" w:cstheme="minorHAnsi"/>
        </w:rPr>
        <w:t xml:space="preserve">z 2022 r. poz. 2587 z </w:t>
      </w:r>
      <w:proofErr w:type="spellStart"/>
      <w:r w:rsidRPr="00BE5984">
        <w:rPr>
          <w:rFonts w:asciiTheme="minorHAnsi" w:hAnsiTheme="minorHAnsi" w:cstheme="minorHAnsi"/>
        </w:rPr>
        <w:t>późn</w:t>
      </w:r>
      <w:proofErr w:type="spellEnd"/>
      <w:r w:rsidRPr="00BE5984">
        <w:rPr>
          <w:rFonts w:asciiTheme="minorHAnsi" w:hAnsiTheme="minorHAnsi" w:cstheme="minorHAnsi"/>
        </w:rPr>
        <w:t>. zm.).</w:t>
      </w:r>
    </w:p>
    <w:p w14:paraId="001BA4BD" w14:textId="77777777" w:rsidR="00BE5984" w:rsidRPr="00BE5984" w:rsidRDefault="00BE5984" w:rsidP="00155496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BE5984">
        <w:rPr>
          <w:rFonts w:asciiTheme="minorHAnsi" w:hAnsiTheme="minorHAnsi" w:cstheme="minorHAnsi"/>
        </w:rPr>
        <w:t>W razie zmiany okoliczności, o której mowa w ust. 5 Wykonawca niezwłocznie poinformuje o tym Zamawiającego.</w:t>
      </w:r>
    </w:p>
    <w:p w14:paraId="3F8B9A96" w14:textId="77777777" w:rsidR="00BE5984" w:rsidRPr="00BE5984" w:rsidRDefault="00BE5984" w:rsidP="00155496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BE5984">
        <w:rPr>
          <w:rFonts w:asciiTheme="minorHAnsi" w:hAnsiTheme="minorHAnsi" w:cstheme="minorHAnsi"/>
        </w:rPr>
        <w:t>Na żądanie Zamawiającego Wykonawca niezwłocznie przedstawi dodatkowe informacje dotyczące rezydencji rzeczywistego właściciela.</w:t>
      </w:r>
    </w:p>
    <w:p w14:paraId="69B6419C" w14:textId="238B9DB2" w:rsidR="00BE5984" w:rsidRPr="00BE5984" w:rsidRDefault="00BE5984" w:rsidP="00155496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BE5984">
        <w:rPr>
          <w:rFonts w:asciiTheme="minorHAnsi" w:hAnsiTheme="minorHAnsi" w:cstheme="minorHAnsi"/>
        </w:rPr>
        <w:t xml:space="preserve">Wykonawca oświadcza, że rachunek bankowy wskazany na fakturze jest zgodny z rachunkiem bankowym wskazanym w wykazie podmiotów zarejestrowanych jako podatnicy VAT, niezarejestrowanych oraz wykreślonych i przywróconych do rejestru VAT, prowadzonym przez Szefa Krajowej Administracji Skarbowej, zgodnie z art. 96b ust. 3 ustawy z dnia 11 marca 2004r. </w:t>
      </w:r>
      <w:r w:rsidR="006941E3">
        <w:rPr>
          <w:rFonts w:asciiTheme="minorHAnsi" w:hAnsiTheme="minorHAnsi" w:cstheme="minorHAnsi"/>
        </w:rPr>
        <w:br/>
      </w:r>
      <w:r w:rsidRPr="00BE5984">
        <w:rPr>
          <w:rFonts w:asciiTheme="minorHAnsi" w:hAnsiTheme="minorHAnsi" w:cstheme="minorHAnsi"/>
        </w:rPr>
        <w:t xml:space="preserve">o podatku od towarów i usług (tj. Dz.U. z 2023 r., poz. 1570 z </w:t>
      </w:r>
      <w:proofErr w:type="spellStart"/>
      <w:r w:rsidRPr="00BE5984">
        <w:rPr>
          <w:rFonts w:asciiTheme="minorHAnsi" w:hAnsiTheme="minorHAnsi" w:cstheme="minorHAnsi"/>
        </w:rPr>
        <w:t>późn</w:t>
      </w:r>
      <w:proofErr w:type="spellEnd"/>
      <w:r w:rsidRPr="00BE5984">
        <w:rPr>
          <w:rFonts w:asciiTheme="minorHAnsi" w:hAnsiTheme="minorHAnsi" w:cstheme="minorHAnsi"/>
        </w:rPr>
        <w:t>. zm.).</w:t>
      </w:r>
    </w:p>
    <w:p w14:paraId="72702E91" w14:textId="77777777" w:rsidR="00FD6CAC" w:rsidRDefault="00FD6CAC" w:rsidP="00BE5984">
      <w:pPr>
        <w:pStyle w:val="Akapitzlist"/>
        <w:ind w:left="142"/>
        <w:jc w:val="center"/>
        <w:rPr>
          <w:rFonts w:asciiTheme="minorHAnsi" w:hAnsiTheme="minorHAnsi" w:cstheme="minorHAnsi"/>
          <w:sz w:val="24"/>
          <w:szCs w:val="24"/>
        </w:rPr>
      </w:pPr>
    </w:p>
    <w:p w14:paraId="19953A64" w14:textId="77777777" w:rsidR="00FD6CAC" w:rsidRDefault="00FD6CAC" w:rsidP="00BE5984">
      <w:pPr>
        <w:pStyle w:val="Akapitzlist"/>
        <w:ind w:left="142"/>
        <w:jc w:val="center"/>
        <w:rPr>
          <w:rFonts w:asciiTheme="minorHAnsi" w:hAnsiTheme="minorHAnsi" w:cstheme="minorHAnsi"/>
          <w:sz w:val="24"/>
          <w:szCs w:val="24"/>
        </w:rPr>
      </w:pPr>
    </w:p>
    <w:p w14:paraId="691D5EAB" w14:textId="54B75DC5" w:rsidR="00BE5984" w:rsidRPr="00F67C7B" w:rsidRDefault="00BE5984" w:rsidP="00BE5984">
      <w:pPr>
        <w:pStyle w:val="Akapitzlist"/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F67C7B">
        <w:rPr>
          <w:rFonts w:asciiTheme="minorHAnsi" w:hAnsiTheme="minorHAnsi" w:cstheme="minorHAnsi"/>
          <w:sz w:val="24"/>
          <w:szCs w:val="24"/>
        </w:rPr>
        <w:lastRenderedPageBreak/>
        <w:t>§ 6</w:t>
      </w:r>
    </w:p>
    <w:p w14:paraId="3D8D583F" w14:textId="547B896A" w:rsidR="006941E3" w:rsidRDefault="00BE5984" w:rsidP="0043593F">
      <w:pPr>
        <w:ind w:left="142" w:firstLine="0"/>
        <w:rPr>
          <w:rFonts w:asciiTheme="minorHAnsi" w:hAnsiTheme="minorHAnsi" w:cstheme="minorHAnsi"/>
          <w:sz w:val="24"/>
          <w:szCs w:val="24"/>
        </w:rPr>
      </w:pPr>
      <w:r w:rsidRPr="00F67C7B">
        <w:rPr>
          <w:rFonts w:asciiTheme="minorHAnsi" w:hAnsiTheme="minorHAnsi" w:cstheme="minorHAnsi"/>
          <w:sz w:val="24"/>
          <w:szCs w:val="24"/>
        </w:rPr>
        <w:t xml:space="preserve">Strony ustalają, że 20% wynagrodzenia umownego brutto, o którym mowa w § 5 ust 2 umowy stanowi zabezpieczenie prawidłowego wykonywania obowiązków wykonawcy w okresie rękojmi </w:t>
      </w:r>
      <w:r w:rsidR="006941E3" w:rsidRPr="00F67C7B">
        <w:rPr>
          <w:rFonts w:asciiTheme="minorHAnsi" w:hAnsiTheme="minorHAnsi" w:cstheme="minorHAnsi"/>
          <w:sz w:val="24"/>
          <w:szCs w:val="24"/>
        </w:rPr>
        <w:br/>
      </w:r>
      <w:r w:rsidRPr="00F67C7B">
        <w:rPr>
          <w:rFonts w:asciiTheme="minorHAnsi" w:hAnsiTheme="minorHAnsi" w:cstheme="minorHAnsi"/>
          <w:sz w:val="24"/>
          <w:szCs w:val="24"/>
        </w:rPr>
        <w:t>i będzie przetrzymywane na rachunku bankowym Zamawiającego do czasu odbioru ostatecznego, wskazanego w § 4 ust. 8.</w:t>
      </w:r>
    </w:p>
    <w:p w14:paraId="22537F40" w14:textId="77777777" w:rsidR="0043593F" w:rsidRPr="00BE5984" w:rsidRDefault="0043593F" w:rsidP="0043593F">
      <w:pPr>
        <w:ind w:left="142" w:firstLine="0"/>
        <w:rPr>
          <w:rFonts w:asciiTheme="minorHAnsi" w:hAnsiTheme="minorHAnsi" w:cstheme="minorHAnsi"/>
          <w:sz w:val="24"/>
          <w:szCs w:val="24"/>
        </w:rPr>
      </w:pPr>
    </w:p>
    <w:p w14:paraId="20FE8D71" w14:textId="77777777" w:rsidR="00BE5984" w:rsidRPr="00BE5984" w:rsidRDefault="00BE5984" w:rsidP="00BE5984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1B68A5">
        <w:rPr>
          <w:rFonts w:asciiTheme="minorHAnsi" w:hAnsiTheme="minorHAnsi" w:cstheme="minorHAnsi"/>
          <w:sz w:val="24"/>
          <w:szCs w:val="24"/>
        </w:rPr>
        <w:t>§ 7</w:t>
      </w:r>
    </w:p>
    <w:p w14:paraId="6084DADA" w14:textId="3556B37C" w:rsidR="00BE5984" w:rsidRPr="00FD6CAC" w:rsidRDefault="00BE5984" w:rsidP="00155496">
      <w:pPr>
        <w:pStyle w:val="Akapitzlist"/>
        <w:numPr>
          <w:ilvl w:val="0"/>
          <w:numId w:val="41"/>
        </w:numPr>
        <w:autoSpaceDN w:val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>Wykonawca udziela Zamawiającemu</w:t>
      </w:r>
      <w:r w:rsidR="00205060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:</w:t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gwarancji jakości na okres 12 miesięcy</w:t>
      </w:r>
      <w:r w:rsidR="00205060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,</w:t>
      </w:r>
      <w:r w:rsidR="00FD6CAC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>rękojmi za wady fizyczne i prawne przedmiotu umowy na okres 12 miesięcy, liczone od dnia podpisania przez strony protokołu odbioru końcowego przedmiotu umowy</w:t>
      </w:r>
      <w:r w:rsidR="00205060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, o</w:t>
      </w:r>
      <w:r w:rsidR="00782505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raz udziel</w:t>
      </w:r>
      <w:r w:rsidR="00205060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a</w:t>
      </w:r>
      <w:r w:rsidR="00782505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w tym okresie wsparcia, </w:t>
      </w:r>
      <w:r w:rsidR="003C485A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opieki serwisowej </w:t>
      </w:r>
      <w:r w:rsidR="00942504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i utrzymania systemu </w:t>
      </w:r>
      <w:r w:rsidR="00782505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o który</w:t>
      </w:r>
      <w:r w:rsidR="00942504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ch</w:t>
      </w:r>
      <w:r w:rsidR="00782505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mowa w ust. 7 </w:t>
      </w:r>
      <w:r w:rsidR="000A259B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.</w:t>
      </w:r>
    </w:p>
    <w:p w14:paraId="63CCBCE0" w14:textId="77777777" w:rsidR="00BE5984" w:rsidRPr="00BE5984" w:rsidRDefault="00BE5984" w:rsidP="00155496">
      <w:pPr>
        <w:pStyle w:val="Akapitzlist"/>
        <w:numPr>
          <w:ilvl w:val="0"/>
          <w:numId w:val="41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Zamawiający może korzystać z uprawnień z tytułu rękojmi niezależnie od uprawnień z tytułu gwarancji.</w:t>
      </w:r>
    </w:p>
    <w:p w14:paraId="4076DBDB" w14:textId="77777777" w:rsidR="00BE5984" w:rsidRPr="00BE5984" w:rsidRDefault="00BE5984" w:rsidP="00155496">
      <w:pPr>
        <w:pStyle w:val="Akapitzlist"/>
        <w:numPr>
          <w:ilvl w:val="0"/>
          <w:numId w:val="41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Wykonawca nie jest zwolniony z odpowiedzialności za wady także wówczas, gdy w toku odbioru Zamawiający powziął wiedzę o wadzie, a mimo to zdecydował o odbiorze. Strony wyłączają stosowanie art. 563 Kodeksu cywilnego.</w:t>
      </w:r>
    </w:p>
    <w:p w14:paraId="2ADD2B6A" w14:textId="77777777" w:rsidR="00BE5984" w:rsidRPr="00BE5984" w:rsidRDefault="00BE5984" w:rsidP="00155496">
      <w:pPr>
        <w:pStyle w:val="Akapitzlist"/>
        <w:numPr>
          <w:ilvl w:val="0"/>
          <w:numId w:val="41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W przypadku ujawnienia wad w przedmiocie umowy, Wykonawca musi usunąć je w czasie określonym poniżej (w trybie pracy godzin „24/7"):</w:t>
      </w:r>
    </w:p>
    <w:tbl>
      <w:tblPr>
        <w:tblStyle w:val="Tabela-Siatka"/>
        <w:tblW w:w="9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10"/>
      </w:tblGrid>
      <w:tr w:rsidR="00BE5984" w:rsidRPr="00BE5984" w14:paraId="026DBC05" w14:textId="77777777" w:rsidTr="00452679">
        <w:trPr>
          <w:jc w:val="center"/>
        </w:trPr>
        <w:tc>
          <w:tcPr>
            <w:tcW w:w="9210" w:type="dxa"/>
          </w:tcPr>
          <w:p w14:paraId="01D74699" w14:textId="77777777" w:rsidR="00BE5984" w:rsidRPr="00BE5984" w:rsidRDefault="00BE5984" w:rsidP="00BE5984">
            <w:pPr>
              <w:pStyle w:val="Akapitzlist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4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A0" w:firstRow="1" w:lastRow="0" w:firstColumn="1" w:lastColumn="0" w:noHBand="0" w:noVBand="0"/>
            </w:tblPr>
            <w:tblGrid>
              <w:gridCol w:w="1280"/>
              <w:gridCol w:w="2567"/>
              <w:gridCol w:w="2410"/>
              <w:gridCol w:w="2431"/>
            </w:tblGrid>
            <w:tr w:rsidR="00BE5984" w:rsidRPr="00BE5984" w14:paraId="501979BF" w14:textId="77777777" w:rsidTr="006941E3">
              <w:trPr>
                <w:trHeight w:val="362"/>
                <w:jc w:val="center"/>
              </w:trPr>
              <w:tc>
                <w:tcPr>
                  <w:tcW w:w="1280" w:type="dxa"/>
                  <w:hideMark/>
                </w:tcPr>
                <w:p w14:paraId="3ABBFAD4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Wada</w:t>
                  </w:r>
                </w:p>
              </w:tc>
              <w:tc>
                <w:tcPr>
                  <w:tcW w:w="2567" w:type="dxa"/>
                  <w:hideMark/>
                </w:tcPr>
                <w:p w14:paraId="5892670A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Czas Naprawy</w:t>
                  </w:r>
                </w:p>
              </w:tc>
              <w:tc>
                <w:tcPr>
                  <w:tcW w:w="2410" w:type="dxa"/>
                  <w:hideMark/>
                </w:tcPr>
                <w:p w14:paraId="0387DB2E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Czas Obejścia</w:t>
                  </w:r>
                </w:p>
              </w:tc>
              <w:tc>
                <w:tcPr>
                  <w:tcW w:w="2431" w:type="dxa"/>
                  <w:hideMark/>
                </w:tcPr>
                <w:p w14:paraId="0DF02072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Czas Reakcji</w:t>
                  </w:r>
                </w:p>
              </w:tc>
            </w:tr>
            <w:tr w:rsidR="00BE5984" w:rsidRPr="00BE5984" w14:paraId="5B4F21D0" w14:textId="77777777" w:rsidTr="006941E3">
              <w:trPr>
                <w:trHeight w:val="410"/>
                <w:jc w:val="center"/>
              </w:trPr>
              <w:tc>
                <w:tcPr>
                  <w:tcW w:w="1280" w:type="dxa"/>
                  <w:hideMark/>
                </w:tcPr>
                <w:p w14:paraId="7C608766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Awaria</w:t>
                  </w:r>
                </w:p>
              </w:tc>
              <w:tc>
                <w:tcPr>
                  <w:tcW w:w="2567" w:type="dxa"/>
                  <w:hideMark/>
                </w:tcPr>
                <w:p w14:paraId="1E374D4B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24 godziny</w:t>
                  </w:r>
                </w:p>
              </w:tc>
              <w:tc>
                <w:tcPr>
                  <w:tcW w:w="2410" w:type="dxa"/>
                  <w:hideMark/>
                </w:tcPr>
                <w:p w14:paraId="4A9CE5D3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12 godzin</w:t>
                  </w:r>
                </w:p>
              </w:tc>
              <w:tc>
                <w:tcPr>
                  <w:tcW w:w="2431" w:type="dxa"/>
                  <w:hideMark/>
                </w:tcPr>
                <w:p w14:paraId="0029B69C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1 godzina</w:t>
                  </w:r>
                </w:p>
              </w:tc>
            </w:tr>
            <w:tr w:rsidR="00BE5984" w:rsidRPr="00BE5984" w14:paraId="1C7C7784" w14:textId="77777777" w:rsidTr="006941E3">
              <w:trPr>
                <w:trHeight w:val="384"/>
                <w:jc w:val="center"/>
              </w:trPr>
              <w:tc>
                <w:tcPr>
                  <w:tcW w:w="1280" w:type="dxa"/>
                  <w:hideMark/>
                </w:tcPr>
                <w:p w14:paraId="05D109AD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Błąd</w:t>
                  </w:r>
                </w:p>
              </w:tc>
              <w:tc>
                <w:tcPr>
                  <w:tcW w:w="2567" w:type="dxa"/>
                  <w:hideMark/>
                </w:tcPr>
                <w:p w14:paraId="3F6CDCEF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48 godzin</w:t>
                  </w:r>
                </w:p>
              </w:tc>
              <w:tc>
                <w:tcPr>
                  <w:tcW w:w="2410" w:type="dxa"/>
                  <w:hideMark/>
                </w:tcPr>
                <w:p w14:paraId="4E64814F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24 godziny</w:t>
                  </w:r>
                </w:p>
              </w:tc>
              <w:tc>
                <w:tcPr>
                  <w:tcW w:w="2431" w:type="dxa"/>
                  <w:hideMark/>
                </w:tcPr>
                <w:p w14:paraId="00C18E4B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2 godziny</w:t>
                  </w:r>
                </w:p>
              </w:tc>
            </w:tr>
            <w:tr w:rsidR="00BE5984" w:rsidRPr="00BE5984" w14:paraId="42A0C856" w14:textId="77777777" w:rsidTr="006941E3">
              <w:trPr>
                <w:trHeight w:val="410"/>
                <w:jc w:val="center"/>
              </w:trPr>
              <w:tc>
                <w:tcPr>
                  <w:tcW w:w="1280" w:type="dxa"/>
                  <w:hideMark/>
                </w:tcPr>
                <w:p w14:paraId="6E01B321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Usterka</w:t>
                  </w:r>
                </w:p>
              </w:tc>
              <w:tc>
                <w:tcPr>
                  <w:tcW w:w="2567" w:type="dxa"/>
                  <w:hideMark/>
                </w:tcPr>
                <w:p w14:paraId="5241FCD3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5 dni kalendarzowych</w:t>
                  </w:r>
                </w:p>
              </w:tc>
              <w:tc>
                <w:tcPr>
                  <w:tcW w:w="2410" w:type="dxa"/>
                  <w:hideMark/>
                </w:tcPr>
                <w:p w14:paraId="488D083D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2 dni kalendarzowe</w:t>
                  </w:r>
                </w:p>
              </w:tc>
              <w:tc>
                <w:tcPr>
                  <w:tcW w:w="2431" w:type="dxa"/>
                  <w:hideMark/>
                </w:tcPr>
                <w:p w14:paraId="6581E0FA" w14:textId="77777777" w:rsidR="00BE5984" w:rsidRPr="00BE5984" w:rsidRDefault="00BE5984" w:rsidP="00BE5984">
                  <w:pPr>
                    <w:adjustRightInd w:val="0"/>
                    <w:ind w:left="142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E59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1 dzień kalendarzowy</w:t>
                  </w:r>
                </w:p>
              </w:tc>
            </w:tr>
          </w:tbl>
          <w:p w14:paraId="2D326C33" w14:textId="77777777" w:rsidR="00BE5984" w:rsidRPr="00BE5984" w:rsidRDefault="00BE5984" w:rsidP="00BE5984">
            <w:pPr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5984" w:rsidRPr="00BE5984" w14:paraId="53194D12" w14:textId="77777777" w:rsidTr="00452679">
        <w:trPr>
          <w:jc w:val="center"/>
        </w:trPr>
        <w:tc>
          <w:tcPr>
            <w:tcW w:w="9210" w:type="dxa"/>
            <w:hideMark/>
          </w:tcPr>
          <w:p w14:paraId="46D2B6FA" w14:textId="77777777" w:rsidR="00BE5984" w:rsidRPr="00BE5984" w:rsidRDefault="00BE5984" w:rsidP="00155496">
            <w:pPr>
              <w:pStyle w:val="Akapitzlist"/>
              <w:numPr>
                <w:ilvl w:val="0"/>
                <w:numId w:val="35"/>
              </w:numPr>
              <w:autoSpaceDN w:val="0"/>
              <w:ind w:left="318" w:hanging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E5984">
              <w:rPr>
                <w:rFonts w:asciiTheme="minorHAnsi" w:hAnsiTheme="minorHAnsi" w:cstheme="minorHAnsi"/>
                <w:sz w:val="24"/>
                <w:szCs w:val="24"/>
              </w:rPr>
              <w:t>Definicje:</w:t>
            </w:r>
          </w:p>
          <w:p w14:paraId="1CC26047" w14:textId="77777777" w:rsidR="00BE5984" w:rsidRPr="00BE5984" w:rsidRDefault="00BE5984" w:rsidP="00155496">
            <w:pPr>
              <w:pStyle w:val="Akapitzlist"/>
              <w:numPr>
                <w:ilvl w:val="0"/>
                <w:numId w:val="16"/>
              </w:numPr>
              <w:autoSpaceDN w:val="0"/>
              <w:ind w:left="678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E5984">
              <w:rPr>
                <w:rFonts w:asciiTheme="minorHAnsi" w:hAnsiTheme="minorHAnsi" w:cstheme="minorHAnsi"/>
                <w:sz w:val="24"/>
                <w:szCs w:val="24"/>
              </w:rPr>
              <w:t>Czas Reakcji – czas między dokonaniem zgłoszenia Wady a uzyskaniem potwierdzenia od Wykonawcy informacji o przystąpieniu do usuwania skutków wystąpienia Wady;</w:t>
            </w:r>
          </w:p>
          <w:p w14:paraId="67F44AE6" w14:textId="77777777" w:rsidR="00BE5984" w:rsidRPr="00BE5984" w:rsidRDefault="00BE5984" w:rsidP="00155496">
            <w:pPr>
              <w:pStyle w:val="Akapitzlist"/>
              <w:numPr>
                <w:ilvl w:val="0"/>
                <w:numId w:val="16"/>
              </w:numPr>
              <w:autoSpaceDN w:val="0"/>
              <w:ind w:left="678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E5984">
              <w:rPr>
                <w:rFonts w:asciiTheme="minorHAnsi" w:hAnsiTheme="minorHAnsi" w:cstheme="minorHAnsi"/>
                <w:sz w:val="24"/>
                <w:szCs w:val="24"/>
              </w:rPr>
              <w:t>Obejście – rozwiązanie doraźne przekazane Zamawiającego przez Wykonawcę w Czasie Obejścia, które pozwala na tymczasowe obejście Wady, to jest umożliwienie korzystania z przedmiotu umowy w innym niż standardowym trybie.</w:t>
            </w:r>
          </w:p>
          <w:p w14:paraId="21EA41DB" w14:textId="77777777" w:rsidR="00BE5984" w:rsidRPr="00BE5984" w:rsidRDefault="00BE5984" w:rsidP="00155496">
            <w:pPr>
              <w:pStyle w:val="Akapitzlist"/>
              <w:numPr>
                <w:ilvl w:val="0"/>
                <w:numId w:val="35"/>
              </w:numPr>
              <w:autoSpaceDN w:val="0"/>
              <w:ind w:left="318" w:hanging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E5984">
              <w:rPr>
                <w:rFonts w:asciiTheme="minorHAnsi" w:hAnsiTheme="minorHAnsi" w:cstheme="minorHAnsi"/>
                <w:sz w:val="24"/>
                <w:szCs w:val="24"/>
              </w:rPr>
              <w:t xml:space="preserve">Czas usunięcia Wad podczas naprawy liczony jest od chwili zgłoszenia w sposób ciągły, przy czym nie obejmuje odtworzenia danych z kopii zapasowych. Zamawiający dopuszcza możliwość dostosowania terminów, o których mowa w niniejszym ustępie po konsultacjach z Wykonawcą, do Godzin Roboczych Zamawiającego. </w:t>
            </w:r>
          </w:p>
          <w:p w14:paraId="32ED4268" w14:textId="77777777" w:rsidR="00BE5984" w:rsidRPr="00BE5984" w:rsidRDefault="00BE5984" w:rsidP="00155496">
            <w:pPr>
              <w:pStyle w:val="Akapitzlist"/>
              <w:numPr>
                <w:ilvl w:val="0"/>
                <w:numId w:val="35"/>
              </w:numPr>
              <w:autoSpaceDN w:val="0"/>
              <w:ind w:left="318" w:hanging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E5984">
              <w:rPr>
                <w:rFonts w:asciiTheme="minorHAnsi" w:hAnsiTheme="minorHAnsi" w:cstheme="minorHAnsi"/>
                <w:sz w:val="24"/>
                <w:szCs w:val="24"/>
              </w:rPr>
              <w:t>Zastosowanie Obejścia wstrzymuje naliczanie czasu Naprawy.</w:t>
            </w:r>
          </w:p>
        </w:tc>
      </w:tr>
      <w:tr w:rsidR="00BE5984" w:rsidRPr="00BE5984" w14:paraId="69AA2673" w14:textId="77777777" w:rsidTr="00452679">
        <w:trPr>
          <w:jc w:val="center"/>
        </w:trPr>
        <w:tc>
          <w:tcPr>
            <w:tcW w:w="9210" w:type="dxa"/>
            <w:hideMark/>
          </w:tcPr>
          <w:p w14:paraId="0CAE9BB6" w14:textId="77777777" w:rsidR="00BE5984" w:rsidRPr="00BE5984" w:rsidRDefault="00BE5984" w:rsidP="00155496">
            <w:pPr>
              <w:pStyle w:val="Akapitzlist"/>
              <w:numPr>
                <w:ilvl w:val="0"/>
                <w:numId w:val="35"/>
              </w:numPr>
              <w:autoSpaceDN w:val="0"/>
              <w:ind w:left="318" w:hanging="318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E5984">
              <w:rPr>
                <w:rFonts w:asciiTheme="minorHAnsi" w:hAnsiTheme="minorHAnsi" w:cstheme="minorHAnsi"/>
                <w:sz w:val="24"/>
                <w:szCs w:val="24"/>
              </w:rPr>
              <w:t xml:space="preserve">Strony zobowiązane są do dokumentowania wszelkich zgłoszeń wykonania usług </w:t>
            </w:r>
            <w:r w:rsidRPr="00BE5984">
              <w:rPr>
                <w:rFonts w:asciiTheme="minorHAnsi" w:hAnsiTheme="minorHAnsi" w:cstheme="minorHAnsi"/>
                <w:sz w:val="24"/>
                <w:szCs w:val="24"/>
              </w:rPr>
              <w:br/>
              <w:t>w ramach serwisu gwarancyjnego za pośrednictwem Internetowego Systemu obsługi zgłoszeń i weryfikacji błędów.</w:t>
            </w:r>
          </w:p>
          <w:p w14:paraId="21984560" w14:textId="77777777" w:rsidR="00BE5984" w:rsidRPr="00BE5984" w:rsidRDefault="00BE5984" w:rsidP="006941E3">
            <w:pPr>
              <w:ind w:left="0"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BE5984">
              <w:rPr>
                <w:rFonts w:asciiTheme="minorHAnsi" w:hAnsiTheme="minorHAnsi" w:cstheme="minorHAnsi"/>
                <w:sz w:val="24"/>
                <w:szCs w:val="24"/>
              </w:rPr>
              <w:t>Za zgodą Zamawiającego w przypadku szczególnie uzasadnionym zmiana terminów wskazanych wyżej może ulec wydłużeniu, co wymaga potwierdzenia w formie dokumentowej.</w:t>
            </w:r>
          </w:p>
        </w:tc>
      </w:tr>
    </w:tbl>
    <w:p w14:paraId="3F91FAEB" w14:textId="77777777" w:rsidR="00BE5984" w:rsidRPr="00BE5984" w:rsidRDefault="00BE5984" w:rsidP="00155496">
      <w:pPr>
        <w:pStyle w:val="Akapitzlist"/>
        <w:numPr>
          <w:ilvl w:val="0"/>
          <w:numId w:val="41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lastRenderedPageBreak/>
        <w:t>W razie odmowy usunięcia wady przez Wykonawcę lub w razie jej nieskutecznego usunięcia, Zamawiający, niezależnie od stopnia istotności wady, może według własnego wyboru:</w:t>
      </w:r>
    </w:p>
    <w:p w14:paraId="5E53EDD9" w14:textId="77777777" w:rsidR="00BE5984" w:rsidRPr="00BE5984" w:rsidRDefault="00BE5984" w:rsidP="00155496">
      <w:pPr>
        <w:pStyle w:val="Akapitzlist"/>
        <w:numPr>
          <w:ilvl w:val="0"/>
          <w:numId w:val="42"/>
        </w:numPr>
        <w:autoSpaceDN w:val="0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obciążyć Wykonawcę karą umowną, na podstawie § 9 ust. 1. pkt. 2 niniejszej umowy,</w:t>
      </w:r>
    </w:p>
    <w:p w14:paraId="54D88DEC" w14:textId="77777777" w:rsidR="00BE5984" w:rsidRPr="000E3558" w:rsidRDefault="00BE5984" w:rsidP="00155496">
      <w:pPr>
        <w:pStyle w:val="Akapitzlist"/>
        <w:numPr>
          <w:ilvl w:val="0"/>
          <w:numId w:val="42"/>
        </w:numPr>
        <w:autoSpaceDN w:val="0"/>
        <w:ind w:left="567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>odstąpić od umowy.</w:t>
      </w:r>
    </w:p>
    <w:p w14:paraId="12C98CC0" w14:textId="77777777" w:rsidR="00BE5984" w:rsidRPr="000E3558" w:rsidRDefault="00BE5984" w:rsidP="00155496">
      <w:pPr>
        <w:pStyle w:val="Akapitzlist"/>
        <w:numPr>
          <w:ilvl w:val="0"/>
          <w:numId w:val="41"/>
        </w:numPr>
        <w:autoSpaceDN w:val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>Wszelkie koszty związane z obsługą przez Wykonawcę zakresu gwarancji i rękojmi obciążają Wykonawcę.</w:t>
      </w:r>
    </w:p>
    <w:p w14:paraId="59295872" w14:textId="7716EDDB" w:rsidR="00BE5984" w:rsidRPr="000E3558" w:rsidRDefault="00BE5984" w:rsidP="00155496">
      <w:pPr>
        <w:pStyle w:val="Akapitzlist"/>
        <w:numPr>
          <w:ilvl w:val="0"/>
          <w:numId w:val="41"/>
        </w:numPr>
        <w:autoSpaceDN w:val="0"/>
        <w:ind w:left="284" w:hanging="284"/>
        <w:contextualSpacing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850217"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ramach</w:t>
      </w: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Wykonawca będzie świadczył usługi</w:t>
      </w:r>
      <w:r w:rsidR="000E3558" w:rsidRPr="000E3558">
        <w:rPr>
          <w:rFonts w:asciiTheme="minorHAnsi" w:hAnsiTheme="minorHAnsi" w:cstheme="minorHAnsi"/>
          <w:strike/>
          <w:color w:val="000000" w:themeColor="text1"/>
          <w:sz w:val="24"/>
          <w:szCs w:val="24"/>
          <w:lang w:val="pl-PL"/>
        </w:rPr>
        <w:t xml:space="preserve"> </w:t>
      </w: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opieki serwisowej </w:t>
      </w:r>
      <w:r w:rsidR="003C485A"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i utrzymania systemu </w:t>
      </w: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>obejmujące:</w:t>
      </w:r>
    </w:p>
    <w:p w14:paraId="2232FE2F" w14:textId="77777777" w:rsidR="00BE5984" w:rsidRPr="00850217" w:rsidRDefault="00BE5984" w:rsidP="00155496">
      <w:pPr>
        <w:pStyle w:val="Akapitzlist"/>
        <w:numPr>
          <w:ilvl w:val="0"/>
          <w:numId w:val="43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850217">
        <w:rPr>
          <w:rFonts w:asciiTheme="minorHAnsi" w:hAnsiTheme="minorHAnsi" w:cstheme="minorHAnsi"/>
          <w:sz w:val="24"/>
          <w:szCs w:val="24"/>
        </w:rPr>
        <w:t>dostosowanie Systemu do aktualnie dostępnej wersji systemu Windows. System ma działać co najmniej w wersji sytemu Windows 7 i nowszych,</w:t>
      </w:r>
    </w:p>
    <w:p w14:paraId="194E12B7" w14:textId="2193EC64" w:rsidR="00BE5984" w:rsidRPr="00850217" w:rsidRDefault="00BE5984" w:rsidP="00155496">
      <w:pPr>
        <w:pStyle w:val="Akapitzlist"/>
        <w:numPr>
          <w:ilvl w:val="0"/>
          <w:numId w:val="43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850217">
        <w:rPr>
          <w:rFonts w:asciiTheme="minorHAnsi" w:hAnsiTheme="minorHAnsi" w:cstheme="minorHAnsi"/>
          <w:sz w:val="24"/>
          <w:szCs w:val="24"/>
        </w:rPr>
        <w:t xml:space="preserve">zapewnienie poprawnego działania Oprogramowania i usuwania Wad, Usterek, Błędów </w:t>
      </w:r>
      <w:r w:rsidR="0085555A" w:rsidRPr="00850217">
        <w:rPr>
          <w:rFonts w:asciiTheme="minorHAnsi" w:hAnsiTheme="minorHAnsi" w:cstheme="minorHAnsi"/>
          <w:sz w:val="24"/>
          <w:szCs w:val="24"/>
        </w:rPr>
        <w:br/>
      </w:r>
      <w:r w:rsidRPr="00850217">
        <w:rPr>
          <w:rFonts w:asciiTheme="minorHAnsi" w:hAnsiTheme="minorHAnsi" w:cstheme="minorHAnsi"/>
          <w:sz w:val="24"/>
          <w:szCs w:val="24"/>
        </w:rPr>
        <w:t>i Awarii, o których mowa w załączniku nr 1 do niniejszej umowy,</w:t>
      </w:r>
    </w:p>
    <w:p w14:paraId="6330AE73" w14:textId="77777777" w:rsidR="00BE5984" w:rsidRPr="00850217" w:rsidRDefault="00BE5984" w:rsidP="00155496">
      <w:pPr>
        <w:pStyle w:val="Akapitzlist"/>
        <w:numPr>
          <w:ilvl w:val="0"/>
          <w:numId w:val="43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850217">
        <w:rPr>
          <w:rFonts w:asciiTheme="minorHAnsi" w:hAnsiTheme="minorHAnsi" w:cstheme="minorHAnsi"/>
          <w:sz w:val="24"/>
          <w:szCs w:val="24"/>
        </w:rPr>
        <w:t>konsultacje w zakresie definiowania procedur i obiegów realizowanych przez System,</w:t>
      </w:r>
    </w:p>
    <w:p w14:paraId="5DA165EA" w14:textId="42E08A86" w:rsidR="00BE5984" w:rsidRPr="00942504" w:rsidRDefault="00BE5984" w:rsidP="00155496">
      <w:pPr>
        <w:pStyle w:val="Akapitzlist"/>
        <w:numPr>
          <w:ilvl w:val="0"/>
          <w:numId w:val="43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942504">
        <w:rPr>
          <w:rFonts w:asciiTheme="minorHAnsi" w:hAnsiTheme="minorHAnsi" w:cstheme="minorHAnsi"/>
          <w:sz w:val="24"/>
          <w:szCs w:val="24"/>
        </w:rPr>
        <w:t xml:space="preserve">stały audyt nad Systemem w zakresie jego zgodności z obowiązującymi przepisami prawa oraz przygotowanie nowych wersji Systemu w przypadku zmiany lub wprowadzenia nowych przepisów prawnych (aktualizacje muszą być dostarczone i wdrożone u Zamawiającego </w:t>
      </w:r>
      <w:r w:rsidR="0085555A" w:rsidRPr="00942504">
        <w:rPr>
          <w:rFonts w:asciiTheme="minorHAnsi" w:hAnsiTheme="minorHAnsi" w:cstheme="minorHAnsi"/>
          <w:sz w:val="24"/>
          <w:szCs w:val="24"/>
        </w:rPr>
        <w:br/>
      </w:r>
      <w:r w:rsidRPr="00942504">
        <w:rPr>
          <w:rFonts w:asciiTheme="minorHAnsi" w:hAnsiTheme="minorHAnsi" w:cstheme="minorHAnsi"/>
          <w:sz w:val="24"/>
          <w:szCs w:val="24"/>
        </w:rPr>
        <w:t>w okresie poprzedzającym wejście w życie tych przepisów),</w:t>
      </w:r>
    </w:p>
    <w:p w14:paraId="13CFB0AE" w14:textId="77777777" w:rsidR="00BE5984" w:rsidRPr="00942504" w:rsidRDefault="00BE5984" w:rsidP="00155496">
      <w:pPr>
        <w:pStyle w:val="Akapitzlist"/>
        <w:numPr>
          <w:ilvl w:val="0"/>
          <w:numId w:val="43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942504">
        <w:rPr>
          <w:rFonts w:asciiTheme="minorHAnsi" w:hAnsiTheme="minorHAnsi" w:cstheme="minorHAnsi"/>
          <w:sz w:val="24"/>
          <w:szCs w:val="24"/>
        </w:rPr>
        <w:t>uaktualnienie (tzw. update) Systemu do każdej jego nowej wersji bez dodatkowych opłat Wykonawcy z tego tytułu uwzględniając aktualizację oprogramowania użytkowników w tym: systemów operacyjnych i przeglądarek internetowych, przy czym:</w:t>
      </w:r>
    </w:p>
    <w:p w14:paraId="21B9C18E" w14:textId="77777777" w:rsidR="00BE5984" w:rsidRPr="00942504" w:rsidRDefault="00BE5984" w:rsidP="00155496">
      <w:pPr>
        <w:pStyle w:val="Akapitzlist"/>
        <w:numPr>
          <w:ilvl w:val="0"/>
          <w:numId w:val="44"/>
        </w:numPr>
        <w:autoSpaceDN w:val="0"/>
        <w:ind w:left="1134"/>
        <w:contextualSpacing/>
        <w:rPr>
          <w:rFonts w:asciiTheme="minorHAnsi" w:hAnsiTheme="minorHAnsi" w:cstheme="minorHAnsi"/>
          <w:sz w:val="24"/>
          <w:szCs w:val="24"/>
        </w:rPr>
      </w:pPr>
      <w:r w:rsidRPr="00942504">
        <w:rPr>
          <w:rFonts w:asciiTheme="minorHAnsi" w:hAnsiTheme="minorHAnsi" w:cstheme="minorHAnsi"/>
          <w:sz w:val="24"/>
          <w:szCs w:val="24"/>
        </w:rPr>
        <w:t>każda nowa wersja Systemu dostarczonego Zamawiającemu musi zawierać udokumentowany opis zmian funkcjonalności w porównaniu z wersją poprzednią,</w:t>
      </w:r>
    </w:p>
    <w:p w14:paraId="6E431CDB" w14:textId="77777777" w:rsidR="00BE5984" w:rsidRPr="00942504" w:rsidRDefault="00BE5984" w:rsidP="00155496">
      <w:pPr>
        <w:pStyle w:val="Akapitzlist"/>
        <w:numPr>
          <w:ilvl w:val="0"/>
          <w:numId w:val="44"/>
        </w:numPr>
        <w:autoSpaceDN w:val="0"/>
        <w:ind w:left="1134"/>
        <w:contextualSpacing/>
        <w:rPr>
          <w:rFonts w:asciiTheme="minorHAnsi" w:hAnsiTheme="minorHAnsi" w:cstheme="minorHAnsi"/>
          <w:sz w:val="24"/>
          <w:szCs w:val="24"/>
        </w:rPr>
      </w:pPr>
      <w:r w:rsidRPr="00942504">
        <w:rPr>
          <w:rFonts w:asciiTheme="minorHAnsi" w:hAnsiTheme="minorHAnsi" w:cstheme="minorHAnsi"/>
          <w:sz w:val="24"/>
          <w:szCs w:val="24"/>
        </w:rPr>
        <w:t>wdrożenie aktualizacji lub nowych wersji Systemu u Zamawiającego nastąpi w sposób niezakłócający jego bieżącego użytkowania,</w:t>
      </w:r>
    </w:p>
    <w:p w14:paraId="1FB6E736" w14:textId="77777777" w:rsidR="00BE5984" w:rsidRPr="00942504" w:rsidRDefault="00BE5984" w:rsidP="00155496">
      <w:pPr>
        <w:pStyle w:val="Akapitzlist"/>
        <w:numPr>
          <w:ilvl w:val="0"/>
          <w:numId w:val="43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942504">
        <w:rPr>
          <w:rFonts w:asciiTheme="minorHAnsi" w:hAnsiTheme="minorHAnsi" w:cstheme="minorHAnsi"/>
          <w:sz w:val="24"/>
          <w:szCs w:val="24"/>
        </w:rPr>
        <w:t>konsultacje telefoniczne,</w:t>
      </w:r>
    </w:p>
    <w:p w14:paraId="46D0BA97" w14:textId="77777777" w:rsidR="00BE5984" w:rsidRPr="00942504" w:rsidRDefault="00BE5984" w:rsidP="00155496">
      <w:pPr>
        <w:pStyle w:val="Akapitzlist"/>
        <w:numPr>
          <w:ilvl w:val="0"/>
          <w:numId w:val="43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942504">
        <w:rPr>
          <w:rFonts w:asciiTheme="minorHAnsi" w:hAnsiTheme="minorHAnsi" w:cstheme="minorHAnsi"/>
          <w:sz w:val="24"/>
          <w:szCs w:val="24"/>
        </w:rPr>
        <w:t>pomoc w diagnostyce problemów związanych z działaniem Systemu,</w:t>
      </w:r>
    </w:p>
    <w:p w14:paraId="509300A1" w14:textId="77777777" w:rsidR="00BE5984" w:rsidRPr="00942504" w:rsidRDefault="00BE5984" w:rsidP="00155496">
      <w:pPr>
        <w:pStyle w:val="Akapitzlist"/>
        <w:numPr>
          <w:ilvl w:val="0"/>
          <w:numId w:val="43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942504">
        <w:rPr>
          <w:rFonts w:asciiTheme="minorHAnsi" w:hAnsiTheme="minorHAnsi" w:cstheme="minorHAnsi"/>
          <w:sz w:val="24"/>
          <w:szCs w:val="24"/>
        </w:rPr>
        <w:t>zdalny serwis - możliwość wykonywania za pośrednictwem bezpiecznego połączenia internetowego naprawy Systemu bezpośrednio po ustaleniu przyczyny.</w:t>
      </w:r>
    </w:p>
    <w:p w14:paraId="422E563C" w14:textId="274A32E1" w:rsidR="00BE5984" w:rsidRPr="000E3558" w:rsidRDefault="00BE5984" w:rsidP="00155496">
      <w:pPr>
        <w:pStyle w:val="Akapitzlist"/>
        <w:numPr>
          <w:ilvl w:val="0"/>
          <w:numId w:val="41"/>
        </w:numPr>
        <w:autoSpaceDN w:val="0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42504">
        <w:rPr>
          <w:rFonts w:asciiTheme="minorHAnsi" w:hAnsiTheme="minorHAnsi" w:cstheme="minorHAnsi"/>
          <w:sz w:val="24"/>
          <w:szCs w:val="24"/>
        </w:rPr>
        <w:t xml:space="preserve">W przypadku ujawnienia w czasie gwarancji i rękojmi, że System nie realizuje funkcji określonych w analizie przedwdrożeniowej, opisie przedmiotu zamówienia i dokumentacji powykonawczej, Wykonawca </w:t>
      </w: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dokona naprawy niedziałających funkcji, w szczególności poprzez ich wymianę, w terminie nie dłuższym, niż 7 (siedem) dni kalendarzowych od dnia zgłoszenia mu tego faktu na piśmie lub drogą elektroniczną (e-mail). </w:t>
      </w:r>
    </w:p>
    <w:p w14:paraId="5121010F" w14:textId="71C33854" w:rsidR="00782505" w:rsidRPr="000E3558" w:rsidRDefault="00782505" w:rsidP="00782505">
      <w:pPr>
        <w:pStyle w:val="Akapitzlist"/>
        <w:numPr>
          <w:ilvl w:val="0"/>
          <w:numId w:val="41"/>
        </w:numPr>
        <w:autoSpaceDN w:val="0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>Komunikacja w ramach gwarancji i rękojmi, wdrożenia, opieki serwisowej, wsparcia technicznego</w:t>
      </w:r>
      <w:r w:rsidR="003C485A"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(w tym opisanego w § 8)</w:t>
      </w:r>
      <w:r w:rsidR="00942504"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>i utrzymania systemu musi odbywać się poprzez Internetowy System obsługi zgłoszeń i weryfikacji błędów.</w:t>
      </w:r>
    </w:p>
    <w:p w14:paraId="06AF1A6F" w14:textId="77777777" w:rsidR="00BE5984" w:rsidRPr="00BE5984" w:rsidRDefault="00BE5984" w:rsidP="00BE5984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</w:p>
    <w:p w14:paraId="0695D79D" w14:textId="77777777" w:rsidR="00BE5984" w:rsidRPr="00BE5984" w:rsidRDefault="00BE5984" w:rsidP="00452679">
      <w:pPr>
        <w:jc w:val="center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§ 8</w:t>
      </w:r>
    </w:p>
    <w:p w14:paraId="3D7D59DB" w14:textId="5EFB76B5" w:rsidR="00BE5984" w:rsidRPr="00BE5984" w:rsidRDefault="00BE5984" w:rsidP="00155496">
      <w:pPr>
        <w:pStyle w:val="Akapitzlist"/>
        <w:numPr>
          <w:ilvl w:val="0"/>
          <w:numId w:val="36"/>
        </w:numPr>
        <w:autoSpaceDN w:val="0"/>
        <w:ind w:left="284" w:right="68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Wykonawca jest zobowiązany przez okres 3 lat (licząc </w:t>
      </w:r>
      <w:r w:rsidRPr="000A259B">
        <w:rPr>
          <w:rFonts w:asciiTheme="minorHAnsi" w:hAnsiTheme="minorHAnsi" w:cstheme="minorHAnsi"/>
          <w:sz w:val="24"/>
          <w:szCs w:val="24"/>
        </w:rPr>
        <w:t xml:space="preserve">od odbioru końcowego systemu) </w:t>
      </w:r>
      <w:r w:rsidRPr="00BE5984">
        <w:rPr>
          <w:rFonts w:asciiTheme="minorHAnsi" w:hAnsiTheme="minorHAnsi" w:cstheme="minorHAnsi"/>
          <w:sz w:val="24"/>
          <w:szCs w:val="24"/>
        </w:rPr>
        <w:t xml:space="preserve">do udzielenia wsparcia użytkownikom poprzez konsultacje w zakresie funkcjonalności systemu </w:t>
      </w:r>
      <w:r w:rsidR="00FD6CAC">
        <w:rPr>
          <w:rFonts w:asciiTheme="minorHAnsi" w:hAnsiTheme="minorHAnsi" w:cstheme="minorHAnsi"/>
          <w:sz w:val="24"/>
          <w:szCs w:val="24"/>
        </w:rPr>
        <w:br/>
      </w:r>
      <w:r w:rsidRPr="00BE5984">
        <w:rPr>
          <w:rFonts w:asciiTheme="minorHAnsi" w:hAnsiTheme="minorHAnsi" w:cstheme="minorHAnsi"/>
          <w:sz w:val="24"/>
          <w:szCs w:val="24"/>
        </w:rPr>
        <w:t>i pomoc w modyfikowaniu i dostosowywaniu procesów opisanych w OPZ.</w:t>
      </w:r>
    </w:p>
    <w:p w14:paraId="0CED0CC4" w14:textId="77777777" w:rsidR="00BE5984" w:rsidRPr="00BE5984" w:rsidRDefault="00BE5984" w:rsidP="00155496">
      <w:pPr>
        <w:pStyle w:val="Akapitzlist"/>
        <w:numPr>
          <w:ilvl w:val="0"/>
          <w:numId w:val="36"/>
        </w:numPr>
        <w:autoSpaceDN w:val="0"/>
        <w:ind w:left="284" w:right="68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Wsparcie wskazane w ust.1 nie jest tożsame z wymaganiami gwarancji i opieki serwisowej (dotyczy pomocy w użytkowaniu Systemu).</w:t>
      </w:r>
    </w:p>
    <w:p w14:paraId="7D0F6562" w14:textId="77777777" w:rsidR="00BE5984" w:rsidRPr="00BE5984" w:rsidRDefault="00BE5984" w:rsidP="00155496">
      <w:pPr>
        <w:pStyle w:val="Akapitzlist"/>
        <w:numPr>
          <w:ilvl w:val="0"/>
          <w:numId w:val="36"/>
        </w:numPr>
        <w:autoSpaceDN w:val="0"/>
        <w:ind w:left="284" w:right="68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lastRenderedPageBreak/>
        <w:t>Wsparcie użytkowników Wykonawca organizuje poprzez udostępnienie w godzinach: 8:00-15:00 numeru telefonu, pod którym będzie dyżurował specjalista od systemu e-Doręczeń, zdolny do udzielania konsultacji w zakresie korzystania z systemu.</w:t>
      </w:r>
    </w:p>
    <w:p w14:paraId="52B16AEB" w14:textId="476449B8" w:rsidR="00BE5984" w:rsidRDefault="00BE5984" w:rsidP="00155496">
      <w:pPr>
        <w:pStyle w:val="Akapitzlist"/>
        <w:numPr>
          <w:ilvl w:val="0"/>
          <w:numId w:val="36"/>
        </w:numPr>
        <w:autoSpaceDN w:val="0"/>
        <w:ind w:left="284" w:right="68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Wykonawca w ramach wsparcia uruchomi dedykowany adres e-mail do przesyłania pytań lub problemów. Odpowiedzi na problem zgłoszony mailowo, Wykonawca zobowiązany jest udzielić w ciągu 24 h od otrzymania maila, przy czym jeżeli termin odpowiedzi przypada na dzień ustawowo wolny od pracy, w sobotę lub w niedzielę, termin ten ulega przesunięciu do końca następnego dnia roboczego.</w:t>
      </w:r>
    </w:p>
    <w:p w14:paraId="7B5F9F32" w14:textId="77777777" w:rsidR="00BE5984" w:rsidRPr="00BE5984" w:rsidRDefault="00BE5984" w:rsidP="00BE5984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</w:p>
    <w:p w14:paraId="1E6B3B99" w14:textId="77777777" w:rsidR="00BE5984" w:rsidRPr="00BE5984" w:rsidRDefault="00BE5984" w:rsidP="00452679">
      <w:pPr>
        <w:tabs>
          <w:tab w:val="left" w:pos="3405"/>
          <w:tab w:val="center" w:pos="4607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§ 9</w:t>
      </w:r>
    </w:p>
    <w:p w14:paraId="12DA2EEE" w14:textId="5036AED3" w:rsidR="00BE5984" w:rsidRPr="00BE5984" w:rsidRDefault="00BE5984" w:rsidP="00155496">
      <w:pPr>
        <w:pStyle w:val="Akapitzlist"/>
        <w:numPr>
          <w:ilvl w:val="0"/>
          <w:numId w:val="45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Odstąpienie od umowy wymaga formy pisemnej pod rygorem nieważności i wskazania przyczyny odstąpienia</w:t>
      </w:r>
      <w:r w:rsidR="00FD6CAC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57472BD6" w14:textId="77777777" w:rsidR="00BE5984" w:rsidRPr="00BE5984" w:rsidRDefault="00BE5984" w:rsidP="00155496">
      <w:pPr>
        <w:pStyle w:val="Akapitzlist"/>
        <w:numPr>
          <w:ilvl w:val="0"/>
          <w:numId w:val="45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Po odstąpieniu od umowy strony dokonają inwentaryzacji prac wykonanych do dnia odstąpienia i sporządzą protokół inwentaryzacji.</w:t>
      </w:r>
    </w:p>
    <w:p w14:paraId="6069A69A" w14:textId="77777777" w:rsidR="00BE5984" w:rsidRPr="00BE5984" w:rsidRDefault="00BE5984" w:rsidP="00155496">
      <w:pPr>
        <w:pStyle w:val="Akapitzlist"/>
        <w:numPr>
          <w:ilvl w:val="0"/>
          <w:numId w:val="45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Po złożeniu oświadczenia o odstąpieniu od umowy przez którąkolwiek ze stron, Wykonawca będzie zobowiązany podjąć wszelkie możliwe działania mające na celu zakończenie wykonywania umowy w zorganizowany i sprawny sposób umożliwiający zminimalizowanie niekorzystnych skutków odstąpienia.</w:t>
      </w:r>
    </w:p>
    <w:p w14:paraId="5029576F" w14:textId="74DE7E70" w:rsidR="00BE5984" w:rsidRPr="00BE5984" w:rsidRDefault="00BE5984" w:rsidP="00155496">
      <w:pPr>
        <w:pStyle w:val="Akapitzlist"/>
        <w:numPr>
          <w:ilvl w:val="0"/>
          <w:numId w:val="45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Zamawiający może odstąpić od umowy w przypadkach </w:t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>wskazanych w</w:t>
      </w:r>
      <w:r w:rsidR="006F7906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k.c.</w:t>
      </w:r>
      <w:r w:rsidR="00FD6CAC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>oraz gdy:</w:t>
      </w:r>
    </w:p>
    <w:p w14:paraId="0DB20EEE" w14:textId="77777777" w:rsidR="006F7906" w:rsidRPr="00BE5984" w:rsidRDefault="006F7906" w:rsidP="006F7906">
      <w:pPr>
        <w:pStyle w:val="Akapitzlist"/>
        <w:numPr>
          <w:ilvl w:val="0"/>
          <w:numId w:val="56"/>
        </w:numPr>
        <w:autoSpaceDN w:val="0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Wykonawca nie przystąpi do wykonywania umowy, </w:t>
      </w:r>
    </w:p>
    <w:p w14:paraId="5D0C0FF8" w14:textId="26671724" w:rsidR="00BE5984" w:rsidRPr="00BE5984" w:rsidRDefault="00BE5984" w:rsidP="00155496">
      <w:pPr>
        <w:pStyle w:val="Akapitzlist"/>
        <w:numPr>
          <w:ilvl w:val="0"/>
          <w:numId w:val="56"/>
        </w:numPr>
        <w:autoSpaceDN w:val="0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zostanie wszczęte postępowanie egzekucyjne przeciwko Wykonawcy, nastąpi otwarcie likwidacji Wykonawcy, jeżeli w ocenie Zamawiającego ww. okoliczności wskazują na możliwość opóźnień w wykonaniu umowy, względnie ryzyko niewykonania lub nienależytego wykonania umowy przez Wykonawcę,</w:t>
      </w:r>
    </w:p>
    <w:p w14:paraId="32CD8459" w14:textId="77777777" w:rsidR="00BE5984" w:rsidRPr="00BE5984" w:rsidRDefault="00BE5984" w:rsidP="00155496">
      <w:pPr>
        <w:pStyle w:val="Akapitzlist"/>
        <w:numPr>
          <w:ilvl w:val="0"/>
          <w:numId w:val="56"/>
        </w:numPr>
        <w:autoSpaceDN w:val="0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wystąpił po stronie Wykonawcy brak zdolności do czynności prawnych lub brak w składzie organów lub brak zdolności kontynuowania realizacji umowy, w tym z uwagi na zaangażowanie zasobów technicznych lub zawodowych Wykonawcy w inne przedsięwzięcia gospodarcze Wykonawcy, co w ocenie Zamawiającego stwarza ryzyko opóźnień w wykonaniu umowy, względnie ryzyko niewykonania lub nienależytego wykonania umowy przez Wykonawcę,</w:t>
      </w:r>
    </w:p>
    <w:p w14:paraId="6C826BF4" w14:textId="7845889F" w:rsidR="00BE5984" w:rsidRPr="00BE5984" w:rsidRDefault="00BE5984" w:rsidP="00155496">
      <w:pPr>
        <w:pStyle w:val="Akapitzlist"/>
        <w:numPr>
          <w:ilvl w:val="0"/>
          <w:numId w:val="56"/>
        </w:numPr>
        <w:autoSpaceDN w:val="0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produkt pomimo wykonywania przez Wykonawcę prac nie spełnia warunków zamówienia, </w:t>
      </w:r>
      <w:r w:rsidR="0043593F">
        <w:rPr>
          <w:rFonts w:asciiTheme="minorHAnsi" w:hAnsiTheme="minorHAnsi" w:cstheme="minorHAnsi"/>
          <w:sz w:val="24"/>
          <w:szCs w:val="24"/>
        </w:rPr>
        <w:br/>
      </w:r>
      <w:r w:rsidRPr="00BE5984">
        <w:rPr>
          <w:rFonts w:asciiTheme="minorHAnsi" w:hAnsiTheme="minorHAnsi" w:cstheme="minorHAnsi"/>
          <w:sz w:val="24"/>
          <w:szCs w:val="24"/>
        </w:rPr>
        <w:t>a próby jego odbioru po usunięciu braków będą nieskuteczne,</w:t>
      </w:r>
    </w:p>
    <w:p w14:paraId="62745A90" w14:textId="7B777791" w:rsidR="00BE5984" w:rsidRPr="00BE5984" w:rsidRDefault="00BE5984" w:rsidP="00155496">
      <w:pPr>
        <w:pStyle w:val="Akapitzlist"/>
        <w:numPr>
          <w:ilvl w:val="0"/>
          <w:numId w:val="56"/>
        </w:numPr>
        <w:autoSpaceDN w:val="0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Wykonawca w inny sposób niż wyżej wymienione zaniedbuje swoje obowiązki umowne, po uprzednim wyznaczeniu Wykonawcy dodatkowego, </w:t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krótszego niż </w:t>
      </w:r>
      <w:r w:rsidR="004E6D59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7</w:t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dniowy </w:t>
      </w:r>
      <w:r w:rsidRPr="00BE5984">
        <w:rPr>
          <w:rFonts w:asciiTheme="minorHAnsi" w:hAnsiTheme="minorHAnsi" w:cstheme="minorHAnsi"/>
          <w:sz w:val="24"/>
          <w:szCs w:val="24"/>
        </w:rPr>
        <w:t>terminu na usunięcie stwierdzonych uchybień, z zastrzeżeniem rygoru odstąpienia od umowy w razie ich nie usunięcia.</w:t>
      </w:r>
    </w:p>
    <w:p w14:paraId="24C327F2" w14:textId="4C7A2ACD" w:rsidR="00BE5984" w:rsidRPr="00BE5984" w:rsidRDefault="00BE5984" w:rsidP="00155496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Wykonawca uprawniony jest do odstąpienia od Umowy w przypadku braku współdziałania ze strony Zamawiającego, które niezbędne jest Wykonawcy do należytego wykonania Umowy, oraz po upływie </w:t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dodatkowego </w:t>
      </w:r>
      <w:r w:rsidR="004E6D59" w:rsidRPr="00FD6CAC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7</w:t>
      </w:r>
      <w:r w:rsidRPr="00FD6C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dniowego </w:t>
      </w:r>
      <w:r w:rsidRPr="00BE5984">
        <w:rPr>
          <w:rFonts w:asciiTheme="minorHAnsi" w:hAnsiTheme="minorHAnsi" w:cstheme="minorHAnsi"/>
          <w:sz w:val="24"/>
          <w:szCs w:val="24"/>
        </w:rPr>
        <w:t>terminu na podjęcie przez Zamawiającego współdziałania, po którego bezskutecznym upływie Wykonawca będzie uprawniony do odstąpienia od Umowy.</w:t>
      </w:r>
    </w:p>
    <w:p w14:paraId="6DE03C63" w14:textId="77777777" w:rsidR="00BE5984" w:rsidRPr="00BE5984" w:rsidRDefault="00BE5984" w:rsidP="00BE5984">
      <w:pPr>
        <w:ind w:left="66"/>
        <w:rPr>
          <w:rFonts w:asciiTheme="minorHAnsi" w:hAnsiTheme="minorHAnsi" w:cstheme="minorHAnsi"/>
          <w:sz w:val="24"/>
          <w:szCs w:val="24"/>
        </w:rPr>
      </w:pPr>
    </w:p>
    <w:p w14:paraId="4E799B20" w14:textId="77777777" w:rsidR="00BE5984" w:rsidRPr="00BE5984" w:rsidRDefault="00BE5984" w:rsidP="00BE5984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§ 10 </w:t>
      </w:r>
    </w:p>
    <w:p w14:paraId="2A40E987" w14:textId="77777777" w:rsidR="00BE5984" w:rsidRPr="00BE5984" w:rsidRDefault="00BE5984" w:rsidP="00155496">
      <w:pPr>
        <w:pStyle w:val="Akapitzlist"/>
        <w:numPr>
          <w:ilvl w:val="0"/>
          <w:numId w:val="46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Zamawiający może naliczyć Wykonawcy kary umowne w przypadku:</w:t>
      </w:r>
    </w:p>
    <w:p w14:paraId="174B9DC9" w14:textId="77777777" w:rsidR="00BE5984" w:rsidRPr="00BE5984" w:rsidRDefault="00BE5984" w:rsidP="00155496">
      <w:pPr>
        <w:pStyle w:val="Akapitzlist"/>
        <w:numPr>
          <w:ilvl w:val="0"/>
          <w:numId w:val="34"/>
        </w:numPr>
        <w:autoSpaceDN w:val="0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lastRenderedPageBreak/>
        <w:t>zwłoki w wykonaniu przedmiotu umowy ponad termin określony w § 2 umowy, w wysokości 0,5 % wynagrodzenia netto, o którym mowa w § 5 ust. 2. umowy, za każdy dzień zwłoki,</w:t>
      </w:r>
    </w:p>
    <w:p w14:paraId="4AF0F545" w14:textId="77777777" w:rsidR="00BE5984" w:rsidRPr="00BE5984" w:rsidRDefault="00BE5984" w:rsidP="00155496">
      <w:pPr>
        <w:pStyle w:val="Akapitzlist"/>
        <w:numPr>
          <w:ilvl w:val="0"/>
          <w:numId w:val="34"/>
        </w:numPr>
        <w:autoSpaceDN w:val="0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zwłoki w usunięciu wad w okresie gwarancji i rękojmi oraz zgłoszeń utrzymaniowych, w wysokości 0,5 % wynagrodzenia netto, o którym mowa w § 5 ust. 2. umowy, za każdy dzień zwłoki,</w:t>
      </w:r>
    </w:p>
    <w:p w14:paraId="18FE3C53" w14:textId="77777777" w:rsidR="00BE5984" w:rsidRPr="00BE5984" w:rsidRDefault="00BE5984" w:rsidP="00155496">
      <w:pPr>
        <w:pStyle w:val="Akapitzlist"/>
        <w:numPr>
          <w:ilvl w:val="0"/>
          <w:numId w:val="34"/>
        </w:numPr>
        <w:autoSpaceDN w:val="0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odstąpienia od umowy przez Zamawiającego z przyczyn leżących po stronie Wykonawcy, w wysokości 20 % wynagrodzenia netto, o którym mowa w § 5 ust. 2. umowy, </w:t>
      </w:r>
    </w:p>
    <w:p w14:paraId="6C5CF0F9" w14:textId="77777777" w:rsidR="00BE5984" w:rsidRPr="000E3558" w:rsidRDefault="00BE5984" w:rsidP="00155496">
      <w:pPr>
        <w:pStyle w:val="Akapitzlist"/>
        <w:numPr>
          <w:ilvl w:val="0"/>
          <w:numId w:val="57"/>
        </w:numPr>
        <w:autoSpaceDN w:val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Strony ustalają, że maksymalna wysokość kar umownych, o których mowa w ust. 1 pkt 1-2, nie może </w:t>
      </w: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>przekroczyć 20% wynagrodzenia netto Wykonawcy, o którym mowa w § 5 ust. 2. umowy.</w:t>
      </w:r>
    </w:p>
    <w:p w14:paraId="449582D5" w14:textId="5D06CE45" w:rsidR="00BE5984" w:rsidRPr="000E3558" w:rsidRDefault="004E6D59" w:rsidP="000A259B">
      <w:pPr>
        <w:pStyle w:val="Akapitzlist"/>
        <w:autoSpaceDN w:val="0"/>
        <w:ind w:left="284" w:firstLine="0"/>
        <w:contextualSpacing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Zamawiający ma prawo dochodzenia</w:t>
      </w:r>
      <w:r w:rsidR="000E3558" w:rsidRPr="000E3558">
        <w:rPr>
          <w:rFonts w:asciiTheme="minorHAnsi" w:hAnsiTheme="minorHAnsi" w:cstheme="minorHAnsi"/>
          <w:strike/>
          <w:color w:val="000000" w:themeColor="text1"/>
          <w:sz w:val="24"/>
          <w:szCs w:val="24"/>
          <w:lang w:val="pl-PL"/>
        </w:rPr>
        <w:t xml:space="preserve"> </w:t>
      </w:r>
      <w:r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odszkodowania przewyższającego kary umowne.</w:t>
      </w:r>
    </w:p>
    <w:p w14:paraId="36C90151" w14:textId="04B3C89D" w:rsidR="00BE5984" w:rsidRPr="000E3558" w:rsidRDefault="00BE5984" w:rsidP="00155496">
      <w:pPr>
        <w:pStyle w:val="Akapitzlist"/>
        <w:numPr>
          <w:ilvl w:val="0"/>
          <w:numId w:val="58"/>
        </w:numPr>
        <w:autoSpaceDN w:val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>Zapłata kary umownej</w:t>
      </w:r>
      <w:r w:rsidR="00B32906"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przez wykonawcę musi nastąpić w terminie 7 dni od powiadomienia o jej naliczeniu. Zapłata </w:t>
      </w:r>
      <w:r w:rsidR="00B32906">
        <w:rPr>
          <w:rFonts w:asciiTheme="minorHAnsi" w:hAnsiTheme="minorHAnsi" w:cstheme="minorHAnsi"/>
          <w:sz w:val="24"/>
          <w:szCs w:val="24"/>
          <w:lang w:val="pl-PL"/>
        </w:rPr>
        <w:t>kary umownej</w:t>
      </w:r>
      <w:r w:rsidRPr="00BE5984">
        <w:rPr>
          <w:rFonts w:asciiTheme="minorHAnsi" w:hAnsiTheme="minorHAnsi" w:cstheme="minorHAnsi"/>
          <w:sz w:val="24"/>
          <w:szCs w:val="24"/>
        </w:rPr>
        <w:t xml:space="preserve"> przez Wykonawcę nie zwalnia go z obowiązku dokończenia prac i innych </w:t>
      </w: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>zobowiązań umownych, chyba że dojdzie do rozwiązania umowy.</w:t>
      </w:r>
    </w:p>
    <w:p w14:paraId="58445565" w14:textId="041CE4C5" w:rsidR="00BE5984" w:rsidRPr="000E3558" w:rsidRDefault="00BE5984" w:rsidP="00155496">
      <w:pPr>
        <w:pStyle w:val="Akapitzlist"/>
        <w:numPr>
          <w:ilvl w:val="0"/>
          <w:numId w:val="58"/>
        </w:numPr>
        <w:autoSpaceDN w:val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może naliczyć Zamawiającemu kary umowne w przypadku odstąpienia od umowy przez Wykonawcę z przyczyn zawinionych i leżących po stronie Zamawiającego, w wysokości </w:t>
      </w:r>
      <w:r w:rsidR="004E6D59"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1</w:t>
      </w: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>0 % wynagrodzenia brutto, należnego za część pozostałej do wykonania umowy.</w:t>
      </w:r>
    </w:p>
    <w:p w14:paraId="28E64ED9" w14:textId="4533A191" w:rsidR="00BE5984" w:rsidRPr="000E3558" w:rsidRDefault="00BE5984" w:rsidP="000E3558">
      <w:pPr>
        <w:pStyle w:val="Akapitzlist"/>
        <w:numPr>
          <w:ilvl w:val="0"/>
          <w:numId w:val="58"/>
        </w:numPr>
        <w:autoSpaceDN w:val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>Zamawiający ma prawo dochodzenia zapłaty</w:t>
      </w:r>
      <w:r w:rsidR="004E6D59"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kary umownej </w:t>
      </w:r>
      <w:r w:rsidRPr="000E35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bezpośrednio od Wykonawcy lub do potrącenia kar umownych z wynagrodzenia Wykonawcy</w:t>
      </w:r>
      <w:r w:rsidR="004E6D59"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. </w:t>
      </w:r>
      <w:r w:rsidR="00DB68E9"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W przypadku</w:t>
      </w:r>
      <w:r w:rsidR="00D3659F"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DB68E9"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potrącenia</w:t>
      </w:r>
      <w:r w:rsidR="00D3659F"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kary umownej, kara ta staje się wymagalna z datą sporządzenia dokumentu zawierającego oświadczenie o</w:t>
      </w:r>
      <w:r w:rsidR="000A259B"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 </w:t>
      </w:r>
      <w:r w:rsidR="00D3659F" w:rsidRPr="000E355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potrąceniu.</w:t>
      </w:r>
      <w:r w:rsidRPr="000E3558">
        <w:rPr>
          <w:rFonts w:asciiTheme="minorHAnsi" w:hAnsiTheme="minorHAnsi" w:cstheme="minorHAnsi"/>
          <w:sz w:val="24"/>
          <w:szCs w:val="24"/>
        </w:rPr>
        <w:tab/>
      </w:r>
    </w:p>
    <w:p w14:paraId="2BDADD72" w14:textId="77777777" w:rsidR="000E3558" w:rsidRDefault="000E3558" w:rsidP="00BE5984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</w:p>
    <w:p w14:paraId="266BA8FD" w14:textId="68CA16D5" w:rsidR="00BE5984" w:rsidRPr="00BE5984" w:rsidRDefault="00BE5984" w:rsidP="00BE5984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§ 10a </w:t>
      </w:r>
    </w:p>
    <w:p w14:paraId="0B3EA756" w14:textId="77777777" w:rsidR="00BE5984" w:rsidRPr="00BE5984" w:rsidRDefault="00BE5984" w:rsidP="00155496">
      <w:pPr>
        <w:numPr>
          <w:ilvl w:val="1"/>
          <w:numId w:val="55"/>
        </w:numPr>
        <w:suppressAutoHyphens/>
        <w:autoSpaceDE w:val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Zlecenie części zamówienia podwykonawcom nie zmienia zobowiązań Wykonawcy wobec Zamawiającego za wykonanie tej części zamówienia zgodnie z warunkami umowy.</w:t>
      </w:r>
    </w:p>
    <w:p w14:paraId="7DA65545" w14:textId="77777777" w:rsidR="00BE5984" w:rsidRPr="00BE5984" w:rsidRDefault="00BE5984" w:rsidP="00155496">
      <w:pPr>
        <w:numPr>
          <w:ilvl w:val="1"/>
          <w:numId w:val="55"/>
        </w:numPr>
        <w:suppressAutoHyphens/>
        <w:autoSpaceDE w:val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W każdym przypadku korzystania ze świadczeń podwykonawcy/-ów, Wykonawca ponosi pełną odpowiedzialność za wykonywanie zobowiązań przez podwykonawcę/-ów.</w:t>
      </w:r>
    </w:p>
    <w:p w14:paraId="71223FC2" w14:textId="7E710974" w:rsidR="00BE5984" w:rsidRDefault="00BE5984" w:rsidP="00155496">
      <w:pPr>
        <w:numPr>
          <w:ilvl w:val="1"/>
          <w:numId w:val="55"/>
        </w:numPr>
        <w:suppressAutoHyphens/>
        <w:autoSpaceDE w:val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Wykonawca jest odpowiedzialny za działania, uchybienia i zaniedbania podwykonawcy i jego pracowników w takim samym stopniu jakby to były działania, uchybienia i zaniedbania jego własnych pracowników.</w:t>
      </w:r>
    </w:p>
    <w:p w14:paraId="14CEDD2B" w14:textId="77777777" w:rsidR="00CE67E5" w:rsidRPr="00BE5984" w:rsidRDefault="00CE67E5" w:rsidP="00BE5984">
      <w:pPr>
        <w:suppressAutoHyphens/>
        <w:ind w:left="142"/>
        <w:rPr>
          <w:rFonts w:asciiTheme="minorHAnsi" w:hAnsiTheme="minorHAnsi" w:cstheme="minorHAnsi"/>
          <w:sz w:val="24"/>
          <w:szCs w:val="24"/>
        </w:rPr>
      </w:pPr>
    </w:p>
    <w:p w14:paraId="553CE910" w14:textId="77777777" w:rsidR="00BE5984" w:rsidRPr="00452679" w:rsidRDefault="00BE5984" w:rsidP="00BE5984">
      <w:pPr>
        <w:widowControl w:val="0"/>
        <w:adjustRightInd w:val="0"/>
        <w:rPr>
          <w:rFonts w:asciiTheme="minorHAnsi" w:hAnsiTheme="minorHAnsi" w:cstheme="minorHAnsi"/>
          <w:i/>
          <w:iCs/>
          <w:sz w:val="24"/>
          <w:szCs w:val="24"/>
        </w:rPr>
      </w:pPr>
      <w:r w:rsidRPr="00452679">
        <w:rPr>
          <w:rFonts w:asciiTheme="minorHAnsi" w:hAnsiTheme="minorHAnsi" w:cstheme="minorHAnsi"/>
          <w:i/>
          <w:iCs/>
          <w:sz w:val="24"/>
          <w:szCs w:val="24"/>
        </w:rPr>
        <w:t>(Treść § 10a obowiązuje w przypadku realizacji umowy przez podwykonawców).</w:t>
      </w:r>
    </w:p>
    <w:p w14:paraId="1CC5DAFD" w14:textId="77777777" w:rsidR="00BE5984" w:rsidRPr="00BE5984" w:rsidRDefault="00BE5984" w:rsidP="00BE5984">
      <w:pPr>
        <w:pStyle w:val="Akapitzlist"/>
        <w:ind w:left="142"/>
        <w:rPr>
          <w:rFonts w:asciiTheme="minorHAnsi" w:hAnsiTheme="minorHAnsi" w:cstheme="minorHAnsi"/>
          <w:sz w:val="24"/>
          <w:szCs w:val="24"/>
        </w:rPr>
      </w:pPr>
    </w:p>
    <w:p w14:paraId="6D6EDD05" w14:textId="77777777" w:rsidR="00BE5984" w:rsidRPr="00BE5984" w:rsidRDefault="00BE5984" w:rsidP="00BE5984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§ 11</w:t>
      </w:r>
    </w:p>
    <w:p w14:paraId="51220319" w14:textId="40F1685C" w:rsidR="00BE5984" w:rsidRDefault="00BE5984" w:rsidP="00504793">
      <w:pPr>
        <w:pStyle w:val="Akapitzlist"/>
        <w:autoSpaceDN w:val="0"/>
        <w:ind w:left="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Wszelkie zmiany treści umowy mogą być dokonywane wyłącznie w formie pisemnej lub elektronicznej (wskazanej w art.78</w:t>
      </w:r>
      <w:r w:rsidRPr="00BE5984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BE5984">
        <w:rPr>
          <w:rFonts w:asciiTheme="minorHAnsi" w:hAnsiTheme="minorHAnsi" w:cstheme="minorHAnsi"/>
          <w:sz w:val="24"/>
          <w:szCs w:val="24"/>
        </w:rPr>
        <w:t xml:space="preserve"> k.c.) pod rygorem nieważności, poprzez sporządzenie i podpisane przez obie strony aneksu do umowy.</w:t>
      </w:r>
    </w:p>
    <w:p w14:paraId="1E3C38B5" w14:textId="77777777" w:rsidR="00BE5984" w:rsidRPr="00E36E4F" w:rsidRDefault="00BE5984" w:rsidP="00E36E4F">
      <w:pPr>
        <w:widowControl w:val="0"/>
        <w:ind w:left="0" w:firstLine="0"/>
        <w:rPr>
          <w:rFonts w:asciiTheme="minorHAnsi" w:hAnsiTheme="minorHAnsi" w:cstheme="minorHAnsi"/>
          <w:bCs/>
          <w:sz w:val="24"/>
          <w:szCs w:val="24"/>
        </w:rPr>
      </w:pPr>
    </w:p>
    <w:p w14:paraId="075834E6" w14:textId="77777777" w:rsidR="00BE5984" w:rsidRPr="00BE5984" w:rsidRDefault="00BE5984" w:rsidP="00BE5984">
      <w:pPr>
        <w:pStyle w:val="Akapitzlist"/>
        <w:widowControl w:val="0"/>
        <w:ind w:left="142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E5984">
        <w:rPr>
          <w:rFonts w:asciiTheme="minorHAnsi" w:hAnsiTheme="minorHAnsi" w:cstheme="minorHAnsi"/>
          <w:bCs/>
          <w:sz w:val="24"/>
          <w:szCs w:val="24"/>
        </w:rPr>
        <w:t>§ 12</w:t>
      </w:r>
    </w:p>
    <w:p w14:paraId="5DF2176C" w14:textId="77777777" w:rsidR="00BE5984" w:rsidRPr="00BE5984" w:rsidRDefault="00BE5984" w:rsidP="00155496">
      <w:pPr>
        <w:pStyle w:val="Akapitzlist"/>
        <w:widowControl w:val="0"/>
        <w:numPr>
          <w:ilvl w:val="0"/>
          <w:numId w:val="48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Strony mogą uwolnić się od odpowiedzialności z tytułu niewykonania bądź nienależytego wykonania obowiązków wynikających z Umowy wyłącznie w sytuacji, gdy niewykonanie bądź nienależyte wykonanie zobowiązania jest następstwem siły wyższej lub winy drugiej strony.</w:t>
      </w:r>
    </w:p>
    <w:p w14:paraId="2B796918" w14:textId="2E3CD7EC" w:rsidR="00BE5984" w:rsidRPr="00BE5984" w:rsidRDefault="00BE5984" w:rsidP="00155496">
      <w:pPr>
        <w:pStyle w:val="Akapitzlist"/>
        <w:widowControl w:val="0"/>
        <w:numPr>
          <w:ilvl w:val="0"/>
          <w:numId w:val="48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Przez siłę wyższą Strony rozumieć będą zdarzenie, którego nie można przewidzieć przy zachowaniu należytej staranności, które jest zewnętrzne zarówno w stosunku do Wykonawcy jak i w stosunku </w:t>
      </w:r>
      <w:r w:rsidRPr="00BE5984">
        <w:rPr>
          <w:rFonts w:asciiTheme="minorHAnsi" w:hAnsiTheme="minorHAnsi" w:cstheme="minorHAnsi"/>
          <w:sz w:val="24"/>
          <w:szCs w:val="24"/>
        </w:rPr>
        <w:lastRenderedPageBreak/>
        <w:t xml:space="preserve">do Zamawiającego oraz od nich niezależne, któremu nie mogli się oni przeciwstawić działając </w:t>
      </w:r>
      <w:r w:rsidR="00F1264E">
        <w:rPr>
          <w:rFonts w:asciiTheme="minorHAnsi" w:hAnsiTheme="minorHAnsi" w:cstheme="minorHAnsi"/>
          <w:sz w:val="24"/>
          <w:szCs w:val="24"/>
        </w:rPr>
        <w:br/>
      </w:r>
      <w:r w:rsidRPr="00BE5984">
        <w:rPr>
          <w:rFonts w:asciiTheme="minorHAnsi" w:hAnsiTheme="minorHAnsi" w:cstheme="minorHAnsi"/>
          <w:sz w:val="24"/>
          <w:szCs w:val="24"/>
        </w:rPr>
        <w:t>z należytą starannością. W szczególności za siłę wyższą uznaje się trzęsienia ziemi, powodzie, pożary, huragany, klęski żywiołowe, epidemie, inne zdarzenia spowodowane siłami przyrody, strajki, działania wojskowe, ograniczenia eksportowe i importowe, awarie na usunięcie których nie ma wpływu którakolwiek ze Stron.</w:t>
      </w:r>
    </w:p>
    <w:p w14:paraId="6BC195E8" w14:textId="6F3455B8" w:rsidR="00BE5984" w:rsidRPr="00BE5984" w:rsidRDefault="00BE5984" w:rsidP="00155496">
      <w:pPr>
        <w:pStyle w:val="Akapitzlist"/>
        <w:widowControl w:val="0"/>
        <w:numPr>
          <w:ilvl w:val="0"/>
          <w:numId w:val="48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Obowiązkiem każdej ze Stron jest pisemne, bezzwłoczne, najpóźniej w ciągu 48 godzin, zawiadomienie drugiej Strony o przypadku siły wyższej. Po stwierdzeniu zaistnienia przypadku siły wyższej Wykonawca i Zamawiający podejmą wspólnie wszystkie kroki w rozsądnych granicach </w:t>
      </w:r>
      <w:r w:rsidR="00F1264E">
        <w:rPr>
          <w:rFonts w:asciiTheme="minorHAnsi" w:hAnsiTheme="minorHAnsi" w:cstheme="minorHAnsi"/>
          <w:sz w:val="24"/>
          <w:szCs w:val="24"/>
        </w:rPr>
        <w:br/>
      </w:r>
      <w:r w:rsidRPr="00BE5984">
        <w:rPr>
          <w:rFonts w:asciiTheme="minorHAnsi" w:hAnsiTheme="minorHAnsi" w:cstheme="minorHAnsi"/>
          <w:sz w:val="24"/>
          <w:szCs w:val="24"/>
        </w:rPr>
        <w:t>w celu zapobieżenia lub zmniejszenia skutków oddziaływania siły wyższej na przedmiot Umowy.</w:t>
      </w:r>
    </w:p>
    <w:p w14:paraId="7CA0DD76" w14:textId="77777777" w:rsidR="00BE5984" w:rsidRPr="00BE5984" w:rsidRDefault="00BE5984" w:rsidP="00BE5984">
      <w:pPr>
        <w:pStyle w:val="Akapitzlist"/>
        <w:widowControl w:val="0"/>
        <w:ind w:left="142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25D058F" w14:textId="77777777" w:rsidR="00BE5984" w:rsidRPr="00BE5984" w:rsidRDefault="00BE5984" w:rsidP="00BE5984">
      <w:pPr>
        <w:pStyle w:val="Akapitzlist"/>
        <w:widowControl w:val="0"/>
        <w:ind w:left="142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E5984">
        <w:rPr>
          <w:rFonts w:asciiTheme="minorHAnsi" w:hAnsiTheme="minorHAnsi" w:cstheme="minorHAnsi"/>
          <w:bCs/>
          <w:sz w:val="24"/>
          <w:szCs w:val="24"/>
        </w:rPr>
        <w:t>§ 13</w:t>
      </w:r>
    </w:p>
    <w:p w14:paraId="05AB0503" w14:textId="77777777" w:rsidR="00BE5984" w:rsidRPr="00BE5984" w:rsidRDefault="00BE5984" w:rsidP="00155496">
      <w:pPr>
        <w:pStyle w:val="Akapitzlist"/>
        <w:numPr>
          <w:ilvl w:val="0"/>
          <w:numId w:val="49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Wykonawca zobowiązuje się do zachowania w poufności wszelkich informacji dotyczących Zamawiającego, w szczególności dotyczących prowadzonej przez Zamawiającego działalności, jego klientów/studentów, danych ekonomicznych, marketingowych, handlowych, technicznych, strategicznych, organizacyjnych, uzyskanych od Zamawiającego w związku z realizacją zadań objętych Umową, chyba że Zamawiający uprzednio zwolni Wykonawcę na piśmie z takiego obowiązku lub obowiązek ich ujawnienia wynika z przepisów prawa. Obowiązek zachowania poufności wiąże w okresie obowiązywania Umowy oraz po jej wygaśnięciu lub rozwiązaniu. </w:t>
      </w:r>
    </w:p>
    <w:p w14:paraId="0CEBF133" w14:textId="77777777" w:rsidR="00BE5984" w:rsidRPr="00BE5984" w:rsidRDefault="00BE5984" w:rsidP="00155496">
      <w:pPr>
        <w:pStyle w:val="Akapitzlist"/>
        <w:numPr>
          <w:ilvl w:val="0"/>
          <w:numId w:val="49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Zobowiązanie do zachowania poufności dotyczy wszelkich Informacji udzielonych ustnie, pisemnie, drogą elektroniczną lub w inny sposób, a także pozyskanych przez Wykonawcę bez wiedzy Zamawiającego.</w:t>
      </w:r>
    </w:p>
    <w:p w14:paraId="5290F257" w14:textId="77777777" w:rsidR="00BE5984" w:rsidRPr="00BE5984" w:rsidRDefault="00BE5984" w:rsidP="00155496">
      <w:pPr>
        <w:pStyle w:val="Akapitzlist"/>
        <w:numPr>
          <w:ilvl w:val="0"/>
          <w:numId w:val="49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Obowiązek zachowania w poufności Informacji obejmuje w szczególności zakaz ich udostępniania osobom trzecim, o ile umowa nie stanowi inaczej.</w:t>
      </w:r>
    </w:p>
    <w:p w14:paraId="1DADD204" w14:textId="77777777" w:rsidR="00BE5984" w:rsidRPr="00BE5984" w:rsidRDefault="00BE5984" w:rsidP="00155496">
      <w:pPr>
        <w:pStyle w:val="Akapitzlist"/>
        <w:numPr>
          <w:ilvl w:val="0"/>
          <w:numId w:val="49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Wykonawca zobowiązuje się do wykorzystywania informacji poufnych otrzymanych od Zamawiającego wyłącznie w celach związanych z przedmiotem Umowy. </w:t>
      </w:r>
    </w:p>
    <w:p w14:paraId="305EB833" w14:textId="77777777" w:rsidR="00BE5984" w:rsidRPr="00BE5984" w:rsidRDefault="00BE5984" w:rsidP="00155496">
      <w:pPr>
        <w:pStyle w:val="Akapitzlist"/>
        <w:numPr>
          <w:ilvl w:val="0"/>
          <w:numId w:val="49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Obowiązek zachowania poufności nie dotyczy Informacji:</w:t>
      </w:r>
    </w:p>
    <w:p w14:paraId="3CCD40B6" w14:textId="77777777" w:rsidR="00BE5984" w:rsidRPr="00BE5984" w:rsidRDefault="00BE5984" w:rsidP="00155496">
      <w:pPr>
        <w:pStyle w:val="Akapitzlist"/>
        <w:numPr>
          <w:ilvl w:val="0"/>
          <w:numId w:val="50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których ujawnienie jest wymagane przez bezwzględnie obowiązujące przepisy prawa, prawomocne orzeczenie sądu lub ostateczną decyzję administracyjną, </w:t>
      </w:r>
    </w:p>
    <w:p w14:paraId="29386B32" w14:textId="77777777" w:rsidR="00BE5984" w:rsidRPr="00BE5984" w:rsidRDefault="00BE5984" w:rsidP="00155496">
      <w:pPr>
        <w:pStyle w:val="Akapitzlist"/>
        <w:numPr>
          <w:ilvl w:val="0"/>
          <w:numId w:val="50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które są powszechnie znane i dostępne, </w:t>
      </w:r>
    </w:p>
    <w:p w14:paraId="74753846" w14:textId="77777777" w:rsidR="00BE5984" w:rsidRPr="00BE5984" w:rsidRDefault="00BE5984" w:rsidP="00155496">
      <w:pPr>
        <w:pStyle w:val="Akapitzlist"/>
        <w:numPr>
          <w:ilvl w:val="0"/>
          <w:numId w:val="50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jeżeli Wykonawca ma obowiązek ujawnić je Zamawiającemu,</w:t>
      </w:r>
    </w:p>
    <w:p w14:paraId="4FFCD0D6" w14:textId="77777777" w:rsidR="00BE5984" w:rsidRPr="00BE5984" w:rsidRDefault="00BE5984" w:rsidP="00155496">
      <w:pPr>
        <w:pStyle w:val="Akapitzlist"/>
        <w:numPr>
          <w:ilvl w:val="0"/>
          <w:numId w:val="50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które Wykonawca uzyskał od osoby trzeciej, jeżeli przepisy obowiązującego prawa ani zobowiązanie umowne wiążące tę osobę nie zakazują ujawniania przez nią tych Informacji i o ile Wykonawca nie zobowiązał się do zachowania ich poufności,</w:t>
      </w:r>
    </w:p>
    <w:p w14:paraId="30E481E0" w14:textId="77777777" w:rsidR="00BE5984" w:rsidRPr="00BE5984" w:rsidRDefault="00BE5984" w:rsidP="00155496">
      <w:pPr>
        <w:pStyle w:val="Akapitzlist"/>
        <w:numPr>
          <w:ilvl w:val="0"/>
          <w:numId w:val="50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w których posiadanie Wykonawca wszedł zgodnie z obowiązującymi przepisami prawa, przed dniem zawarcia niniejszej Umowy, </w:t>
      </w:r>
    </w:p>
    <w:p w14:paraId="495749F0" w14:textId="77777777" w:rsidR="00BE5984" w:rsidRPr="00BE5984" w:rsidRDefault="00BE5984" w:rsidP="00155496">
      <w:pPr>
        <w:pStyle w:val="Akapitzlist"/>
        <w:numPr>
          <w:ilvl w:val="0"/>
          <w:numId w:val="50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co do których Wykonawca uzyskał pisemną zgodę Zamawiającego na ich ujawnienie. </w:t>
      </w:r>
    </w:p>
    <w:p w14:paraId="34BC54AE" w14:textId="45C95DA4" w:rsidR="00BE5984" w:rsidRPr="00BE5984" w:rsidRDefault="00BE5984" w:rsidP="00155496">
      <w:pPr>
        <w:pStyle w:val="Akapitzlist"/>
        <w:numPr>
          <w:ilvl w:val="0"/>
          <w:numId w:val="49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Zamawiający zastrzega, a Wykonawca przyjmuje do wiadomości, że informacje oraz materiały przekazywane Wykonawcy lub wytworzone w trakcie realizacji Umowy oraz warunki jej zawarcia </w:t>
      </w:r>
      <w:r w:rsidR="00F1264E">
        <w:rPr>
          <w:rFonts w:asciiTheme="minorHAnsi" w:hAnsiTheme="minorHAnsi" w:cstheme="minorHAnsi"/>
          <w:sz w:val="24"/>
          <w:szCs w:val="24"/>
        </w:rPr>
        <w:br/>
      </w:r>
      <w:r w:rsidRPr="00BE5984">
        <w:rPr>
          <w:rFonts w:asciiTheme="minorHAnsi" w:hAnsiTheme="minorHAnsi" w:cstheme="minorHAnsi"/>
          <w:sz w:val="24"/>
          <w:szCs w:val="24"/>
        </w:rPr>
        <w:t>i wykonania, stanowią tajemnicę przedsiębiorstwa Zamawiającego w rozumieniu przepisów ustawy z dnia 16 kwietnia 1993 r. o zwalczaniu nieuczciwej konkurencji (</w:t>
      </w:r>
      <w:proofErr w:type="spellStart"/>
      <w:r w:rsidRPr="00BE5984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BE5984">
        <w:rPr>
          <w:rFonts w:asciiTheme="minorHAnsi" w:hAnsiTheme="minorHAnsi" w:cstheme="minorHAnsi"/>
          <w:sz w:val="24"/>
          <w:szCs w:val="24"/>
        </w:rPr>
        <w:t>. Dz.U.2022, poz. 1233 ze zm.).</w:t>
      </w:r>
    </w:p>
    <w:p w14:paraId="38095E8B" w14:textId="77777777" w:rsidR="00BE5984" w:rsidRPr="00BE5984" w:rsidRDefault="00BE5984" w:rsidP="00155496">
      <w:pPr>
        <w:pStyle w:val="Akapitzlist"/>
        <w:numPr>
          <w:ilvl w:val="0"/>
          <w:numId w:val="49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Przekazanie, ujawnienie lub w jakikolwiek inny sposób wykorzystanie przez Wykonawcę informacji poufnych w zakresie niezgodnym z celem Umowy stanowi zagrożenie dla istotnych interesów </w:t>
      </w:r>
      <w:r w:rsidRPr="00BE5984">
        <w:rPr>
          <w:rFonts w:asciiTheme="minorHAnsi" w:hAnsiTheme="minorHAnsi" w:cstheme="minorHAnsi"/>
          <w:sz w:val="24"/>
          <w:szCs w:val="24"/>
        </w:rPr>
        <w:lastRenderedPageBreak/>
        <w:t xml:space="preserve">Zamawiającego i może stanowić czyn nieuczciwej konkurencji w rozumieniu przepisów ww. ustawy o zwalczaniu nieuczciwej konkurencji. </w:t>
      </w:r>
    </w:p>
    <w:p w14:paraId="5A7CD156" w14:textId="77777777" w:rsidR="00BE5984" w:rsidRPr="00BE5984" w:rsidRDefault="00BE5984" w:rsidP="00155496">
      <w:pPr>
        <w:pStyle w:val="Default"/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auto"/>
        </w:rPr>
      </w:pPr>
      <w:r w:rsidRPr="00BE5984">
        <w:rPr>
          <w:rFonts w:asciiTheme="minorHAnsi" w:hAnsiTheme="minorHAnsi" w:cstheme="minorHAnsi"/>
          <w:color w:val="auto"/>
        </w:rPr>
        <w:t>W czasie trwania Umowy, a także po jej rozwiązaniu lub wygaśnięciu Zamawiający zobowiązuje się zachować w tajemnicy i nie ujawniać żadnej osobie trzeciej żadnych Informacji Poufnych Wykonawcy. Informacjami Poufnymi są informacje dotyczące działalności każdej ze Stron nieujawnione do wiadomości publicznej (w tym informacje stanowiące tajemnicę przedsiębiorstwa), w szczególności informacje techniczne, technologiczne, organizacyjne, finansowe, prawne, informacje o klientach, podmiotach współpracujących z każdą ze Stron w ramach wykonywania Umowy lub w zakresie prowadzonej przez każdą ze Stron działalności lub inne informacje posiadające wartość ekonomiczną/ gospodarczą, a także informacje i dane o Systemie, jego kodzie źródłowym, niezależnie od sposobu ich ujawnienia/udostępnienia drugiej Stronie.</w:t>
      </w:r>
    </w:p>
    <w:p w14:paraId="0177BE17" w14:textId="77777777" w:rsidR="00BE5984" w:rsidRPr="00BE5984" w:rsidRDefault="00BE5984" w:rsidP="00BE5984">
      <w:pPr>
        <w:pStyle w:val="Akapitzlist"/>
        <w:ind w:left="142"/>
        <w:rPr>
          <w:rFonts w:asciiTheme="minorHAnsi" w:hAnsiTheme="minorHAnsi" w:cstheme="minorHAnsi"/>
          <w:sz w:val="24"/>
          <w:szCs w:val="24"/>
        </w:rPr>
      </w:pPr>
    </w:p>
    <w:p w14:paraId="69C436C5" w14:textId="77777777" w:rsidR="00BE5984" w:rsidRPr="00BE5984" w:rsidRDefault="00BE5984" w:rsidP="00BE5984">
      <w:pPr>
        <w:pStyle w:val="Akapitzlist"/>
        <w:widowControl w:val="0"/>
        <w:ind w:left="142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E5984">
        <w:rPr>
          <w:rFonts w:asciiTheme="minorHAnsi" w:hAnsiTheme="minorHAnsi" w:cstheme="minorHAnsi"/>
          <w:bCs/>
          <w:sz w:val="24"/>
          <w:szCs w:val="24"/>
        </w:rPr>
        <w:t>§ 14</w:t>
      </w:r>
    </w:p>
    <w:p w14:paraId="2776092C" w14:textId="77777777" w:rsidR="00BE5984" w:rsidRPr="00BE5984" w:rsidRDefault="00BE5984" w:rsidP="00155496">
      <w:pPr>
        <w:pStyle w:val="Akapitzlist"/>
        <w:numPr>
          <w:ilvl w:val="0"/>
          <w:numId w:val="51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Zamawiający oświadcza, że jest administratorem danych osobowych w rozumieniu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danych), zwanego dalej RODO, w odniesieniu do danych osobowych osób fizycznych reprezentujących Wykonawcę/Wykonawców oraz osób fizycznych wskazanych przez ten podmiot jako osoby do kontaktu i inne osoby odpowiedzialne za wykonanie niniejszej Umowy (o ile zostały wskazane). </w:t>
      </w:r>
    </w:p>
    <w:p w14:paraId="764AA79C" w14:textId="77777777" w:rsidR="00BE5984" w:rsidRPr="00BE5984" w:rsidRDefault="00BE5984" w:rsidP="00155496">
      <w:pPr>
        <w:pStyle w:val="Akapitzlist"/>
        <w:numPr>
          <w:ilvl w:val="0"/>
          <w:numId w:val="51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Dane kontaktowe inspektora ochrony danych Zamawiającego: Mariusz Lenartowicz, e-mail: mariusz.lenartowicz@tu.koszalin.pl. </w:t>
      </w:r>
    </w:p>
    <w:p w14:paraId="290D0894" w14:textId="77777777" w:rsidR="00BE5984" w:rsidRPr="00BE5984" w:rsidRDefault="00BE5984" w:rsidP="00155496">
      <w:pPr>
        <w:pStyle w:val="Akapitzlist"/>
        <w:numPr>
          <w:ilvl w:val="0"/>
          <w:numId w:val="51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Zamawiający informuje, iż podstawą prawną przetwarzania danych osobowych jest: </w:t>
      </w:r>
    </w:p>
    <w:p w14:paraId="740EE7CF" w14:textId="77777777" w:rsidR="00BE5984" w:rsidRPr="00BE5984" w:rsidRDefault="00BE5984" w:rsidP="00155496">
      <w:pPr>
        <w:pStyle w:val="Akapitzlist"/>
        <w:numPr>
          <w:ilvl w:val="0"/>
          <w:numId w:val="52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art. 6 ust.1 lit. b) RODO – konieczność dysponowania danymi na potrzeby wykonania zawartej Umowy, </w:t>
      </w:r>
    </w:p>
    <w:p w14:paraId="7ADFEC6D" w14:textId="77777777" w:rsidR="00BE5984" w:rsidRPr="00BE5984" w:rsidRDefault="00BE5984" w:rsidP="00155496">
      <w:pPr>
        <w:pStyle w:val="Akapitzlist"/>
        <w:numPr>
          <w:ilvl w:val="0"/>
          <w:numId w:val="52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art. 6 ust. 1 lit. c) RODO – konieczność wypełnienia przez Zamawiającego obowiązków prawnych wynikających z przepisów prawa, </w:t>
      </w:r>
    </w:p>
    <w:p w14:paraId="7B7E1817" w14:textId="77777777" w:rsidR="00BE5984" w:rsidRPr="00BE5984" w:rsidRDefault="00BE5984" w:rsidP="00155496">
      <w:pPr>
        <w:pStyle w:val="Akapitzlist"/>
        <w:numPr>
          <w:ilvl w:val="0"/>
          <w:numId w:val="52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art. 6 ust. 1 lit. f) RODO – konieczność realizacji prawnie uzasadnionych interesów Zamawiającego, związanych z zapewnieniem właściwej realizacji Umowy, w tym ewentualnego ustalenia, dochodzenia lub obrony przed roszczeniami związanymi z zawartą Umową.</w:t>
      </w:r>
    </w:p>
    <w:p w14:paraId="2F6F2C5B" w14:textId="77777777" w:rsidR="00BE5984" w:rsidRPr="00BE5984" w:rsidRDefault="00BE5984" w:rsidP="00155496">
      <w:pPr>
        <w:pStyle w:val="Akapitzlist"/>
        <w:numPr>
          <w:ilvl w:val="0"/>
          <w:numId w:val="51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W przypadku udostępnienia przez Wykonawcę do Zamawiającego, w związku z wykonaniem niniejszej Umowy, danych osobowych osób związanych z Wykonawcą w szczególności pracowników, pełnomocników, członków zarządu, kontrahentów, dostawców, a także innych osób nie podpisujących niniejszej Umowy, Wykonawca zobowiązany jest w imieniu Zamawiającego poinformować te osoby:</w:t>
      </w:r>
    </w:p>
    <w:p w14:paraId="57057E97" w14:textId="77777777" w:rsidR="00BE5984" w:rsidRPr="00BE5984" w:rsidRDefault="00BE5984" w:rsidP="00155496">
      <w:pPr>
        <w:pStyle w:val="Akapitzlist"/>
        <w:numPr>
          <w:ilvl w:val="0"/>
          <w:numId w:val="53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o zakresie danych osobowych dotyczących tych osób, a przekazanych Zamawiającemu, </w:t>
      </w:r>
    </w:p>
    <w:p w14:paraId="08D65767" w14:textId="77777777" w:rsidR="00BE5984" w:rsidRPr="00BE5984" w:rsidRDefault="00BE5984" w:rsidP="00155496">
      <w:pPr>
        <w:pStyle w:val="Akapitzlist"/>
        <w:numPr>
          <w:ilvl w:val="0"/>
          <w:numId w:val="53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o tym, że Zamawiający jest administratorem ich danych osobowych oraz że przetwarza ich dane osobowe na zasadach określonych powyżej, </w:t>
      </w:r>
    </w:p>
    <w:p w14:paraId="21E3B727" w14:textId="77777777" w:rsidR="00BE5984" w:rsidRPr="00BE5984" w:rsidRDefault="00BE5984" w:rsidP="00155496">
      <w:pPr>
        <w:pStyle w:val="Akapitzlist"/>
        <w:numPr>
          <w:ilvl w:val="0"/>
          <w:numId w:val="53"/>
        </w:numPr>
        <w:autoSpaceDN w:val="0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o tym, że Wykonawca jest źródłem, od którego Zamawiający pozyskał ich dane.</w:t>
      </w:r>
    </w:p>
    <w:p w14:paraId="37F61781" w14:textId="77777777" w:rsidR="00BE5984" w:rsidRPr="00BE5984" w:rsidRDefault="00BE5984" w:rsidP="00155496">
      <w:pPr>
        <w:pStyle w:val="Akapitzlist"/>
        <w:numPr>
          <w:ilvl w:val="0"/>
          <w:numId w:val="51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Dane osobowe, o których mowa w ust. 1, nie będą przekazywane podmiotom trzecim, jednakże zgodnie z obowiązującym prawem Zamawiający może przekazywać dane podmiotom przetwarzającym je na zlecenie Zamawiającego np. na podstawie umów o powierzenie przetwarzania danych osobowych dostawcom usług IT, audytorom, doradcom, oraz na podstawie </w:t>
      </w:r>
      <w:r w:rsidRPr="00BE5984">
        <w:rPr>
          <w:rFonts w:asciiTheme="minorHAnsi" w:hAnsiTheme="minorHAnsi" w:cstheme="minorHAnsi"/>
          <w:sz w:val="24"/>
          <w:szCs w:val="24"/>
        </w:rPr>
        <w:lastRenderedPageBreak/>
        <w:t xml:space="preserve">obowiązujących przepisów prawa podmiotom uprawnionym do uzyskania danych np. sądom lub organom ścigania – tylko gdy wystąpią z żądaniem uzyskania danych osobowych i wskażą podstawę prawną swego żądania. </w:t>
      </w:r>
    </w:p>
    <w:p w14:paraId="76F07C83" w14:textId="77777777" w:rsidR="00BE5984" w:rsidRPr="00BE5984" w:rsidRDefault="00BE5984" w:rsidP="00155496">
      <w:pPr>
        <w:pStyle w:val="Akapitzlist"/>
        <w:numPr>
          <w:ilvl w:val="0"/>
          <w:numId w:val="51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Dane osobowe osób, o których mowa w ust. 1, nie będą przekazywane do państwa trzeciego, ani organizacji międzynarodowej w rozumieniu RODO. </w:t>
      </w:r>
    </w:p>
    <w:p w14:paraId="02E5A6D4" w14:textId="77777777" w:rsidR="00BE5984" w:rsidRPr="00BE5984" w:rsidRDefault="00BE5984" w:rsidP="00155496">
      <w:pPr>
        <w:pStyle w:val="Akapitzlist"/>
        <w:numPr>
          <w:ilvl w:val="0"/>
          <w:numId w:val="51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Dane osobowe osób, o których mowa w ust. 1, będą przetwarzane przez okres 10 lat od końca roku kalendarzowego, w którym niniejsza Umowa zostanie wykonana, chyba że niezbędny będzie dłuższy okres przetwarzania np.: z uwagi na obowiązki archiwizacyjne, dochodzenie roszczeń lub inne wymagane przepisami prawa powszechnie obowiązującego.</w:t>
      </w:r>
    </w:p>
    <w:p w14:paraId="3F3DC298" w14:textId="77777777" w:rsidR="00BE5984" w:rsidRPr="00BE5984" w:rsidRDefault="00BE5984" w:rsidP="00155496">
      <w:pPr>
        <w:pStyle w:val="Akapitzlist"/>
        <w:numPr>
          <w:ilvl w:val="0"/>
          <w:numId w:val="51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Osobom, o których mowa w ust. 1, przysługuje prawo do żądania od administratora danych dostępu do ich danych osobowych, ich sprostowania, usunięcia lub ograniczenia przetwarzania lub wniesienia sprzeciwu wobec ich przetwarzania, a także prawo do przenoszenia danych. Uprawnienia te będą realizowane przez administratora w granicach obowiązujących przepisów prawa. </w:t>
      </w:r>
    </w:p>
    <w:p w14:paraId="3F5F282C" w14:textId="77777777" w:rsidR="00BE5984" w:rsidRPr="00BE5984" w:rsidRDefault="00BE5984" w:rsidP="00155496">
      <w:pPr>
        <w:pStyle w:val="Akapitzlist"/>
        <w:numPr>
          <w:ilvl w:val="0"/>
          <w:numId w:val="51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Osobom, o których mowa w ust. 1, w związku z przetwarzaniem ich danych osobowych przysługuje prawo do wniesienia skargi do organu nadzorczego tzn. Prezesa Urzędu Ochrony Danych Osobowych. </w:t>
      </w:r>
    </w:p>
    <w:p w14:paraId="4095007E" w14:textId="77777777" w:rsidR="00BE5984" w:rsidRPr="00BE5984" w:rsidRDefault="00BE5984" w:rsidP="00155496">
      <w:pPr>
        <w:pStyle w:val="Akapitzlist"/>
        <w:numPr>
          <w:ilvl w:val="0"/>
          <w:numId w:val="51"/>
        </w:numPr>
        <w:autoSpaceDN w:val="0"/>
        <w:ind w:left="284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Podanie danych osobowych, o których mowa w ust. 1, było wymagane do zawarcia niniejszej Umowy. </w:t>
      </w:r>
    </w:p>
    <w:p w14:paraId="2F40B9D1" w14:textId="77777777" w:rsidR="00BE5984" w:rsidRPr="00BE5984" w:rsidRDefault="00BE5984" w:rsidP="00155496">
      <w:pPr>
        <w:pStyle w:val="Akapitzlist"/>
        <w:numPr>
          <w:ilvl w:val="0"/>
          <w:numId w:val="51"/>
        </w:numPr>
        <w:autoSpaceDN w:val="0"/>
        <w:ind w:left="284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W oparciu o dane osobowe osób, o których mowa w ust. 1, Zamawiający nie będzie podejmował zautomatyzowanych decyzji, w tym decyzji będących wynikiem profilowania w rozumieniu RODO. </w:t>
      </w:r>
    </w:p>
    <w:p w14:paraId="6EB3D6C4" w14:textId="5EDDE37C" w:rsidR="00BE5984" w:rsidRPr="009466B8" w:rsidRDefault="00BE5984" w:rsidP="009466B8">
      <w:pPr>
        <w:pStyle w:val="Akapitzlist"/>
        <w:numPr>
          <w:ilvl w:val="0"/>
          <w:numId w:val="51"/>
        </w:numPr>
        <w:autoSpaceDN w:val="0"/>
        <w:ind w:left="284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Powierzenie przetwarzania danych osobowych wynikających z realizacji przedmiotu umowy, nastąpi na podstawie odrębnej umowy.</w:t>
      </w:r>
    </w:p>
    <w:p w14:paraId="044308CE" w14:textId="77777777" w:rsidR="00BE5984" w:rsidRPr="00BE5984" w:rsidRDefault="00BE5984" w:rsidP="00BE5984">
      <w:pPr>
        <w:widowControl w:val="0"/>
        <w:ind w:left="142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E5984">
        <w:rPr>
          <w:rFonts w:asciiTheme="minorHAnsi" w:hAnsiTheme="minorHAnsi" w:cstheme="minorHAnsi"/>
          <w:bCs/>
          <w:sz w:val="24"/>
          <w:szCs w:val="24"/>
        </w:rPr>
        <w:t>§ 15</w:t>
      </w:r>
    </w:p>
    <w:p w14:paraId="3E30AB99" w14:textId="6AFBFDF2" w:rsidR="00BE5984" w:rsidRPr="00504793" w:rsidRDefault="00BE5984" w:rsidP="00504793">
      <w:pPr>
        <w:pStyle w:val="Akapitzlist"/>
        <w:widowControl w:val="0"/>
        <w:numPr>
          <w:ilvl w:val="0"/>
          <w:numId w:val="54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W sprawach nieuregulowanych w Umowie mają zastosowanie przepisy powszechnie obowiązujące, w tym</w:t>
      </w:r>
      <w:r w:rsidR="00263B10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504793">
        <w:rPr>
          <w:rFonts w:asciiTheme="minorHAnsi" w:hAnsiTheme="minorHAnsi" w:cstheme="minorHAnsi"/>
          <w:sz w:val="24"/>
          <w:szCs w:val="24"/>
        </w:rPr>
        <w:t>Ustawa Kodeks Cywilny</w:t>
      </w:r>
      <w:r w:rsidR="00504793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1E2CCE22" w14:textId="77777777" w:rsidR="00BE5984" w:rsidRPr="00BE5984" w:rsidRDefault="00BE5984" w:rsidP="00155496">
      <w:pPr>
        <w:pStyle w:val="Akapitzlist"/>
        <w:widowControl w:val="0"/>
        <w:numPr>
          <w:ilvl w:val="0"/>
          <w:numId w:val="54"/>
        </w:numPr>
        <w:autoSpaceDN w:val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>Wszelkie spory wynikające z realizacji Umowy rozstrzygać będzie sąd właściwy dla Zamawiającego.</w:t>
      </w:r>
    </w:p>
    <w:p w14:paraId="37ECAF04" w14:textId="77777777" w:rsidR="00BE5984" w:rsidRPr="00BE5984" w:rsidRDefault="00BE5984" w:rsidP="00BE5984">
      <w:pPr>
        <w:widowControl w:val="0"/>
        <w:ind w:left="142"/>
        <w:rPr>
          <w:rFonts w:asciiTheme="minorHAnsi" w:hAnsiTheme="minorHAnsi" w:cstheme="minorHAnsi"/>
          <w:sz w:val="24"/>
          <w:szCs w:val="24"/>
        </w:rPr>
      </w:pPr>
    </w:p>
    <w:p w14:paraId="0E02FCEE" w14:textId="77777777" w:rsidR="00BE5984" w:rsidRPr="00BE5984" w:rsidRDefault="00BE5984" w:rsidP="00BE5984">
      <w:pPr>
        <w:widowControl w:val="0"/>
        <w:ind w:left="142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E5984">
        <w:rPr>
          <w:rFonts w:asciiTheme="minorHAnsi" w:hAnsiTheme="minorHAnsi" w:cstheme="minorHAnsi"/>
          <w:bCs/>
          <w:sz w:val="24"/>
          <w:szCs w:val="24"/>
        </w:rPr>
        <w:t>§ 16</w:t>
      </w:r>
    </w:p>
    <w:p w14:paraId="23ADED16" w14:textId="77777777" w:rsidR="00BE5984" w:rsidRPr="00BE5984" w:rsidRDefault="00BE5984" w:rsidP="00C719AB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bCs/>
          <w:sz w:val="24"/>
          <w:szCs w:val="24"/>
        </w:rPr>
        <w:t>Integralną</w:t>
      </w:r>
      <w:r w:rsidRPr="00BE5984">
        <w:rPr>
          <w:rFonts w:asciiTheme="minorHAnsi" w:hAnsiTheme="minorHAnsi" w:cstheme="minorHAnsi"/>
          <w:sz w:val="24"/>
          <w:szCs w:val="24"/>
        </w:rPr>
        <w:t xml:space="preserve"> część niniejszej umowy stanowią następujące załączniki:</w:t>
      </w:r>
    </w:p>
    <w:p w14:paraId="626D286D" w14:textId="4EBAA6C3" w:rsidR="00BE5984" w:rsidRPr="00BE5984" w:rsidRDefault="00BE5984" w:rsidP="00155496">
      <w:pPr>
        <w:pStyle w:val="Akapitzlist"/>
        <w:numPr>
          <w:ilvl w:val="0"/>
          <w:numId w:val="33"/>
        </w:numPr>
        <w:autoSpaceDN w:val="0"/>
        <w:ind w:left="426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Opis przedmiotu zamówienia </w:t>
      </w:r>
      <w:r w:rsidR="00F45782">
        <w:rPr>
          <w:rFonts w:asciiTheme="minorHAnsi" w:hAnsiTheme="minorHAnsi" w:cstheme="minorHAnsi"/>
          <w:sz w:val="24"/>
          <w:szCs w:val="24"/>
          <w:lang w:val="pl-PL"/>
        </w:rPr>
        <w:t>w Zapytaniu ofertowym,</w:t>
      </w:r>
    </w:p>
    <w:p w14:paraId="10B4C9B9" w14:textId="0D434C76" w:rsidR="00BE5984" w:rsidRPr="00BE5984" w:rsidRDefault="00BE5984" w:rsidP="00155496">
      <w:pPr>
        <w:pStyle w:val="Akapitzlist"/>
        <w:numPr>
          <w:ilvl w:val="0"/>
          <w:numId w:val="33"/>
        </w:numPr>
        <w:autoSpaceDN w:val="0"/>
        <w:ind w:left="426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 xml:space="preserve">Oferta Wykonawcy – </w:t>
      </w:r>
      <w:r w:rsidR="00F45782">
        <w:rPr>
          <w:rFonts w:asciiTheme="minorHAnsi" w:hAnsiTheme="minorHAnsi" w:cstheme="minorHAnsi"/>
          <w:sz w:val="24"/>
          <w:szCs w:val="24"/>
          <w:lang w:val="pl-PL"/>
        </w:rPr>
        <w:t xml:space="preserve">Formularz ofertowy </w:t>
      </w:r>
      <w:r w:rsidRPr="00BE5984">
        <w:rPr>
          <w:rFonts w:asciiTheme="minorHAnsi" w:hAnsiTheme="minorHAnsi" w:cstheme="minorHAnsi"/>
          <w:sz w:val="24"/>
          <w:szCs w:val="24"/>
        </w:rPr>
        <w:t>załącznik nr</w:t>
      </w:r>
      <w:r w:rsidR="00F45782">
        <w:rPr>
          <w:rFonts w:asciiTheme="minorHAnsi" w:hAnsiTheme="minorHAnsi" w:cstheme="minorHAnsi"/>
          <w:sz w:val="24"/>
          <w:szCs w:val="24"/>
          <w:lang w:val="pl-PL"/>
        </w:rPr>
        <w:t xml:space="preserve"> 1</w:t>
      </w:r>
      <w:r w:rsidRPr="00BE5984">
        <w:rPr>
          <w:rFonts w:asciiTheme="minorHAnsi" w:hAnsiTheme="minorHAnsi" w:cstheme="minorHAnsi"/>
          <w:sz w:val="24"/>
          <w:szCs w:val="24"/>
        </w:rPr>
        <w:t xml:space="preserve"> do umowy,</w:t>
      </w:r>
    </w:p>
    <w:p w14:paraId="06D33123" w14:textId="27439978" w:rsidR="00BE5984" w:rsidRPr="00504793" w:rsidRDefault="00BE5984" w:rsidP="000E3558">
      <w:pPr>
        <w:pStyle w:val="Akapitzlist"/>
        <w:numPr>
          <w:ilvl w:val="0"/>
          <w:numId w:val="33"/>
        </w:numPr>
        <w:autoSpaceDN w:val="0"/>
        <w:ind w:left="426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5" w:name="_Hlk109026966"/>
      <w:r w:rsidRPr="00BE5984">
        <w:rPr>
          <w:rFonts w:asciiTheme="minorHAnsi" w:hAnsiTheme="minorHAnsi" w:cstheme="minorHAnsi"/>
          <w:sz w:val="24"/>
          <w:szCs w:val="24"/>
        </w:rPr>
        <w:t>Aktualny odpis KRS</w:t>
      </w:r>
      <w:r w:rsidR="00F45782">
        <w:rPr>
          <w:rFonts w:asciiTheme="minorHAnsi" w:hAnsiTheme="minorHAnsi" w:cstheme="minorHAnsi"/>
          <w:sz w:val="24"/>
          <w:szCs w:val="24"/>
          <w:lang w:val="pl-PL"/>
        </w:rPr>
        <w:t>/CEDIG</w:t>
      </w:r>
      <w:r w:rsidRPr="00BE5984">
        <w:rPr>
          <w:rFonts w:asciiTheme="minorHAnsi" w:hAnsiTheme="minorHAnsi" w:cstheme="minorHAnsi"/>
          <w:sz w:val="24"/>
          <w:szCs w:val="24"/>
        </w:rPr>
        <w:t xml:space="preserve">  Wykonawcy……………………</w:t>
      </w:r>
      <w:bookmarkEnd w:id="5"/>
      <w:r w:rsidR="000E3558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676352D4" w14:textId="77777777" w:rsidR="00504793" w:rsidRPr="000E3558" w:rsidRDefault="00504793" w:rsidP="00504793">
      <w:pPr>
        <w:pStyle w:val="Akapitzlist"/>
        <w:autoSpaceDN w:val="0"/>
        <w:ind w:left="426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6F10C243" w14:textId="77777777" w:rsidR="00BE5984" w:rsidRPr="00BE5984" w:rsidRDefault="00BE5984" w:rsidP="00BE5984">
      <w:pPr>
        <w:widowControl w:val="0"/>
        <w:ind w:left="142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E5984">
        <w:rPr>
          <w:rFonts w:asciiTheme="minorHAnsi" w:hAnsiTheme="minorHAnsi" w:cstheme="minorHAnsi"/>
          <w:bCs/>
          <w:sz w:val="24"/>
          <w:szCs w:val="24"/>
        </w:rPr>
        <w:t>§ 17</w:t>
      </w:r>
    </w:p>
    <w:p w14:paraId="70F97E29" w14:textId="77777777" w:rsidR="00BE5984" w:rsidRPr="00BE5984" w:rsidRDefault="00BE5984" w:rsidP="00C719AB">
      <w:pPr>
        <w:pStyle w:val="Akapitzlist"/>
        <w:widowControl w:val="0"/>
        <w:ind w:left="284"/>
        <w:rPr>
          <w:rFonts w:asciiTheme="minorHAnsi" w:hAnsiTheme="minorHAnsi" w:cstheme="minorHAnsi"/>
          <w:bCs/>
          <w:iCs/>
          <w:sz w:val="24"/>
          <w:szCs w:val="24"/>
        </w:rPr>
      </w:pPr>
      <w:r w:rsidRPr="00BE5984">
        <w:rPr>
          <w:rFonts w:asciiTheme="minorHAnsi" w:hAnsiTheme="minorHAnsi" w:cstheme="minorHAnsi"/>
          <w:bCs/>
          <w:iCs/>
          <w:sz w:val="24"/>
          <w:szCs w:val="24"/>
        </w:rPr>
        <w:t>Umowę sporządzono w dwóch jednobrzmiących egzemplarzach, po jednym dla każdej ze stron.</w:t>
      </w:r>
    </w:p>
    <w:p w14:paraId="2E69E94D" w14:textId="60B49E47" w:rsidR="00BE5984" w:rsidRDefault="00BE5984" w:rsidP="00BE5984">
      <w:pPr>
        <w:rPr>
          <w:rFonts w:asciiTheme="minorHAnsi" w:hAnsiTheme="minorHAnsi" w:cstheme="minorHAnsi"/>
          <w:sz w:val="24"/>
          <w:szCs w:val="24"/>
        </w:rPr>
      </w:pPr>
      <w:r w:rsidRPr="00BE5984">
        <w:rPr>
          <w:rFonts w:asciiTheme="minorHAnsi" w:hAnsiTheme="minorHAnsi" w:cstheme="minorHAnsi"/>
          <w:sz w:val="24"/>
          <w:szCs w:val="24"/>
        </w:rPr>
        <w:tab/>
      </w:r>
    </w:p>
    <w:p w14:paraId="0C28F58B" w14:textId="1A60909E" w:rsidR="00F45782" w:rsidRDefault="00F45782" w:rsidP="00BE5984">
      <w:pPr>
        <w:rPr>
          <w:rFonts w:asciiTheme="minorHAnsi" w:hAnsiTheme="minorHAnsi" w:cstheme="minorHAnsi"/>
          <w:sz w:val="24"/>
          <w:szCs w:val="24"/>
        </w:rPr>
      </w:pPr>
    </w:p>
    <w:p w14:paraId="0598BCF1" w14:textId="77777777" w:rsidR="00F45782" w:rsidRPr="00BE5984" w:rsidRDefault="00F45782" w:rsidP="00BE5984">
      <w:pPr>
        <w:rPr>
          <w:rFonts w:asciiTheme="minorHAnsi" w:hAnsiTheme="minorHAnsi" w:cstheme="minorHAnsi"/>
          <w:sz w:val="24"/>
          <w:szCs w:val="24"/>
        </w:rPr>
      </w:pPr>
    </w:p>
    <w:p w14:paraId="3027F2EF" w14:textId="77777777" w:rsidR="00BE5984" w:rsidRPr="00BE5984" w:rsidRDefault="00BE5984" w:rsidP="00BE598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9F8B00" w14:textId="77777777" w:rsidR="00BE5984" w:rsidRPr="00BE5984" w:rsidRDefault="00BE5984" w:rsidP="00BE59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5984">
        <w:rPr>
          <w:rFonts w:asciiTheme="minorHAnsi" w:hAnsiTheme="minorHAnsi" w:cstheme="minorHAnsi"/>
          <w:b/>
          <w:sz w:val="24"/>
          <w:szCs w:val="24"/>
        </w:rPr>
        <w:t xml:space="preserve">WYKONAWCA </w:t>
      </w:r>
      <w:r w:rsidRPr="00BE5984">
        <w:rPr>
          <w:rFonts w:asciiTheme="minorHAnsi" w:hAnsiTheme="minorHAnsi" w:cstheme="minorHAnsi"/>
          <w:b/>
          <w:sz w:val="24"/>
          <w:szCs w:val="24"/>
        </w:rPr>
        <w:tab/>
      </w:r>
      <w:r w:rsidRPr="00BE5984">
        <w:rPr>
          <w:rFonts w:asciiTheme="minorHAnsi" w:hAnsiTheme="minorHAnsi" w:cstheme="minorHAnsi"/>
          <w:b/>
          <w:sz w:val="24"/>
          <w:szCs w:val="24"/>
        </w:rPr>
        <w:tab/>
      </w:r>
      <w:r w:rsidRPr="00BE5984">
        <w:rPr>
          <w:rFonts w:asciiTheme="minorHAnsi" w:hAnsiTheme="minorHAnsi" w:cstheme="minorHAnsi"/>
          <w:b/>
          <w:sz w:val="24"/>
          <w:szCs w:val="24"/>
        </w:rPr>
        <w:tab/>
      </w:r>
      <w:r w:rsidRPr="00BE5984">
        <w:rPr>
          <w:rFonts w:asciiTheme="minorHAnsi" w:hAnsiTheme="minorHAnsi" w:cstheme="minorHAnsi"/>
          <w:b/>
          <w:sz w:val="24"/>
          <w:szCs w:val="24"/>
        </w:rPr>
        <w:tab/>
      </w:r>
      <w:r w:rsidRPr="00BE5984">
        <w:rPr>
          <w:rFonts w:asciiTheme="minorHAnsi" w:hAnsiTheme="minorHAnsi" w:cstheme="minorHAnsi"/>
          <w:b/>
          <w:sz w:val="24"/>
          <w:szCs w:val="24"/>
        </w:rPr>
        <w:tab/>
      </w:r>
      <w:r w:rsidRPr="00BE5984">
        <w:rPr>
          <w:rFonts w:asciiTheme="minorHAnsi" w:hAnsiTheme="minorHAnsi" w:cstheme="minorHAnsi"/>
          <w:b/>
          <w:sz w:val="24"/>
          <w:szCs w:val="24"/>
        </w:rPr>
        <w:tab/>
        <w:t>ZAMAWIAJĄCY</w:t>
      </w:r>
    </w:p>
    <w:p w14:paraId="040FECD0" w14:textId="77777777" w:rsidR="00D40C1F" w:rsidRPr="00BE5984" w:rsidRDefault="00D40C1F" w:rsidP="00BE5984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sectPr w:rsidR="00D40C1F" w:rsidRPr="00BE5984" w:rsidSect="00DD35A0">
      <w:footerReference w:type="default" r:id="rId25"/>
      <w:pgSz w:w="11900" w:h="16840"/>
      <w:pgMar w:top="1276" w:right="985" w:bottom="142" w:left="102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A725" w14:textId="77777777" w:rsidR="00A7722A" w:rsidRDefault="00A7722A">
      <w:pPr>
        <w:spacing w:line="240" w:lineRule="auto"/>
      </w:pPr>
      <w:r>
        <w:separator/>
      </w:r>
    </w:p>
  </w:endnote>
  <w:endnote w:type="continuationSeparator" w:id="0">
    <w:p w14:paraId="6E38E411" w14:textId="77777777" w:rsidR="00A7722A" w:rsidRDefault="00A77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89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aEU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56CC" w14:textId="3ED9F36F" w:rsidR="00D32E12" w:rsidRDefault="00D32E12">
    <w:pPr>
      <w:pStyle w:val="Tekstpodstawowy"/>
      <w:spacing w:line="14" w:lineRule="auto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4980C7" wp14:editId="0D7E3C3F">
              <wp:simplePos x="0" y="0"/>
              <wp:positionH relativeFrom="page">
                <wp:posOffset>6551930</wp:posOffset>
              </wp:positionH>
              <wp:positionV relativeFrom="page">
                <wp:posOffset>9961880</wp:posOffset>
              </wp:positionV>
              <wp:extent cx="14795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E082C" w14:textId="77777777" w:rsidR="00D32E12" w:rsidRDefault="00D32E12">
                          <w:pPr>
                            <w:spacing w:line="232" w:lineRule="exact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w w:val="91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980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5.9pt;margin-top:784.4pt;width:11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" filled="f" stroked="f">
              <v:textbox inset="0,0,0,0">
                <w:txbxContent>
                  <w:p w14:paraId="05DE082C" w14:textId="77777777" w:rsidR="00D32E12" w:rsidRDefault="00D32E12">
                    <w:pPr>
                      <w:spacing w:line="232" w:lineRule="exact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w w:val="91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62C" w14:textId="77777777" w:rsidR="00A7722A" w:rsidRDefault="00A7722A">
      <w:pPr>
        <w:spacing w:line="240" w:lineRule="auto"/>
      </w:pPr>
      <w:r>
        <w:separator/>
      </w:r>
    </w:p>
  </w:footnote>
  <w:footnote w:type="continuationSeparator" w:id="0">
    <w:p w14:paraId="1687D4EA" w14:textId="77777777" w:rsidR="00A7722A" w:rsidRDefault="00A772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CD86" w14:textId="2D54E045" w:rsidR="00D32E12" w:rsidRPr="00530E6C" w:rsidRDefault="00D32E12" w:rsidP="00530E6C">
    <w:pPr>
      <w:jc w:val="left"/>
      <w:rPr>
        <w:u w:val="single"/>
      </w:rPr>
    </w:pPr>
    <w:r>
      <w:rPr>
        <w:u w:val="single"/>
      </w:rPr>
      <w:t>Znak sprawy: 42/BK/SZP-2/2023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b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E0F4A700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eastAsia="Calibri" w:cs="Arial"/>
        <w:bCs/>
        <w:color w:val="auto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08"/>
    <w:multiLevelType w:val="multilevel"/>
    <w:tmpl w:val="E466CBB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554F40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color w:val="000000"/>
        <w:sz w:val="22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506" w:hanging="360"/>
      </w:pPr>
      <w:rPr>
        <w:rFonts w:ascii="Symbol" w:hAnsi="Symbol" w:cs="Symbol"/>
        <w:szCs w:val="24"/>
        <w:lang w:eastAsia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/>
        <w:szCs w:val="24"/>
        <w:lang w:eastAsia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/>
        <w:szCs w:val="24"/>
        <w:lang w:eastAsia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multilevel"/>
    <w:tmpl w:val="AC4C4D7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eastAsia="Times New Roman" w:cs="Times New Roman"/>
        <w:color w:val="auto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6" w:hanging="18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eastAsia="Times New Roman" w:cs="Times New Roman"/>
        <w:color w:val="C9211E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6" w:hanging="180"/>
      </w:pPr>
    </w:lvl>
  </w:abstractNum>
  <w:abstractNum w:abstractNumId="12" w15:restartNumberingAfterBreak="0">
    <w:nsid w:val="0000000E"/>
    <w:multiLevelType w:val="multilevel"/>
    <w:tmpl w:val="758AB22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00000010"/>
    <w:multiLevelType w:val="multilevel"/>
    <w:tmpl w:val="6DD875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/>
        <w:color w:val="000000"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B164C78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/>
        <w:bCs/>
        <w:color w:val="00000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ourier Ne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9"/>
    <w:multiLevelType w:val="multilevel"/>
    <w:tmpl w:val="B09E44A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A"/>
    <w:multiLevelType w:val="multilevel"/>
    <w:tmpl w:val="008C5AF4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421E83"/>
    <w:multiLevelType w:val="multilevel"/>
    <w:tmpl w:val="5BAE802E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00AB43AB"/>
    <w:multiLevelType w:val="hybridMultilevel"/>
    <w:tmpl w:val="8C2E5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2104303"/>
    <w:multiLevelType w:val="hybridMultilevel"/>
    <w:tmpl w:val="F81E4BE8"/>
    <w:lvl w:ilvl="0" w:tplc="9DDECF3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0318714D"/>
    <w:multiLevelType w:val="hybridMultilevel"/>
    <w:tmpl w:val="7DC8F88E"/>
    <w:lvl w:ilvl="0" w:tplc="66A406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06F5207E"/>
    <w:multiLevelType w:val="hybridMultilevel"/>
    <w:tmpl w:val="9E2EE0AC"/>
    <w:lvl w:ilvl="0" w:tplc="B0B6B988">
      <w:start w:val="1"/>
      <w:numFmt w:val="decimal"/>
      <w:lvlText w:val="%1."/>
      <w:lvlJc w:val="left"/>
      <w:pPr>
        <w:ind w:left="171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9F70AC0"/>
    <w:multiLevelType w:val="hybridMultilevel"/>
    <w:tmpl w:val="13B0CB06"/>
    <w:lvl w:ilvl="0" w:tplc="9B56AAA8">
      <w:start w:val="1"/>
      <w:numFmt w:val="decimal"/>
      <w:lvlText w:val="%1."/>
      <w:lvlJc w:val="left"/>
      <w:pPr>
        <w:ind w:left="56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AB62925"/>
    <w:multiLevelType w:val="hybridMultilevel"/>
    <w:tmpl w:val="8F56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92579E"/>
    <w:multiLevelType w:val="hybridMultilevel"/>
    <w:tmpl w:val="2FC4FCA6"/>
    <w:lvl w:ilvl="0" w:tplc="D80AA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F454F8"/>
    <w:multiLevelType w:val="hybridMultilevel"/>
    <w:tmpl w:val="6BE0F15A"/>
    <w:lvl w:ilvl="0" w:tplc="B6DA60B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BB368B28">
      <w:start w:val="1"/>
      <w:numFmt w:val="decimal"/>
      <w:lvlText w:val="%4."/>
      <w:lvlJc w:val="left"/>
      <w:pPr>
        <w:ind w:left="280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10165624"/>
    <w:multiLevelType w:val="hybridMultilevel"/>
    <w:tmpl w:val="A34052DC"/>
    <w:lvl w:ilvl="0" w:tplc="317001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1042665F"/>
    <w:multiLevelType w:val="hybridMultilevel"/>
    <w:tmpl w:val="8FCC2A62"/>
    <w:lvl w:ilvl="0" w:tplc="299CC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D93F76"/>
    <w:multiLevelType w:val="hybridMultilevel"/>
    <w:tmpl w:val="E81C3A1A"/>
    <w:lvl w:ilvl="0" w:tplc="49944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3194F8B"/>
    <w:multiLevelType w:val="hybridMultilevel"/>
    <w:tmpl w:val="91B081CC"/>
    <w:lvl w:ilvl="0" w:tplc="483CA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720B4E"/>
    <w:multiLevelType w:val="hybridMultilevel"/>
    <w:tmpl w:val="4E160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336665"/>
    <w:multiLevelType w:val="hybridMultilevel"/>
    <w:tmpl w:val="E382A77E"/>
    <w:lvl w:ilvl="0" w:tplc="2A4E460C">
      <w:start w:val="1"/>
      <w:numFmt w:val="decimal"/>
      <w:lvlText w:val="%1)"/>
      <w:lvlJc w:val="left"/>
      <w:pPr>
        <w:ind w:left="37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82" w:hanging="360"/>
      </w:pPr>
    </w:lvl>
    <w:lvl w:ilvl="2" w:tplc="0415001B" w:tentative="1">
      <w:start w:val="1"/>
      <w:numFmt w:val="lowerRoman"/>
      <w:lvlText w:val="%3."/>
      <w:lvlJc w:val="right"/>
      <w:pPr>
        <w:ind w:left="5202" w:hanging="180"/>
      </w:pPr>
    </w:lvl>
    <w:lvl w:ilvl="3" w:tplc="0415000F" w:tentative="1">
      <w:start w:val="1"/>
      <w:numFmt w:val="decimal"/>
      <w:lvlText w:val="%4."/>
      <w:lvlJc w:val="left"/>
      <w:pPr>
        <w:ind w:left="5922" w:hanging="360"/>
      </w:pPr>
    </w:lvl>
    <w:lvl w:ilvl="4" w:tplc="04150019" w:tentative="1">
      <w:start w:val="1"/>
      <w:numFmt w:val="lowerLetter"/>
      <w:lvlText w:val="%5."/>
      <w:lvlJc w:val="left"/>
      <w:pPr>
        <w:ind w:left="6642" w:hanging="360"/>
      </w:pPr>
    </w:lvl>
    <w:lvl w:ilvl="5" w:tplc="0415001B" w:tentative="1">
      <w:start w:val="1"/>
      <w:numFmt w:val="lowerRoman"/>
      <w:lvlText w:val="%6."/>
      <w:lvlJc w:val="right"/>
      <w:pPr>
        <w:ind w:left="7362" w:hanging="180"/>
      </w:pPr>
    </w:lvl>
    <w:lvl w:ilvl="6" w:tplc="0415000F" w:tentative="1">
      <w:start w:val="1"/>
      <w:numFmt w:val="decimal"/>
      <w:lvlText w:val="%7."/>
      <w:lvlJc w:val="left"/>
      <w:pPr>
        <w:ind w:left="8082" w:hanging="360"/>
      </w:pPr>
    </w:lvl>
    <w:lvl w:ilvl="7" w:tplc="04150019" w:tentative="1">
      <w:start w:val="1"/>
      <w:numFmt w:val="lowerLetter"/>
      <w:lvlText w:val="%8."/>
      <w:lvlJc w:val="left"/>
      <w:pPr>
        <w:ind w:left="8802" w:hanging="360"/>
      </w:pPr>
    </w:lvl>
    <w:lvl w:ilvl="8" w:tplc="0415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1" w15:restartNumberingAfterBreak="0">
    <w:nsid w:val="171A6555"/>
    <w:multiLevelType w:val="hybridMultilevel"/>
    <w:tmpl w:val="6CBE2058"/>
    <w:lvl w:ilvl="0" w:tplc="49944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8C701C"/>
    <w:multiLevelType w:val="hybridMultilevel"/>
    <w:tmpl w:val="F498EE76"/>
    <w:lvl w:ilvl="0" w:tplc="FA3684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98F4513"/>
    <w:multiLevelType w:val="hybridMultilevel"/>
    <w:tmpl w:val="4A90E808"/>
    <w:lvl w:ilvl="0" w:tplc="DC3C8F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90538E"/>
    <w:multiLevelType w:val="hybridMultilevel"/>
    <w:tmpl w:val="92AA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5F52CB"/>
    <w:multiLevelType w:val="multilevel"/>
    <w:tmpl w:val="1A5F52CB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1B582FAA"/>
    <w:multiLevelType w:val="hybridMultilevel"/>
    <w:tmpl w:val="458A102C"/>
    <w:lvl w:ilvl="0" w:tplc="0EE02A6E">
      <w:start w:val="9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DC75B2"/>
    <w:multiLevelType w:val="hybridMultilevel"/>
    <w:tmpl w:val="9506A30A"/>
    <w:lvl w:ilvl="0" w:tplc="3E162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FF356B3"/>
    <w:multiLevelType w:val="hybridMultilevel"/>
    <w:tmpl w:val="5E649828"/>
    <w:lvl w:ilvl="0" w:tplc="4ABEDADA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9" w15:restartNumberingAfterBreak="0">
    <w:nsid w:val="2346776A"/>
    <w:multiLevelType w:val="hybridMultilevel"/>
    <w:tmpl w:val="17940CA2"/>
    <w:lvl w:ilvl="0" w:tplc="1026C6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3C160A6"/>
    <w:multiLevelType w:val="hybridMultilevel"/>
    <w:tmpl w:val="BC966550"/>
    <w:lvl w:ilvl="0" w:tplc="EBACD130">
      <w:start w:val="1"/>
      <w:numFmt w:val="decimal"/>
      <w:lvlText w:val="%1)"/>
      <w:lvlJc w:val="left"/>
      <w:pPr>
        <w:ind w:left="1298" w:hanging="360"/>
      </w:p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1" w15:restartNumberingAfterBreak="0">
    <w:nsid w:val="241F7572"/>
    <w:multiLevelType w:val="hybridMultilevel"/>
    <w:tmpl w:val="B1826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D93283"/>
    <w:multiLevelType w:val="hybridMultilevel"/>
    <w:tmpl w:val="DFFC4FD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3" w15:restartNumberingAfterBreak="0">
    <w:nsid w:val="269B5401"/>
    <w:multiLevelType w:val="multilevel"/>
    <w:tmpl w:val="269B54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2AEC6297"/>
    <w:multiLevelType w:val="hybridMultilevel"/>
    <w:tmpl w:val="70168C34"/>
    <w:lvl w:ilvl="0" w:tplc="55EA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BFF033B"/>
    <w:multiLevelType w:val="hybridMultilevel"/>
    <w:tmpl w:val="A9743890"/>
    <w:lvl w:ilvl="0" w:tplc="4AB0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0733FE"/>
    <w:multiLevelType w:val="hybridMultilevel"/>
    <w:tmpl w:val="DD28FAA4"/>
    <w:lvl w:ilvl="0" w:tplc="D6A65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0638AE"/>
    <w:multiLevelType w:val="multilevel"/>
    <w:tmpl w:val="330638AE"/>
    <w:lvl w:ilvl="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367A210C"/>
    <w:multiLevelType w:val="hybridMultilevel"/>
    <w:tmpl w:val="BC966550"/>
    <w:lvl w:ilvl="0" w:tplc="EBACD130">
      <w:start w:val="1"/>
      <w:numFmt w:val="decimal"/>
      <w:lvlText w:val="%1)"/>
      <w:lvlJc w:val="left"/>
      <w:pPr>
        <w:ind w:left="1298" w:hanging="360"/>
      </w:p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9" w15:restartNumberingAfterBreak="0">
    <w:nsid w:val="3C3279B0"/>
    <w:multiLevelType w:val="multilevel"/>
    <w:tmpl w:val="31700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0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  <w:sz w:val="24"/>
        <w:szCs w:val="2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 w15:restartNumberingAfterBreak="0">
    <w:nsid w:val="3D0E00A1"/>
    <w:multiLevelType w:val="hybridMultilevel"/>
    <w:tmpl w:val="2A265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C03B50"/>
    <w:multiLevelType w:val="hybridMultilevel"/>
    <w:tmpl w:val="AEC44B52"/>
    <w:lvl w:ilvl="0" w:tplc="8DAC97A2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2" w15:restartNumberingAfterBreak="0">
    <w:nsid w:val="47793841"/>
    <w:multiLevelType w:val="hybridMultilevel"/>
    <w:tmpl w:val="A684B568"/>
    <w:lvl w:ilvl="0" w:tplc="2BF23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630E8F"/>
    <w:multiLevelType w:val="multilevel"/>
    <w:tmpl w:val="4A630E8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4D6C64D4"/>
    <w:multiLevelType w:val="hybridMultilevel"/>
    <w:tmpl w:val="D81AE2F8"/>
    <w:lvl w:ilvl="0" w:tplc="98DA7C3A">
      <w:start w:val="1"/>
      <w:numFmt w:val="lowerLetter"/>
      <w:lvlText w:val="%1)"/>
      <w:lvlJc w:val="left"/>
      <w:pPr>
        <w:ind w:left="8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5" w15:restartNumberingAfterBreak="0">
    <w:nsid w:val="4FC75AB5"/>
    <w:multiLevelType w:val="hybridMultilevel"/>
    <w:tmpl w:val="E5FC9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27228A"/>
    <w:multiLevelType w:val="hybridMultilevel"/>
    <w:tmpl w:val="5CB40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465F0B"/>
    <w:multiLevelType w:val="hybridMultilevel"/>
    <w:tmpl w:val="D1867D64"/>
    <w:lvl w:ilvl="0" w:tplc="37E811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51113A92"/>
    <w:multiLevelType w:val="hybridMultilevel"/>
    <w:tmpl w:val="08ACEFE6"/>
    <w:lvl w:ilvl="0" w:tplc="E6725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2FC66A3"/>
    <w:multiLevelType w:val="hybridMultilevel"/>
    <w:tmpl w:val="737AAB0C"/>
    <w:lvl w:ilvl="0" w:tplc="2BF23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0F7C51"/>
    <w:multiLevelType w:val="hybridMultilevel"/>
    <w:tmpl w:val="3C48DEBA"/>
    <w:lvl w:ilvl="0" w:tplc="734A4A1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5D35617"/>
    <w:multiLevelType w:val="hybridMultilevel"/>
    <w:tmpl w:val="4E160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2A2D6B"/>
    <w:multiLevelType w:val="hybridMultilevel"/>
    <w:tmpl w:val="21CAA62E"/>
    <w:lvl w:ilvl="0" w:tplc="FF805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865BB6"/>
    <w:multiLevelType w:val="multilevel"/>
    <w:tmpl w:val="4F501D1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680" w:hanging="396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16715A"/>
    <w:multiLevelType w:val="hybridMultilevel"/>
    <w:tmpl w:val="4E160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2F3625"/>
    <w:multiLevelType w:val="hybridMultilevel"/>
    <w:tmpl w:val="B7F4B44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6" w15:restartNumberingAfterBreak="0">
    <w:nsid w:val="593F1A71"/>
    <w:multiLevelType w:val="hybridMultilevel"/>
    <w:tmpl w:val="458A102C"/>
    <w:lvl w:ilvl="0" w:tplc="0EE02A6E">
      <w:start w:val="9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3A73C4"/>
    <w:multiLevelType w:val="hybridMultilevel"/>
    <w:tmpl w:val="CA723576"/>
    <w:lvl w:ilvl="0" w:tplc="8ED05E80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076404"/>
    <w:multiLevelType w:val="hybridMultilevel"/>
    <w:tmpl w:val="C8DE9910"/>
    <w:lvl w:ilvl="0" w:tplc="F3360D4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E3C601C">
      <w:start w:val="2"/>
      <w:numFmt w:val="decimal"/>
      <w:lvlText w:val="%7."/>
      <w:lvlJc w:val="left"/>
      <w:pPr>
        <w:ind w:left="5673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9" w15:restartNumberingAfterBreak="0">
    <w:nsid w:val="60CE0C2B"/>
    <w:multiLevelType w:val="hybridMultilevel"/>
    <w:tmpl w:val="1E24BA9A"/>
    <w:lvl w:ilvl="0" w:tplc="C6DC82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A676BF"/>
    <w:multiLevelType w:val="hybridMultilevel"/>
    <w:tmpl w:val="EC8E8636"/>
    <w:lvl w:ilvl="0" w:tplc="2BF23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D11757"/>
    <w:multiLevelType w:val="hybridMultilevel"/>
    <w:tmpl w:val="240AF1E0"/>
    <w:lvl w:ilvl="0" w:tplc="B786403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D0482C"/>
    <w:multiLevelType w:val="hybridMultilevel"/>
    <w:tmpl w:val="D81AE2F8"/>
    <w:lvl w:ilvl="0" w:tplc="98DA7C3A">
      <w:start w:val="1"/>
      <w:numFmt w:val="lowerLetter"/>
      <w:lvlText w:val="%1)"/>
      <w:lvlJc w:val="left"/>
      <w:pPr>
        <w:ind w:left="8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83" w15:restartNumberingAfterBreak="0">
    <w:nsid w:val="690E1E3D"/>
    <w:multiLevelType w:val="hybridMultilevel"/>
    <w:tmpl w:val="8B3C1674"/>
    <w:lvl w:ilvl="0" w:tplc="0ADAA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9A578C"/>
    <w:multiLevelType w:val="hybridMultilevel"/>
    <w:tmpl w:val="B2F275B8"/>
    <w:lvl w:ilvl="0" w:tplc="FFE488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0F70A3"/>
    <w:multiLevelType w:val="hybridMultilevel"/>
    <w:tmpl w:val="DFFC4FD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6" w15:restartNumberingAfterBreak="0">
    <w:nsid w:val="739867E9"/>
    <w:multiLevelType w:val="hybridMultilevel"/>
    <w:tmpl w:val="79345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263957"/>
    <w:multiLevelType w:val="hybridMultilevel"/>
    <w:tmpl w:val="3D52EFBA"/>
    <w:lvl w:ilvl="0" w:tplc="E66C47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76101BA6"/>
    <w:multiLevelType w:val="hybridMultilevel"/>
    <w:tmpl w:val="8B70C188"/>
    <w:lvl w:ilvl="0" w:tplc="896691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79DF3640"/>
    <w:multiLevelType w:val="hybridMultilevel"/>
    <w:tmpl w:val="D6F65688"/>
    <w:lvl w:ilvl="0" w:tplc="F9FCCA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D51AF"/>
    <w:multiLevelType w:val="hybridMultilevel"/>
    <w:tmpl w:val="BCACB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3"/>
  </w:num>
  <w:num w:numId="3">
    <w:abstractNumId w:val="53"/>
  </w:num>
  <w:num w:numId="4">
    <w:abstractNumId w:val="45"/>
  </w:num>
  <w:num w:numId="5">
    <w:abstractNumId w:val="57"/>
  </w:num>
  <w:num w:numId="6">
    <w:abstractNumId w:val="48"/>
  </w:num>
  <w:num w:numId="7">
    <w:abstractNumId w:val="29"/>
  </w:num>
  <w:num w:numId="8">
    <w:abstractNumId w:val="78"/>
  </w:num>
  <w:num w:numId="9">
    <w:abstractNumId w:val="86"/>
  </w:num>
  <w:num w:numId="10">
    <w:abstractNumId w:val="42"/>
  </w:num>
  <w:num w:numId="11">
    <w:abstractNumId w:val="71"/>
  </w:num>
  <w:num w:numId="12">
    <w:abstractNumId w:val="74"/>
  </w:num>
  <w:num w:numId="13">
    <w:abstractNumId w:val="39"/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2"/>
  </w:num>
  <w:num w:numId="17">
    <w:abstractNumId w:val="58"/>
  </w:num>
  <w:num w:numId="18">
    <w:abstractNumId w:val="85"/>
  </w:num>
  <w:num w:numId="19">
    <w:abstractNumId w:val="46"/>
  </w:num>
  <w:num w:numId="20">
    <w:abstractNumId w:val="44"/>
  </w:num>
  <w:num w:numId="21">
    <w:abstractNumId w:val="27"/>
  </w:num>
  <w:num w:numId="22">
    <w:abstractNumId w:val="75"/>
  </w:num>
  <w:num w:numId="23">
    <w:abstractNumId w:val="49"/>
  </w:num>
  <w:num w:numId="24">
    <w:abstractNumId w:val="61"/>
  </w:num>
  <w:num w:numId="25">
    <w:abstractNumId w:val="50"/>
  </w:num>
  <w:num w:numId="26">
    <w:abstractNumId w:val="52"/>
  </w:num>
  <w:num w:numId="27">
    <w:abstractNumId w:val="76"/>
  </w:num>
  <w:num w:numId="28">
    <w:abstractNumId w:val="64"/>
  </w:num>
  <w:num w:numId="29">
    <w:abstractNumId w:val="73"/>
  </w:num>
  <w:num w:numId="30">
    <w:abstractNumId w:val="31"/>
  </w:num>
  <w:num w:numId="31">
    <w:abstractNumId w:val="59"/>
  </w:num>
  <w:num w:numId="32">
    <w:abstractNumId w:val="32"/>
  </w:num>
  <w:num w:numId="33">
    <w:abstractNumId w:val="40"/>
  </w:num>
  <w:num w:numId="34">
    <w:abstractNumId w:val="88"/>
  </w:num>
  <w:num w:numId="35">
    <w:abstractNumId w:val="65"/>
  </w:num>
  <w:num w:numId="36">
    <w:abstractNumId w:val="66"/>
  </w:num>
  <w:num w:numId="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1"/>
  </w:num>
  <w:num w:numId="56">
    <w:abstractNumId w:val="43"/>
  </w:num>
  <w:num w:numId="57">
    <w:abstractNumId w:val="89"/>
  </w:num>
  <w:num w:numId="58">
    <w:abstractNumId w:val="79"/>
  </w:num>
  <w:num w:numId="59">
    <w:abstractNumId w:val="28"/>
  </w:num>
  <w:num w:numId="60">
    <w:abstractNumId w:val="35"/>
  </w:num>
  <w:num w:numId="61">
    <w:abstractNumId w:val="55"/>
  </w:num>
  <w:num w:numId="62">
    <w:abstractNumId w:val="77"/>
  </w:num>
  <w:num w:numId="63">
    <w:abstractNumId w:val="30"/>
  </w:num>
  <w:num w:numId="64">
    <w:abstractNumId w:val="84"/>
  </w:num>
  <w:num w:numId="6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16"/>
    <w:rsid w:val="00001222"/>
    <w:rsid w:val="000051F7"/>
    <w:rsid w:val="00005E48"/>
    <w:rsid w:val="00007B7E"/>
    <w:rsid w:val="00007E3D"/>
    <w:rsid w:val="0001301E"/>
    <w:rsid w:val="00020901"/>
    <w:rsid w:val="00024070"/>
    <w:rsid w:val="00026DD5"/>
    <w:rsid w:val="0003117C"/>
    <w:rsid w:val="0004000D"/>
    <w:rsid w:val="00047BE2"/>
    <w:rsid w:val="0005184D"/>
    <w:rsid w:val="00051AD1"/>
    <w:rsid w:val="000522BE"/>
    <w:rsid w:val="00062BA6"/>
    <w:rsid w:val="00063674"/>
    <w:rsid w:val="00063B04"/>
    <w:rsid w:val="0006794A"/>
    <w:rsid w:val="00070019"/>
    <w:rsid w:val="000701B4"/>
    <w:rsid w:val="00070682"/>
    <w:rsid w:val="00072477"/>
    <w:rsid w:val="000734A4"/>
    <w:rsid w:val="00075BE6"/>
    <w:rsid w:val="0008178D"/>
    <w:rsid w:val="00081806"/>
    <w:rsid w:val="00082CA7"/>
    <w:rsid w:val="00086102"/>
    <w:rsid w:val="00091B57"/>
    <w:rsid w:val="000932FF"/>
    <w:rsid w:val="000A259B"/>
    <w:rsid w:val="000A595E"/>
    <w:rsid w:val="000A752F"/>
    <w:rsid w:val="000B3542"/>
    <w:rsid w:val="000B6BA3"/>
    <w:rsid w:val="000B7082"/>
    <w:rsid w:val="000B720E"/>
    <w:rsid w:val="000C00AE"/>
    <w:rsid w:val="000C1637"/>
    <w:rsid w:val="000D3585"/>
    <w:rsid w:val="000D502F"/>
    <w:rsid w:val="000D7737"/>
    <w:rsid w:val="000E0D39"/>
    <w:rsid w:val="000E20A1"/>
    <w:rsid w:val="000E3558"/>
    <w:rsid w:val="000F21C5"/>
    <w:rsid w:val="000F5564"/>
    <w:rsid w:val="000F58E8"/>
    <w:rsid w:val="000F6562"/>
    <w:rsid w:val="0010095C"/>
    <w:rsid w:val="001056D7"/>
    <w:rsid w:val="00115825"/>
    <w:rsid w:val="00123D49"/>
    <w:rsid w:val="00124B93"/>
    <w:rsid w:val="001256E5"/>
    <w:rsid w:val="00126619"/>
    <w:rsid w:val="0013050F"/>
    <w:rsid w:val="00134016"/>
    <w:rsid w:val="00134FDD"/>
    <w:rsid w:val="00135AB6"/>
    <w:rsid w:val="00136204"/>
    <w:rsid w:val="00137844"/>
    <w:rsid w:val="001414B8"/>
    <w:rsid w:val="001416F4"/>
    <w:rsid w:val="00141BE1"/>
    <w:rsid w:val="001430D9"/>
    <w:rsid w:val="00143877"/>
    <w:rsid w:val="001449CE"/>
    <w:rsid w:val="0014559D"/>
    <w:rsid w:val="00147159"/>
    <w:rsid w:val="00151466"/>
    <w:rsid w:val="001520FE"/>
    <w:rsid w:val="00155496"/>
    <w:rsid w:val="0015662C"/>
    <w:rsid w:val="00156989"/>
    <w:rsid w:val="001618C2"/>
    <w:rsid w:val="001652F6"/>
    <w:rsid w:val="00167220"/>
    <w:rsid w:val="001677C4"/>
    <w:rsid w:val="00173214"/>
    <w:rsid w:val="00176E52"/>
    <w:rsid w:val="0018052A"/>
    <w:rsid w:val="001821F8"/>
    <w:rsid w:val="001824FF"/>
    <w:rsid w:val="00184F54"/>
    <w:rsid w:val="0018620B"/>
    <w:rsid w:val="00190C3A"/>
    <w:rsid w:val="00191AC7"/>
    <w:rsid w:val="00197E8E"/>
    <w:rsid w:val="001A01BB"/>
    <w:rsid w:val="001A44E6"/>
    <w:rsid w:val="001A54DF"/>
    <w:rsid w:val="001A6644"/>
    <w:rsid w:val="001A7C65"/>
    <w:rsid w:val="001B0D45"/>
    <w:rsid w:val="001B68A5"/>
    <w:rsid w:val="001C5F5D"/>
    <w:rsid w:val="001D0A17"/>
    <w:rsid w:val="001E1A06"/>
    <w:rsid w:val="001E44B9"/>
    <w:rsid w:val="001F09F3"/>
    <w:rsid w:val="001F1006"/>
    <w:rsid w:val="001F52D3"/>
    <w:rsid w:val="001F5FCF"/>
    <w:rsid w:val="001F66DF"/>
    <w:rsid w:val="001F6A69"/>
    <w:rsid w:val="00201129"/>
    <w:rsid w:val="00203E1D"/>
    <w:rsid w:val="00205060"/>
    <w:rsid w:val="00206E62"/>
    <w:rsid w:val="0021188F"/>
    <w:rsid w:val="002120F7"/>
    <w:rsid w:val="00212470"/>
    <w:rsid w:val="002167B2"/>
    <w:rsid w:val="00224DB0"/>
    <w:rsid w:val="00225402"/>
    <w:rsid w:val="002255C5"/>
    <w:rsid w:val="00233D07"/>
    <w:rsid w:val="002373E6"/>
    <w:rsid w:val="00242849"/>
    <w:rsid w:val="002438C6"/>
    <w:rsid w:val="00245551"/>
    <w:rsid w:val="00250C7C"/>
    <w:rsid w:val="002525B0"/>
    <w:rsid w:val="00260A30"/>
    <w:rsid w:val="0026127E"/>
    <w:rsid w:val="00263B10"/>
    <w:rsid w:val="002653CB"/>
    <w:rsid w:val="00266A3E"/>
    <w:rsid w:val="0027190A"/>
    <w:rsid w:val="00272E3F"/>
    <w:rsid w:val="00273984"/>
    <w:rsid w:val="002741E3"/>
    <w:rsid w:val="0027492C"/>
    <w:rsid w:val="00283EAD"/>
    <w:rsid w:val="002851C2"/>
    <w:rsid w:val="0028566E"/>
    <w:rsid w:val="0029234E"/>
    <w:rsid w:val="0029438E"/>
    <w:rsid w:val="002949F8"/>
    <w:rsid w:val="00295D6F"/>
    <w:rsid w:val="00296843"/>
    <w:rsid w:val="00296FAF"/>
    <w:rsid w:val="00297302"/>
    <w:rsid w:val="00297BC9"/>
    <w:rsid w:val="002A0983"/>
    <w:rsid w:val="002A445E"/>
    <w:rsid w:val="002B0AC4"/>
    <w:rsid w:val="002B11DC"/>
    <w:rsid w:val="002B3D89"/>
    <w:rsid w:val="002B4860"/>
    <w:rsid w:val="002B5CB3"/>
    <w:rsid w:val="002B7815"/>
    <w:rsid w:val="002C21FD"/>
    <w:rsid w:val="002C534D"/>
    <w:rsid w:val="002D26C2"/>
    <w:rsid w:val="002D604A"/>
    <w:rsid w:val="002D60CC"/>
    <w:rsid w:val="002E0754"/>
    <w:rsid w:val="002F3A2F"/>
    <w:rsid w:val="002F5EAB"/>
    <w:rsid w:val="002F66FF"/>
    <w:rsid w:val="00303149"/>
    <w:rsid w:val="00303CA0"/>
    <w:rsid w:val="00312F42"/>
    <w:rsid w:val="00320F92"/>
    <w:rsid w:val="0033477C"/>
    <w:rsid w:val="003365B0"/>
    <w:rsid w:val="003373E8"/>
    <w:rsid w:val="0034169E"/>
    <w:rsid w:val="00343029"/>
    <w:rsid w:val="0034685A"/>
    <w:rsid w:val="00350B94"/>
    <w:rsid w:val="00350F4A"/>
    <w:rsid w:val="0035350A"/>
    <w:rsid w:val="00355B3D"/>
    <w:rsid w:val="003764FA"/>
    <w:rsid w:val="0037759F"/>
    <w:rsid w:val="003779B7"/>
    <w:rsid w:val="0038331C"/>
    <w:rsid w:val="003859A8"/>
    <w:rsid w:val="00393912"/>
    <w:rsid w:val="00395280"/>
    <w:rsid w:val="00395669"/>
    <w:rsid w:val="00395E1C"/>
    <w:rsid w:val="003A0206"/>
    <w:rsid w:val="003A291C"/>
    <w:rsid w:val="003A3453"/>
    <w:rsid w:val="003A6A62"/>
    <w:rsid w:val="003B09C0"/>
    <w:rsid w:val="003B206C"/>
    <w:rsid w:val="003B27D2"/>
    <w:rsid w:val="003B388A"/>
    <w:rsid w:val="003C0B05"/>
    <w:rsid w:val="003C15A6"/>
    <w:rsid w:val="003C3F7B"/>
    <w:rsid w:val="003C4247"/>
    <w:rsid w:val="003C485A"/>
    <w:rsid w:val="003C5633"/>
    <w:rsid w:val="003D1448"/>
    <w:rsid w:val="003E04D2"/>
    <w:rsid w:val="003E2F4E"/>
    <w:rsid w:val="003E6658"/>
    <w:rsid w:val="003F2473"/>
    <w:rsid w:val="003F6FF0"/>
    <w:rsid w:val="003F78F6"/>
    <w:rsid w:val="004002B0"/>
    <w:rsid w:val="00401C09"/>
    <w:rsid w:val="004070DA"/>
    <w:rsid w:val="00414D1D"/>
    <w:rsid w:val="00420018"/>
    <w:rsid w:val="00420B02"/>
    <w:rsid w:val="0042209E"/>
    <w:rsid w:val="0042328A"/>
    <w:rsid w:val="00427293"/>
    <w:rsid w:val="00431BA6"/>
    <w:rsid w:val="004339E5"/>
    <w:rsid w:val="0043593F"/>
    <w:rsid w:val="00442539"/>
    <w:rsid w:val="0044314D"/>
    <w:rsid w:val="00443471"/>
    <w:rsid w:val="00444A1E"/>
    <w:rsid w:val="00445E25"/>
    <w:rsid w:val="00451BAA"/>
    <w:rsid w:val="00452679"/>
    <w:rsid w:val="00453F00"/>
    <w:rsid w:val="0045588E"/>
    <w:rsid w:val="00456F4E"/>
    <w:rsid w:val="00457807"/>
    <w:rsid w:val="004604BF"/>
    <w:rsid w:val="00460630"/>
    <w:rsid w:val="00461775"/>
    <w:rsid w:val="00470C9E"/>
    <w:rsid w:val="00470E23"/>
    <w:rsid w:val="00475460"/>
    <w:rsid w:val="00476051"/>
    <w:rsid w:val="004803AD"/>
    <w:rsid w:val="004919B2"/>
    <w:rsid w:val="004923FD"/>
    <w:rsid w:val="00497769"/>
    <w:rsid w:val="0049791C"/>
    <w:rsid w:val="004A1331"/>
    <w:rsid w:val="004A28F6"/>
    <w:rsid w:val="004A4074"/>
    <w:rsid w:val="004A5D68"/>
    <w:rsid w:val="004A6EB1"/>
    <w:rsid w:val="004A7E45"/>
    <w:rsid w:val="004B1F47"/>
    <w:rsid w:val="004B3CA8"/>
    <w:rsid w:val="004B7CB6"/>
    <w:rsid w:val="004B7F8A"/>
    <w:rsid w:val="004C1570"/>
    <w:rsid w:val="004C21AB"/>
    <w:rsid w:val="004C5DBC"/>
    <w:rsid w:val="004C67E0"/>
    <w:rsid w:val="004D10EE"/>
    <w:rsid w:val="004D13EB"/>
    <w:rsid w:val="004D4EDF"/>
    <w:rsid w:val="004D67B0"/>
    <w:rsid w:val="004D75F0"/>
    <w:rsid w:val="004D78A0"/>
    <w:rsid w:val="004D79D9"/>
    <w:rsid w:val="004E2E23"/>
    <w:rsid w:val="004E6746"/>
    <w:rsid w:val="004E6D59"/>
    <w:rsid w:val="004E7534"/>
    <w:rsid w:val="004F0252"/>
    <w:rsid w:val="004F0268"/>
    <w:rsid w:val="004F4479"/>
    <w:rsid w:val="004F4E52"/>
    <w:rsid w:val="004F7525"/>
    <w:rsid w:val="004F7EB1"/>
    <w:rsid w:val="00501BF7"/>
    <w:rsid w:val="00502D74"/>
    <w:rsid w:val="005033A0"/>
    <w:rsid w:val="00504793"/>
    <w:rsid w:val="00513932"/>
    <w:rsid w:val="00515E19"/>
    <w:rsid w:val="00516896"/>
    <w:rsid w:val="005168D5"/>
    <w:rsid w:val="00525BF2"/>
    <w:rsid w:val="00525F07"/>
    <w:rsid w:val="00527A7D"/>
    <w:rsid w:val="00530E6C"/>
    <w:rsid w:val="00531339"/>
    <w:rsid w:val="00533A6E"/>
    <w:rsid w:val="00543608"/>
    <w:rsid w:val="00545682"/>
    <w:rsid w:val="00552CE4"/>
    <w:rsid w:val="00554643"/>
    <w:rsid w:val="005548E0"/>
    <w:rsid w:val="00555635"/>
    <w:rsid w:val="00556FC4"/>
    <w:rsid w:val="00560F3C"/>
    <w:rsid w:val="00561C63"/>
    <w:rsid w:val="0056431F"/>
    <w:rsid w:val="00577839"/>
    <w:rsid w:val="005839A8"/>
    <w:rsid w:val="00584110"/>
    <w:rsid w:val="005855ED"/>
    <w:rsid w:val="0058689F"/>
    <w:rsid w:val="005872B0"/>
    <w:rsid w:val="005873EF"/>
    <w:rsid w:val="00591161"/>
    <w:rsid w:val="00591864"/>
    <w:rsid w:val="00593159"/>
    <w:rsid w:val="005945E2"/>
    <w:rsid w:val="005B05E3"/>
    <w:rsid w:val="005B4999"/>
    <w:rsid w:val="005B4CEA"/>
    <w:rsid w:val="005B6288"/>
    <w:rsid w:val="005B6D3C"/>
    <w:rsid w:val="005C2249"/>
    <w:rsid w:val="005C423D"/>
    <w:rsid w:val="005C4371"/>
    <w:rsid w:val="005D53BF"/>
    <w:rsid w:val="005E10FC"/>
    <w:rsid w:val="005E199B"/>
    <w:rsid w:val="005E1A85"/>
    <w:rsid w:val="005F4E2C"/>
    <w:rsid w:val="0060066D"/>
    <w:rsid w:val="00601172"/>
    <w:rsid w:val="0060245D"/>
    <w:rsid w:val="00604976"/>
    <w:rsid w:val="00604CB1"/>
    <w:rsid w:val="00611C2A"/>
    <w:rsid w:val="0061661A"/>
    <w:rsid w:val="00616E9F"/>
    <w:rsid w:val="0061724A"/>
    <w:rsid w:val="006262B2"/>
    <w:rsid w:val="00626703"/>
    <w:rsid w:val="00626F84"/>
    <w:rsid w:val="006370A1"/>
    <w:rsid w:val="00640827"/>
    <w:rsid w:val="00644008"/>
    <w:rsid w:val="00644095"/>
    <w:rsid w:val="00646FC1"/>
    <w:rsid w:val="0064719D"/>
    <w:rsid w:val="006472A2"/>
    <w:rsid w:val="006552CA"/>
    <w:rsid w:val="00655643"/>
    <w:rsid w:val="006564AD"/>
    <w:rsid w:val="00656B20"/>
    <w:rsid w:val="00657A43"/>
    <w:rsid w:val="00657E19"/>
    <w:rsid w:val="00662066"/>
    <w:rsid w:val="00666322"/>
    <w:rsid w:val="0066639B"/>
    <w:rsid w:val="00667E7F"/>
    <w:rsid w:val="006700A5"/>
    <w:rsid w:val="006718C7"/>
    <w:rsid w:val="006744C7"/>
    <w:rsid w:val="006758F4"/>
    <w:rsid w:val="00683042"/>
    <w:rsid w:val="00683937"/>
    <w:rsid w:val="006878AB"/>
    <w:rsid w:val="00693068"/>
    <w:rsid w:val="006941E3"/>
    <w:rsid w:val="00696007"/>
    <w:rsid w:val="006A14DC"/>
    <w:rsid w:val="006A2E5A"/>
    <w:rsid w:val="006A6A4A"/>
    <w:rsid w:val="006A6D82"/>
    <w:rsid w:val="006B0297"/>
    <w:rsid w:val="006B2F5B"/>
    <w:rsid w:val="006B6B0E"/>
    <w:rsid w:val="006B7F6B"/>
    <w:rsid w:val="006C4B4A"/>
    <w:rsid w:val="006C53D4"/>
    <w:rsid w:val="006C5A62"/>
    <w:rsid w:val="006C7CE7"/>
    <w:rsid w:val="006D46F8"/>
    <w:rsid w:val="006D62C0"/>
    <w:rsid w:val="006E106D"/>
    <w:rsid w:val="006E28A2"/>
    <w:rsid w:val="006E4E39"/>
    <w:rsid w:val="006F06D5"/>
    <w:rsid w:val="006F078A"/>
    <w:rsid w:val="006F27E1"/>
    <w:rsid w:val="006F42ED"/>
    <w:rsid w:val="006F7906"/>
    <w:rsid w:val="00702A51"/>
    <w:rsid w:val="00703BBC"/>
    <w:rsid w:val="00705885"/>
    <w:rsid w:val="00706BA7"/>
    <w:rsid w:val="007109F3"/>
    <w:rsid w:val="00710BBA"/>
    <w:rsid w:val="007160A0"/>
    <w:rsid w:val="007170F6"/>
    <w:rsid w:val="007234B8"/>
    <w:rsid w:val="00727996"/>
    <w:rsid w:val="00737042"/>
    <w:rsid w:val="00737808"/>
    <w:rsid w:val="00746398"/>
    <w:rsid w:val="0075280E"/>
    <w:rsid w:val="00753483"/>
    <w:rsid w:val="0075795F"/>
    <w:rsid w:val="0076149B"/>
    <w:rsid w:val="00761EA0"/>
    <w:rsid w:val="00762AAA"/>
    <w:rsid w:val="0076489A"/>
    <w:rsid w:val="00766F8A"/>
    <w:rsid w:val="00767BE2"/>
    <w:rsid w:val="00771B90"/>
    <w:rsid w:val="00772C9E"/>
    <w:rsid w:val="00774765"/>
    <w:rsid w:val="00782505"/>
    <w:rsid w:val="00783684"/>
    <w:rsid w:val="00783EEB"/>
    <w:rsid w:val="007879EB"/>
    <w:rsid w:val="00791A5D"/>
    <w:rsid w:val="00791E85"/>
    <w:rsid w:val="00793290"/>
    <w:rsid w:val="0079462D"/>
    <w:rsid w:val="00795057"/>
    <w:rsid w:val="00797F47"/>
    <w:rsid w:val="007A176B"/>
    <w:rsid w:val="007A2057"/>
    <w:rsid w:val="007A398A"/>
    <w:rsid w:val="007A77FE"/>
    <w:rsid w:val="007B4F9D"/>
    <w:rsid w:val="007C4134"/>
    <w:rsid w:val="007C63C3"/>
    <w:rsid w:val="007D5489"/>
    <w:rsid w:val="007D5AD9"/>
    <w:rsid w:val="007E7511"/>
    <w:rsid w:val="007E78EC"/>
    <w:rsid w:val="007E7E3B"/>
    <w:rsid w:val="007F0BAF"/>
    <w:rsid w:val="007F29EB"/>
    <w:rsid w:val="00803495"/>
    <w:rsid w:val="008051B4"/>
    <w:rsid w:val="00805E4C"/>
    <w:rsid w:val="00805EC5"/>
    <w:rsid w:val="00806416"/>
    <w:rsid w:val="00806F14"/>
    <w:rsid w:val="00813EEB"/>
    <w:rsid w:val="008207BC"/>
    <w:rsid w:val="00821CDA"/>
    <w:rsid w:val="00821EAB"/>
    <w:rsid w:val="00826275"/>
    <w:rsid w:val="00826E77"/>
    <w:rsid w:val="0083378A"/>
    <w:rsid w:val="008452D6"/>
    <w:rsid w:val="00847AE7"/>
    <w:rsid w:val="00850217"/>
    <w:rsid w:val="00854464"/>
    <w:rsid w:val="008551BA"/>
    <w:rsid w:val="0085555A"/>
    <w:rsid w:val="00855F79"/>
    <w:rsid w:val="00856FB5"/>
    <w:rsid w:val="00861494"/>
    <w:rsid w:val="00861ECC"/>
    <w:rsid w:val="00871808"/>
    <w:rsid w:val="008721D7"/>
    <w:rsid w:val="00874315"/>
    <w:rsid w:val="008763FA"/>
    <w:rsid w:val="008766B1"/>
    <w:rsid w:val="00877253"/>
    <w:rsid w:val="008822CF"/>
    <w:rsid w:val="00882C91"/>
    <w:rsid w:val="0088368B"/>
    <w:rsid w:val="00883BAB"/>
    <w:rsid w:val="00891561"/>
    <w:rsid w:val="008918DE"/>
    <w:rsid w:val="00892FE9"/>
    <w:rsid w:val="008936EE"/>
    <w:rsid w:val="008A5AFF"/>
    <w:rsid w:val="008B0031"/>
    <w:rsid w:val="008B0A86"/>
    <w:rsid w:val="008B7FCF"/>
    <w:rsid w:val="008C4BA4"/>
    <w:rsid w:val="008C5783"/>
    <w:rsid w:val="008C644C"/>
    <w:rsid w:val="008D0169"/>
    <w:rsid w:val="008D3C61"/>
    <w:rsid w:val="008D6383"/>
    <w:rsid w:val="008D6A53"/>
    <w:rsid w:val="008D781B"/>
    <w:rsid w:val="008E5923"/>
    <w:rsid w:val="008F09F2"/>
    <w:rsid w:val="008F3B5D"/>
    <w:rsid w:val="008F48AB"/>
    <w:rsid w:val="008F5EFE"/>
    <w:rsid w:val="008F62BC"/>
    <w:rsid w:val="0090257B"/>
    <w:rsid w:val="009108CF"/>
    <w:rsid w:val="00910A73"/>
    <w:rsid w:val="00911EC3"/>
    <w:rsid w:val="009130F7"/>
    <w:rsid w:val="009262F1"/>
    <w:rsid w:val="00931109"/>
    <w:rsid w:val="009336EA"/>
    <w:rsid w:val="0093563D"/>
    <w:rsid w:val="00941C85"/>
    <w:rsid w:val="00942504"/>
    <w:rsid w:val="00942A43"/>
    <w:rsid w:val="00945C2C"/>
    <w:rsid w:val="009466B8"/>
    <w:rsid w:val="00946AA2"/>
    <w:rsid w:val="00951534"/>
    <w:rsid w:val="00962F4E"/>
    <w:rsid w:val="00963E34"/>
    <w:rsid w:val="00965E83"/>
    <w:rsid w:val="00970DAD"/>
    <w:rsid w:val="00974FC7"/>
    <w:rsid w:val="00975B20"/>
    <w:rsid w:val="009821C6"/>
    <w:rsid w:val="0098490A"/>
    <w:rsid w:val="009879E9"/>
    <w:rsid w:val="00995D64"/>
    <w:rsid w:val="009A08E0"/>
    <w:rsid w:val="009A0AE1"/>
    <w:rsid w:val="009A3F65"/>
    <w:rsid w:val="009A6CD0"/>
    <w:rsid w:val="009A7DE1"/>
    <w:rsid w:val="009B1476"/>
    <w:rsid w:val="009D4BE0"/>
    <w:rsid w:val="009E4270"/>
    <w:rsid w:val="009E72FD"/>
    <w:rsid w:val="009E73AD"/>
    <w:rsid w:val="009F28F8"/>
    <w:rsid w:val="009F7918"/>
    <w:rsid w:val="00A076B8"/>
    <w:rsid w:val="00A1022C"/>
    <w:rsid w:val="00A16000"/>
    <w:rsid w:val="00A17085"/>
    <w:rsid w:val="00A2268C"/>
    <w:rsid w:val="00A23B85"/>
    <w:rsid w:val="00A27E66"/>
    <w:rsid w:val="00A27F49"/>
    <w:rsid w:val="00A31802"/>
    <w:rsid w:val="00A36F1E"/>
    <w:rsid w:val="00A42F10"/>
    <w:rsid w:val="00A4546F"/>
    <w:rsid w:val="00A46BF5"/>
    <w:rsid w:val="00A47166"/>
    <w:rsid w:val="00A50BC2"/>
    <w:rsid w:val="00A50C2B"/>
    <w:rsid w:val="00A510B3"/>
    <w:rsid w:val="00A53CE8"/>
    <w:rsid w:val="00A624F0"/>
    <w:rsid w:val="00A654BC"/>
    <w:rsid w:val="00A66CA3"/>
    <w:rsid w:val="00A70FCD"/>
    <w:rsid w:val="00A741E1"/>
    <w:rsid w:val="00A74A57"/>
    <w:rsid w:val="00A74BE5"/>
    <w:rsid w:val="00A74F75"/>
    <w:rsid w:val="00A76E34"/>
    <w:rsid w:val="00A7722A"/>
    <w:rsid w:val="00A779EB"/>
    <w:rsid w:val="00A80B4E"/>
    <w:rsid w:val="00A81D3F"/>
    <w:rsid w:val="00A8737C"/>
    <w:rsid w:val="00A9326F"/>
    <w:rsid w:val="00A97DBC"/>
    <w:rsid w:val="00AA247D"/>
    <w:rsid w:val="00AA3572"/>
    <w:rsid w:val="00AB6BEB"/>
    <w:rsid w:val="00AC2412"/>
    <w:rsid w:val="00AC36F2"/>
    <w:rsid w:val="00AC46F8"/>
    <w:rsid w:val="00AC6DB3"/>
    <w:rsid w:val="00AD1520"/>
    <w:rsid w:val="00AD1D14"/>
    <w:rsid w:val="00AD2E96"/>
    <w:rsid w:val="00AD4463"/>
    <w:rsid w:val="00AD50A7"/>
    <w:rsid w:val="00AD57BF"/>
    <w:rsid w:val="00AD5FE0"/>
    <w:rsid w:val="00AD7C16"/>
    <w:rsid w:val="00AE7887"/>
    <w:rsid w:val="00AF328B"/>
    <w:rsid w:val="00B00F40"/>
    <w:rsid w:val="00B042B9"/>
    <w:rsid w:val="00B0690A"/>
    <w:rsid w:val="00B1023A"/>
    <w:rsid w:val="00B14E76"/>
    <w:rsid w:val="00B16F2F"/>
    <w:rsid w:val="00B2072C"/>
    <w:rsid w:val="00B21182"/>
    <w:rsid w:val="00B23037"/>
    <w:rsid w:val="00B250C7"/>
    <w:rsid w:val="00B312FE"/>
    <w:rsid w:val="00B32906"/>
    <w:rsid w:val="00B335D5"/>
    <w:rsid w:val="00B339E1"/>
    <w:rsid w:val="00B401A3"/>
    <w:rsid w:val="00B4570F"/>
    <w:rsid w:val="00B46444"/>
    <w:rsid w:val="00B466A4"/>
    <w:rsid w:val="00B553C3"/>
    <w:rsid w:val="00B628DC"/>
    <w:rsid w:val="00B6405A"/>
    <w:rsid w:val="00B737CB"/>
    <w:rsid w:val="00B74BE3"/>
    <w:rsid w:val="00B75A49"/>
    <w:rsid w:val="00B75A6C"/>
    <w:rsid w:val="00B77993"/>
    <w:rsid w:val="00B80813"/>
    <w:rsid w:val="00B80CE9"/>
    <w:rsid w:val="00B81D43"/>
    <w:rsid w:val="00B82E4C"/>
    <w:rsid w:val="00B84760"/>
    <w:rsid w:val="00B849F0"/>
    <w:rsid w:val="00B9204B"/>
    <w:rsid w:val="00B93049"/>
    <w:rsid w:val="00B932CF"/>
    <w:rsid w:val="00B93879"/>
    <w:rsid w:val="00B94FFB"/>
    <w:rsid w:val="00B95048"/>
    <w:rsid w:val="00BA17BA"/>
    <w:rsid w:val="00BA7A31"/>
    <w:rsid w:val="00BB5FA6"/>
    <w:rsid w:val="00BC077E"/>
    <w:rsid w:val="00BC6A52"/>
    <w:rsid w:val="00BC7462"/>
    <w:rsid w:val="00BD6298"/>
    <w:rsid w:val="00BD6BD6"/>
    <w:rsid w:val="00BE030E"/>
    <w:rsid w:val="00BE5445"/>
    <w:rsid w:val="00BE545B"/>
    <w:rsid w:val="00BE5984"/>
    <w:rsid w:val="00BF3364"/>
    <w:rsid w:val="00C02A49"/>
    <w:rsid w:val="00C031F0"/>
    <w:rsid w:val="00C0573B"/>
    <w:rsid w:val="00C059DD"/>
    <w:rsid w:val="00C10C2D"/>
    <w:rsid w:val="00C10E2E"/>
    <w:rsid w:val="00C14871"/>
    <w:rsid w:val="00C215EC"/>
    <w:rsid w:val="00C25AE3"/>
    <w:rsid w:val="00C278C8"/>
    <w:rsid w:val="00C32B45"/>
    <w:rsid w:val="00C36266"/>
    <w:rsid w:val="00C36285"/>
    <w:rsid w:val="00C4257B"/>
    <w:rsid w:val="00C42E7D"/>
    <w:rsid w:val="00C45DF3"/>
    <w:rsid w:val="00C61D4D"/>
    <w:rsid w:val="00C65E87"/>
    <w:rsid w:val="00C67427"/>
    <w:rsid w:val="00C719AB"/>
    <w:rsid w:val="00C71D2C"/>
    <w:rsid w:val="00C77199"/>
    <w:rsid w:val="00C82053"/>
    <w:rsid w:val="00C8438F"/>
    <w:rsid w:val="00C95F18"/>
    <w:rsid w:val="00C9758F"/>
    <w:rsid w:val="00CA4D1D"/>
    <w:rsid w:val="00CA5575"/>
    <w:rsid w:val="00CA7C87"/>
    <w:rsid w:val="00CB24DE"/>
    <w:rsid w:val="00CB4239"/>
    <w:rsid w:val="00CB49AA"/>
    <w:rsid w:val="00CD04FC"/>
    <w:rsid w:val="00CD05A7"/>
    <w:rsid w:val="00CD210B"/>
    <w:rsid w:val="00CD2B7C"/>
    <w:rsid w:val="00CD3FA9"/>
    <w:rsid w:val="00CE0A52"/>
    <w:rsid w:val="00CE4179"/>
    <w:rsid w:val="00CE67E5"/>
    <w:rsid w:val="00CF009A"/>
    <w:rsid w:val="00CF6B78"/>
    <w:rsid w:val="00D060B3"/>
    <w:rsid w:val="00D077CD"/>
    <w:rsid w:val="00D078AA"/>
    <w:rsid w:val="00D17DCE"/>
    <w:rsid w:val="00D2031D"/>
    <w:rsid w:val="00D21759"/>
    <w:rsid w:val="00D22ACB"/>
    <w:rsid w:val="00D309DB"/>
    <w:rsid w:val="00D32E12"/>
    <w:rsid w:val="00D335B8"/>
    <w:rsid w:val="00D34CBD"/>
    <w:rsid w:val="00D3659F"/>
    <w:rsid w:val="00D40C1F"/>
    <w:rsid w:val="00D41E9E"/>
    <w:rsid w:val="00D47E6A"/>
    <w:rsid w:val="00D50646"/>
    <w:rsid w:val="00D5198F"/>
    <w:rsid w:val="00D5463E"/>
    <w:rsid w:val="00D637BB"/>
    <w:rsid w:val="00D65498"/>
    <w:rsid w:val="00D70274"/>
    <w:rsid w:val="00D707D2"/>
    <w:rsid w:val="00D715EF"/>
    <w:rsid w:val="00D73D39"/>
    <w:rsid w:val="00D75B1F"/>
    <w:rsid w:val="00D80892"/>
    <w:rsid w:val="00D831EC"/>
    <w:rsid w:val="00D858DD"/>
    <w:rsid w:val="00D93955"/>
    <w:rsid w:val="00D93DCF"/>
    <w:rsid w:val="00D94123"/>
    <w:rsid w:val="00D964FF"/>
    <w:rsid w:val="00DA0596"/>
    <w:rsid w:val="00DA0F33"/>
    <w:rsid w:val="00DA2354"/>
    <w:rsid w:val="00DA3019"/>
    <w:rsid w:val="00DA49E0"/>
    <w:rsid w:val="00DA5185"/>
    <w:rsid w:val="00DA7754"/>
    <w:rsid w:val="00DB2839"/>
    <w:rsid w:val="00DB4F00"/>
    <w:rsid w:val="00DB5C5C"/>
    <w:rsid w:val="00DB68E9"/>
    <w:rsid w:val="00DC0E18"/>
    <w:rsid w:val="00DC22E8"/>
    <w:rsid w:val="00DC4DD7"/>
    <w:rsid w:val="00DC5484"/>
    <w:rsid w:val="00DC68B1"/>
    <w:rsid w:val="00DD1F88"/>
    <w:rsid w:val="00DD35A0"/>
    <w:rsid w:val="00DD751A"/>
    <w:rsid w:val="00DE21C4"/>
    <w:rsid w:val="00DE5347"/>
    <w:rsid w:val="00DF2005"/>
    <w:rsid w:val="00DF5E42"/>
    <w:rsid w:val="00E0242C"/>
    <w:rsid w:val="00E0480E"/>
    <w:rsid w:val="00E12239"/>
    <w:rsid w:val="00E129D7"/>
    <w:rsid w:val="00E17D37"/>
    <w:rsid w:val="00E20327"/>
    <w:rsid w:val="00E21D57"/>
    <w:rsid w:val="00E22607"/>
    <w:rsid w:val="00E23E24"/>
    <w:rsid w:val="00E241BA"/>
    <w:rsid w:val="00E27277"/>
    <w:rsid w:val="00E31C76"/>
    <w:rsid w:val="00E326A4"/>
    <w:rsid w:val="00E3272C"/>
    <w:rsid w:val="00E3435F"/>
    <w:rsid w:val="00E344DE"/>
    <w:rsid w:val="00E34BD4"/>
    <w:rsid w:val="00E35BAA"/>
    <w:rsid w:val="00E36E4F"/>
    <w:rsid w:val="00E37C81"/>
    <w:rsid w:val="00E40484"/>
    <w:rsid w:val="00E4188E"/>
    <w:rsid w:val="00E44B06"/>
    <w:rsid w:val="00E46425"/>
    <w:rsid w:val="00E468C4"/>
    <w:rsid w:val="00E506AC"/>
    <w:rsid w:val="00E5155C"/>
    <w:rsid w:val="00E52296"/>
    <w:rsid w:val="00E53292"/>
    <w:rsid w:val="00E53D02"/>
    <w:rsid w:val="00E552E8"/>
    <w:rsid w:val="00E563F1"/>
    <w:rsid w:val="00E57C36"/>
    <w:rsid w:val="00E603AE"/>
    <w:rsid w:val="00E6124F"/>
    <w:rsid w:val="00E732E5"/>
    <w:rsid w:val="00E74ECD"/>
    <w:rsid w:val="00E81EDE"/>
    <w:rsid w:val="00E873EC"/>
    <w:rsid w:val="00E9048F"/>
    <w:rsid w:val="00E940DF"/>
    <w:rsid w:val="00E9613C"/>
    <w:rsid w:val="00E97738"/>
    <w:rsid w:val="00E97D24"/>
    <w:rsid w:val="00EA0E51"/>
    <w:rsid w:val="00EA3266"/>
    <w:rsid w:val="00EA419F"/>
    <w:rsid w:val="00EB4455"/>
    <w:rsid w:val="00EC10F4"/>
    <w:rsid w:val="00EC59CB"/>
    <w:rsid w:val="00EC7D1A"/>
    <w:rsid w:val="00ED3FCE"/>
    <w:rsid w:val="00ED4A5E"/>
    <w:rsid w:val="00EE6B7C"/>
    <w:rsid w:val="00EF0757"/>
    <w:rsid w:val="00EF184C"/>
    <w:rsid w:val="00EF502F"/>
    <w:rsid w:val="00EF7FDB"/>
    <w:rsid w:val="00F02027"/>
    <w:rsid w:val="00F02C40"/>
    <w:rsid w:val="00F11E2E"/>
    <w:rsid w:val="00F1264E"/>
    <w:rsid w:val="00F13670"/>
    <w:rsid w:val="00F170E9"/>
    <w:rsid w:val="00F257C4"/>
    <w:rsid w:val="00F3122D"/>
    <w:rsid w:val="00F33A3E"/>
    <w:rsid w:val="00F42F36"/>
    <w:rsid w:val="00F44C44"/>
    <w:rsid w:val="00F45782"/>
    <w:rsid w:val="00F530B5"/>
    <w:rsid w:val="00F62870"/>
    <w:rsid w:val="00F6478A"/>
    <w:rsid w:val="00F67C7B"/>
    <w:rsid w:val="00F73E09"/>
    <w:rsid w:val="00F7431D"/>
    <w:rsid w:val="00F765D2"/>
    <w:rsid w:val="00F766B1"/>
    <w:rsid w:val="00F80D9C"/>
    <w:rsid w:val="00F957CA"/>
    <w:rsid w:val="00F97661"/>
    <w:rsid w:val="00FA01BF"/>
    <w:rsid w:val="00FA1260"/>
    <w:rsid w:val="00FA14F3"/>
    <w:rsid w:val="00FB1406"/>
    <w:rsid w:val="00FB1B45"/>
    <w:rsid w:val="00FB5476"/>
    <w:rsid w:val="00FB5523"/>
    <w:rsid w:val="00FB553E"/>
    <w:rsid w:val="00FC7A0F"/>
    <w:rsid w:val="00FD533C"/>
    <w:rsid w:val="00FD6CAC"/>
    <w:rsid w:val="00FE142B"/>
    <w:rsid w:val="00FE4E03"/>
    <w:rsid w:val="00FE7286"/>
    <w:rsid w:val="00FF0B8E"/>
    <w:rsid w:val="00FF1E3D"/>
    <w:rsid w:val="00FF2890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0664A6C"/>
  <w15:chartTrackingRefBased/>
  <w15:docId w15:val="{C0DDBE7A-6828-4E40-91C3-581B3971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2BE"/>
    <w:pPr>
      <w:spacing w:line="276" w:lineRule="auto"/>
      <w:ind w:left="284" w:hanging="284"/>
      <w:jc w:val="both"/>
    </w:pPr>
    <w:rPr>
      <w:rFonts w:ascii="Calibri" w:eastAsia="Calibri" w:hAnsi="Calibri" w:cs="font896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1"/>
    <w:qFormat/>
    <w:pPr>
      <w:keepNext/>
      <w:numPr>
        <w:numId w:val="1"/>
      </w:numPr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Calibri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eastAsia="Calibri" w:hAnsi="Wingdings" w:cs="Wingdings"/>
      <w:b/>
      <w:color w:va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Calibri" w:hAnsi="Times New Roman" w:cs="Times New Roman"/>
      <w:b/>
      <w:color w:val="auto"/>
      <w:sz w:val="18"/>
      <w:szCs w:val="1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eastAsia="Calibri" w:cs="Arial"/>
      <w:bCs/>
      <w:color w:val="C9211E"/>
      <w:lang w:eastAsia="pl-P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/>
      <w:b w:val="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Times New Roman" w:cs="Times New Roman"/>
      <w:b/>
      <w:color w:val="000000"/>
      <w:sz w:val="22"/>
      <w:szCs w:val="24"/>
      <w:lang w:eastAsia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Times New Roman" w:hAnsi="Symbol" w:cs="Symbol"/>
      <w:szCs w:val="24"/>
      <w:lang w:eastAsia="pl-P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eastAsia="Times New Roman" w:cs="Times New Roman"/>
      <w:color w:val="C9211E"/>
      <w:szCs w:val="24"/>
      <w:lang w:eastAsia="pl-P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hAnsi="Calibri" w:cs="Times New Roman"/>
      <w:b w:val="0"/>
      <w:bCs/>
      <w:color w:val="000000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Times New Roman" w:cs="Times New Roman"/>
      <w:color w:val="C9211E"/>
      <w:lang w:eastAsia="pl-P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Calibri"/>
      <w:b w:val="0"/>
      <w:bCs w:val="0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Symbol"/>
      <w:bCs/>
      <w:color w:val="000000"/>
      <w:sz w:val="22"/>
      <w:lang w:eastAsia="ar-S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hAnsi="Calibri" w:cs="Calibri"/>
      <w:b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Times New Roman" w:cs="Times New Roman"/>
      <w:b w:val="0"/>
      <w:bCs/>
      <w:color w:val="000000"/>
      <w:sz w:val="22"/>
      <w:szCs w:val="22"/>
      <w:lang w:eastAsia="pl-P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Calibri"/>
      <w:b w:val="0"/>
      <w:bCs w:val="0"/>
      <w:iCs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Symbol"/>
      <w:bCs/>
      <w:color w:val="000000"/>
      <w:lang w:eastAsia="ar-SA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Courier New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i/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  <w:sz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podstawowyZnak">
    <w:name w:val="Tekst podstawowy Znak"/>
    <w:uiPriority w:val="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uiPriority w:val="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PodtytuZnak">
    <w:name w:val="Podtytuł Znak"/>
    <w:rPr>
      <w:rFonts w:ascii="Trebuchet MS" w:eastAsia="Trebuchet MS" w:hAnsi="Trebuchet MS" w:cs="Trebuchet MS"/>
      <w:i/>
      <w:color w:val="666666"/>
      <w:sz w:val="26"/>
      <w:szCs w:val="24"/>
      <w:lang w:eastAsia="zh-CN" w:bidi="hi-IN"/>
    </w:rPr>
  </w:style>
  <w:style w:type="character" w:customStyle="1" w:styleId="Pogrubienie1">
    <w:name w:val="Pogrubienie1"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widowControl w:val="0"/>
      <w:suppressAutoHyphens/>
      <w:spacing w:line="240" w:lineRule="auto"/>
      <w:ind w:left="720" w:firstLine="0"/>
      <w:contextualSpacing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Akapitzlist11">
    <w:name w:val="Akapit z listą11"/>
    <w:basedOn w:val="Normalny"/>
    <w:pPr>
      <w:widowControl w:val="0"/>
      <w:suppressAutoHyphens/>
      <w:spacing w:after="200" w:line="240" w:lineRule="auto"/>
      <w:ind w:left="720" w:firstLine="0"/>
      <w:contextualSpacing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pPr>
      <w:widowControl w:val="0"/>
      <w:suppressAutoHyphens/>
      <w:spacing w:line="276" w:lineRule="auto"/>
      <w:ind w:left="284" w:hanging="284"/>
      <w:jc w:val="both"/>
    </w:pPr>
    <w:rPr>
      <w:rFonts w:ascii="RomanaEU" w:hAnsi="RomanaEU" w:cs="RomanaEU"/>
      <w:color w:val="000000"/>
      <w:kern w:val="2"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  <w:suppressAutoHyphens/>
      <w:spacing w:after="200"/>
    </w:pPr>
    <w:rPr>
      <w:rFonts w:eastAsia="Times New Roman" w:cs="Times New Roman"/>
      <w:kern w:val="2"/>
      <w:lang w:eastAsia="zh-CN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paragraph" w:customStyle="1" w:styleId="Zwykytekst1">
    <w:name w:val="Zwykły tekst1"/>
    <w:basedOn w:val="Normalny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dymka1">
    <w:name w:val="Tekst dymka1"/>
    <w:basedOn w:val="Normalny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odtytu">
    <w:name w:val="Subtitle"/>
    <w:next w:val="Tekstpodstawowy"/>
    <w:qFormat/>
    <w:pPr>
      <w:widowControl w:val="0"/>
      <w:suppressAutoHyphens/>
      <w:spacing w:after="200" w:line="276" w:lineRule="auto"/>
      <w:ind w:left="284" w:hanging="284"/>
      <w:jc w:val="both"/>
    </w:pPr>
    <w:rPr>
      <w:rFonts w:ascii="Trebuchet MS" w:eastAsia="Trebuchet MS" w:hAnsi="Trebuchet MS" w:cs="Trebuchet MS"/>
      <w:i/>
      <w:color w:val="666666"/>
      <w:sz w:val="26"/>
      <w:szCs w:val="24"/>
      <w:lang w:eastAsia="zh-CN" w:bidi="hi-IN"/>
    </w:rPr>
  </w:style>
  <w:style w:type="paragraph" w:customStyle="1" w:styleId="Akapitzlist2">
    <w:name w:val="Akapit z listą2"/>
    <w:basedOn w:val="Normalny"/>
    <w:pPr>
      <w:suppressAutoHyphens/>
      <w:spacing w:after="200"/>
      <w:ind w:left="720" w:firstLine="0"/>
    </w:pPr>
    <w:rPr>
      <w:rFonts w:cs="Times New Roman"/>
      <w:kern w:val="2"/>
    </w:rPr>
  </w:style>
  <w:style w:type="paragraph" w:customStyle="1" w:styleId="NormalnyWeb1">
    <w:name w:val="Normalny (Web)1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10C2D"/>
    <w:pPr>
      <w:spacing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1">
    <w:name w:val="Tekst dymka Znak1"/>
    <w:link w:val="Tekstdymka"/>
    <w:uiPriority w:val="99"/>
    <w:semiHidden/>
    <w:rsid w:val="00C10C2D"/>
    <w:rPr>
      <w:rFonts w:ascii="Segoe UI" w:eastAsia="Calibri" w:hAnsi="Segoe UI" w:cs="Segoe UI"/>
      <w:sz w:val="18"/>
      <w:szCs w:val="18"/>
      <w:lang w:eastAsia="en-US"/>
    </w:rPr>
  </w:style>
  <w:style w:type="paragraph" w:styleId="Bezodstpw">
    <w:name w:val="No Spacing"/>
    <w:aliases w:val="Wcięcia"/>
    <w:link w:val="BezodstpwZnak"/>
    <w:qFormat/>
    <w:rsid w:val="00B80CE9"/>
    <w:pPr>
      <w:spacing w:line="276" w:lineRule="auto"/>
      <w:ind w:left="284" w:hanging="284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aliases w:val="Wcięcia Znak"/>
    <w:link w:val="Bezodstpw"/>
    <w:rsid w:val="00B80CE9"/>
    <w:rPr>
      <w:rFonts w:ascii="Calibri" w:hAnsi="Calibri"/>
      <w:sz w:val="22"/>
      <w:szCs w:val="22"/>
      <w:lang w:eastAsia="en-US" w:bidi="ar-SA"/>
    </w:rPr>
  </w:style>
  <w:style w:type="paragraph" w:styleId="Akapitzlist">
    <w:name w:val="List Paragraph"/>
    <w:aliases w:val="ISCG Numerowanie,lp1,normalny tekst,Akapit z listą BS,L1,Numerowanie,Puce tableau,Akapit z listą Znak Znak,Akapit z list¹,Bullet Number,Body MS Bullet,Preambuła,Kolorowa lista — akcent 11,lp11,List Paragraph11,Bullet 1,Akapit z listą5,b1"/>
    <w:basedOn w:val="Normalny"/>
    <w:link w:val="AkapitzlistZnak"/>
    <w:uiPriority w:val="34"/>
    <w:qFormat/>
    <w:rsid w:val="00E9048F"/>
    <w:pPr>
      <w:ind w:left="708"/>
    </w:pPr>
    <w:rPr>
      <w:rFonts w:cs="Times New Roman"/>
      <w:lang w:val="x-none"/>
    </w:rPr>
  </w:style>
  <w:style w:type="character" w:customStyle="1" w:styleId="tlid-translation">
    <w:name w:val="tlid-translation"/>
    <w:rsid w:val="00F13670"/>
  </w:style>
  <w:style w:type="character" w:customStyle="1" w:styleId="AkapitzlistZnak">
    <w:name w:val="Akapit z listą Znak"/>
    <w:aliases w:val="ISCG Numerowanie Znak,lp1 Znak,normalny tekst Znak,Akapit z listą BS Znak,L1 Znak,Numerowanie Znak,Puce tableau Znak,Akapit z listą Znak Znak Znak,Akapit z list¹ Znak,Bullet Number Znak,Body MS Bullet Znak,Preambuła Znak,lp11 Znak"/>
    <w:link w:val="Akapitzlist"/>
    <w:uiPriority w:val="34"/>
    <w:qFormat/>
    <w:rsid w:val="00123D49"/>
    <w:rPr>
      <w:rFonts w:ascii="Calibri" w:eastAsia="Calibri" w:hAnsi="Calibri" w:cs="font896"/>
      <w:sz w:val="22"/>
      <w:szCs w:val="22"/>
      <w:lang w:eastAsia="en-US"/>
    </w:rPr>
  </w:style>
  <w:style w:type="character" w:styleId="Uwydatnienie">
    <w:name w:val="Emphasis"/>
    <w:uiPriority w:val="20"/>
    <w:qFormat/>
    <w:rsid w:val="003A3453"/>
    <w:rPr>
      <w:i/>
      <w:iCs/>
    </w:rPr>
  </w:style>
  <w:style w:type="table" w:styleId="Tabela-Siatka">
    <w:name w:val="Table Grid"/>
    <w:basedOn w:val="Standardowy"/>
    <w:uiPriority w:val="59"/>
    <w:rsid w:val="00B042B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rsid w:val="00793290"/>
  </w:style>
  <w:style w:type="character" w:styleId="Pogrubienie">
    <w:name w:val="Strong"/>
    <w:uiPriority w:val="22"/>
    <w:qFormat/>
    <w:rsid w:val="007234B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71D2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C71D2C"/>
    <w:pPr>
      <w:widowControl w:val="0"/>
      <w:autoSpaceDE w:val="0"/>
      <w:autoSpaceDN w:val="0"/>
      <w:spacing w:line="240" w:lineRule="auto"/>
      <w:ind w:left="2911" w:right="17" w:firstLine="0"/>
      <w:jc w:val="center"/>
    </w:pPr>
    <w:rPr>
      <w:rFonts w:ascii="Verdana" w:eastAsia="Verdana" w:hAnsi="Verdana" w:cs="Verdana"/>
      <w:b/>
      <w:bCs/>
    </w:rPr>
  </w:style>
  <w:style w:type="character" w:customStyle="1" w:styleId="TytuZnak">
    <w:name w:val="Tytuł Znak"/>
    <w:link w:val="Tytu"/>
    <w:uiPriority w:val="1"/>
    <w:rsid w:val="00C71D2C"/>
    <w:rPr>
      <w:rFonts w:ascii="Verdana" w:eastAsia="Verdana" w:hAnsi="Verdana" w:cs="Verdana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C71D2C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Verdana" w:eastAsia="Verdana" w:hAnsi="Verdana" w:cs="Verdana"/>
    </w:rPr>
  </w:style>
  <w:style w:type="character" w:customStyle="1" w:styleId="hgkelc">
    <w:name w:val="hgkelc"/>
    <w:rsid w:val="009A0AE1"/>
  </w:style>
  <w:style w:type="paragraph" w:styleId="NormalnyWeb">
    <w:name w:val="Normal (Web)"/>
    <w:basedOn w:val="Normalny"/>
    <w:uiPriority w:val="99"/>
    <w:unhideWhenUsed/>
    <w:rsid w:val="00F73E0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296FAF"/>
    <w:rPr>
      <w:color w:val="954F72"/>
      <w:u w:val="single"/>
    </w:rPr>
  </w:style>
  <w:style w:type="paragraph" w:customStyle="1" w:styleId="font0">
    <w:name w:val="font0"/>
    <w:basedOn w:val="Normalny"/>
    <w:rsid w:val="00296FAF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Calibri"/>
      <w:color w:val="000000"/>
      <w:lang w:eastAsia="pl-PL"/>
    </w:rPr>
  </w:style>
  <w:style w:type="paragraph" w:customStyle="1" w:styleId="font1">
    <w:name w:val="font1"/>
    <w:basedOn w:val="Normalny"/>
    <w:rsid w:val="00296FAF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Calibri"/>
      <w:color w:val="000000"/>
      <w:lang w:eastAsia="pl-PL"/>
    </w:rPr>
  </w:style>
  <w:style w:type="paragraph" w:customStyle="1" w:styleId="font5">
    <w:name w:val="font5"/>
    <w:basedOn w:val="Normalny"/>
    <w:rsid w:val="00296FAF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Calibri"/>
      <w:b/>
      <w:bCs/>
      <w:color w:val="000000"/>
      <w:lang w:eastAsia="pl-PL"/>
    </w:rPr>
  </w:style>
  <w:style w:type="paragraph" w:customStyle="1" w:styleId="font6">
    <w:name w:val="font6"/>
    <w:basedOn w:val="Normalny"/>
    <w:rsid w:val="00296FAF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Calibri"/>
      <w:b/>
      <w:bCs/>
      <w:color w:val="000000"/>
      <w:lang w:eastAsia="pl-PL"/>
    </w:rPr>
  </w:style>
  <w:style w:type="paragraph" w:customStyle="1" w:styleId="xl65">
    <w:name w:val="xl65"/>
    <w:basedOn w:val="Normalny"/>
    <w:rsid w:val="00296FA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96FAF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96FA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96FA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96FAF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96FAF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296FAF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Calibri"/>
      <w:sz w:val="24"/>
      <w:szCs w:val="24"/>
      <w:lang w:eastAsia="pl-PL"/>
    </w:rPr>
  </w:style>
  <w:style w:type="paragraph" w:customStyle="1" w:styleId="xl72">
    <w:name w:val="xl72"/>
    <w:basedOn w:val="Normalny"/>
    <w:rsid w:val="00296FAF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3">
    <w:name w:val="xl73"/>
    <w:basedOn w:val="Normalny"/>
    <w:rsid w:val="00296FAF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4">
    <w:name w:val="xl74"/>
    <w:basedOn w:val="Normalny"/>
    <w:rsid w:val="00296FAF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296FAF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8D3C61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6C4B4A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oreczenia.poczta-polska.pl/wp-content/uploads/2023/03/eDor_PURDE.pdf" TargetMode="External"/><Relationship Id="rId18" Type="http://schemas.openxmlformats.org/officeDocument/2006/relationships/hyperlink" Target="https://bip.tu.koszalin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doreczenia.poczta-polska.pl/wp-content/uploads/2023/03/eDor_PURDE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zial.zamowien@tu.koszalin.pl" TargetMode="External"/><Relationship Id="rId17" Type="http://schemas.openxmlformats.org/officeDocument/2006/relationships/hyperlink" Target="https://bazakonkurencyjnosci.funduszeeuropejskie.gov.pl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ip.tu.koszalin.pl/" TargetMode="External"/><Relationship Id="rId20" Type="http://schemas.openxmlformats.org/officeDocument/2006/relationships/hyperlink" Target="mailto:dzial.zamowien@tu.koszalin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tu.koszalin.pl%20*" TargetMode="External"/><Relationship Id="rId24" Type="http://schemas.openxmlformats.org/officeDocument/2006/relationships/hyperlink" Target="mailto:dariusz.ickowski@tu.koszalin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zp@tu.koszalin.pl." TargetMode="External"/><Relationship Id="rId23" Type="http://schemas.openxmlformats.org/officeDocument/2006/relationships/hyperlink" Target="mailto:arkadiusz.wloch@kalasoft.pl" TargetMode="External"/><Relationship Id="rId10" Type="http://schemas.openxmlformats.org/officeDocument/2006/relationships/hyperlink" Target="mailto:dzial.zamowien@tu.koszalin.pl" TargetMode="External"/><Relationship Id="rId19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zial.zamowien@tu.koszalin.pl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D873-DABC-4D14-9033-B6673E7D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26</Pages>
  <Words>9203</Words>
  <Characters>55220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64295</CharactersWithSpaces>
  <SharedDoc>false</SharedDoc>
  <HLinks>
    <vt:vector size="48" baseType="variant">
      <vt:variant>
        <vt:i4>2162690</vt:i4>
      </vt:variant>
      <vt:variant>
        <vt:i4>21</vt:i4>
      </vt:variant>
      <vt:variant>
        <vt:i4>0</vt:i4>
      </vt:variant>
      <vt:variant>
        <vt:i4>5</vt:i4>
      </vt:variant>
      <vt:variant>
        <vt:lpwstr>mailto:jerzy.zawisza@tu.koszalin.pl</vt:lpwstr>
      </vt:variant>
      <vt:variant>
        <vt:lpwstr/>
      </vt:variant>
      <vt:variant>
        <vt:i4>6357067</vt:i4>
      </vt:variant>
      <vt:variant>
        <vt:i4>18</vt:i4>
      </vt:variant>
      <vt:variant>
        <vt:i4>0</vt:i4>
      </vt:variant>
      <vt:variant>
        <vt:i4>5</vt:i4>
      </vt:variant>
      <vt:variant>
        <vt:lpwstr>mailto:dzial.zamowien@tu.koszalin.pl</vt:lpwstr>
      </vt:variant>
      <vt:variant>
        <vt:lpwstr/>
      </vt:variant>
      <vt:variant>
        <vt:i4>7405679</vt:i4>
      </vt:variant>
      <vt:variant>
        <vt:i4>15</vt:i4>
      </vt:variant>
      <vt:variant>
        <vt:i4>0</vt:i4>
      </vt:variant>
      <vt:variant>
        <vt:i4>5</vt:i4>
      </vt:variant>
      <vt:variant>
        <vt:lpwstr>https://bip.tu.koszalin.pl/</vt:lpwstr>
      </vt:variant>
      <vt:variant>
        <vt:lpwstr/>
      </vt:variant>
      <vt:variant>
        <vt:i4>7471191</vt:i4>
      </vt:variant>
      <vt:variant>
        <vt:i4>12</vt:i4>
      </vt:variant>
      <vt:variant>
        <vt:i4>0</vt:i4>
      </vt:variant>
      <vt:variant>
        <vt:i4>5</vt:i4>
      </vt:variant>
      <vt:variant>
        <vt:lpwstr>mailto:szp@tu.koszalin.pl.</vt:lpwstr>
      </vt:variant>
      <vt:variant>
        <vt:lpwstr/>
      </vt:variant>
      <vt:variant>
        <vt:i4>6357067</vt:i4>
      </vt:variant>
      <vt:variant>
        <vt:i4>9</vt:i4>
      </vt:variant>
      <vt:variant>
        <vt:i4>0</vt:i4>
      </vt:variant>
      <vt:variant>
        <vt:i4>5</vt:i4>
      </vt:variant>
      <vt:variant>
        <vt:lpwstr>mailto:dzial.zamowien@tu.koszalin.pl</vt:lpwstr>
      </vt:variant>
      <vt:variant>
        <vt:lpwstr/>
      </vt:variant>
      <vt:variant>
        <vt:i4>6357067</vt:i4>
      </vt:variant>
      <vt:variant>
        <vt:i4>6</vt:i4>
      </vt:variant>
      <vt:variant>
        <vt:i4>0</vt:i4>
      </vt:variant>
      <vt:variant>
        <vt:i4>5</vt:i4>
      </vt:variant>
      <vt:variant>
        <vt:lpwstr>mailto:dzial.zamowien@tu.koszalin.pl</vt:lpwstr>
      </vt:variant>
      <vt:variant>
        <vt:lpwstr/>
      </vt:variant>
      <vt:variant>
        <vt:i4>4653168</vt:i4>
      </vt:variant>
      <vt:variant>
        <vt:i4>3</vt:i4>
      </vt:variant>
      <vt:variant>
        <vt:i4>0</vt:i4>
      </vt:variant>
      <vt:variant>
        <vt:i4>5</vt:i4>
      </vt:variant>
      <vt:variant>
        <vt:lpwstr>mailto:iod@tu.koszalin.pl%20*</vt:lpwstr>
      </vt:variant>
      <vt:variant>
        <vt:lpwstr/>
      </vt:variant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mailto:dzial.zamowien@tu.koszalin.pl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kbanasiak</dc:creator>
  <cp:keywords/>
  <dc:description/>
  <cp:lastModifiedBy>Waldemar Blicharz</cp:lastModifiedBy>
  <cp:revision>13</cp:revision>
  <cp:lastPrinted>2023-07-18T11:51:00Z</cp:lastPrinted>
  <dcterms:created xsi:type="dcterms:W3CDTF">2023-10-12T10:35:00Z</dcterms:created>
  <dcterms:modified xsi:type="dcterms:W3CDTF">2023-10-13T06:28:00Z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