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8176" w14:textId="77777777" w:rsidR="004B0F55" w:rsidRPr="00E76ACB" w:rsidRDefault="004B0F55" w:rsidP="00E76ACB">
      <w:pPr>
        <w:spacing w:after="0" w:line="276" w:lineRule="auto"/>
        <w:rPr>
          <w:rFonts w:ascii="Garamond" w:hAnsi="Garamond" w:cstheme="minorHAnsi"/>
          <w:b/>
          <w:color w:val="000000" w:themeColor="text1"/>
          <w:lang w:val="pl-PL"/>
        </w:rPr>
      </w:pPr>
    </w:p>
    <w:p w14:paraId="5A45645B" w14:textId="77777777" w:rsidR="004B0F55" w:rsidRPr="00E76ACB" w:rsidRDefault="004B0F55" w:rsidP="00E76ACB">
      <w:pPr>
        <w:spacing w:after="0" w:line="276" w:lineRule="auto"/>
        <w:rPr>
          <w:rFonts w:ascii="Garamond" w:hAnsi="Garamond" w:cstheme="minorHAnsi"/>
          <w:b/>
          <w:color w:val="000000" w:themeColor="text1"/>
          <w:lang w:val="pl-PL"/>
        </w:rPr>
      </w:pPr>
      <w:r w:rsidRPr="00E76ACB">
        <w:rPr>
          <w:rFonts w:ascii="Garamond" w:hAnsi="Garamond" w:cstheme="minorHAnsi"/>
          <w:b/>
          <w:color w:val="000000" w:themeColor="text1"/>
          <w:lang w:val="pl-PL"/>
        </w:rPr>
        <w:t>Szczegółowy opis przedmiotu zamówienia</w:t>
      </w:r>
    </w:p>
    <w:p w14:paraId="3327E4C1" w14:textId="77777777" w:rsidR="004B0F55" w:rsidRPr="00E76ACB" w:rsidRDefault="004B0F55" w:rsidP="00E76ACB">
      <w:pPr>
        <w:spacing w:after="0" w:line="276" w:lineRule="auto"/>
        <w:rPr>
          <w:rFonts w:ascii="Garamond" w:hAnsi="Garamond" w:cstheme="minorHAnsi"/>
          <w:b/>
          <w:color w:val="000000" w:themeColor="text1"/>
          <w:lang w:val="pl-PL"/>
        </w:rPr>
      </w:pPr>
    </w:p>
    <w:p w14:paraId="1C7F96F5" w14:textId="77777777" w:rsidR="004B0F55" w:rsidRPr="00E76ACB" w:rsidRDefault="004B0F55" w:rsidP="00E76ACB">
      <w:pPr>
        <w:spacing w:after="0" w:line="276" w:lineRule="auto"/>
        <w:rPr>
          <w:rFonts w:ascii="Garamond" w:hAnsi="Garamond" w:cstheme="minorHAnsi"/>
          <w:b/>
          <w:color w:val="000000" w:themeColor="text1"/>
          <w:lang w:val="pl-PL"/>
        </w:rPr>
      </w:pPr>
    </w:p>
    <w:p w14:paraId="65CEFC7C" w14:textId="77777777" w:rsidR="004B0F55" w:rsidRPr="00E76ACB" w:rsidRDefault="004B0F55" w:rsidP="00E76ACB">
      <w:pPr>
        <w:spacing w:after="0" w:line="276" w:lineRule="auto"/>
        <w:jc w:val="both"/>
        <w:rPr>
          <w:rFonts w:ascii="Garamond" w:hAnsi="Garamond" w:cstheme="minorHAnsi"/>
          <w:color w:val="000000" w:themeColor="text1"/>
          <w:lang w:val="pl-PL"/>
        </w:rPr>
      </w:pPr>
      <w:r w:rsidRPr="00E76ACB">
        <w:rPr>
          <w:rFonts w:ascii="Garamond" w:hAnsi="Garamond" w:cstheme="minorHAnsi"/>
          <w:color w:val="000000" w:themeColor="text1"/>
          <w:lang w:val="pl-PL"/>
        </w:rPr>
        <w:t>Jeśli opis nie wskazuje inaczej podane parametry są parametrami minimalnymi. Wskazanie nazw zwyczajowych czy producentów w zamieszczonych elementach opisu przedmiotu zamówienia służy wyłącznie określeniu cech technicznych i jakościowych. Zamawiający dopuszcza rozwiązania równoważne opisywanym. Wykonawca, który powołuje się na rozwiązania równoważne opisywane przez zamawiającego, jest obowiązany wykazać, że oferowane przez niego dostawy, spełniają wymagania określone przez zamawiającego. W takiej sytuacji zamawiający wymaga przedstawienia stosownych dokumentów, potwierdzających spełnienie wymagali. Wszystkie urządzenia muszą umożliwiać wspólna pracę bez konieczności nabywania przez Zamawiającego dodatkowego wyposażenia.</w:t>
      </w:r>
    </w:p>
    <w:p w14:paraId="641A181E" w14:textId="77777777" w:rsidR="003345FF" w:rsidRPr="00E76ACB" w:rsidRDefault="003345FF" w:rsidP="00E76ACB">
      <w:pPr>
        <w:spacing w:after="0" w:line="276" w:lineRule="auto"/>
        <w:jc w:val="both"/>
        <w:rPr>
          <w:rFonts w:ascii="Garamond" w:hAnsi="Garamond" w:cstheme="minorHAnsi"/>
          <w:color w:val="000000" w:themeColor="text1"/>
          <w:lang w:val="pl-PL"/>
        </w:rPr>
      </w:pPr>
    </w:p>
    <w:p w14:paraId="0F60930A" w14:textId="6DBF4755" w:rsidR="00851821" w:rsidRPr="00851821" w:rsidRDefault="00851821" w:rsidP="00851821">
      <w:pPr>
        <w:spacing w:after="0" w:line="276" w:lineRule="auto"/>
        <w:jc w:val="both"/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</w:pPr>
      <w:r w:rsidRPr="00851821"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  <w:t xml:space="preserve">Dostawa i wdrożenie systemu Elektronicznej Teczki Studenta opartego o Platformę </w:t>
      </w:r>
      <w:proofErr w:type="spellStart"/>
      <w:r w:rsidRPr="00851821"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  <w:t>Low-code</w:t>
      </w:r>
      <w:proofErr w:type="spellEnd"/>
      <w:r w:rsidRPr="00851821"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  <w:t xml:space="preserve"> wraz </w:t>
      </w:r>
      <w:r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  <w:t xml:space="preserve"> z niezbędną infrastrukturą</w:t>
      </w:r>
      <w:r w:rsidR="001F6E5A"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  <w:t xml:space="preserve"> programową </w:t>
      </w:r>
      <w:r w:rsidRPr="00851821">
        <w:rPr>
          <w:rFonts w:ascii="Garamond" w:hAnsi="Garamond" w:cstheme="minorHAnsi"/>
          <w:b/>
          <w:i/>
          <w:color w:val="000000" w:themeColor="text1"/>
          <w:u w:val="single"/>
          <w:lang w:val="pl-PL"/>
        </w:rPr>
        <w:t>z pracami dostosowawczymi w systemie uczelnianym USOS</w:t>
      </w:r>
    </w:p>
    <w:p w14:paraId="4C8F0A9B" w14:textId="2696B866" w:rsidR="00D17ADC" w:rsidRDefault="00D17ADC" w:rsidP="00E76ACB">
      <w:pPr>
        <w:spacing w:after="0" w:line="276" w:lineRule="auto"/>
        <w:jc w:val="both"/>
        <w:rPr>
          <w:rFonts w:ascii="Garamond" w:hAnsi="Garamond" w:cstheme="minorHAnsi"/>
          <w:color w:val="000000" w:themeColor="text1"/>
          <w:lang w:val="pl-PL"/>
        </w:rPr>
      </w:pPr>
    </w:p>
    <w:p w14:paraId="067D8B14" w14:textId="77777777" w:rsidR="00BE445D" w:rsidRPr="00D17ADC" w:rsidRDefault="00BE445D" w:rsidP="00BE445D">
      <w:pPr>
        <w:spacing w:line="276" w:lineRule="auto"/>
        <w:rPr>
          <w:rFonts w:ascii="Garamond" w:hAnsi="Garamond"/>
          <w:b/>
          <w:lang w:val="pl-PL"/>
        </w:rPr>
      </w:pPr>
      <w:r w:rsidRPr="00D17ADC">
        <w:rPr>
          <w:rFonts w:ascii="Garamond" w:hAnsi="Garamond"/>
          <w:b/>
          <w:lang w:val="pl-PL"/>
        </w:rPr>
        <w:t>Zakres zamówienia:</w:t>
      </w:r>
    </w:p>
    <w:p w14:paraId="194D3424" w14:textId="77777777" w:rsidR="00BE445D" w:rsidRDefault="00BE445D" w:rsidP="00BE445D">
      <w:pPr>
        <w:pStyle w:val="Akapitzlist"/>
        <w:numPr>
          <w:ilvl w:val="0"/>
          <w:numId w:val="11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 xml:space="preserve">dostawa licencji oprogramowania Platformy </w:t>
      </w:r>
      <w:proofErr w:type="spellStart"/>
      <w:r w:rsidRPr="00851821">
        <w:rPr>
          <w:rFonts w:ascii="Garamond" w:hAnsi="Garamond"/>
          <w:lang w:val="pl-PL"/>
        </w:rPr>
        <w:t>Low-code</w:t>
      </w:r>
      <w:proofErr w:type="spellEnd"/>
      <w:r w:rsidRPr="00851821">
        <w:rPr>
          <w:rFonts w:ascii="Garamond" w:hAnsi="Garamond"/>
          <w:lang w:val="pl-PL"/>
        </w:rPr>
        <w:t xml:space="preserve"> oraz innego niezbędnego do uruchomienia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systemu Elektroniczna Teczka Studenta;</w:t>
      </w:r>
    </w:p>
    <w:p w14:paraId="4CB91D8E" w14:textId="77777777" w:rsidR="00BE445D" w:rsidRDefault="00BE445D" w:rsidP="00BE445D">
      <w:pPr>
        <w:pStyle w:val="Akapitzlist"/>
        <w:numPr>
          <w:ilvl w:val="0"/>
          <w:numId w:val="11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wdrożenie systemu e-Teczka,</w:t>
      </w:r>
    </w:p>
    <w:p w14:paraId="74AFAACC" w14:textId="77777777" w:rsidR="00BE445D" w:rsidRDefault="00BE445D" w:rsidP="00BE445D">
      <w:pPr>
        <w:pStyle w:val="Akapitzlist"/>
        <w:numPr>
          <w:ilvl w:val="0"/>
          <w:numId w:val="11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dostosowanie posiadanego przez Zamawiającego systemu USOS,</w:t>
      </w:r>
    </w:p>
    <w:p w14:paraId="123848A0" w14:textId="77777777" w:rsidR="00BE445D" w:rsidRDefault="00BE445D" w:rsidP="00BE445D">
      <w:pPr>
        <w:pStyle w:val="Akapitzlist"/>
        <w:numPr>
          <w:ilvl w:val="0"/>
          <w:numId w:val="11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integracja systemu e-Teczka z systemami informatycznymi Zamawiającego,</w:t>
      </w:r>
    </w:p>
    <w:p w14:paraId="1446E6FD" w14:textId="77777777" w:rsidR="00BE445D" w:rsidRDefault="00BE445D" w:rsidP="00BE445D">
      <w:pPr>
        <w:pStyle w:val="Akapitzlist"/>
        <w:numPr>
          <w:ilvl w:val="0"/>
          <w:numId w:val="11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Przeszkolenie kadry pracowniczej oraz administratorów IT,</w:t>
      </w:r>
    </w:p>
    <w:p w14:paraId="7F18289C" w14:textId="77777777" w:rsidR="00BE445D" w:rsidRDefault="00BE445D" w:rsidP="00BE445D">
      <w:pPr>
        <w:pStyle w:val="Akapitzlist"/>
        <w:numPr>
          <w:ilvl w:val="0"/>
          <w:numId w:val="11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Sprawowanie nadzoru gwarancyjnego i serwisu wdrożonego rozwiązania</w:t>
      </w:r>
    </w:p>
    <w:p w14:paraId="7F2CDD98" w14:textId="77777777" w:rsidR="00D17ADC" w:rsidRPr="00E76ACB" w:rsidRDefault="00D17ADC" w:rsidP="00E76ACB">
      <w:pPr>
        <w:spacing w:after="0" w:line="276" w:lineRule="auto"/>
        <w:jc w:val="both"/>
        <w:rPr>
          <w:rFonts w:ascii="Garamond" w:hAnsi="Garamond" w:cstheme="minorHAnsi"/>
          <w:color w:val="000000" w:themeColor="text1"/>
          <w:lang w:val="pl-PL"/>
        </w:rPr>
      </w:pPr>
    </w:p>
    <w:p w14:paraId="751B64BA" w14:textId="00137725" w:rsidR="00851821" w:rsidRDefault="00851821" w:rsidP="00851821">
      <w:pPr>
        <w:spacing w:line="276" w:lineRule="auto"/>
        <w:rPr>
          <w:rFonts w:ascii="Garamond" w:hAnsi="Garamond"/>
          <w:lang w:val="pl-PL"/>
        </w:rPr>
      </w:pPr>
      <w:r w:rsidRPr="000A2534">
        <w:rPr>
          <w:rFonts w:ascii="Garamond" w:hAnsi="Garamond"/>
          <w:b/>
          <w:lang w:val="pl-PL"/>
        </w:rPr>
        <w:t>Założenia ogólne Systemu e-Teczka</w:t>
      </w:r>
      <w:r w:rsidRPr="00851821">
        <w:rPr>
          <w:rFonts w:ascii="Garamond" w:hAnsi="Garamond"/>
          <w:lang w:val="pl-PL"/>
        </w:rPr>
        <w:t>:</w:t>
      </w:r>
    </w:p>
    <w:p w14:paraId="05CE8157" w14:textId="52ED4330" w:rsid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System E-teczka będzie dostępny za pomocą przeglądarki internetowej w sieci wewnętrznej dla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wybranych grup Pracowników,</w:t>
      </w:r>
    </w:p>
    <w:p w14:paraId="6EE7D217" w14:textId="77777777" w:rsidR="00851821" w:rsidRP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Obsługa Systemu przez użytkowników musi odbywać się przy użyciu przeglądarki internetowej.</w:t>
      </w:r>
    </w:p>
    <w:p w14:paraId="73375B4E" w14:textId="44F8636F" w:rsid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 xml:space="preserve">Interfejs aplikacji musi być zgodny ze standardem XHTML minimum 1.0 </w:t>
      </w:r>
      <w:proofErr w:type="spellStart"/>
      <w:r w:rsidRPr="00851821">
        <w:rPr>
          <w:rFonts w:ascii="Garamond" w:hAnsi="Garamond"/>
          <w:lang w:val="pl-PL"/>
        </w:rPr>
        <w:t>Transitional</w:t>
      </w:r>
      <w:proofErr w:type="spellEnd"/>
      <w:r w:rsidRPr="00851821">
        <w:rPr>
          <w:rFonts w:ascii="Garamond" w:hAnsi="Garamond"/>
          <w:lang w:val="pl-PL"/>
        </w:rPr>
        <w:t>, lub HTML min.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5.0, a na potrzeby prezentacji treści muszą zostać wykorzystane arkusze stylów CSS, tak, by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korzystanie z niego było możliwe, w szczególności za pomocą przeglądarek Microsoft Edge, Safari,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 xml:space="preserve">Google Chrome oraz Mozilla </w:t>
      </w:r>
      <w:proofErr w:type="spellStart"/>
      <w:r w:rsidRPr="00851821">
        <w:rPr>
          <w:rFonts w:ascii="Garamond" w:hAnsi="Garamond"/>
          <w:lang w:val="pl-PL"/>
        </w:rPr>
        <w:t>Firefox</w:t>
      </w:r>
      <w:proofErr w:type="spellEnd"/>
      <w:r w:rsidRPr="00851821">
        <w:rPr>
          <w:rFonts w:ascii="Garamond" w:hAnsi="Garamond"/>
          <w:lang w:val="pl-PL"/>
        </w:rPr>
        <w:t xml:space="preserve"> we wszystkich wersjach opublikowanych w ciągu 12 miesięcy od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przekazania Systemu do eksploatacji. Praca użytkownika w systemie nie może wymagać instalacji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jakichkolwiek aplikacji lub wtyczek przeglądarki na komputerze użytkownika. Instalacja wtyczek lub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oprogramowania jest dopuszczalna wyłącznie dla zwiększenia ergonomii systemu,</w:t>
      </w:r>
    </w:p>
    <w:p w14:paraId="080B762A" w14:textId="4A936D86" w:rsid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Wszystkie podstrony każdego z modułów muszą być zabezpieczone protokołem HTTPS,</w:t>
      </w:r>
    </w:p>
    <w:p w14:paraId="14DD9ADA" w14:textId="23EF827C" w:rsid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Instalacja systemu E-teczki oraz wszelkie dane przechowywane będą na sprzęcie Zamawiającego,</w:t>
      </w:r>
    </w:p>
    <w:p w14:paraId="6BDC6C6D" w14:textId="77777777" w:rsidR="00851821" w:rsidRP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lastRenderedPageBreak/>
        <w:t>System E-teczka będzie spełniać założenia i wymogi Ministerstwa Edukacji i Nauki w zakresie</w:t>
      </w:r>
    </w:p>
    <w:p w14:paraId="023886DD" w14:textId="77777777" w:rsidR="00851821" w:rsidRP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prowadzenia teczek akt osobowych studenta w postaci elektronicznej, zgodnie z regulacjami</w:t>
      </w:r>
    </w:p>
    <w:p w14:paraId="4D9A8A1A" w14:textId="77777777" w:rsidR="00851821" w:rsidRP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określonymi w Rozporządzeniu Ministra Nauki i Szkolnictwa Wyższego z dnia 27 września 2018 r. w</w:t>
      </w:r>
    </w:p>
    <w:p w14:paraId="366D84FF" w14:textId="67E7FFE4" w:rsid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 xml:space="preserve">sprawie studiów (Dz.U. 2021, poz. 661, </w:t>
      </w:r>
      <w:proofErr w:type="spellStart"/>
      <w:r w:rsidRPr="00851821">
        <w:rPr>
          <w:rFonts w:ascii="Garamond" w:hAnsi="Garamond"/>
          <w:lang w:val="pl-PL"/>
        </w:rPr>
        <w:t>t.j</w:t>
      </w:r>
      <w:proofErr w:type="spellEnd"/>
      <w:r w:rsidRPr="00851821">
        <w:rPr>
          <w:rFonts w:ascii="Garamond" w:hAnsi="Garamond"/>
          <w:lang w:val="pl-PL"/>
        </w:rPr>
        <w:t>. ze zm.)</w:t>
      </w:r>
    </w:p>
    <w:p w14:paraId="4A50C6B0" w14:textId="671DAC25" w:rsid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System E-teczka ma służyć do długoterminowego przechowywania dokumentów (obecnie: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zapewnienie możliwości przechowywania, aktualizowania dokumentacji studenckiej od przyjęcia na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studia do ich ukończenia oraz archiwizacja przez okres określony w przepisach tj. okres studiów + 50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lat), co za tym idzie jego architektura musi przewidywać możliwość zmian niewymagających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manipulacji danymi już zebranymi,</w:t>
      </w:r>
    </w:p>
    <w:p w14:paraId="62542816" w14:textId="77777777" w:rsidR="00851821" w:rsidRP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 xml:space="preserve">System E-teczka ma być oparta o platformę </w:t>
      </w:r>
      <w:proofErr w:type="spellStart"/>
      <w:r w:rsidRPr="00851821">
        <w:rPr>
          <w:rFonts w:ascii="Garamond" w:hAnsi="Garamond"/>
          <w:lang w:val="pl-PL"/>
        </w:rPr>
        <w:t>Low-Code</w:t>
      </w:r>
      <w:proofErr w:type="spellEnd"/>
      <w:r w:rsidRPr="00851821">
        <w:rPr>
          <w:rFonts w:ascii="Garamond" w:hAnsi="Garamond"/>
          <w:lang w:val="pl-PL"/>
        </w:rPr>
        <w:t xml:space="preserve"> stanowiącą wygodną i optymalną aplikację dla</w:t>
      </w:r>
    </w:p>
    <w:p w14:paraId="5192AE0E" w14:textId="77777777" w:rsidR="00851821" w:rsidRP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administratora w zakresie budowania nowych oraz dostosowania procesów do wymagań</w:t>
      </w:r>
    </w:p>
    <w:p w14:paraId="7861F3DC" w14:textId="521387C9" w:rsid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użytkowników poprzez wbudowany kreator procesów dostępny przez przeglądarkę internetową,</w:t>
      </w:r>
    </w:p>
    <w:p w14:paraId="3EAB9879" w14:textId="77777777" w:rsidR="00851821" w:rsidRP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 xml:space="preserve">System E-teczka oparty o platformę </w:t>
      </w:r>
      <w:proofErr w:type="spellStart"/>
      <w:r w:rsidRPr="00851821">
        <w:rPr>
          <w:rFonts w:ascii="Garamond" w:hAnsi="Garamond"/>
          <w:lang w:val="pl-PL"/>
        </w:rPr>
        <w:t>Low-code</w:t>
      </w:r>
      <w:proofErr w:type="spellEnd"/>
      <w:r w:rsidRPr="00851821">
        <w:rPr>
          <w:rFonts w:ascii="Garamond" w:hAnsi="Garamond"/>
          <w:lang w:val="pl-PL"/>
        </w:rPr>
        <w:t xml:space="preserve"> musi umożliwiać </w:t>
      </w:r>
      <w:proofErr w:type="spellStart"/>
      <w:r w:rsidRPr="00851821">
        <w:rPr>
          <w:rFonts w:ascii="Garamond" w:hAnsi="Garamond"/>
          <w:lang w:val="pl-PL"/>
        </w:rPr>
        <w:t>kastomizację</w:t>
      </w:r>
      <w:proofErr w:type="spellEnd"/>
      <w:r w:rsidRPr="00851821">
        <w:rPr>
          <w:rFonts w:ascii="Garamond" w:hAnsi="Garamond"/>
          <w:lang w:val="pl-PL"/>
        </w:rPr>
        <w:t xml:space="preserve"> (modyfikację,</w:t>
      </w:r>
    </w:p>
    <w:p w14:paraId="58053D29" w14:textId="77777777" w:rsidR="00851821" w:rsidRP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dostosowywanie) istniejących oraz tworzenie nowych elementów systemu (m.in. procesów,</w:t>
      </w:r>
    </w:p>
    <w:p w14:paraId="524CF95F" w14:textId="42BD8861" w:rsidR="00851821" w:rsidRDefault="00851821" w:rsidP="00851821">
      <w:pPr>
        <w:pStyle w:val="Akapitzlist"/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formularzy, filtrów) samodzielnie przez Zamawiającego z użyciem wbudowanego kreatora.</w:t>
      </w:r>
    </w:p>
    <w:p w14:paraId="7C25C7ED" w14:textId="0C0C1D11" w:rsidR="00851821" w:rsidRDefault="00851821" w:rsidP="00851821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851821">
        <w:rPr>
          <w:rFonts w:ascii="Garamond" w:hAnsi="Garamond"/>
          <w:lang w:val="pl-PL"/>
        </w:rPr>
        <w:t>Źródłem pobieranych dokumentów do e-teczki mogą być systemy: USOS (Uczelniany System Obsługi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Studiów) oraz IRK2 (system Internetowa Rekrutacja Studentów) oraz skany dokumentów. Integracja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pomiędzy systemem E-teczka, a systemami (USOS, IRK2) będzie odbywać się minimalnie w oparciu o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 xml:space="preserve">mechanizm </w:t>
      </w:r>
      <w:proofErr w:type="spellStart"/>
      <w:r w:rsidRPr="00851821">
        <w:rPr>
          <w:rFonts w:ascii="Garamond" w:hAnsi="Garamond"/>
          <w:lang w:val="pl-PL"/>
        </w:rPr>
        <w:t>Linked</w:t>
      </w:r>
      <w:proofErr w:type="spellEnd"/>
      <w:r w:rsidRPr="00851821">
        <w:rPr>
          <w:rFonts w:ascii="Garamond" w:hAnsi="Garamond"/>
          <w:lang w:val="pl-PL"/>
        </w:rPr>
        <w:t xml:space="preserve"> Server (baza-baza) z częstotliwością pobierania dokumentów minimalnie raz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dziennie o określonej porze. Z uwagi na specyfikę niektórych typów dokumentów, dokumentacja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szczegółowa dotycząca integracji (pobierania dokumentów) pomiędzy systemami zostanie</w:t>
      </w:r>
      <w:r>
        <w:rPr>
          <w:rFonts w:ascii="Garamond" w:hAnsi="Garamond"/>
          <w:lang w:val="pl-PL"/>
        </w:rPr>
        <w:t xml:space="preserve"> </w:t>
      </w:r>
      <w:r w:rsidRPr="00851821">
        <w:rPr>
          <w:rFonts w:ascii="Garamond" w:hAnsi="Garamond"/>
          <w:lang w:val="pl-PL"/>
        </w:rPr>
        <w:t>uzupełniona na późniejszym etapie,</w:t>
      </w:r>
    </w:p>
    <w:p w14:paraId="64D8D869" w14:textId="77777777" w:rsidR="009D3CCF" w:rsidRPr="009D3CCF" w:rsidRDefault="009D3CCF" w:rsidP="009D3CCF">
      <w:pPr>
        <w:pStyle w:val="Akapitzlist"/>
        <w:numPr>
          <w:ilvl w:val="0"/>
          <w:numId w:val="12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Logowanie do systemu E–Teczka będzie realizowane za pomocą poświadczeń domenowych</w:t>
      </w:r>
    </w:p>
    <w:p w14:paraId="6A4F630E" w14:textId="77822E08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użytkownika, formatki logowania (login i hasło do systemu) lub uwierzytelniania CAS (źródłem danych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dla użytkowników będzie Active Directory z wydzielonymi kontenerami lub grupami, tak, aby możliwe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było przypisanie użytkownika do struktury organizacyjnej). Dobór sposobu logowania zostanie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potwierdzony na etapie analizy przedwdrożeniowej,</w:t>
      </w:r>
    </w:p>
    <w:p w14:paraId="7858EF9D" w14:textId="19C712AA" w:rsidR="009D3CCF" w:rsidRDefault="009D3CCF" w:rsidP="009D3CCF">
      <w:pPr>
        <w:spacing w:line="276" w:lineRule="auto"/>
        <w:rPr>
          <w:rFonts w:ascii="Garamond" w:hAnsi="Garamond"/>
          <w:lang w:val="pl-PL"/>
        </w:rPr>
      </w:pPr>
    </w:p>
    <w:p w14:paraId="0523C686" w14:textId="1EE1A9F6" w:rsidR="009D3CCF" w:rsidRPr="000A2534" w:rsidRDefault="009D3CCF" w:rsidP="009D3CCF">
      <w:pPr>
        <w:spacing w:line="276" w:lineRule="auto"/>
        <w:rPr>
          <w:rFonts w:ascii="Garamond" w:hAnsi="Garamond"/>
          <w:b/>
          <w:lang w:val="pl-PL"/>
        </w:rPr>
      </w:pPr>
      <w:r w:rsidRPr="000A2534">
        <w:rPr>
          <w:rFonts w:ascii="Garamond" w:hAnsi="Garamond"/>
          <w:b/>
          <w:lang w:val="pl-PL"/>
        </w:rPr>
        <w:t>Założenia szczegółowe systemu e-Teczka:</w:t>
      </w:r>
    </w:p>
    <w:p w14:paraId="5241F877" w14:textId="21155DF5" w:rsidR="009D3CCF" w:rsidRDefault="009D3CCF" w:rsidP="009D3CCF">
      <w:p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Wymagania dla systemu e-Teczka:</w:t>
      </w:r>
    </w:p>
    <w:p w14:paraId="4BC253B3" w14:textId="7756F418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 xml:space="preserve">System E-teczka będzie składał się z Podtypów Teczki (np. </w:t>
      </w:r>
      <w:proofErr w:type="spellStart"/>
      <w:r w:rsidRPr="009D3CCF">
        <w:rPr>
          <w:rFonts w:ascii="Garamond" w:hAnsi="Garamond"/>
          <w:lang w:val="pl-PL"/>
        </w:rPr>
        <w:t>Podteczka</w:t>
      </w:r>
      <w:proofErr w:type="spellEnd"/>
      <w:r w:rsidRPr="009D3CCF">
        <w:rPr>
          <w:rFonts w:ascii="Garamond" w:hAnsi="Garamond"/>
          <w:lang w:val="pl-PL"/>
        </w:rPr>
        <w:t xml:space="preserve"> A, </w:t>
      </w:r>
      <w:proofErr w:type="spellStart"/>
      <w:r w:rsidRPr="009D3CCF">
        <w:rPr>
          <w:rFonts w:ascii="Garamond" w:hAnsi="Garamond"/>
          <w:lang w:val="pl-PL"/>
        </w:rPr>
        <w:t>Podteczka</w:t>
      </w:r>
      <w:proofErr w:type="spellEnd"/>
      <w:r w:rsidRPr="009D3CCF">
        <w:rPr>
          <w:rFonts w:ascii="Garamond" w:hAnsi="Garamond"/>
          <w:lang w:val="pl-PL"/>
        </w:rPr>
        <w:t xml:space="preserve"> B, </w:t>
      </w:r>
      <w:proofErr w:type="spellStart"/>
      <w:r w:rsidRPr="009D3CCF">
        <w:rPr>
          <w:rFonts w:ascii="Garamond" w:hAnsi="Garamond"/>
          <w:lang w:val="pl-PL"/>
        </w:rPr>
        <w:t>Podteczka</w:t>
      </w:r>
      <w:proofErr w:type="spellEnd"/>
      <w:r w:rsidRPr="009D3CCF">
        <w:rPr>
          <w:rFonts w:ascii="Garamond" w:hAnsi="Garamond"/>
          <w:lang w:val="pl-PL"/>
        </w:rPr>
        <w:t xml:space="preserve"> C,</w:t>
      </w:r>
      <w:r>
        <w:rPr>
          <w:rFonts w:ascii="Garamond" w:hAnsi="Garamond"/>
          <w:lang w:val="pl-PL"/>
        </w:rPr>
        <w:t xml:space="preserve"> </w:t>
      </w:r>
      <w:proofErr w:type="spellStart"/>
      <w:r w:rsidRPr="009D3CCF">
        <w:rPr>
          <w:rFonts w:ascii="Garamond" w:hAnsi="Garamond"/>
          <w:lang w:val="pl-PL"/>
        </w:rPr>
        <w:t>Podteczka</w:t>
      </w:r>
      <w:proofErr w:type="spellEnd"/>
      <w:r w:rsidRPr="009D3CCF">
        <w:rPr>
          <w:rFonts w:ascii="Garamond" w:hAnsi="Garamond"/>
          <w:lang w:val="pl-PL"/>
        </w:rPr>
        <w:t xml:space="preserve"> D, itd.), do których przypisane są odpowiednie Kategorie dokumentów, a ilość podtypów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(poziomów) zostanie ustalona podczas analizy przedwdrożeniowej,</w:t>
      </w:r>
    </w:p>
    <w:p w14:paraId="1330B7BD" w14:textId="77777777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musi zapewnić możliwość kategoryzowania danych z aplikacji używanych przez Zamawiającego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w procesach: rekrutacji i dydaktycznym (IRK2 oraz USOS), np.</w:t>
      </w:r>
    </w:p>
    <w:p w14:paraId="49930A05" w14:textId="0D499386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Dokumenty rekrutacyjne,</w:t>
      </w:r>
    </w:p>
    <w:p w14:paraId="14FCC926" w14:textId="14187680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Podania,</w:t>
      </w:r>
    </w:p>
    <w:p w14:paraId="7B819F82" w14:textId="77777777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Zaświadczenia,</w:t>
      </w:r>
    </w:p>
    <w:p w14:paraId="595C3314" w14:textId="77777777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lastRenderedPageBreak/>
        <w:t>Decyzje związane z tokiem studiów,</w:t>
      </w:r>
    </w:p>
    <w:p w14:paraId="196000FC" w14:textId="77777777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Pomoc materialna,</w:t>
      </w:r>
    </w:p>
    <w:p w14:paraId="0437B2E1" w14:textId="77777777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Praktyki,</w:t>
      </w:r>
    </w:p>
    <w:p w14:paraId="54BC97D1" w14:textId="508B1F2C" w:rsidR="009D3CCF" w:rsidRP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Dokumenty związanie z procesem dyplomowani,</w:t>
      </w:r>
    </w:p>
    <w:p w14:paraId="5DDF332E" w14:textId="41CDAA5C" w:rsidR="009D3CCF" w:rsidRDefault="009D3CCF" w:rsidP="009D3CCF">
      <w:pPr>
        <w:spacing w:line="276" w:lineRule="auto"/>
        <w:rPr>
          <w:rFonts w:ascii="Garamond" w:hAnsi="Garamond"/>
          <w:b/>
          <w:lang w:val="pl-PL"/>
        </w:rPr>
      </w:pPr>
      <w:r w:rsidRPr="009D3CCF">
        <w:rPr>
          <w:rFonts w:ascii="Garamond" w:hAnsi="Garamond"/>
          <w:b/>
          <w:lang w:val="pl-PL"/>
        </w:rPr>
        <w:t>Szczegółowe kategorie dokumentów omówione zostaną na etapie analizy przedwdrożeniowej, przy czym system nie powinien ograniczać możliwości nowych kategorii w przyszłości,</w:t>
      </w:r>
    </w:p>
    <w:p w14:paraId="0A0D6B1C" w14:textId="06934C01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musi pozwalać na definiowanie dowolnej ilości teczek studenta,</w:t>
      </w:r>
    </w:p>
    <w:p w14:paraId="3861530A" w14:textId="77777777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musi mieć możliwość określania minima wymaganych dokumentów dla rodzaju teczki,</w:t>
      </w:r>
    </w:p>
    <w:p w14:paraId="09E69322" w14:textId="77777777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weryfikacji oraz raportowania kompletności teczki,</w:t>
      </w:r>
    </w:p>
    <w:p w14:paraId="449247E0" w14:textId="549F35DA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będzie dodawał unikatowy identyfikator każdemu dokumentowi,</w:t>
      </w:r>
    </w:p>
    <w:p w14:paraId="5AC471DE" w14:textId="77777777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musi zachowywać warstwę elektroniczną podpisów elektronicznych (np. kwalifikowanych) w</w:t>
      </w:r>
    </w:p>
    <w:p w14:paraId="3D513CF2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trakcie dodawania (warstwa podpisu będzie zachowywana w pliku PDF lub XML),</w:t>
      </w:r>
    </w:p>
    <w:p w14:paraId="709BEDF2" w14:textId="6095C79B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Metadane będą składowane w postaci tekstu, przy zachowaniu mechanizmów kontroli poprawności</w:t>
      </w:r>
    </w:p>
    <w:p w14:paraId="29045B8B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(liczb, dat, etc.) zgodnie z kodowaniem UTF-8,</w:t>
      </w:r>
    </w:p>
    <w:p w14:paraId="46A1DF77" w14:textId="5660B828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E-teczka będzie umożliwiał import dokumentów z systemu IRK2 tuż po utworzeniu teczek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studentów, a import dokumentów z systemu USOS będzie odbywał się cyklicznie, np. raz na dobę, a</w:t>
      </w:r>
    </w:p>
    <w:p w14:paraId="4B06BCB5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administrator systemu będzie posiadał możliwość modyfikacji harmonogramu pozyskiwania</w:t>
      </w:r>
    </w:p>
    <w:p w14:paraId="5C825BD8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dokumentów,</w:t>
      </w:r>
    </w:p>
    <w:p w14:paraId="100A637C" w14:textId="70DC077B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E-teczka zapewni archiwizację e-teczek w archiwum uczelnianym, a czynność będzie możliwa</w:t>
      </w:r>
    </w:p>
    <w:p w14:paraId="6D619A8B" w14:textId="4EBF9AEB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 realizacji przez dowolnego pracownika właściwego dla danej e-teczki studenta. Archiwizacji będzie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mogła podlegać pojedyncza e-teczka lub zbiór e-teczek,</w:t>
      </w:r>
    </w:p>
    <w:p w14:paraId="783A29A3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E-teczka udostępni możliwość przywracania e-teczek z Archiwum,</w:t>
      </w:r>
    </w:p>
    <w:p w14:paraId="6A5C5B08" w14:textId="210AA56D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E-teczka będzie nadawał każdemu dokumentowi datę przechowywania w momencie jego</w:t>
      </w:r>
    </w:p>
    <w:p w14:paraId="734457F2" w14:textId="77777777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archiwizowania,</w:t>
      </w:r>
    </w:p>
    <w:p w14:paraId="1FA6930E" w14:textId="0C447DDA" w:rsidR="009D3CCF" w:rsidRP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musi powiadamiać o upływie daty przechowywania dokumentów, osoby</w:t>
      </w:r>
    </w:p>
    <w:p w14:paraId="54644AF0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o odpowiednich uprawnieniach dostana powiadomienia o zbliżających się terminach kiedy dane</w:t>
      </w:r>
    </w:p>
    <w:p w14:paraId="269BC4A3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dokumenty/teczki powinny zostać usunięte (brakowane), w celu potwierdzenia operacji usunięcia</w:t>
      </w:r>
    </w:p>
    <w:p w14:paraId="40D366D3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(brakowania) dokumentów/teczek,</w:t>
      </w:r>
    </w:p>
    <w:p w14:paraId="091C7CAE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Brakowanie będzie polegało na nadaniu dokumentom statusu uniemożliwiającego dostęp do</w:t>
      </w:r>
    </w:p>
    <w:p w14:paraId="24E7D264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dokumentów/teczek przez aplikację webową, a dokumenty/teczki nie będą trwale usuwane</w:t>
      </w:r>
    </w:p>
    <w:p w14:paraId="6C7EFC20" w14:textId="77777777" w:rsidR="009D3CCF" w:rsidRP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z systemu – proces brakowania ma dotyczyć zarówno wskazanych e-teczek stanowiących zbiór</w:t>
      </w:r>
    </w:p>
    <w:p w14:paraId="27A7126C" w14:textId="3A9CBD7B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dokumentów, jak i dowolnych dokumentów znajdujących się w e-teczce</w:t>
      </w:r>
    </w:p>
    <w:p w14:paraId="25E05DE4" w14:textId="77777777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E-teczka zapewni dla każdego dokumentu możliwość przeglądu historii zmian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w formie metryki zawierającej:</w:t>
      </w:r>
    </w:p>
    <w:p w14:paraId="3B981736" w14:textId="77777777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zmiany statusów (minimalnie status początkowy, status docelowy, data modyfikacji,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użytkownik modyfikujący),</w:t>
      </w:r>
    </w:p>
    <w:p w14:paraId="2A1DF4BF" w14:textId="442F8DDA" w:rsidR="009D3CCF" w:rsidRDefault="009D3CCF" w:rsidP="009D3CCF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zmiany pól formularza (minimalnie stara wartość, nowa wartość, data modyfikacji,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użytkownik modyfikujący)</w:t>
      </w:r>
    </w:p>
    <w:p w14:paraId="7529B49D" w14:textId="77777777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lastRenderedPageBreak/>
        <w:t>System E-teczka umożliwia sortowanie i filtrowanie teczek z podziałem na bazę roboczą i archiwalną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minimalnie po następujących parametrach: zbiory, programy, formy, poziomy, etapy, a docelowe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parametry zostaną ustalone na etapie analizy przedwdrożeniowej,</w:t>
      </w:r>
    </w:p>
    <w:p w14:paraId="6F61B03F" w14:textId="1E7FA07C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 xml:space="preserve">System E-teczka zapewni następującą strukturę e-teczki: Teczka </w:t>
      </w:r>
      <w:r>
        <w:rPr>
          <w:rFonts w:ascii="Garamond" w:hAnsi="Garamond"/>
          <w:lang w:val="pl-PL"/>
        </w:rPr>
        <w:t>-&gt;</w:t>
      </w:r>
      <w:proofErr w:type="spellStart"/>
      <w:r w:rsidRPr="009D3CCF">
        <w:rPr>
          <w:rFonts w:ascii="Garamond" w:hAnsi="Garamond"/>
          <w:lang w:val="pl-PL"/>
        </w:rPr>
        <w:t>Podteczka</w:t>
      </w:r>
      <w:proofErr w:type="spellEnd"/>
      <w:r w:rsidRPr="009D3CCF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-&gt;</w:t>
      </w:r>
      <w:r w:rsidRPr="009D3CCF">
        <w:rPr>
          <w:rFonts w:ascii="Garamond" w:hAnsi="Garamond"/>
          <w:lang w:val="pl-PL"/>
        </w:rPr>
        <w:t>Kategoria</w:t>
      </w:r>
      <w:r>
        <w:rPr>
          <w:rFonts w:ascii="Garamond" w:hAnsi="Garamond"/>
          <w:lang w:val="pl-PL"/>
        </w:rPr>
        <w:t xml:space="preserve"> </w:t>
      </w:r>
      <w:r w:rsidRPr="009D3CCF">
        <w:rPr>
          <w:rFonts w:ascii="Garamond" w:hAnsi="Garamond"/>
          <w:lang w:val="pl-PL"/>
        </w:rPr>
        <w:t>dokumentów -</w:t>
      </w:r>
      <w:r>
        <w:rPr>
          <w:rFonts w:ascii="Garamond" w:hAnsi="Garamond"/>
          <w:lang w:val="pl-PL"/>
        </w:rPr>
        <w:t>&gt;</w:t>
      </w:r>
      <w:r w:rsidRPr="009D3CCF">
        <w:rPr>
          <w:rFonts w:ascii="Garamond" w:hAnsi="Garamond"/>
          <w:lang w:val="pl-PL"/>
        </w:rPr>
        <w:t xml:space="preserve"> Rodzaj dokumentu</w:t>
      </w:r>
    </w:p>
    <w:p w14:paraId="213C824D" w14:textId="1AA45B27" w:rsidR="009D3CCF" w:rsidRDefault="009D3CCF" w:rsidP="009D3CCF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D3CCF">
        <w:rPr>
          <w:rFonts w:ascii="Garamond" w:hAnsi="Garamond"/>
          <w:lang w:val="pl-PL"/>
        </w:rPr>
        <w:t>System E-teczka będzie budował następującą strukturę e-teczki studenta:</w:t>
      </w:r>
    </w:p>
    <w:p w14:paraId="2E49B1A6" w14:textId="5C30F5E9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2131"/>
        <w:gridCol w:w="5311"/>
      </w:tblGrid>
      <w:tr w:rsidR="005712F3" w14:paraId="2F6AC637" w14:textId="77777777" w:rsidTr="005712F3">
        <w:tc>
          <w:tcPr>
            <w:tcW w:w="1188" w:type="dxa"/>
          </w:tcPr>
          <w:p w14:paraId="1E543702" w14:textId="77914A94" w:rsidR="005712F3" w:rsidRPr="005712F3" w:rsidRDefault="005712F3" w:rsidP="005712F3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  <w:lang w:val="pl-PL"/>
              </w:rPr>
            </w:pPr>
            <w:proofErr w:type="spellStart"/>
            <w:r w:rsidRPr="005712F3">
              <w:rPr>
                <w:rFonts w:ascii="Garamond" w:hAnsi="Garamond"/>
                <w:b/>
                <w:lang w:val="pl-PL"/>
              </w:rPr>
              <w:t>Podteczka</w:t>
            </w:r>
            <w:proofErr w:type="spellEnd"/>
          </w:p>
        </w:tc>
        <w:tc>
          <w:tcPr>
            <w:tcW w:w="2131" w:type="dxa"/>
          </w:tcPr>
          <w:p w14:paraId="1FCF1594" w14:textId="4F07184A" w:rsidR="005712F3" w:rsidRPr="005712F3" w:rsidRDefault="005712F3" w:rsidP="005712F3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  <w:lang w:val="pl-PL"/>
              </w:rPr>
            </w:pPr>
            <w:r w:rsidRPr="005712F3">
              <w:rPr>
                <w:rFonts w:ascii="Garamond" w:hAnsi="Garamond"/>
                <w:b/>
                <w:lang w:val="pl-PL"/>
              </w:rPr>
              <w:t>Kategoria dokumentów</w:t>
            </w:r>
          </w:p>
        </w:tc>
        <w:tc>
          <w:tcPr>
            <w:tcW w:w="5311" w:type="dxa"/>
          </w:tcPr>
          <w:p w14:paraId="667B9E0A" w14:textId="15E17FC6" w:rsidR="005712F3" w:rsidRPr="005712F3" w:rsidRDefault="005712F3" w:rsidP="005712F3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  <w:lang w:val="pl-PL"/>
              </w:rPr>
            </w:pPr>
            <w:r w:rsidRPr="005712F3">
              <w:rPr>
                <w:rFonts w:ascii="Garamond" w:hAnsi="Garamond"/>
                <w:b/>
                <w:lang w:val="pl-PL"/>
              </w:rPr>
              <w:t>Rodzaj dokumentu</w:t>
            </w:r>
          </w:p>
        </w:tc>
      </w:tr>
      <w:tr w:rsidR="005712F3" w14:paraId="21B006B2" w14:textId="77777777" w:rsidTr="005712F3">
        <w:tc>
          <w:tcPr>
            <w:tcW w:w="1188" w:type="dxa"/>
            <w:vMerge w:val="restart"/>
          </w:tcPr>
          <w:p w14:paraId="2E430AFE" w14:textId="060DF37A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2131" w:type="dxa"/>
          </w:tcPr>
          <w:p w14:paraId="5D097209" w14:textId="39576B5F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Rekrutacja</w:t>
            </w:r>
          </w:p>
        </w:tc>
        <w:tc>
          <w:tcPr>
            <w:tcW w:w="5311" w:type="dxa"/>
          </w:tcPr>
          <w:p w14:paraId="5C3E45D9" w14:textId="77777777" w:rsidR="005712F3" w:rsidRDefault="005712F3" w:rsidP="005712F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Ankieta osobowa wraz ze zgodami RODO i oświadczeniami</w:t>
            </w:r>
          </w:p>
          <w:p w14:paraId="447CACDD" w14:textId="77777777" w:rsidR="005712F3" w:rsidRDefault="005712F3" w:rsidP="005712F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Zdjęcie</w:t>
            </w:r>
          </w:p>
          <w:p w14:paraId="4E68B336" w14:textId="7E0064AF" w:rsidR="005712F3" w:rsidRDefault="005712F3" w:rsidP="005712F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Kopia świadectwa dojrzałości/dyplomu + suplementu (w zależności od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5712F3">
              <w:rPr>
                <w:rFonts w:ascii="Garamond" w:hAnsi="Garamond"/>
                <w:lang w:val="pl-PL"/>
              </w:rPr>
              <w:t>rodzaju teczki)</w:t>
            </w:r>
          </w:p>
        </w:tc>
      </w:tr>
      <w:tr w:rsidR="005712F3" w14:paraId="1A77F133" w14:textId="77777777" w:rsidTr="005712F3">
        <w:tc>
          <w:tcPr>
            <w:tcW w:w="1188" w:type="dxa"/>
            <w:vMerge/>
          </w:tcPr>
          <w:p w14:paraId="78FD999A" w14:textId="77777777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33FA98F7" w14:textId="02BBB2DB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Tok studiów</w:t>
            </w:r>
          </w:p>
        </w:tc>
        <w:tc>
          <w:tcPr>
            <w:tcW w:w="5311" w:type="dxa"/>
          </w:tcPr>
          <w:p w14:paraId="2FCB047D" w14:textId="048E10F7" w:rsidR="005712F3" w:rsidRDefault="005712F3" w:rsidP="005712F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Akt ślubowania</w:t>
            </w:r>
          </w:p>
        </w:tc>
      </w:tr>
      <w:tr w:rsidR="005712F3" w14:paraId="005E8E81" w14:textId="77777777" w:rsidTr="005712F3">
        <w:tc>
          <w:tcPr>
            <w:tcW w:w="1188" w:type="dxa"/>
            <w:vMerge/>
          </w:tcPr>
          <w:p w14:paraId="066CF770" w14:textId="77777777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1D5D4939" w14:textId="5F01CE2C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Tok studiów – realizacja programu kształcenia</w:t>
            </w:r>
          </w:p>
        </w:tc>
        <w:tc>
          <w:tcPr>
            <w:tcW w:w="5311" w:type="dxa"/>
          </w:tcPr>
          <w:p w14:paraId="1ECED8C4" w14:textId="4F9497B3" w:rsidR="005712F3" w:rsidRDefault="005712F3" w:rsidP="005712F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Karty okresowych osiągnięć studenta</w:t>
            </w:r>
          </w:p>
        </w:tc>
      </w:tr>
      <w:tr w:rsidR="005712F3" w14:paraId="484257BE" w14:textId="77777777" w:rsidTr="005712F3">
        <w:tc>
          <w:tcPr>
            <w:tcW w:w="1188" w:type="dxa"/>
            <w:vMerge/>
          </w:tcPr>
          <w:p w14:paraId="468DA049" w14:textId="77777777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424AFDEB" w14:textId="2FBDC485" w:rsidR="005712F3" w:rsidRDefault="005712F3" w:rsidP="009D3CCF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Tok studiów- podania</w:t>
            </w:r>
          </w:p>
        </w:tc>
        <w:tc>
          <w:tcPr>
            <w:tcW w:w="5311" w:type="dxa"/>
          </w:tcPr>
          <w:p w14:paraId="3C949C57" w14:textId="77777777" w:rsidR="005712F3" w:rsidRDefault="005712F3" w:rsidP="005712F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Podania w sprawach innych niż KPA</w:t>
            </w:r>
          </w:p>
          <w:p w14:paraId="059320F8" w14:textId="77777777" w:rsidR="005712F3" w:rsidRDefault="005712F3" w:rsidP="005712F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Podania przyjęte poza obiegiem elektronicznym</w:t>
            </w:r>
          </w:p>
          <w:p w14:paraId="51FBE9BA" w14:textId="78647F71" w:rsidR="005712F3" w:rsidRDefault="005712F3" w:rsidP="005712F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Podania w sprawach regulowanych KPA</w:t>
            </w:r>
          </w:p>
        </w:tc>
      </w:tr>
      <w:tr w:rsidR="005712F3" w14:paraId="5E34C194" w14:textId="77777777" w:rsidTr="005712F3">
        <w:tc>
          <w:tcPr>
            <w:tcW w:w="1188" w:type="dxa"/>
            <w:vMerge/>
          </w:tcPr>
          <w:p w14:paraId="342CDF54" w14:textId="77777777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3880620C" w14:textId="1B4888B4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Tok studiów – decyzje</w:t>
            </w:r>
          </w:p>
        </w:tc>
        <w:tc>
          <w:tcPr>
            <w:tcW w:w="5311" w:type="dxa"/>
          </w:tcPr>
          <w:p w14:paraId="6A94CB41" w14:textId="77777777" w:rsidR="005712F3" w:rsidRDefault="005712F3" w:rsidP="005712F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Decyzje dotyczące przebiegu studiów w sprawach poza obiegiem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5712F3">
              <w:rPr>
                <w:rFonts w:ascii="Garamond" w:hAnsi="Garamond"/>
                <w:lang w:val="pl-PL"/>
              </w:rPr>
              <w:t>elektronicznym</w:t>
            </w:r>
          </w:p>
          <w:p w14:paraId="2EFC8927" w14:textId="77777777" w:rsidR="005712F3" w:rsidRDefault="005712F3" w:rsidP="005712F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Decyzje administracyjne związane z tokiem studiów</w:t>
            </w:r>
          </w:p>
          <w:p w14:paraId="303E399B" w14:textId="358302C4" w:rsidR="005712F3" w:rsidRPr="005712F3" w:rsidRDefault="005712F3" w:rsidP="005712F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Potwierdzenie odbioru decyzji (UPP,</w:t>
            </w:r>
            <w:r>
              <w:rPr>
                <w:rFonts w:ascii="Garamond" w:hAnsi="Garamond"/>
                <w:lang w:val="pl-PL"/>
              </w:rPr>
              <w:t xml:space="preserve"> „</w:t>
            </w:r>
            <w:r w:rsidRPr="005712F3">
              <w:rPr>
                <w:rFonts w:ascii="Garamond" w:hAnsi="Garamond"/>
                <w:lang w:val="pl-PL"/>
              </w:rPr>
              <w:t>zwrotka</w:t>
            </w:r>
            <w:r>
              <w:rPr>
                <w:rFonts w:ascii="Garamond" w:hAnsi="Garamond"/>
                <w:lang w:val="pl-PL"/>
              </w:rPr>
              <w:t>”</w:t>
            </w:r>
            <w:r w:rsidRPr="005712F3">
              <w:rPr>
                <w:rFonts w:ascii="Garamond" w:hAnsi="Garamond"/>
                <w:lang w:val="pl-PL"/>
              </w:rPr>
              <w:t>)</w:t>
            </w:r>
          </w:p>
        </w:tc>
      </w:tr>
      <w:tr w:rsidR="005712F3" w14:paraId="70A5D873" w14:textId="77777777" w:rsidTr="005712F3">
        <w:tc>
          <w:tcPr>
            <w:tcW w:w="1188" w:type="dxa"/>
            <w:vMerge/>
          </w:tcPr>
          <w:p w14:paraId="28F3358A" w14:textId="77777777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1559C2C1" w14:textId="5653A1FC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Tok studiów – płatności</w:t>
            </w:r>
          </w:p>
        </w:tc>
        <w:tc>
          <w:tcPr>
            <w:tcW w:w="5311" w:type="dxa"/>
          </w:tcPr>
          <w:p w14:paraId="2F9134DD" w14:textId="6505702E" w:rsidR="005712F3" w:rsidRDefault="005712F3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Wezwania do zapłaty</w:t>
            </w:r>
          </w:p>
        </w:tc>
      </w:tr>
      <w:tr w:rsidR="005712F3" w14:paraId="10CB15A3" w14:textId="77777777" w:rsidTr="005712F3">
        <w:tc>
          <w:tcPr>
            <w:tcW w:w="1188" w:type="dxa"/>
            <w:vMerge/>
          </w:tcPr>
          <w:p w14:paraId="256DAFA3" w14:textId="77777777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7BF7BD6E" w14:textId="14F22E11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Tok studiów – przeniesienie z innej uczelni</w:t>
            </w:r>
          </w:p>
        </w:tc>
        <w:tc>
          <w:tcPr>
            <w:tcW w:w="5311" w:type="dxa"/>
          </w:tcPr>
          <w:p w14:paraId="6A2B0E28" w14:textId="3938EE45" w:rsidR="005712F3" w:rsidRPr="005712F3" w:rsidRDefault="005712F3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Dokumenty związane z przeniesieniem studenta z innej uczelni (zgoda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5712F3">
              <w:rPr>
                <w:rFonts w:ascii="Garamond" w:hAnsi="Garamond"/>
                <w:lang w:val="pl-PL"/>
              </w:rPr>
              <w:t>dziekana jednostki macierzystej, sylabusy, karta przebiegu studiów)</w:t>
            </w:r>
          </w:p>
        </w:tc>
      </w:tr>
      <w:tr w:rsidR="005712F3" w14:paraId="19CDD105" w14:textId="77777777" w:rsidTr="005712F3">
        <w:tc>
          <w:tcPr>
            <w:tcW w:w="1188" w:type="dxa"/>
          </w:tcPr>
          <w:p w14:paraId="3D3CD3A8" w14:textId="17842C42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B</w:t>
            </w:r>
          </w:p>
        </w:tc>
        <w:tc>
          <w:tcPr>
            <w:tcW w:w="2131" w:type="dxa"/>
          </w:tcPr>
          <w:p w14:paraId="6190B97C" w14:textId="4AFB8743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Tok studiów</w:t>
            </w:r>
          </w:p>
        </w:tc>
        <w:tc>
          <w:tcPr>
            <w:tcW w:w="5311" w:type="dxa"/>
          </w:tcPr>
          <w:p w14:paraId="0828A1A4" w14:textId="31891329" w:rsidR="005712F3" w:rsidRPr="005712F3" w:rsidRDefault="005712F3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41" w:hanging="241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Potwierdzenie odbioru duplikatu legitymacji (przejściowo, w zależności od</w:t>
            </w:r>
            <w:r>
              <w:rPr>
                <w:rFonts w:ascii="Garamond" w:hAnsi="Garamond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/>
                <w:lang w:val="pl-PL"/>
              </w:rPr>
              <w:t>df</w:t>
            </w:r>
            <w:r w:rsidRPr="005712F3">
              <w:rPr>
                <w:rFonts w:ascii="Garamond" w:hAnsi="Garamond"/>
                <w:lang w:val="pl-PL"/>
              </w:rPr>
              <w:t>alszych</w:t>
            </w:r>
            <w:proofErr w:type="spellEnd"/>
            <w:r w:rsidRPr="005712F3">
              <w:rPr>
                <w:rFonts w:ascii="Garamond" w:hAnsi="Garamond"/>
                <w:lang w:val="pl-PL"/>
              </w:rPr>
              <w:t xml:space="preserve"> decyzji </w:t>
            </w:r>
            <w:proofErr w:type="spellStart"/>
            <w:r w:rsidRPr="005712F3">
              <w:rPr>
                <w:rFonts w:ascii="Garamond" w:hAnsi="Garamond"/>
                <w:lang w:val="pl-PL"/>
              </w:rPr>
              <w:t>MEiN</w:t>
            </w:r>
            <w:proofErr w:type="spellEnd"/>
            <w:r w:rsidRPr="005712F3">
              <w:rPr>
                <w:rFonts w:ascii="Garamond" w:hAnsi="Garamond"/>
                <w:lang w:val="pl-PL"/>
              </w:rPr>
              <w:t xml:space="preserve"> odnośnie funkcjonowania </w:t>
            </w:r>
            <w:proofErr w:type="spellStart"/>
            <w:r w:rsidRPr="005712F3">
              <w:rPr>
                <w:rFonts w:ascii="Garamond" w:hAnsi="Garamond"/>
                <w:lang w:val="pl-PL"/>
              </w:rPr>
              <w:t>mLegitymacji</w:t>
            </w:r>
            <w:proofErr w:type="spellEnd"/>
            <w:r w:rsidRPr="005712F3">
              <w:rPr>
                <w:rFonts w:ascii="Garamond" w:hAnsi="Garamond"/>
                <w:lang w:val="pl-PL"/>
              </w:rPr>
              <w:t>)</w:t>
            </w:r>
          </w:p>
        </w:tc>
      </w:tr>
      <w:tr w:rsidR="005712F3" w14:paraId="75E97040" w14:textId="77777777" w:rsidTr="005712F3">
        <w:tc>
          <w:tcPr>
            <w:tcW w:w="1188" w:type="dxa"/>
          </w:tcPr>
          <w:p w14:paraId="4EA48AF7" w14:textId="77777777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789CA2D5" w14:textId="77777777" w:rsidR="005712F3" w:rsidRPr="005712F3" w:rsidRDefault="005712F3" w:rsidP="005712F3">
            <w:pPr>
              <w:spacing w:line="276" w:lineRule="auto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Tok studiów -</w:t>
            </w:r>
          </w:p>
          <w:p w14:paraId="1973F4C8" w14:textId="2C1FBBD8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Zaświadczenia</w:t>
            </w:r>
          </w:p>
        </w:tc>
        <w:tc>
          <w:tcPr>
            <w:tcW w:w="5311" w:type="dxa"/>
          </w:tcPr>
          <w:p w14:paraId="61222859" w14:textId="77777777" w:rsidR="005712F3" w:rsidRDefault="005712F3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41" w:hanging="241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Zaświadczenie potwierdzające kwalifikacje zawodowe/przygotowanie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5712F3">
              <w:rPr>
                <w:rFonts w:ascii="Garamond" w:hAnsi="Garamond"/>
                <w:lang w:val="pl-PL"/>
              </w:rPr>
              <w:t>pedagogiczne</w:t>
            </w:r>
          </w:p>
          <w:p w14:paraId="10826856" w14:textId="7672BC10" w:rsidR="005712F3" w:rsidRPr="005712F3" w:rsidRDefault="005712F3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Zaświadczenia inne</w:t>
            </w:r>
          </w:p>
        </w:tc>
      </w:tr>
      <w:tr w:rsidR="005712F3" w14:paraId="6696BF40" w14:textId="77777777" w:rsidTr="005712F3">
        <w:tc>
          <w:tcPr>
            <w:tcW w:w="1188" w:type="dxa"/>
          </w:tcPr>
          <w:p w14:paraId="3291E8F7" w14:textId="77777777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</w:p>
        </w:tc>
        <w:tc>
          <w:tcPr>
            <w:tcW w:w="2131" w:type="dxa"/>
          </w:tcPr>
          <w:p w14:paraId="02A64727" w14:textId="77777777" w:rsidR="005712F3" w:rsidRPr="005712F3" w:rsidRDefault="005712F3" w:rsidP="005712F3">
            <w:pPr>
              <w:spacing w:line="276" w:lineRule="auto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Tok studiów - realizacja</w:t>
            </w:r>
          </w:p>
          <w:p w14:paraId="22A31F94" w14:textId="40044689" w:rsidR="005712F3" w:rsidRPr="005712F3" w:rsidRDefault="005712F3" w:rsidP="005712F3">
            <w:pPr>
              <w:spacing w:line="276" w:lineRule="auto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lastRenderedPageBreak/>
              <w:t>programu studiów</w:t>
            </w:r>
          </w:p>
        </w:tc>
        <w:tc>
          <w:tcPr>
            <w:tcW w:w="5311" w:type="dxa"/>
          </w:tcPr>
          <w:p w14:paraId="66FF2E0E" w14:textId="6459AED6" w:rsidR="005712F3" w:rsidRPr="005712F3" w:rsidRDefault="005712F3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lastRenderedPageBreak/>
              <w:t>Krata przebiegu studiów</w:t>
            </w:r>
          </w:p>
        </w:tc>
      </w:tr>
      <w:tr w:rsidR="005712F3" w14:paraId="0F1B392B" w14:textId="77777777" w:rsidTr="005712F3">
        <w:tc>
          <w:tcPr>
            <w:tcW w:w="1188" w:type="dxa"/>
          </w:tcPr>
          <w:p w14:paraId="05248AB1" w14:textId="0A1FC3B7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</w:p>
        </w:tc>
        <w:tc>
          <w:tcPr>
            <w:tcW w:w="2131" w:type="dxa"/>
          </w:tcPr>
          <w:p w14:paraId="65E95901" w14:textId="2F0FBF04" w:rsidR="005712F3" w:rsidRPr="005712F3" w:rsidRDefault="005712F3" w:rsidP="005712F3">
            <w:pPr>
              <w:spacing w:line="276" w:lineRule="auto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Praktyki</w:t>
            </w:r>
          </w:p>
        </w:tc>
        <w:tc>
          <w:tcPr>
            <w:tcW w:w="5311" w:type="dxa"/>
          </w:tcPr>
          <w:p w14:paraId="02C6CB06" w14:textId="77777777" w:rsidR="006C1785" w:rsidRDefault="006C1785" w:rsidP="006C178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82" w:hanging="283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>Potwierdzenia realizacji praktyk</w:t>
            </w:r>
          </w:p>
          <w:p w14:paraId="36922A8A" w14:textId="0868A48C" w:rsidR="006C1785" w:rsidRDefault="006C1785" w:rsidP="006C178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82" w:hanging="283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 xml:space="preserve">Zaświadczenia </w:t>
            </w:r>
            <w:r>
              <w:rPr>
                <w:rFonts w:ascii="Garamond" w:hAnsi="Garamond"/>
                <w:lang w:val="pl-PL"/>
              </w:rPr>
              <w:t>–</w:t>
            </w:r>
            <w:r w:rsidRPr="006C1785">
              <w:rPr>
                <w:rFonts w:ascii="Garamond" w:hAnsi="Garamond"/>
                <w:lang w:val="pl-PL"/>
              </w:rPr>
              <w:t xml:space="preserve"> praktyki</w:t>
            </w:r>
          </w:p>
          <w:p w14:paraId="440857C0" w14:textId="1BB62ABC" w:rsidR="005712F3" w:rsidRPr="006C1785" w:rsidRDefault="006C1785" w:rsidP="006C178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82" w:hanging="283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>Umowy/porozumienia</w:t>
            </w:r>
          </w:p>
        </w:tc>
      </w:tr>
      <w:tr w:rsidR="005712F3" w14:paraId="76EE8CF5" w14:textId="77777777" w:rsidTr="005712F3">
        <w:tc>
          <w:tcPr>
            <w:tcW w:w="1188" w:type="dxa"/>
          </w:tcPr>
          <w:p w14:paraId="0D4EF08E" w14:textId="3E9CAB4A" w:rsidR="005712F3" w:rsidRDefault="005712F3" w:rsidP="005712F3">
            <w:pPr>
              <w:pStyle w:val="Akapitzlist"/>
              <w:spacing w:line="276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</w:t>
            </w:r>
          </w:p>
        </w:tc>
        <w:tc>
          <w:tcPr>
            <w:tcW w:w="2131" w:type="dxa"/>
          </w:tcPr>
          <w:p w14:paraId="286F3C86" w14:textId="5A1A50DA" w:rsidR="005712F3" w:rsidRPr="005712F3" w:rsidRDefault="005712F3" w:rsidP="005712F3">
            <w:pPr>
              <w:spacing w:line="276" w:lineRule="auto"/>
              <w:rPr>
                <w:rFonts w:ascii="Garamond" w:hAnsi="Garamond"/>
                <w:lang w:val="pl-PL"/>
              </w:rPr>
            </w:pPr>
            <w:r w:rsidRPr="005712F3">
              <w:rPr>
                <w:rFonts w:ascii="Garamond" w:hAnsi="Garamond"/>
                <w:lang w:val="pl-PL"/>
              </w:rPr>
              <w:t>Stypendia</w:t>
            </w:r>
          </w:p>
        </w:tc>
        <w:tc>
          <w:tcPr>
            <w:tcW w:w="5311" w:type="dxa"/>
          </w:tcPr>
          <w:p w14:paraId="538314A6" w14:textId="77777777" w:rsidR="005712F3" w:rsidRDefault="006C1785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>Wnioski</w:t>
            </w:r>
          </w:p>
          <w:p w14:paraId="7B7549C2" w14:textId="77777777" w:rsidR="006C1785" w:rsidRDefault="006C1785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>Dokumentacja stypendialna</w:t>
            </w:r>
          </w:p>
          <w:p w14:paraId="66326991" w14:textId="77777777" w:rsidR="006C1785" w:rsidRDefault="006C1785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>Decyzje administracyjne</w:t>
            </w:r>
          </w:p>
          <w:p w14:paraId="4E71985A" w14:textId="6DF55E38" w:rsidR="006C1785" w:rsidRPr="005712F3" w:rsidRDefault="006C1785" w:rsidP="005712F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6" w:hanging="284"/>
              <w:rPr>
                <w:rFonts w:ascii="Garamond" w:hAnsi="Garamond"/>
                <w:lang w:val="pl-PL"/>
              </w:rPr>
            </w:pPr>
            <w:r w:rsidRPr="006C1785">
              <w:rPr>
                <w:rFonts w:ascii="Garamond" w:hAnsi="Garamond"/>
                <w:lang w:val="pl-PL"/>
              </w:rPr>
              <w:t>Inne dokumenty stypendialne</w:t>
            </w:r>
          </w:p>
        </w:tc>
      </w:tr>
    </w:tbl>
    <w:p w14:paraId="5D56C5DB" w14:textId="321E7942" w:rsidR="009D3CCF" w:rsidRDefault="009D3CCF" w:rsidP="009D3CCF">
      <w:pPr>
        <w:pStyle w:val="Akapitzlist"/>
        <w:spacing w:line="276" w:lineRule="auto"/>
        <w:rPr>
          <w:rFonts w:ascii="Garamond" w:hAnsi="Garamond"/>
          <w:lang w:val="pl-PL"/>
        </w:rPr>
      </w:pPr>
    </w:p>
    <w:p w14:paraId="0718D9DD" w14:textId="77777777" w:rsidR="006C1785" w:rsidRP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Powyższa struktura może zostać uzupełniona lub zmodyfikowana na etapie analizy</w:t>
      </w:r>
    </w:p>
    <w:p w14:paraId="561EB584" w14:textId="1A3E907F" w:rsid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przedwdrożeniowej.</w:t>
      </w:r>
    </w:p>
    <w:p w14:paraId="6D3A1833" w14:textId="68BF41FA" w:rsid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</w:p>
    <w:p w14:paraId="2735159A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E-teczka będzie posiadał mechanizm sygnalizujący kompletność dokumentów w e-teczce,</w:t>
      </w:r>
    </w:p>
    <w:p w14:paraId="0AE68534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E-teczka zawiera możliwość definiowania i przeglądania struktury w formie listy z możliwości</w:t>
      </w:r>
      <w:r>
        <w:rPr>
          <w:rFonts w:ascii="Garamond" w:hAnsi="Garamond"/>
          <w:lang w:val="pl-PL"/>
        </w:rPr>
        <w:t xml:space="preserve">ą </w:t>
      </w:r>
      <w:r w:rsidRPr="006C1785">
        <w:rPr>
          <w:rFonts w:ascii="Garamond" w:hAnsi="Garamond"/>
          <w:lang w:val="pl-PL"/>
        </w:rPr>
        <w:t>grupowania, filtrowania i sortowania danych wg zdefiniowanych kolejnych metadanych,</w:t>
      </w:r>
    </w:p>
    <w:p w14:paraId="0D02A235" w14:textId="72643F8A" w:rsidR="006C1785" w:rsidRP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E-teczka umożliwia wyszukiwanie po dowolnych metadanych, w interfejsie powinno być</w:t>
      </w:r>
    </w:p>
    <w:p w14:paraId="357197BE" w14:textId="77777777" w:rsid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wyszczególnienie i łączenie wyszukiwania minimum po niżej wymienionych danych :</w:t>
      </w:r>
    </w:p>
    <w:p w14:paraId="0F031546" w14:textId="1DB70DD2" w:rsid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Nazwisko</w:t>
      </w:r>
    </w:p>
    <w:p w14:paraId="476A9EA1" w14:textId="77777777" w:rsid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nazwisko poprzednie</w:t>
      </w:r>
    </w:p>
    <w:p w14:paraId="0C5311EE" w14:textId="60546379" w:rsid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imię</w:t>
      </w:r>
    </w:p>
    <w:p w14:paraId="5F0E0E75" w14:textId="77777777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PESEL</w:t>
      </w:r>
    </w:p>
    <w:p w14:paraId="394D8395" w14:textId="11B4436B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numer albumu</w:t>
      </w:r>
    </w:p>
    <w:p w14:paraId="6DBDC63D" w14:textId="3485AB92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jednostka</w:t>
      </w:r>
    </w:p>
    <w:p w14:paraId="246B0D92" w14:textId="1D0AFBE6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program</w:t>
      </w:r>
    </w:p>
    <w:p w14:paraId="39F453CF" w14:textId="2C43D6C4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cykl dydaktyczny</w:t>
      </w:r>
    </w:p>
    <w:p w14:paraId="6D4007C2" w14:textId="3B984FA3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etap</w:t>
      </w:r>
    </w:p>
    <w:p w14:paraId="4C769C54" w14:textId="2E577966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rok rozpoczęcia studiów</w:t>
      </w:r>
    </w:p>
    <w:p w14:paraId="7D583048" w14:textId="5AD63325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Data obrony (zakres dat)</w:t>
      </w:r>
    </w:p>
    <w:p w14:paraId="3B413E55" w14:textId="30094747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Data skreślenia (zakres dat)</w:t>
      </w:r>
    </w:p>
    <w:p w14:paraId="5101063D" w14:textId="748E32F5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Status na programie</w:t>
      </w:r>
    </w:p>
    <w:p w14:paraId="2F593751" w14:textId="293107C3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numer dyplomu</w:t>
      </w:r>
    </w:p>
    <w:p w14:paraId="0CABDA26" w14:textId="788EA75B" w:rsidR="006C1785" w:rsidRP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Rodzaju dokumentu</w:t>
      </w:r>
    </w:p>
    <w:p w14:paraId="207902C2" w14:textId="03B35010" w:rsidR="006C1785" w:rsidRDefault="006C1785" w:rsidP="006C1785">
      <w:pPr>
        <w:pStyle w:val="Akapitzlist"/>
        <w:numPr>
          <w:ilvl w:val="0"/>
          <w:numId w:val="19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Wyszukiwanie po dowolnych metadanych z szablonu dokumentu</w:t>
      </w:r>
    </w:p>
    <w:p w14:paraId="11133AAD" w14:textId="5955E821" w:rsidR="006C1785" w:rsidRDefault="006C1785" w:rsidP="006C1785">
      <w:p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Proces wyszukiwania musi rozpoczynać się po wpisaniu minimum 3 znaków. W przypadku, kiedy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kryterium wyszukiwania jest spełnione przez więcej niż jeden rekord, system wyświetla listę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wszystkich rekordów spełniających wymagania,</w:t>
      </w:r>
    </w:p>
    <w:p w14:paraId="44125DA4" w14:textId="77777777" w:rsidR="006C1785" w:rsidRP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umożliwia generowanie informacji statystycznych np. Ilości dokumentów danego rodzaju (w</w:t>
      </w:r>
    </w:p>
    <w:p w14:paraId="0F9F2D94" w14:textId="77777777" w:rsidR="006C1785" w:rsidRP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podziale na jednostki/programy studiów itp.) - zestaw i sposób użycia będzie stanowić przedmiot</w:t>
      </w:r>
    </w:p>
    <w:p w14:paraId="4FB71660" w14:textId="016376CB" w:rsid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lastRenderedPageBreak/>
        <w:t>analizy przedwdrożeniowej,</w:t>
      </w:r>
    </w:p>
    <w:p w14:paraId="2EDFAE09" w14:textId="77777777" w:rsidR="006C1785" w:rsidRP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musi zbierać i przechowywać informacje o zdarzeniach w systemie w dwóch kategoriach:</w:t>
      </w:r>
    </w:p>
    <w:p w14:paraId="18F03CE5" w14:textId="25825425" w:rsidR="006C1785" w:rsidRPr="006C1785" w:rsidRDefault="006C1785" w:rsidP="006C1785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zdarzeń powiązanych z dokumentem (dodanie, modyfikacja, usunięcie)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i przechowywanych w tym samym okresie (np. informacja o dodaniu dokumentu powinna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pozostać w systemie aż do jego usunięcia)</w:t>
      </w:r>
    </w:p>
    <w:p w14:paraId="5FD0EBC3" w14:textId="47243BE2" w:rsidR="006C1785" w:rsidRDefault="006C1785" w:rsidP="006C1785">
      <w:pPr>
        <w:pStyle w:val="Akapitzlist"/>
        <w:numPr>
          <w:ilvl w:val="1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zdarzeń niewpływających na przechowywane obiekty, i przechowywanych wg arbitralnego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harmonogramu (np. logowania do systemu przez 3 miesiące, pobrania dokumentacji przez 6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 xml:space="preserve">miesięcy, </w:t>
      </w:r>
      <w:proofErr w:type="spellStart"/>
      <w:r w:rsidRPr="006C1785">
        <w:rPr>
          <w:rFonts w:ascii="Garamond" w:hAnsi="Garamond"/>
          <w:lang w:val="pl-PL"/>
        </w:rPr>
        <w:t>etc</w:t>
      </w:r>
      <w:proofErr w:type="spellEnd"/>
      <w:r w:rsidRPr="006C1785">
        <w:rPr>
          <w:rFonts w:ascii="Garamond" w:hAnsi="Garamond"/>
          <w:lang w:val="pl-PL"/>
        </w:rPr>
        <w:t>),</w:t>
      </w:r>
    </w:p>
    <w:p w14:paraId="46F3D129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Każda czynność wykonywana w Systemie musi być zapisywana, tak aby możliwa była identyfikacja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osoby wykonującej czynność, obiektów których dotyczyła czynność oraz czasu wykonania czynności,</w:t>
      </w:r>
    </w:p>
    <w:p w14:paraId="63D76BBD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musi akceptować i przechowywać dokumenty w formacie pdf zgodnie z Rozporządzeniem,</w:t>
      </w:r>
    </w:p>
    <w:p w14:paraId="0B020F25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zapewnia wysoki stopień bezpieczeństwa i poufności dla zgromadzonych dokumentów oraz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danych, w tym zapewnia ochronę zawartości dokumentów przed nieautoryzowanymi zmianami,</w:t>
      </w:r>
    </w:p>
    <w:p w14:paraId="129DAD89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Uprawnienia do teczek i dokumentów będą nadawane w oparciu o przynależność w strukturz</w:t>
      </w:r>
      <w:r>
        <w:rPr>
          <w:rFonts w:ascii="Garamond" w:hAnsi="Garamond"/>
          <w:lang w:val="pl-PL"/>
        </w:rPr>
        <w:t xml:space="preserve">e </w:t>
      </w:r>
      <w:r w:rsidRPr="006C1785">
        <w:rPr>
          <w:rFonts w:ascii="Garamond" w:hAnsi="Garamond"/>
          <w:lang w:val="pl-PL"/>
        </w:rPr>
        <w:t>organizacyjnej oraz role. Macierz ról i uprawnień zostanie doprecyzowana na etapie analizy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przedwdrożeniowej,</w:t>
      </w:r>
    </w:p>
    <w:p w14:paraId="31A66BAE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musi umożliwiać jednoczesny dostęp do danych wielu użytkownikom przy zapewnieniu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ochrony tych danych przed utratą spójności lub zniszczeniem,</w:t>
      </w:r>
    </w:p>
    <w:p w14:paraId="10727964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musi posiadać możliwość rozwoju w oparciu o wykorzystane do jego budowy narzędzia oraz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możliwość implementacji procesów przewidzianych do wdrożenia w terminie późniejszym,</w:t>
      </w:r>
    </w:p>
    <w:p w14:paraId="15616A0E" w14:textId="77777777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musi posiadać jednolity, intuicyjny i przejrzysty interfejs graficzny oraz zawierać mechanizmy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>umożliwiające rozbudowę interfejsu użytkownika, a także być dostosowany do identyfikacji wizualnej</w:t>
      </w:r>
    </w:p>
    <w:p w14:paraId="30504A4F" w14:textId="77777777" w:rsidR="006C1785" w:rsidRDefault="006C1785" w:rsidP="006C1785">
      <w:pPr>
        <w:pStyle w:val="Akapitzlist"/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Zamawiającego w zakresie na jaki pozwala aplikacja. Na etapie analizy przedwdrożeniowej systemu</w:t>
      </w:r>
      <w:r>
        <w:rPr>
          <w:rFonts w:ascii="Garamond" w:hAnsi="Garamond"/>
          <w:lang w:val="pl-PL"/>
        </w:rPr>
        <w:t xml:space="preserve"> </w:t>
      </w:r>
      <w:r w:rsidRPr="006C1785">
        <w:rPr>
          <w:rFonts w:ascii="Garamond" w:hAnsi="Garamond"/>
          <w:lang w:val="pl-PL"/>
        </w:rPr>
        <w:t xml:space="preserve">zostanie </w:t>
      </w:r>
      <w:proofErr w:type="spellStart"/>
      <w:r w:rsidRPr="006C1785">
        <w:rPr>
          <w:rFonts w:ascii="Garamond" w:hAnsi="Garamond"/>
          <w:lang w:val="pl-PL"/>
        </w:rPr>
        <w:t>doszczegółowiony</w:t>
      </w:r>
      <w:proofErr w:type="spellEnd"/>
      <w:r w:rsidRPr="006C1785">
        <w:rPr>
          <w:rFonts w:ascii="Garamond" w:hAnsi="Garamond"/>
          <w:lang w:val="pl-PL"/>
        </w:rPr>
        <w:t xml:space="preserve"> projekt graficzny interfejsu systemu,</w:t>
      </w:r>
    </w:p>
    <w:p w14:paraId="3404BB07" w14:textId="77777777" w:rsidR="009B1910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6C1785">
        <w:rPr>
          <w:rFonts w:ascii="Garamond" w:hAnsi="Garamond"/>
          <w:lang w:val="pl-PL"/>
        </w:rPr>
        <w:t>System pozwoli na kopiowanie dokumentów między Teczkami. Użytkownik na żądanie (przycisk),</w:t>
      </w:r>
      <w:r w:rsidR="009B1910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będzie miał możliwość skopiowania dokumentu do wybranej teczki o takiej samej strukturze</w:t>
      </w:r>
      <w:r w:rsidR="009B1910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(wygenerowana na podstawie tego samego szablonu),</w:t>
      </w:r>
    </w:p>
    <w:p w14:paraId="0EF0D82A" w14:textId="77777777" w:rsidR="009B1910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System umożliwia określanie zastępstw tymczasowych, dzięki którym osoba zastępująca będzie miała</w:t>
      </w:r>
      <w:r w:rsidR="009B1910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dostęp tymczasowy do teczek przypisanych do innego pracownika (np. W ramach innej jednostki),</w:t>
      </w:r>
    </w:p>
    <w:p w14:paraId="0234355B" w14:textId="77777777" w:rsidR="009B1910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System musi generować powiadomienia minimalnie systemowe oraz mailowe o zbliżającym się</w:t>
      </w:r>
      <w:r w:rsidR="009B1910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terminie końca ważności dokumentu/teczki,</w:t>
      </w:r>
    </w:p>
    <w:p w14:paraId="78516BFC" w14:textId="77777777" w:rsidR="009B1910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W ramach wdrożenia musi zostać opracowana i udostępniona instrukcja dla Administratora</w:t>
      </w:r>
      <w:r w:rsidR="009B1910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technicznego w celu tworzenia kopii zapasowych wszystkich komponentów systemu,</w:t>
      </w:r>
    </w:p>
    <w:p w14:paraId="541A255E" w14:textId="78C959A3" w:rsidR="006C1785" w:rsidRDefault="006C1785" w:rsidP="006C1785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System musi pozwalać na generowanie teczek studentów przyjętych na studia</w:t>
      </w:r>
    </w:p>
    <w:p w14:paraId="5DF48B40" w14:textId="77777777" w:rsidR="009B1910" w:rsidRPr="009B1910" w:rsidRDefault="009B1910" w:rsidP="009B1910">
      <w:pPr>
        <w:pStyle w:val="Akapitzlist"/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w danym roku po immatrykulacji z IRK2 do USOS wskutek krótkiej i nieskomplikowanej operacji</w:t>
      </w:r>
    </w:p>
    <w:p w14:paraId="098EF0B1" w14:textId="77777777" w:rsidR="009B1910" w:rsidRPr="009B1910" w:rsidRDefault="009B1910" w:rsidP="009B1910">
      <w:pPr>
        <w:pStyle w:val="Akapitzlist"/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Użytkownika systemu,</w:t>
      </w:r>
    </w:p>
    <w:p w14:paraId="4BB472FE" w14:textId="26742BBB" w:rsidR="009B1910" w:rsidRPr="009B1910" w:rsidRDefault="009B1910" w:rsidP="009B1910">
      <w:pPr>
        <w:pStyle w:val="Akapitzlist"/>
        <w:numPr>
          <w:ilvl w:val="0"/>
          <w:numId w:val="13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System musi zapewniać niezmienność dokumentów w teczkach zarchiwizowanych (ale</w:t>
      </w:r>
    </w:p>
    <w:p w14:paraId="5F80B7A0" w14:textId="51BE5FC0" w:rsidR="009B1910" w:rsidRDefault="009B1910" w:rsidP="009B1910">
      <w:pPr>
        <w:pStyle w:val="Akapitzlist"/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z możliwością dodania do teczki zarchiwizowanej nowych dokumentów),</w:t>
      </w:r>
    </w:p>
    <w:p w14:paraId="31B8B186" w14:textId="35687467" w:rsidR="009B1910" w:rsidRDefault="009B1910" w:rsidP="009B1910">
      <w:pPr>
        <w:spacing w:line="276" w:lineRule="auto"/>
        <w:rPr>
          <w:rFonts w:ascii="Garamond" w:hAnsi="Garamond"/>
          <w:b/>
          <w:lang w:val="pl-PL"/>
        </w:rPr>
      </w:pPr>
      <w:r w:rsidRPr="009B1910">
        <w:rPr>
          <w:rFonts w:ascii="Garamond" w:hAnsi="Garamond"/>
          <w:b/>
          <w:lang w:val="pl-PL"/>
        </w:rPr>
        <w:t>Wymagania dotyczące prac w systemie USOS:</w:t>
      </w:r>
    </w:p>
    <w:p w14:paraId="36FFF460" w14:textId="77777777" w:rsidR="009B1910" w:rsidRPr="009B1910" w:rsidRDefault="009B1910" w:rsidP="009B1910">
      <w:pPr>
        <w:pStyle w:val="Akapitzlist"/>
        <w:numPr>
          <w:ilvl w:val="0"/>
          <w:numId w:val="20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lastRenderedPageBreak/>
        <w:t>Wykonawca w zakresie dostosowania systemu USOS dokona niezbędnych modyfikacji systemu USOS dotyczących:</w:t>
      </w:r>
    </w:p>
    <w:p w14:paraId="70DAA0B8" w14:textId="77777777" w:rsidR="009B1910" w:rsidRPr="009B1910" w:rsidRDefault="009B1910" w:rsidP="009B1910">
      <w:pPr>
        <w:pStyle w:val="Akapitzlist"/>
        <w:numPr>
          <w:ilvl w:val="1"/>
          <w:numId w:val="20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możliwości generowania dokumentów stanowiących docelowy zakres dokumentów e-teczki studenta w formacie pdf,</w:t>
      </w:r>
    </w:p>
    <w:p w14:paraId="523CD871" w14:textId="77777777" w:rsidR="009B1910" w:rsidRPr="009B1910" w:rsidRDefault="009B1910" w:rsidP="009B1910">
      <w:pPr>
        <w:pStyle w:val="Akapitzlist"/>
        <w:numPr>
          <w:ilvl w:val="1"/>
          <w:numId w:val="20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opracowania mechanizmu cyklicznego zasilania systemu e-Teczka dokumentami generowanymi w USOS (format pdf)</w:t>
      </w:r>
    </w:p>
    <w:p w14:paraId="08D14483" w14:textId="102389CC" w:rsidR="009B1910" w:rsidRPr="009B1910" w:rsidRDefault="009B1910" w:rsidP="009B1910">
      <w:pPr>
        <w:pStyle w:val="Akapitzlist"/>
        <w:numPr>
          <w:ilvl w:val="1"/>
          <w:numId w:val="20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opracowania mechanizmu sprawdzającego i eliminującego dublowanie dokumentów w e- teczce</w:t>
      </w:r>
    </w:p>
    <w:p w14:paraId="03465D27" w14:textId="3E6A0185" w:rsidR="009B1910" w:rsidRDefault="009B1910" w:rsidP="009B1910">
      <w:p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Szczegółowy zakres prac zostanie określony na etapie analizy przedwdrożeniowej,</w:t>
      </w:r>
    </w:p>
    <w:p w14:paraId="03C91DD1" w14:textId="55898DE0" w:rsidR="009B1910" w:rsidRDefault="009B1910" w:rsidP="009B1910">
      <w:pPr>
        <w:spacing w:line="276" w:lineRule="auto"/>
        <w:rPr>
          <w:rFonts w:ascii="Garamond" w:hAnsi="Garamond"/>
          <w:lang w:val="pl-PL"/>
        </w:rPr>
      </w:pPr>
    </w:p>
    <w:p w14:paraId="1914B7FF" w14:textId="087E9A05" w:rsidR="009B1910" w:rsidRPr="009B1910" w:rsidRDefault="009B1910" w:rsidP="009B1910">
      <w:p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 xml:space="preserve">Wymagania dla platformy </w:t>
      </w:r>
      <w:proofErr w:type="spellStart"/>
      <w:r w:rsidRPr="009B1910">
        <w:rPr>
          <w:rFonts w:ascii="Garamond" w:hAnsi="Garamond"/>
          <w:lang w:val="pl-PL"/>
        </w:rPr>
        <w:t>Low-code</w:t>
      </w:r>
      <w:proofErr w:type="spellEnd"/>
      <w:r w:rsidRPr="009B1910">
        <w:rPr>
          <w:rFonts w:ascii="Garamond" w:hAnsi="Garamond"/>
          <w:lang w:val="pl-PL"/>
        </w:rPr>
        <w:t>:</w:t>
      </w:r>
    </w:p>
    <w:p w14:paraId="731C455E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pozwalać na modelowanie z poziomu aplikacji struktury przechowywanych danych z procesów i dokumentów, z możliwością tematycznego podziału tych danych na odrębne tabele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bazodanowe. Platforma powinna pozwalać na definiowanie relacji pomiędzy obiektami danych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(tabelami), definiowanie indeksów.</w:t>
      </w:r>
    </w:p>
    <w:p w14:paraId="6E57F782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pozwalać wbudowany moduł optymalizacji wydajności obsługi repozytorium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danych pozwalający na monitorowanie efektywności jego pracy. Platforma powinna po wykryciu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spadku wydajności wskazywać możliwe do podjęcia działania naprawcze.</w:t>
      </w:r>
    </w:p>
    <w:p w14:paraId="107D6043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mieć graficzny edytor do modelowania tabel baz danych, relacji pomiędzy tabelami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wykorzystywanych do przechowywania danych procesów, dokumentów, użytkowników, struktury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organizacyjnej.</w:t>
      </w:r>
    </w:p>
    <w:p w14:paraId="193C5333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umożliwiać oznaczanie dokumentów kodem kreskowym, zarówno przez naklejenie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wydrukowanej etykiety na dokumenty skanowane oraz przez generowanie kodu kreskowego do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dokumentu edytowanego w systemie</w:t>
      </w:r>
    </w:p>
    <w:p w14:paraId="0CF2AE25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 xml:space="preserve">Platforma musi posiadać własny silnik </w:t>
      </w:r>
      <w:proofErr w:type="spellStart"/>
      <w:r w:rsidRPr="009B1910">
        <w:rPr>
          <w:rFonts w:ascii="Garamond" w:hAnsi="Garamond"/>
          <w:lang w:val="pl-PL"/>
        </w:rPr>
        <w:t>workflow</w:t>
      </w:r>
      <w:proofErr w:type="spellEnd"/>
      <w:r w:rsidRPr="009B1910">
        <w:rPr>
          <w:rFonts w:ascii="Garamond" w:hAnsi="Garamond"/>
          <w:lang w:val="pl-PL"/>
        </w:rPr>
        <w:t>.</w:t>
      </w:r>
    </w:p>
    <w:p w14:paraId="77CA001B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Zamawiający wymaga, aby zaproponowane rozwiązanie było platformą webową zarówno dla obszaru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prezentacji danych jak i administrowania oraz modelowania procesów i tabel danych.</w:t>
      </w:r>
    </w:p>
    <w:p w14:paraId="1C3D9ECE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Metadane opisujące obiegi i konfigurację procesów w systemie, oraz dane zbierane w formularzach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uzupełnianych przez użytkowników (np. dane opisujące wnioski, dokumenty) muszą być składowane w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dedykowanej bazie danych systemu działającej na silniku transakcyjnej bazy danych</w:t>
      </w:r>
    </w:p>
    <w:p w14:paraId="7DD2AFE0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pozwalać na automatyczne generowanie elementów niezbędnych do obsługi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procesu (widoki, formularze, numeratory) na podstawie zaprojektowanego modelu bazy danych.</w:t>
      </w:r>
    </w:p>
    <w:p w14:paraId="10EEACAE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Załączniki (np. skany dokumentów, ale także zdjęcia, nagrania notatek głosowych, etc.) mogą być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składowane w podstawowej bazie systemu opisanej powyżej, lub w systemach plikowych.</w:t>
      </w:r>
    </w:p>
    <w:p w14:paraId="4376FDFA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 xml:space="preserve">Platforma powinna mieć graficzny kreator procesów </w:t>
      </w:r>
      <w:proofErr w:type="spellStart"/>
      <w:r w:rsidRPr="009B1910">
        <w:rPr>
          <w:rFonts w:ascii="Garamond" w:hAnsi="Garamond"/>
          <w:lang w:val="pl-PL"/>
        </w:rPr>
        <w:t>workflow</w:t>
      </w:r>
      <w:proofErr w:type="spellEnd"/>
      <w:r w:rsidRPr="009B1910">
        <w:rPr>
          <w:rFonts w:ascii="Garamond" w:hAnsi="Garamond"/>
          <w:lang w:val="pl-PL"/>
        </w:rPr>
        <w:t>, list i formularzy – umożliwiający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modelowanie procesów bez potrzeby prac programistycznych.</w:t>
      </w:r>
    </w:p>
    <w:p w14:paraId="01849241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musi umożliwiać autoryzację użytkowników w oparciu o login domenowy Active Directory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Zamawiającego</w:t>
      </w:r>
    </w:p>
    <w:p w14:paraId="6CF036F7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lastRenderedPageBreak/>
        <w:t>Platforma powinna posiadać webowy graficzny interfejs do projektowania i edycji obiegów, tabel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przechowujących metadane oraz procesów (metoda przeciągnij i upuść).</w:t>
      </w:r>
    </w:p>
    <w:p w14:paraId="16AE865B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Cały interfejs użytkownika oraz projektanta systemu powinien stanowić zestaw stron dostępny przez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przeglądarkę internetową. Zestaw ten stanowią formularze edycyjne do zbiorczej prezentacji danych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(raporty operacyjne w formie list dokumentów, zadań i spraw).</w:t>
      </w:r>
    </w:p>
    <w:p w14:paraId="4AA31191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obsługiwać interfejs mobilny dla urządzeń opartych o iOS (iPhone, iPad), Android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 xml:space="preserve">lub jako strona responsywna oraz PWA (Progressive Web </w:t>
      </w:r>
      <w:proofErr w:type="spellStart"/>
      <w:r w:rsidRPr="009B1910">
        <w:rPr>
          <w:rFonts w:ascii="Garamond" w:hAnsi="Garamond"/>
          <w:lang w:val="pl-PL"/>
        </w:rPr>
        <w:t>Apps</w:t>
      </w:r>
      <w:proofErr w:type="spellEnd"/>
      <w:r w:rsidRPr="009B1910">
        <w:rPr>
          <w:rFonts w:ascii="Garamond" w:hAnsi="Garamond"/>
          <w:lang w:val="pl-PL"/>
        </w:rPr>
        <w:t>).</w:t>
      </w:r>
    </w:p>
    <w:p w14:paraId="1906BAB8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musi być przejrzysta, posiadać polskojęzyczny interfejs użytkownika oraz administratora,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zapewniający intuicyjną obsługę</w:t>
      </w:r>
    </w:p>
    <w:p w14:paraId="72FFECEE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Główny (startowy) interfejs użytkownika końcowego systemu musi zawierać następujące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funkcjonalności i zakres informacji</w:t>
      </w:r>
    </w:p>
    <w:p w14:paraId="4F786196" w14:textId="6AA1EC9F" w:rsidR="009B1910" w:rsidRPr="009B1910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pisma, wnioski, zadania, sprawy podzielone ze względu na ich status: bieżące, przedawnione,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zakończone, anulowane, ich priorytet, a także źródło powstania (zewnętrzne, wewnętrzne),</w:t>
      </w:r>
    </w:p>
    <w:p w14:paraId="33E5FBC6" w14:textId="77777777" w:rsidR="009B1910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obsługa poczty elektronicznej (możliwość wysyłania e-mail bezpośrednio z systemu z załączonym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dokumentem)</w:t>
      </w:r>
    </w:p>
    <w:p w14:paraId="6BA846A6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musi współpracować z klientem poczty MS Outlook i umożliwiać podstawową obsługę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spraw bezpośrednio z aplikacji MS Outlook (akceptacje, dodawania załącznika z poczty e-mail).</w:t>
      </w:r>
    </w:p>
    <w:p w14:paraId="204A0391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sprawnie obsługiwać NNN użytkowników jednocześnie zalogowanych. Rozwiązanie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powinno umożliwiać różne konfiguracje instalacji, zachowując spójność jednego np.</w:t>
      </w:r>
    </w:p>
    <w:p w14:paraId="3738D337" w14:textId="77777777" w:rsidR="009B1910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 xml:space="preserve">a </w:t>
      </w:r>
      <w:proofErr w:type="spellStart"/>
      <w:r w:rsidRPr="009B1910">
        <w:rPr>
          <w:rFonts w:ascii="Garamond" w:hAnsi="Garamond"/>
          <w:lang w:val="pl-PL"/>
        </w:rPr>
        <w:t>workflow</w:t>
      </w:r>
      <w:proofErr w:type="spellEnd"/>
      <w:r w:rsidRPr="009B1910">
        <w:rPr>
          <w:rFonts w:ascii="Garamond" w:hAnsi="Garamond"/>
          <w:lang w:val="pl-PL"/>
        </w:rPr>
        <w:t xml:space="preserve"> i baza danych na jednym serwerze,</w:t>
      </w:r>
    </w:p>
    <w:p w14:paraId="06A14577" w14:textId="77777777" w:rsidR="009B1910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 xml:space="preserve">aplikacja </w:t>
      </w:r>
      <w:proofErr w:type="spellStart"/>
      <w:r w:rsidRPr="009B1910">
        <w:rPr>
          <w:rFonts w:ascii="Garamond" w:hAnsi="Garamond"/>
          <w:lang w:val="pl-PL"/>
        </w:rPr>
        <w:t>workflow</w:t>
      </w:r>
      <w:proofErr w:type="spellEnd"/>
      <w:r w:rsidRPr="009B1910">
        <w:rPr>
          <w:rFonts w:ascii="Garamond" w:hAnsi="Garamond"/>
          <w:lang w:val="pl-PL"/>
        </w:rPr>
        <w:t xml:space="preserve"> na osobnym serwerze, bazy danych na osobnym serwerze</w:t>
      </w:r>
    </w:p>
    <w:p w14:paraId="65EF24BD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 powinna na osiąganie wydajności poprzez możliwość skalowania jego środowiska pracy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 xml:space="preserve">redundantne serwery, </w:t>
      </w:r>
      <w:proofErr w:type="spellStart"/>
      <w:r w:rsidRPr="009B1910">
        <w:rPr>
          <w:rFonts w:ascii="Garamond" w:hAnsi="Garamond"/>
          <w:lang w:val="pl-PL"/>
        </w:rPr>
        <w:t>load</w:t>
      </w:r>
      <w:proofErr w:type="spellEnd"/>
      <w:r w:rsidRPr="009B1910">
        <w:rPr>
          <w:rFonts w:ascii="Garamond" w:hAnsi="Garamond"/>
          <w:lang w:val="pl-PL"/>
        </w:rPr>
        <w:t xml:space="preserve"> </w:t>
      </w:r>
      <w:proofErr w:type="spellStart"/>
      <w:r w:rsidRPr="009B1910">
        <w:rPr>
          <w:rFonts w:ascii="Garamond" w:hAnsi="Garamond"/>
          <w:lang w:val="pl-PL"/>
        </w:rPr>
        <w:t>balancing</w:t>
      </w:r>
      <w:proofErr w:type="spellEnd"/>
      <w:r w:rsidRPr="009B1910">
        <w:rPr>
          <w:rFonts w:ascii="Garamond" w:hAnsi="Garamond"/>
          <w:lang w:val="pl-PL"/>
        </w:rPr>
        <w:t>.</w:t>
      </w:r>
    </w:p>
    <w:p w14:paraId="77A1E7E3" w14:textId="77777777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Uprawnienia użytkownika w zakresie obiegów dokumentów (szerzej: procesów) są nadawane na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poziomie:</w:t>
      </w:r>
    </w:p>
    <w:p w14:paraId="46FD7C74" w14:textId="77777777" w:rsidR="009B1910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Dokumentu (sprawy, zadania): w momencie przypisania do użytkownika zadania (oraz zadania DW)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 xml:space="preserve">użytkownik otrzymuje uprawnienie związane z danym elementem </w:t>
      </w:r>
      <w:proofErr w:type="spellStart"/>
      <w:r w:rsidRPr="009B1910">
        <w:rPr>
          <w:rFonts w:ascii="Garamond" w:hAnsi="Garamond"/>
          <w:lang w:val="pl-PL"/>
        </w:rPr>
        <w:t>workflow</w:t>
      </w:r>
      <w:proofErr w:type="spellEnd"/>
      <w:r w:rsidRPr="009B1910">
        <w:rPr>
          <w:rFonts w:ascii="Garamond" w:hAnsi="Garamond"/>
          <w:lang w:val="pl-PL"/>
        </w:rPr>
        <w:t xml:space="preserve"> (dokumentem, sprawą).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Uprawnienie takie zezwala na edycję elementu w zakresie edycji określonym dla danego kroku.</w:t>
      </w:r>
    </w:p>
    <w:p w14:paraId="292A1427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Globalnym: dla każdego procesu oraz kombinacji typu dokumentu z obiegiem możliwe jest</w:t>
      </w:r>
      <w:r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określenie uprawnień: administracyjnych, modyfikacji bez usuwania, odczytu, odczytu bez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załączników, rozpoczynania nowego obiegu.</w:t>
      </w:r>
    </w:p>
    <w:p w14:paraId="3692F4A5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Elastyczne zarządzanie uprawnieniami do dokumentów i procesów oparte o mechanizm ACL (Access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Control List)</w:t>
      </w:r>
    </w:p>
    <w:p w14:paraId="4D62F045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 xml:space="preserve">Platforma umożliwia audyt historii operacji każdego dokumentu (sprawy, elementu </w:t>
      </w:r>
      <w:proofErr w:type="spellStart"/>
      <w:r w:rsidRPr="004147F9">
        <w:rPr>
          <w:rFonts w:ascii="Garamond" w:hAnsi="Garamond"/>
          <w:lang w:val="pl-PL"/>
        </w:rPr>
        <w:t>workflow</w:t>
      </w:r>
      <w:proofErr w:type="spellEnd"/>
      <w:r w:rsidRPr="004147F9">
        <w:rPr>
          <w:rFonts w:ascii="Garamond" w:hAnsi="Garamond"/>
          <w:lang w:val="pl-PL"/>
        </w:rPr>
        <w:t>) m.in. w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zakresie:</w:t>
      </w:r>
    </w:p>
    <w:p w14:paraId="79B5A9F2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edycji formularza,</w:t>
      </w:r>
    </w:p>
    <w:p w14:paraId="34AE94E3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wyboru ścieżek przejścia (decyzji),</w:t>
      </w:r>
    </w:p>
    <w:p w14:paraId="7C502C5F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wywołania akcji (w tym notyfikacji i akcji integracyjnych),</w:t>
      </w:r>
    </w:p>
    <w:p w14:paraId="2A527C67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przydzielonych zadań, pozwalając określić autora oraz daty realizacji wpisów (zmian).</w:t>
      </w:r>
    </w:p>
    <w:p w14:paraId="1EDB5F87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lastRenderedPageBreak/>
        <w:t>Platforma musi posiadać możliwość zdefiniowania struktury organizacyjnej Zamawiającego.</w:t>
      </w:r>
    </w:p>
    <w:p w14:paraId="04118787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powinna pozwalać na wersjonowanie definicji struktury organizacyjnej.</w:t>
      </w:r>
    </w:p>
    <w:p w14:paraId="64D7AC2B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powinna pozwalać na równoległe definiowanie i obsługę wielu hierarchii struktury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organizacyjnej.</w:t>
      </w:r>
    </w:p>
    <w:p w14:paraId="0B88A33B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podglądu zadań użytkowników systemu</w:t>
      </w:r>
    </w:p>
    <w:p w14:paraId="52906E6C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import dokumentów z lokalnego systemu plików jako załączników do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spraw/zadań/dokumentów</w:t>
      </w:r>
    </w:p>
    <w:p w14:paraId="2F71A961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ograniczenie praw dostępu do określonych rodzajów dokumentów na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podstawie nadanych użytkownikowi/grupie uprawnień w oparciu o mechanizm ACL (Access Control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List).</w:t>
      </w:r>
    </w:p>
    <w:p w14:paraId="2742142C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posiadać zabezpieczenia ochrony przed niepowołanym usunięciem dokumentu, dzięki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możliwości przydzielania zakresu uprawnień poszczególnym użytkownikom i grupom użytkowników.</w:t>
      </w:r>
    </w:p>
    <w:p w14:paraId="2FBE4403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Dla użytkowników z uprawnieniami do usuwania, Platforma powinna być wyposażona w podwójne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(lub potrójne) potwierdzenie chęci usunięcia dokumentu.</w:t>
      </w:r>
    </w:p>
    <w:p w14:paraId="681E7FBD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wersjonowanie dokumentów z opisem historii zmian. Wersjonowanie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dotyczy formularzy opisujących dokument jak i załączniki. Możliwość wywołania podglądu zmian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między wersjami załącznika</w:t>
      </w:r>
    </w:p>
    <w:p w14:paraId="72E0BA98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podgląd dowolnej wersji historycznej dokumentu</w:t>
      </w:r>
    </w:p>
    <w:p w14:paraId="4511EF83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posiadać mechanizm umożliwiający przesłanie dokumentu do akceptacji, weryfikacji i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opiniowania przez innych użytkowników Systemu</w:t>
      </w:r>
    </w:p>
    <w:p w14:paraId="500AC8EF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być wyposażony w funkcje akceptacji, które umożliwiać będą co najmniej:</w:t>
      </w:r>
    </w:p>
    <w:p w14:paraId="4E4F0AB2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Akceptację dokumentu przesłanego do jednego użytkownika – dokument jest zaakceptowane tylko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przez ww. użytkownika.</w:t>
      </w:r>
    </w:p>
    <w:p w14:paraId="5CD888C8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Przesłanie dokumentu do wielu i akceptację przez jednego z nich – dokument jest zaakceptowane,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gdy tę operację wykona jeden z grupy użytkowników (np.: jeden z trzech).</w:t>
      </w:r>
    </w:p>
    <w:p w14:paraId="71A5DFA3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Przesłanie i akceptację przez wielu użytkowników – dokument jest zaakceptowane, gdy tę operację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wykona większość użytkowników (np.: dwóch z trzech).</w:t>
      </w:r>
    </w:p>
    <w:p w14:paraId="6EE0F8CF" w14:textId="662AB4A5" w:rsidR="009B1910" w:rsidRP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Przesłanie i akceptację przez wszystkich – dokument jest zaakceptowane, gdy tę operację wykonają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wszyscy użytkownicy (np.: trzech z trzech).</w:t>
      </w:r>
    </w:p>
    <w:p w14:paraId="313570EB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łatwą modyfikację obiegu akceptacji dokumentów z użyciem interfejsu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 xml:space="preserve">graficznego (projektowanie procesów </w:t>
      </w:r>
      <w:proofErr w:type="spellStart"/>
      <w:r w:rsidRPr="004147F9">
        <w:rPr>
          <w:rFonts w:ascii="Garamond" w:hAnsi="Garamond"/>
          <w:lang w:val="pl-PL"/>
        </w:rPr>
        <w:t>workflow</w:t>
      </w:r>
      <w:proofErr w:type="spellEnd"/>
      <w:r w:rsidRPr="004147F9">
        <w:rPr>
          <w:rFonts w:ascii="Garamond" w:hAnsi="Garamond"/>
          <w:lang w:val="pl-PL"/>
        </w:rPr>
        <w:t xml:space="preserve"> z użyciem wbudowanego edytora).</w:t>
      </w:r>
    </w:p>
    <w:p w14:paraId="4E20729E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zapewnia mechanizmy przepływu pracy wyposażone w system raportowania:</w:t>
      </w:r>
    </w:p>
    <w:p w14:paraId="3F898ED5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ilości dokumentów w poszczególnych fazach;</w:t>
      </w:r>
    </w:p>
    <w:p w14:paraId="43F6C690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ilości zaakceptowanych dokumentów z podziałem na typy dokumentów i osoby;</w:t>
      </w:r>
    </w:p>
    <w:p w14:paraId="073FCD37" w14:textId="77777777" w:rsid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ilości odrzuconych dokumentów z podziałem na typy dokumentów i osoby;</w:t>
      </w:r>
    </w:p>
    <w:p w14:paraId="6D605E32" w14:textId="4BE765F9" w:rsidR="009B1910" w:rsidRPr="004147F9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czasy odpowiedzi na dokument dla poszczególnych użytkowników</w:t>
      </w:r>
    </w:p>
    <w:p w14:paraId="14B7600C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współpracować z pakietem MS Office na poziomie przygotowania i edycji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dokumentów. (eksport i import do/z formatów obsługiwanych przez pakiet). System ma umożliwiać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otwarcie dokumentu w Word i Excel MS Office z poziomu Systemu</w:t>
      </w:r>
    </w:p>
    <w:p w14:paraId="7F039E76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lastRenderedPageBreak/>
        <w:t>Platforma musi umożliwiać tworzenie, przeglądanie, edycję, usuwanie i drukowanie utworzonych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dokumentów przez uprawnione do tego osoby</w:t>
      </w:r>
    </w:p>
    <w:p w14:paraId="2125541A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zapewniać możliwość automatycznego nadawania sygnatury pism (numery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kancelaryjne i wydziałowe)</w:t>
      </w:r>
    </w:p>
    <w:p w14:paraId="65D14F8D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z poziomu administratora systemu umożliwiać definiowanie reguł nadawania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sygnatury.</w:t>
      </w:r>
    </w:p>
    <w:p w14:paraId="4763AFE6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definiowanie, zarządzanie i wykonywanie procesów automatycznie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przetwarzających zadania (</w:t>
      </w:r>
      <w:proofErr w:type="spellStart"/>
      <w:r w:rsidRPr="004147F9">
        <w:rPr>
          <w:rFonts w:ascii="Garamond" w:hAnsi="Garamond"/>
          <w:lang w:val="pl-PL"/>
        </w:rPr>
        <w:t>workflow</w:t>
      </w:r>
      <w:proofErr w:type="spellEnd"/>
      <w:r w:rsidRPr="004147F9">
        <w:rPr>
          <w:rFonts w:ascii="Garamond" w:hAnsi="Garamond"/>
          <w:lang w:val="pl-PL"/>
        </w:rPr>
        <w:t>).</w:t>
      </w:r>
    </w:p>
    <w:p w14:paraId="24BE3654" w14:textId="567EA086" w:rsidR="004147F9" w:rsidRPr="004147F9" w:rsidRDefault="009B1910" w:rsidP="00B435D6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definiowanie procesów w oparciu o obieg dokumentów/spraw i innych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typów obiektów</w:t>
      </w:r>
    </w:p>
    <w:p w14:paraId="458D5E65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w ramach zarządzania procesami musi umożliwiać wykorzystanie informacji o strukturze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organizacyjnej, jednostkach organizacyjnych, pracownikach, ich rolach w systemie do wyznaczania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osób odpowiedzialnych za realizację poszczególnych etapów procesu</w:t>
      </w:r>
    </w:p>
    <w:p w14:paraId="0F6165FF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automatyczne uruchamianie procesów realizacji zadań na podstawie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wpływu pism od nadawców, wprowadzonych do systemu przez odpowiednie organy (dany rodzaj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dokumentu wszczyna konkretną procedurę).</w:t>
      </w:r>
    </w:p>
    <w:p w14:paraId="3F4401EE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Projektowane aplikacje (dokumenty i procesy) powinny bazować na otwartym i relacyjnym modelu</w:t>
      </w:r>
      <w:r w:rsidR="004147F9" w:rsidRP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danych, który może być opcjonalnie zasilany i zarządzany przez zewnętrzne systemy/narzędzia (np. w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zakresie masowego importu danych, modyfikacji statusu, integracji z zewnętrznymi systemami).</w:t>
      </w:r>
    </w:p>
    <w:p w14:paraId="0912CF5F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powinna umożliwić definiowanie nazw tabel baz danych w sposób ułatwiający referowanie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się do nazw pól formularzy dokumentów celem ułatwienia procesów integracji.</w:t>
      </w:r>
    </w:p>
    <w:p w14:paraId="4DABB565" w14:textId="6964C236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ręczne wywoływanie procesów (ad hoc), poprzez przydział zadań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pracownikom przez osoby do tego uprawnion</w:t>
      </w:r>
      <w:r w:rsidR="004147F9">
        <w:rPr>
          <w:rFonts w:ascii="Garamond" w:hAnsi="Garamond"/>
          <w:lang w:val="pl-PL"/>
        </w:rPr>
        <w:t>e</w:t>
      </w:r>
    </w:p>
    <w:p w14:paraId="109D2824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tworzenie i edycję procesów bez konieczności korzystania z pomocy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dostawcy z poziomu uprawnionego użytkownika systemu. Tworzenie procesów powinno odbywać się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za pomocą graficznego, intuicyjnego interfejsu webowego, który będzie umożliwiał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modyfikowanie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logiki zamodelowanych procesów</w:t>
      </w:r>
    </w:p>
    <w:p w14:paraId="43E18973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Modyfikacja obiektów występujących w procesie powinna być propagowana na wszystkie elementy na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których występuje obiekt celem minimalizacji pracy operatora systemu. Przykładem zastosowania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może być przyjęcie nowego pracownika (obiektu), który przejmuje wszystkie uprawnienia i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dokumenty/sprawy/zadania innego pracownika</w:t>
      </w:r>
    </w:p>
    <w:p w14:paraId="35A2D31E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udostępniać bazę procedur/procesów odpowiednim użytkownikom, zgodnie ze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zdefiniowanymi uprawnieniami</w:t>
      </w:r>
    </w:p>
    <w:p w14:paraId="34C07C46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mieć możliwość definiowania zadań przez uprawnione osoby oraz przekazywanie ich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do wykonania podległym pracownikom</w:t>
      </w:r>
    </w:p>
    <w:p w14:paraId="18639B7D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osobie tworzącej oraz dekretującej zadanie określanie stopnia ważności,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czasu realizacji oraz uwag dotyczących sposobu realizacji zadania</w:t>
      </w:r>
    </w:p>
    <w:p w14:paraId="1AA3DAE3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wykonującemu zadanie określanie postępu realizacji zadania oraz dodanie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uwag dotyczących toku wykonywania zadania</w:t>
      </w:r>
    </w:p>
    <w:p w14:paraId="790B5B43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lastRenderedPageBreak/>
        <w:t>Użytkownik musi mieć możliwość dodania do zadania dokumentów oraz innych plików z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wewnętrznego systemu plików</w:t>
      </w:r>
    </w:p>
    <w:p w14:paraId="42A9465E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W przypadku zadań generowanych przez predefiniowane procesy system musi informować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użytkownika o kolejnych czynnościach, jakie musi wykonać, aby prawidłowo zakończyć realizację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zadania</w:t>
      </w:r>
    </w:p>
    <w:p w14:paraId="01327219" w14:textId="77777777" w:rsidR="004147F9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automatycznie powiadamiać osoby wyznaczone do realizacji danego zadania o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konieczności podjęcia odpowiednich czynności. Moment oraz sposób informowania będzie ustalony</w:t>
      </w:r>
      <w:r w:rsidR="004147F9">
        <w:rPr>
          <w:rFonts w:ascii="Garamond" w:hAnsi="Garamond"/>
          <w:lang w:val="pl-PL"/>
        </w:rPr>
        <w:t xml:space="preserve"> </w:t>
      </w:r>
      <w:r w:rsidRPr="004147F9">
        <w:rPr>
          <w:rFonts w:ascii="Garamond" w:hAnsi="Garamond"/>
          <w:lang w:val="pl-PL"/>
        </w:rPr>
        <w:t>podczas analizy przedwdrożeniowej</w:t>
      </w:r>
    </w:p>
    <w:p w14:paraId="04B0267F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4147F9">
        <w:rPr>
          <w:rFonts w:ascii="Garamond" w:hAnsi="Garamond"/>
          <w:lang w:val="pl-PL"/>
        </w:rPr>
        <w:t>Platforma musi umożliwiać przekierowanie zadania do innego użytkownika (np. w związku z absencj</w:t>
      </w:r>
      <w:r w:rsidR="004147F9">
        <w:rPr>
          <w:rFonts w:ascii="Garamond" w:hAnsi="Garamond"/>
          <w:lang w:val="pl-PL"/>
        </w:rPr>
        <w:t xml:space="preserve">ą </w:t>
      </w:r>
      <w:r w:rsidRPr="004147F9">
        <w:rPr>
          <w:rFonts w:ascii="Garamond" w:hAnsi="Garamond"/>
          <w:lang w:val="pl-PL"/>
        </w:rPr>
        <w:t>osoby dotychczas realizującej dany etap zadania)</w:t>
      </w:r>
    </w:p>
    <w:p w14:paraId="4581F8CC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pozwala na budowę aplikacji, których mechanika działania nie jest oparta o zdefiniowany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 xml:space="preserve">proces </w:t>
      </w:r>
      <w:proofErr w:type="spellStart"/>
      <w:r w:rsidRPr="00312FFA">
        <w:rPr>
          <w:rFonts w:ascii="Garamond" w:hAnsi="Garamond"/>
          <w:lang w:val="pl-PL"/>
        </w:rPr>
        <w:t>workflow</w:t>
      </w:r>
      <w:proofErr w:type="spellEnd"/>
      <w:r w:rsidRPr="00312FFA">
        <w:rPr>
          <w:rFonts w:ascii="Garamond" w:hAnsi="Garamond"/>
          <w:lang w:val="pl-PL"/>
        </w:rPr>
        <w:t>. Musi być możliwe integrowanie tego typu aplikacji z aplikacjami sterowanym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procesowo.</w:t>
      </w:r>
    </w:p>
    <w:p w14:paraId="6EFE4436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sygnalizować o przekroczeniu terminu realizacji zadań</w:t>
      </w:r>
    </w:p>
    <w:p w14:paraId="74B8A148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informować bądź prezentować osoby odpowiedzialne za wykonanie danego zadania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oraz przydzielającego to zadanie o zakończeniu realizacji danego zadania</w:t>
      </w:r>
    </w:p>
    <w:p w14:paraId="2A74AB64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śledzenie procesów, sprawdzenie, na jakim etapie znajduje się realizacja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danego zadania</w:t>
      </w:r>
    </w:p>
    <w:p w14:paraId="53765752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sprawdzenie listy zadań do wykonania, przydzielonych określonemu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pracownikowi (informacja dotycząca ilości wykonywanych zadań itp.)</w:t>
      </w:r>
    </w:p>
    <w:p w14:paraId="17B04634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posiadać możliwość przeglądania przez przełożonego zadań swoich podwładnych</w:t>
      </w:r>
    </w:p>
    <w:p w14:paraId="06EC09D2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komunikację poprzez API: REST, SOAP, SQL.</w:t>
      </w:r>
    </w:p>
    <w:p w14:paraId="342996EA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obsługę API opartego o procedury składowane SQL (</w:t>
      </w:r>
      <w:proofErr w:type="spellStart"/>
      <w:r w:rsidRPr="00312FFA">
        <w:rPr>
          <w:rFonts w:ascii="Garamond" w:hAnsi="Garamond"/>
          <w:lang w:val="pl-PL"/>
        </w:rPr>
        <w:t>stored</w:t>
      </w:r>
      <w:proofErr w:type="spellEnd"/>
      <w:r w:rsidRPr="00312FFA">
        <w:rPr>
          <w:rFonts w:ascii="Garamond" w:hAnsi="Garamond"/>
          <w:lang w:val="pl-PL"/>
        </w:rPr>
        <w:t xml:space="preserve"> </w:t>
      </w:r>
      <w:proofErr w:type="spellStart"/>
      <w:r w:rsidRPr="00312FFA">
        <w:rPr>
          <w:rFonts w:ascii="Garamond" w:hAnsi="Garamond"/>
          <w:lang w:val="pl-PL"/>
        </w:rPr>
        <w:t>procedures</w:t>
      </w:r>
      <w:proofErr w:type="spellEnd"/>
      <w:r w:rsidRPr="00312FFA">
        <w:rPr>
          <w:rFonts w:ascii="Garamond" w:hAnsi="Garamond"/>
          <w:lang w:val="pl-PL"/>
        </w:rPr>
        <w:t>),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 xml:space="preserve">wykonywanych na bazach systemu a także na zewnętrznych serwerach baz danych (Oracle, </w:t>
      </w:r>
      <w:proofErr w:type="spellStart"/>
      <w:r w:rsidRPr="00312FFA">
        <w:rPr>
          <w:rFonts w:ascii="Garamond" w:hAnsi="Garamond"/>
          <w:lang w:val="pl-PL"/>
        </w:rPr>
        <w:t>Postgres</w:t>
      </w:r>
      <w:proofErr w:type="spellEnd"/>
      <w:r w:rsidRPr="00312FFA">
        <w:rPr>
          <w:rFonts w:ascii="Garamond" w:hAnsi="Garamond"/>
          <w:lang w:val="pl-PL"/>
        </w:rPr>
        <w:t>).</w:t>
      </w:r>
    </w:p>
    <w:p w14:paraId="6DE71821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pracować na bazie danych, której silnik pozwala na:</w:t>
      </w:r>
    </w:p>
    <w:p w14:paraId="35BDD370" w14:textId="77777777" w:rsidR="00312FFA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utworzenie klastra,</w:t>
      </w:r>
    </w:p>
    <w:p w14:paraId="25AED7A1" w14:textId="77777777" w:rsidR="00312FFA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pracuje jako usługa systemu, nie wymagająca zalogowania się użytkownika, startująca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automatycznie wraz ze startem systemu operacyjnego,</w:t>
      </w:r>
    </w:p>
    <w:p w14:paraId="0256D4E9" w14:textId="5986DBE5" w:rsidR="009B1910" w:rsidRPr="00312FFA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stworzenie mirroringu online baz(y) danych.</w:t>
      </w:r>
    </w:p>
    <w:p w14:paraId="398488E1" w14:textId="2C83F7B5" w:rsidR="00312FFA" w:rsidRPr="00312FFA" w:rsidRDefault="009B1910" w:rsidP="00312FFA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jednoczesną pracę użytkowników w ramach jednego procesu akceptacji.</w:t>
      </w:r>
    </w:p>
    <w:p w14:paraId="2248A51B" w14:textId="3D19B4E6" w:rsidR="009B1910" w:rsidRP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współpracować z serwerem skanów (repozytorium zeskanowanych dokumentów)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Platforma musi umożliwiać odnajdywanie dokumentów, które zostały wcześniej, niezależnie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oznakowane.</w:t>
      </w:r>
    </w:p>
    <w:p w14:paraId="34BB2470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spełniać rolę systemu komunikacyjnego umożliwiającego przesłanie korespondencji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wewnętrznej w formie elektronicznej pomiędzy wszystkimi wydziałami, działami, sekcjami, grupami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pracowników i pracownikami</w:t>
      </w:r>
    </w:p>
    <w:p w14:paraId="2AC6F00E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mieć możliwość pobrania struktury organizacyjnej oraz listy użytkowników z Active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Directory (logowanie do systemu powiązane z logowaniem do domeny)</w:t>
      </w:r>
    </w:p>
    <w:p w14:paraId="36361CF6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Minimalny poziom autoryzacji użytkowników systemu musi korzystać z usług katalogowych Activ</w:t>
      </w:r>
      <w:r w:rsidR="00312FFA">
        <w:rPr>
          <w:rFonts w:ascii="Garamond" w:hAnsi="Garamond"/>
          <w:lang w:val="pl-PL"/>
        </w:rPr>
        <w:t xml:space="preserve">e </w:t>
      </w:r>
      <w:r w:rsidRPr="00312FFA">
        <w:rPr>
          <w:rFonts w:ascii="Garamond" w:hAnsi="Garamond"/>
          <w:lang w:val="pl-PL"/>
        </w:rPr>
        <w:t>Directory (w zakresie kont użytkowników i autoryzacji dostępu)</w:t>
      </w:r>
    </w:p>
    <w:p w14:paraId="2A14FDD6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lastRenderedPageBreak/>
        <w:t>Platforma musi zapewniać łatwe zarządzanie strukturą organizacyjną i użytkownikami (wraz z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odzwierciedleniem zależnościami pomiędzy pracownikami – np. relacji przełożony/podwładny) oraz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ich uprawnieniami dostępu do poszczególnych funkcji, elementów systemu oraz praw do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wykonywania określonych zadań</w:t>
      </w:r>
    </w:p>
    <w:p w14:paraId="229ED0FF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mieć możliwość tworzenia dowolnych grup roboczych użytkowników (wynikających ze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struktury organizacyjnej oraz niezależnie od struktury organizacyjnej - np. grupa użytkowników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należących do komisji przetargowej, która korzysta z tych samych dokumentów)</w:t>
      </w:r>
    </w:p>
    <w:p w14:paraId="0EDF0D5A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określenie praw dostępu do poszczególnych rodzajów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dokumentów/spraw/zadań dla danego użytkownika lub grupy użytkowników</w:t>
      </w:r>
    </w:p>
    <w:p w14:paraId="5E69C9B8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upoważnienie innego pracownika do obsługi dokumentów/spraw/zadań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podczas sprawowanego przez niego zastępstwa</w:t>
      </w:r>
    </w:p>
    <w:p w14:paraId="1B5FEBA5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definiowanie uprawnień nadawanych poszczególnym użytkownikom w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zależności od rodzaju wykonywanych przez nich funkcji zgodnie z wcześniej zdefiniowanym obiegiem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dokumentów</w:t>
      </w:r>
    </w:p>
    <w:p w14:paraId="12CBFFE8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Zarządzanie użytkownikami powinno być na poziomie AD.</w:t>
      </w:r>
    </w:p>
    <w:p w14:paraId="47B5D867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mieć możliwość dostosowania interfejsu indywidualnie dla każdego użytkownika.</w:t>
      </w:r>
    </w:p>
    <w:p w14:paraId="3E900CE9" w14:textId="77777777" w:rsidR="00312FFA" w:rsidRDefault="009B1910" w:rsidP="00312FFA">
      <w:pPr>
        <w:pStyle w:val="Akapitzlist"/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Interfejs użytkownika musi być dostosowany do zakresu uprawnień przyznanych do wykorzystywanych</w:t>
      </w:r>
      <w:r w:rsidR="00312FFA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funkcjonalności</w:t>
      </w:r>
    </w:p>
    <w:p w14:paraId="5851E897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9B1910">
        <w:rPr>
          <w:rFonts w:ascii="Garamond" w:hAnsi="Garamond"/>
          <w:lang w:val="pl-PL"/>
        </w:rPr>
        <w:t>Platforma, w modelu autoryzacji opartej o AD nie może przechowywać haseł użytkowników. Platforma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musi pozwalać na uwierzytelnianie bez współpracy z AD (uwierzytelnianie lokalne).</w:t>
      </w:r>
    </w:p>
    <w:p w14:paraId="086A685F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umożliwia zarządzanie uprawnieniami z wykorzystaniem grup domenowych (Active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Directory)</w:t>
      </w:r>
    </w:p>
    <w:p w14:paraId="7CCC2D09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wybranym użytkownikom eksport danych dotyczących interesanta oraz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przekazanie zainteresowanemu w formie tylko do odczytu</w:t>
      </w:r>
    </w:p>
    <w:p w14:paraId="64843586" w14:textId="77777777" w:rsidR="00312FFA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umożliwiać szybką i sprawną aktualizację systemu z zachowaniem środków</w:t>
      </w:r>
      <w:r w:rsidR="00312FFA">
        <w:rPr>
          <w:rFonts w:ascii="Garamond" w:hAnsi="Garamond"/>
          <w:lang w:val="pl-PL"/>
        </w:rPr>
        <w:t xml:space="preserve"> </w:t>
      </w:r>
      <w:r w:rsidRPr="00312FFA">
        <w:rPr>
          <w:rFonts w:ascii="Garamond" w:hAnsi="Garamond"/>
          <w:lang w:val="pl-PL"/>
        </w:rPr>
        <w:t>bezpieczeństwa przed utratą danych</w:t>
      </w:r>
    </w:p>
    <w:p w14:paraId="6463E893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312FFA">
        <w:rPr>
          <w:rFonts w:ascii="Garamond" w:hAnsi="Garamond"/>
          <w:lang w:val="pl-PL"/>
        </w:rPr>
        <w:t>Platforma musi posiadać wygodny i funkcjonalny panel administracyjny, umożliwiający m.in.:</w:t>
      </w:r>
    </w:p>
    <w:p w14:paraId="27D3887A" w14:textId="77777777" w:rsidR="00B435D6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zarządzanie użytkownikami i/lub grupami użytkowników,</w:t>
      </w:r>
    </w:p>
    <w:p w14:paraId="51752C2D" w14:textId="77777777" w:rsidR="00B435D6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zarządzanie systemem uprawnień użytkowników i grup użytkowników,</w:t>
      </w:r>
    </w:p>
    <w:p w14:paraId="6C3F966A" w14:textId="77777777" w:rsidR="00B435D6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definiowanie ról systemowych dla użytkowników i grup użytkowników,</w:t>
      </w:r>
    </w:p>
    <w:p w14:paraId="60F9B63B" w14:textId="77777777" w:rsidR="00B435D6" w:rsidRDefault="009B1910" w:rsidP="009B1910">
      <w:pPr>
        <w:pStyle w:val="Akapitzlist"/>
        <w:numPr>
          <w:ilvl w:val="1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 xml:space="preserve"> modyfikację systemu przez administratora systemu (bez udziału dostawcy oprogramowania).</w:t>
      </w:r>
    </w:p>
    <w:p w14:paraId="35A107E9" w14:textId="2152466A" w:rsidR="009B1910" w:rsidRPr="009B1910" w:rsidRDefault="009B1910" w:rsidP="00B435D6">
      <w:pPr>
        <w:spacing w:line="276" w:lineRule="auto"/>
        <w:ind w:left="1080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Modyfikacje powinny obejmować zmianę wyglądu szablonów, tworzenie nowych klas dokumentów,</w:t>
      </w:r>
      <w:r w:rsidR="00B435D6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modyfikowanie i budowanie procesów pracy (</w:t>
      </w:r>
      <w:proofErr w:type="spellStart"/>
      <w:r w:rsidRPr="009B1910">
        <w:rPr>
          <w:rFonts w:ascii="Garamond" w:hAnsi="Garamond"/>
          <w:lang w:val="pl-PL"/>
        </w:rPr>
        <w:t>workflow</w:t>
      </w:r>
      <w:proofErr w:type="spellEnd"/>
      <w:r w:rsidRPr="009B1910">
        <w:rPr>
          <w:rFonts w:ascii="Garamond" w:hAnsi="Garamond"/>
          <w:lang w:val="pl-PL"/>
        </w:rPr>
        <w:t>), modelowanie tabel i relacji pomiędzy</w:t>
      </w:r>
      <w:r w:rsidR="00B435D6">
        <w:rPr>
          <w:rFonts w:ascii="Garamond" w:hAnsi="Garamond"/>
          <w:lang w:val="pl-PL"/>
        </w:rPr>
        <w:t xml:space="preserve"> </w:t>
      </w:r>
      <w:r w:rsidRPr="009B1910">
        <w:rPr>
          <w:rFonts w:ascii="Garamond" w:hAnsi="Garamond"/>
          <w:lang w:val="pl-PL"/>
        </w:rPr>
        <w:t>tabelami wykorzystywanymi do przechowywania danych dokumentów i procesów.</w:t>
      </w:r>
    </w:p>
    <w:p w14:paraId="1C8BB65B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charakteryzować się elastyczną konfiguracją zapewniającą przystosowanie systemu do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zmian zachodzących w strukturze organizacyjnej Uczelni. Wszelka konfiguracja musi być dokonywana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przez Administratora Systemu.</w:t>
      </w:r>
    </w:p>
    <w:p w14:paraId="2D752C3C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pozwać z wyprzedzenie definiować zmiany w strukturze organizacyjnej.</w:t>
      </w:r>
    </w:p>
    <w:p w14:paraId="6E53A1F6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lastRenderedPageBreak/>
        <w:t>Platforma musi pozwalać na przegląd definicji struktury organizacyjnej na zadany dzień w przeszłości.</w:t>
      </w:r>
    </w:p>
    <w:p w14:paraId="49C9B77E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zapewniać spójność poprzez wykorzystywanie odpowiednich mechanizmów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gwarantujących spójność danych (danych konfiguracyjnych i danych użytkowników) w przypadku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awarii systemu</w:t>
      </w:r>
    </w:p>
    <w:p w14:paraId="5F35A223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być odporny na zawieszenie się stacji roboczych, tj. usterka stacji roboczej w trakcie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pracy w systemie nie może spowodować niestabilności pracy systemu dla pozostałych użytkowników</w:t>
      </w:r>
    </w:p>
    <w:p w14:paraId="0E04328C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u użytkownika końcowego musi pracować z rozdzielczością ekranu stacji roboczej</w:t>
      </w:r>
    </w:p>
    <w:p w14:paraId="0407EB64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wizualnie oznaczać w interfejsie użytkownika pola, których uzupełnienie w Systemie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jest obligatoryjne</w:t>
      </w:r>
    </w:p>
    <w:p w14:paraId="66DA049C" w14:textId="43338D38" w:rsidR="00B435D6" w:rsidRP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posiadać możliwość jego przeskalowania w przyszłości na pracę większej ilości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użytkowników - w przypadku wystąpienia takich okoliczności finansowanie odbywać się będzie na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odrębnie ustalonych zasadach</w:t>
      </w:r>
    </w:p>
    <w:p w14:paraId="6AECB5C0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umożliwiać uwierzytelnianie i autoryzację użytkowników w oparciu o wewnętrzne i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zewnętrzne narzędzia uwierzytelniania i autoryzacji.</w:t>
      </w:r>
    </w:p>
    <w:p w14:paraId="24BB4AF7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powinna być przygotowany do integracji z wiodącymi narzędziami zewnętrznego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 xml:space="preserve">uwierzytelniania (np. </w:t>
      </w:r>
      <w:proofErr w:type="spellStart"/>
      <w:r w:rsidRPr="00B435D6">
        <w:rPr>
          <w:rFonts w:ascii="Garamond" w:hAnsi="Garamond"/>
          <w:lang w:val="pl-PL"/>
        </w:rPr>
        <w:t>KeyCloak</w:t>
      </w:r>
      <w:proofErr w:type="spellEnd"/>
      <w:r w:rsidRPr="00B435D6">
        <w:rPr>
          <w:rFonts w:ascii="Garamond" w:hAnsi="Garamond"/>
          <w:lang w:val="pl-PL"/>
        </w:rPr>
        <w:t xml:space="preserve">, CAS w oparciu o protokoły </w:t>
      </w:r>
      <w:proofErr w:type="spellStart"/>
      <w:r w:rsidRPr="00B435D6">
        <w:rPr>
          <w:rFonts w:ascii="Garamond" w:hAnsi="Garamond"/>
          <w:lang w:val="pl-PL"/>
        </w:rPr>
        <w:t>OpenID</w:t>
      </w:r>
      <w:proofErr w:type="spellEnd"/>
      <w:r w:rsidRPr="00B435D6">
        <w:rPr>
          <w:rFonts w:ascii="Garamond" w:hAnsi="Garamond"/>
          <w:lang w:val="pl-PL"/>
        </w:rPr>
        <w:t xml:space="preserve"> lub OAuth2)</w:t>
      </w:r>
    </w:p>
    <w:p w14:paraId="1DD48538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powinna wspierać obsługę SSO (</w:t>
      </w:r>
      <w:proofErr w:type="spellStart"/>
      <w:r w:rsidRPr="00B435D6">
        <w:rPr>
          <w:rFonts w:ascii="Garamond" w:hAnsi="Garamond"/>
          <w:lang w:val="pl-PL"/>
        </w:rPr>
        <w:t>signle</w:t>
      </w:r>
      <w:proofErr w:type="spellEnd"/>
      <w:r w:rsidRPr="00B435D6">
        <w:rPr>
          <w:rFonts w:ascii="Garamond" w:hAnsi="Garamond"/>
          <w:lang w:val="pl-PL"/>
        </w:rPr>
        <w:t xml:space="preserve"> </w:t>
      </w:r>
      <w:proofErr w:type="spellStart"/>
      <w:r w:rsidRPr="00B435D6">
        <w:rPr>
          <w:rFonts w:ascii="Garamond" w:hAnsi="Garamond"/>
          <w:lang w:val="pl-PL"/>
        </w:rPr>
        <w:t>sign</w:t>
      </w:r>
      <w:proofErr w:type="spellEnd"/>
      <w:r w:rsidRPr="00B435D6">
        <w:rPr>
          <w:rFonts w:ascii="Garamond" w:hAnsi="Garamond"/>
          <w:lang w:val="pl-PL"/>
        </w:rPr>
        <w:t>-on)</w:t>
      </w:r>
    </w:p>
    <w:p w14:paraId="24490654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umożliwiać jednoczesny dostępu do danych przez wielu użytkowników, z ochroną tych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danych przed utratą spójności lub zniszczeniem</w:t>
      </w:r>
    </w:p>
    <w:p w14:paraId="08404A8D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umożliwiać personalizację warstwy prezentacji danych indywidualnie dla każdego z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użytkowników lub dla grupy użytkowników</w:t>
      </w:r>
    </w:p>
    <w:p w14:paraId="25DA3AD9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posiadać zabezpieczenia danych przed niepowołanym dostępem, dzięki możliwości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przydzielania zakresu uprawnień poszczególnym użytkownikom i grupom użytkowników</w:t>
      </w:r>
    </w:p>
    <w:p w14:paraId="7551FF68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zapewniać prowadzenie dzienników zdarzeń operacji przeprowadzanych na danych i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dokumentach.</w:t>
      </w:r>
    </w:p>
    <w:p w14:paraId="01256077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uniemożliwiać wprowadzanie i modyfikację danych w sposób anonimowy</w:t>
      </w:r>
    </w:p>
    <w:p w14:paraId="24F2A2CC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Architektura Platformy powinna zakładać jedną centralną bazę danych, która będzie przetwarzana w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głównej serwerowni na terenie Zamawiającego</w:t>
      </w:r>
    </w:p>
    <w:p w14:paraId="3FBCE4CD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umożliwia projektowanie formatek, list i procesów bazując na zewnętrznych tabelach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danych, bez konieczności programowania.</w:t>
      </w:r>
    </w:p>
    <w:p w14:paraId="5D0779EC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realizować wymagania dot. ochrony przetwarzania danych osobowych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obowiązującymi na terenie Rzeczypospolitej Polskiej na dzień zakończenia projektu.</w:t>
      </w:r>
    </w:p>
    <w:p w14:paraId="51581D6F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umożliwić wyszukiwanie danych osobowych każdego zarejestrowanego, użytkownika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systemu, poprzez wskazanie przynajmniej podstawowych danych identyfikacyjnych (np.: Imienia,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Nazwiska, adresu e-mail, telefonu komórkowego, daty urodzenia)</w:t>
      </w:r>
    </w:p>
    <w:p w14:paraId="3CA66CBD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 xml:space="preserve">Platforma musi posiadać możliwość generowania raportu zawierającego dane osobowe </w:t>
      </w:r>
      <w:r w:rsidR="00B435D6" w:rsidRPr="00B435D6">
        <w:rPr>
          <w:rFonts w:ascii="Garamond" w:hAnsi="Garamond"/>
          <w:lang w:val="pl-PL"/>
        </w:rPr>
        <w:t>u</w:t>
      </w:r>
      <w:r w:rsidRPr="00B435D6">
        <w:rPr>
          <w:rFonts w:ascii="Garamond" w:hAnsi="Garamond"/>
          <w:lang w:val="pl-PL"/>
        </w:rPr>
        <w:t>żytkowników</w:t>
      </w:r>
      <w:r w:rsidR="00B435D6" w:rsidRP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(Raport Danych Osobowych). Raport powinien zawierać oznaczenia pól, wartości pól oraz nazwy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zbiorów danych osobowych (np. dane identyfikacyjne, dane adresowe)</w:t>
      </w:r>
    </w:p>
    <w:p w14:paraId="7A3C3116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Wymagane jest, aby Raport Danych Osobowych był generowany w formacie PDF</w:t>
      </w:r>
    </w:p>
    <w:p w14:paraId="6BF5A86D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lastRenderedPageBreak/>
        <w:t>W Raporcie Danych Osobowych powinny zostać ujęte wszystkie dane osobowe użytkownika</w:t>
      </w:r>
      <w:r w:rsidR="00B435D6">
        <w:rPr>
          <w:rFonts w:ascii="Garamond" w:hAnsi="Garamond"/>
          <w:lang w:val="pl-PL"/>
        </w:rPr>
        <w:t xml:space="preserve">. </w:t>
      </w:r>
      <w:r w:rsidRPr="00B435D6">
        <w:rPr>
          <w:rFonts w:ascii="Garamond" w:hAnsi="Garamond"/>
          <w:lang w:val="pl-PL"/>
        </w:rPr>
        <w:t>Szczegółowy zakres danych, które mają być ujęte w raporcie, zostaną opracowane w trakcie analizy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przedwdrożeniowej.</w:t>
      </w:r>
    </w:p>
    <w:p w14:paraId="693C9FE4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Raport Danych Osobowych powinien zawierać informację o przypisanych do użytkownika załączników.</w:t>
      </w:r>
    </w:p>
    <w:p w14:paraId="0274B7D8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Raport Danych Osobowych powinien zawierać dane tylko jednej osoby/jednego użytkownika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Platformy.</w:t>
      </w:r>
    </w:p>
    <w:p w14:paraId="1AE1F5ED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Jeżeli na Platformie zostały dodane załączniki, podczas generowania Raportu Danych Osobowych,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administrator musi mieć możliwość ich pobrania.</w:t>
      </w:r>
    </w:p>
    <w:p w14:paraId="4A677946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Raport Danych Osobowych powinien być dostępny tylko dla użytkowników Platformy, którym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przypisano dodatkowe uprawnienia.</w:t>
      </w:r>
    </w:p>
    <w:p w14:paraId="7A965801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Platforma musi posiadać możliwość generowania pliku zawierającego dane osobowe użytkowników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(Plik Danych Osobowych). Plik powinien zawierać oznaczenia pól, wartości pól oraz nazwy zbiorów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danych osobowych (np. dane identyfikacyjne, dane adresowe).</w:t>
      </w:r>
    </w:p>
    <w:p w14:paraId="4918256C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Wymagane jest, aby Plik Danych Osobowych był generowany w formacie CSV lub XML.</w:t>
      </w:r>
    </w:p>
    <w:p w14:paraId="0D85B807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W Pliku Danych Osobowych powinny zostać ujęte wszystkie dane osobowe użytkownika. Szczegółowy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zakres danych, które mają być ujęte w pliku zostaną opracowane w trakcie analizy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przedwdrożeniowej. Platforma pozwala zarządzać procesem ochrony danych osobowych już na etapie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projektowanie modelu danych dokumentów.</w:t>
      </w:r>
    </w:p>
    <w:p w14:paraId="332350A4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Plik Danych Osobowych powinien zawierać informację o przypisanych do użytkownika Platformy</w:t>
      </w:r>
      <w:r w:rsidR="00B435D6">
        <w:rPr>
          <w:rFonts w:ascii="Garamond" w:hAnsi="Garamond"/>
          <w:lang w:val="pl-PL"/>
        </w:rPr>
        <w:t xml:space="preserve"> </w:t>
      </w:r>
      <w:r w:rsidRPr="00B435D6">
        <w:rPr>
          <w:rFonts w:ascii="Garamond" w:hAnsi="Garamond"/>
          <w:lang w:val="pl-PL"/>
        </w:rPr>
        <w:t>załącznikach.</w:t>
      </w:r>
    </w:p>
    <w:p w14:paraId="15E3F75B" w14:textId="77777777" w:rsidR="00B435D6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Plik Danych Osobowych powinien zawierać dane tylko jednej osoby/jednego użytkownika Platformy.</w:t>
      </w:r>
    </w:p>
    <w:p w14:paraId="4B2F1BF1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B435D6">
        <w:rPr>
          <w:rFonts w:ascii="Garamond" w:hAnsi="Garamond"/>
          <w:lang w:val="pl-PL"/>
        </w:rPr>
        <w:t>Plik Danych Osobowych powinien być dostępny tylko dla użytkowników systemu, którym przypisano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dodatkowe uprawnienia.</w:t>
      </w:r>
    </w:p>
    <w:p w14:paraId="4FFE30D6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Platforma musi umożliwiać trwałą </w:t>
      </w:r>
      <w:proofErr w:type="spellStart"/>
      <w:r w:rsidRPr="002A68DE">
        <w:rPr>
          <w:rFonts w:ascii="Garamond" w:hAnsi="Garamond"/>
          <w:lang w:val="pl-PL"/>
        </w:rPr>
        <w:t>anonimizację</w:t>
      </w:r>
      <w:proofErr w:type="spellEnd"/>
      <w:r w:rsidRPr="002A68DE">
        <w:rPr>
          <w:rFonts w:ascii="Garamond" w:hAnsi="Garamond"/>
          <w:lang w:val="pl-PL"/>
        </w:rPr>
        <w:t xml:space="preserve"> danych osobowych zarejestrowanych użytkowników,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uniemożliwiając jednoznaczną identyfikację osoby.</w:t>
      </w:r>
    </w:p>
    <w:p w14:paraId="396BA96C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Powinna istnieć możliwość jednoznacznego wskazania rekordu użytkownika przeznaczonego do</w:t>
      </w:r>
      <w:r w:rsidR="002A68DE">
        <w:rPr>
          <w:rFonts w:ascii="Garamond" w:hAnsi="Garamond"/>
          <w:lang w:val="pl-PL"/>
        </w:rPr>
        <w:t xml:space="preserve"> </w:t>
      </w:r>
      <w:proofErr w:type="spellStart"/>
      <w:r w:rsidRPr="002A68DE">
        <w:rPr>
          <w:rFonts w:ascii="Garamond" w:hAnsi="Garamond"/>
          <w:lang w:val="pl-PL"/>
        </w:rPr>
        <w:t>anonimizacji</w:t>
      </w:r>
      <w:proofErr w:type="spellEnd"/>
      <w:r w:rsidRPr="002A68DE">
        <w:rPr>
          <w:rFonts w:ascii="Garamond" w:hAnsi="Garamond"/>
          <w:lang w:val="pl-PL"/>
        </w:rPr>
        <w:t xml:space="preserve"> – poprzez wyszukiwanie przez administratora dowolnego z identyfikatorów (np.: Imienia,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Nazwiska, adresu e-mail, telefonu komórkowego, daty urodzenia)</w:t>
      </w:r>
    </w:p>
    <w:p w14:paraId="54A0B751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Anonimizacja danych powinna być nieodwracalna i dotyczyć wszystkich wystąpień danych osobowych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zarejestrowanych na Platformie (Łącznie z historyczną wartością pół oraz logów operacji, jeżeli to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zasadne)</w:t>
      </w:r>
    </w:p>
    <w:p w14:paraId="430D01BD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Wykonanie funkcji </w:t>
      </w:r>
      <w:proofErr w:type="spellStart"/>
      <w:r w:rsidRPr="002A68DE">
        <w:rPr>
          <w:rFonts w:ascii="Garamond" w:hAnsi="Garamond"/>
          <w:lang w:val="pl-PL"/>
        </w:rPr>
        <w:t>anonimizacji</w:t>
      </w:r>
      <w:proofErr w:type="spellEnd"/>
      <w:r w:rsidRPr="002A68DE">
        <w:rPr>
          <w:rFonts w:ascii="Garamond" w:hAnsi="Garamond"/>
          <w:lang w:val="pl-PL"/>
        </w:rPr>
        <w:t xml:space="preserve"> powinno być zabezpieczone przez przypadkowym uruchomieniem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poprzez podwójny mechanizm potwierdzenia, by administrator był całkowicie świadomy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wykonywanej, nieodwracalnej akcji</w:t>
      </w:r>
    </w:p>
    <w:p w14:paraId="67473ABA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Po użyciu funkcji </w:t>
      </w:r>
      <w:proofErr w:type="spellStart"/>
      <w:r w:rsidRPr="002A68DE">
        <w:rPr>
          <w:rFonts w:ascii="Garamond" w:hAnsi="Garamond"/>
          <w:lang w:val="pl-PL"/>
        </w:rPr>
        <w:t>anonimizacji</w:t>
      </w:r>
      <w:proofErr w:type="spellEnd"/>
      <w:r w:rsidRPr="002A68DE">
        <w:rPr>
          <w:rFonts w:ascii="Garamond" w:hAnsi="Garamond"/>
          <w:lang w:val="pl-PL"/>
        </w:rPr>
        <w:t>, w logu/historii zapisywane jest który administrator i kiedy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zanonimizował dane osobowe użytkownika.</w:t>
      </w:r>
    </w:p>
    <w:p w14:paraId="61F3E228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W interfejsach udostępniających dane osobowe użytkowników systemów nie mogą być ujęte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zanonimizowane rekordy.</w:t>
      </w:r>
    </w:p>
    <w:p w14:paraId="4412F86F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lastRenderedPageBreak/>
        <w:t xml:space="preserve">Funkcja trwałej </w:t>
      </w:r>
      <w:proofErr w:type="spellStart"/>
      <w:r w:rsidRPr="002A68DE">
        <w:rPr>
          <w:rFonts w:ascii="Garamond" w:hAnsi="Garamond"/>
          <w:lang w:val="pl-PL"/>
        </w:rPr>
        <w:t>anonimizacji</w:t>
      </w:r>
      <w:proofErr w:type="spellEnd"/>
      <w:r w:rsidRPr="002A68DE">
        <w:rPr>
          <w:rFonts w:ascii="Garamond" w:hAnsi="Garamond"/>
          <w:lang w:val="pl-PL"/>
        </w:rPr>
        <w:t xml:space="preserve"> danych powinna być dostępna tylko dla użytkowników systemu, którym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przypisano dodatkowe uprawnienia.</w:t>
      </w:r>
    </w:p>
    <w:p w14:paraId="04128ACF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Użytkownik powinien mieć możliwość przeglądania pełnej historii rewizji dokumentu. Dla każdej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rewizji powinny być dostępne następujące informacje: data dodania / aktualizacji dokumentu,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opis/komentarz użytkownika dodającego / aktualizującego dokument. Wymagana jest możliwość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pobrania dowolnej wersji dokumentu z poziomu przeglądania historii rewizji.</w:t>
      </w:r>
    </w:p>
    <w:p w14:paraId="14DC635D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wykonywanie automatycznych backupów na podstawie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harmonogramu ustalonego przez administratora systemu.</w:t>
      </w:r>
    </w:p>
    <w:p w14:paraId="58FD3E36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wspierać komunikację w oparciu o funkcjonalność komunikatów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 xml:space="preserve">natychmiastowych (wbudowany chat z obsługą mechanizmu </w:t>
      </w:r>
      <w:proofErr w:type="spellStart"/>
      <w:r w:rsidRPr="002A68DE">
        <w:rPr>
          <w:rFonts w:ascii="Garamond" w:hAnsi="Garamond"/>
          <w:lang w:val="pl-PL"/>
        </w:rPr>
        <w:t>push</w:t>
      </w:r>
      <w:proofErr w:type="spellEnd"/>
      <w:r w:rsidRPr="002A68DE">
        <w:rPr>
          <w:rFonts w:ascii="Garamond" w:hAnsi="Garamond"/>
          <w:lang w:val="pl-PL"/>
        </w:rPr>
        <w:t>), wraz z historią tej komunikacji.</w:t>
      </w:r>
    </w:p>
    <w:p w14:paraId="6B7888AA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Platforma może pracować w oparciu o platformę systemową MS Windows Server i </w:t>
      </w:r>
      <w:proofErr w:type="spellStart"/>
      <w:r w:rsidRPr="002A68DE">
        <w:rPr>
          <w:rFonts w:ascii="Garamond" w:hAnsi="Garamond"/>
          <w:lang w:val="pl-PL"/>
        </w:rPr>
        <w:t>opensorce’owe</w:t>
      </w:r>
      <w:proofErr w:type="spellEnd"/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środowisku Linux (co najmniej w zakresie serwera aplikacji).</w:t>
      </w:r>
    </w:p>
    <w:p w14:paraId="03D28C14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pozwalać na budowę natywnych aplikacji mobilnych, które można umieścić w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 xml:space="preserve">sklepach Google Play / </w:t>
      </w:r>
      <w:proofErr w:type="spellStart"/>
      <w:r w:rsidRPr="002A68DE">
        <w:rPr>
          <w:rFonts w:ascii="Garamond" w:hAnsi="Garamond"/>
          <w:lang w:val="pl-PL"/>
        </w:rPr>
        <w:t>iStore</w:t>
      </w:r>
      <w:proofErr w:type="spellEnd"/>
      <w:r w:rsidRPr="002A68DE">
        <w:rPr>
          <w:rFonts w:ascii="Garamond" w:hAnsi="Garamond"/>
          <w:lang w:val="pl-PL"/>
        </w:rPr>
        <w:t>.</w:t>
      </w:r>
    </w:p>
    <w:p w14:paraId="6F865F2C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obsługę podprocesów asynchronicznych i wspierać definiowanie reguł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synchronizacji takich podprocesów.</w:t>
      </w:r>
    </w:p>
    <w:p w14:paraId="58623446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Platforma musi pozwalać na równoczesną obsługę wielu różnych typów repozytoriów załączników, </w:t>
      </w:r>
      <w:r w:rsidR="002A68DE">
        <w:rPr>
          <w:rFonts w:ascii="Garamond" w:hAnsi="Garamond"/>
          <w:lang w:val="pl-PL"/>
        </w:rPr>
        <w:t xml:space="preserve">w </w:t>
      </w:r>
      <w:r w:rsidRPr="002A68DE">
        <w:rPr>
          <w:rFonts w:ascii="Garamond" w:hAnsi="Garamond"/>
          <w:lang w:val="pl-PL"/>
        </w:rPr>
        <w:t>tym plikowych, bazodanowych.</w:t>
      </w:r>
    </w:p>
    <w:p w14:paraId="3E4D0B6A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musi pozwalać na definiowanie wydajnych i skalowalnych polityk balansowania obciążenia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dla plikowych repozytoriów załączników.</w:t>
      </w:r>
    </w:p>
    <w:p w14:paraId="1150970F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musi pozwalać na pracę w modelu on-</w:t>
      </w:r>
      <w:proofErr w:type="spellStart"/>
      <w:r w:rsidRPr="002A68DE">
        <w:rPr>
          <w:rFonts w:ascii="Garamond" w:hAnsi="Garamond"/>
          <w:lang w:val="pl-PL"/>
        </w:rPr>
        <w:t>premise</w:t>
      </w:r>
      <w:proofErr w:type="spellEnd"/>
      <w:r w:rsidRPr="002A68DE">
        <w:rPr>
          <w:rFonts w:ascii="Garamond" w:hAnsi="Garamond"/>
          <w:lang w:val="pl-PL"/>
        </w:rPr>
        <w:t xml:space="preserve"> oraz w rozwiązaniach chmurowych (np.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 xml:space="preserve">chmura </w:t>
      </w:r>
      <w:proofErr w:type="spellStart"/>
      <w:r w:rsidRPr="002A68DE">
        <w:rPr>
          <w:rFonts w:ascii="Garamond" w:hAnsi="Garamond"/>
          <w:lang w:val="pl-PL"/>
        </w:rPr>
        <w:t>Azure</w:t>
      </w:r>
      <w:proofErr w:type="spellEnd"/>
      <w:r w:rsidRPr="002A68DE">
        <w:rPr>
          <w:rFonts w:ascii="Garamond" w:hAnsi="Garamond"/>
          <w:lang w:val="pl-PL"/>
        </w:rPr>
        <w:t>) z zachowaniem identycznego zakresu funkcjonalnego (z zastrzeżeniem ograniczeń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funkcjonalnych związanych z poszczególnymi modelami architektury).</w:t>
      </w:r>
    </w:p>
    <w:p w14:paraId="3929E2D9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musi posiadać wbudowany system raportowy pozwalający na umieszczanie w raportach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interaktywnych map i raportowanie na nich oparte.</w:t>
      </w:r>
    </w:p>
    <w:p w14:paraId="1881937E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być możliwy do wdrożenia i aktualizacji w trybie on-</w:t>
      </w:r>
      <w:proofErr w:type="spellStart"/>
      <w:r w:rsidRPr="002A68DE">
        <w:rPr>
          <w:rFonts w:ascii="Garamond" w:hAnsi="Garamond"/>
          <w:lang w:val="pl-PL"/>
        </w:rPr>
        <w:t>premise</w:t>
      </w:r>
      <w:proofErr w:type="spellEnd"/>
      <w:r w:rsidRPr="002A68DE">
        <w:rPr>
          <w:rFonts w:ascii="Garamond" w:hAnsi="Garamond"/>
          <w:lang w:val="pl-PL"/>
        </w:rPr>
        <w:t xml:space="preserve"> w środowiskach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Windows i Linux. </w:t>
      </w:r>
    </w:p>
    <w:p w14:paraId="1CED04F4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być możliwy do wdrożenia w architekturze opartej o kontenery (Docker,</w:t>
      </w:r>
      <w:r w:rsidR="002A68DE">
        <w:rPr>
          <w:rFonts w:ascii="Garamond" w:hAnsi="Garamond"/>
          <w:lang w:val="pl-PL"/>
        </w:rPr>
        <w:t xml:space="preserve"> </w:t>
      </w:r>
      <w:proofErr w:type="spellStart"/>
      <w:r w:rsidRPr="002A68DE">
        <w:rPr>
          <w:rFonts w:ascii="Garamond" w:hAnsi="Garamond"/>
          <w:lang w:val="pl-PL"/>
        </w:rPr>
        <w:t>Kubernetes</w:t>
      </w:r>
      <w:proofErr w:type="spellEnd"/>
      <w:r w:rsidRPr="002A68DE">
        <w:rPr>
          <w:rFonts w:ascii="Garamond" w:hAnsi="Garamond"/>
          <w:lang w:val="pl-PL"/>
        </w:rPr>
        <w:t xml:space="preserve">, </w:t>
      </w:r>
      <w:proofErr w:type="spellStart"/>
      <w:r w:rsidRPr="002A68DE">
        <w:rPr>
          <w:rFonts w:ascii="Garamond" w:hAnsi="Garamond"/>
          <w:lang w:val="pl-PL"/>
        </w:rPr>
        <w:t>OpenShift</w:t>
      </w:r>
      <w:proofErr w:type="spellEnd"/>
      <w:r w:rsidRPr="002A68DE">
        <w:rPr>
          <w:rFonts w:ascii="Garamond" w:hAnsi="Garamond"/>
          <w:lang w:val="pl-PL"/>
        </w:rPr>
        <w:t>). </w:t>
      </w:r>
    </w:p>
    <w:p w14:paraId="36A6CD54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obsługiwać szyfrowaną komunikację między własnymi usługami niezbędnymi do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poprawnego działania systemu. </w:t>
      </w:r>
    </w:p>
    <w:p w14:paraId="10D2A936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korzystanie z natywnych mechanizmów wartości domyślnych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stosowanych dla kolumn w tabelach bazy danych. </w:t>
      </w:r>
    </w:p>
    <w:p w14:paraId="42ED17DD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zapisywać w logach identyfikator użytkownika oraz unikalny identyfikator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pozwalający łączyć wiele informacji zalogowanych w obrębie jednego żądania obsługiwanego przez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system (informacje te dotyczą monitoringu pracy użytkownika końcowego). </w:t>
      </w:r>
    </w:p>
    <w:p w14:paraId="4C970041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posiadać tryb serwisowy pozwalający na wyświetlenie dla uprawnionego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użytkownika informacji diagnostycznych dotyczących przynajmniej kolejności czynności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wykonywanych przez system na skutek interakcji użytkownika z systemem przez GUI oraz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zarejestrowanych w toku tych interakcji błędów systemu. </w:t>
      </w:r>
    </w:p>
    <w:p w14:paraId="2BF2689E" w14:textId="77777777" w:rsidR="002A68DE" w:rsidRDefault="002A68DE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lastRenderedPageBreak/>
        <w:t>P</w:t>
      </w:r>
      <w:r w:rsidR="009B1910" w:rsidRPr="002A68DE">
        <w:rPr>
          <w:rFonts w:ascii="Garamond" w:hAnsi="Garamond"/>
          <w:lang w:val="pl-PL"/>
        </w:rPr>
        <w:t>latforma powinna pozwalać na pracę w architekturze Multi-</w:t>
      </w:r>
      <w:proofErr w:type="spellStart"/>
      <w:r w:rsidR="009B1910" w:rsidRPr="002A68DE">
        <w:rPr>
          <w:rFonts w:ascii="Garamond" w:hAnsi="Garamond"/>
          <w:lang w:val="pl-PL"/>
        </w:rPr>
        <w:t>tenant</w:t>
      </w:r>
      <w:proofErr w:type="spellEnd"/>
      <w:r w:rsidR="009B1910" w:rsidRPr="002A68DE">
        <w:rPr>
          <w:rFonts w:ascii="Garamond" w:hAnsi="Garamond"/>
          <w:lang w:val="pl-PL"/>
        </w:rPr>
        <w:t>, umożliwiać definiowanie nowych</w:t>
      </w:r>
      <w:r>
        <w:rPr>
          <w:rFonts w:ascii="Garamond" w:hAnsi="Garamond"/>
          <w:lang w:val="pl-PL"/>
        </w:rPr>
        <w:t xml:space="preserve"> </w:t>
      </w:r>
      <w:proofErr w:type="spellStart"/>
      <w:r w:rsidR="009B1910" w:rsidRPr="002A68DE">
        <w:rPr>
          <w:rFonts w:ascii="Garamond" w:hAnsi="Garamond"/>
          <w:lang w:val="pl-PL"/>
        </w:rPr>
        <w:t>tenantów</w:t>
      </w:r>
      <w:proofErr w:type="spellEnd"/>
      <w:r w:rsidR="009B1910" w:rsidRPr="002A68DE">
        <w:rPr>
          <w:rFonts w:ascii="Garamond" w:hAnsi="Garamond"/>
          <w:lang w:val="pl-PL"/>
        </w:rPr>
        <w:t xml:space="preserve"> i zarządzanie ich definicjami. </w:t>
      </w:r>
    </w:p>
    <w:p w14:paraId="35DFFD0C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Każdy z utworzonych </w:t>
      </w:r>
      <w:proofErr w:type="spellStart"/>
      <w:r w:rsidRPr="002A68DE">
        <w:rPr>
          <w:rFonts w:ascii="Garamond" w:hAnsi="Garamond"/>
          <w:lang w:val="pl-PL"/>
        </w:rPr>
        <w:t>tenantów</w:t>
      </w:r>
      <w:proofErr w:type="spellEnd"/>
      <w:r w:rsidRPr="002A68DE">
        <w:rPr>
          <w:rFonts w:ascii="Garamond" w:hAnsi="Garamond"/>
          <w:lang w:val="pl-PL"/>
        </w:rPr>
        <w:t xml:space="preserve"> powinien mieć możliwość definiowania własnej polityki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uwierzytelniania użytkowników. </w:t>
      </w:r>
    </w:p>
    <w:p w14:paraId="33EF5140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Platforma powinna zapewniać pełną separację danych </w:t>
      </w:r>
      <w:proofErr w:type="spellStart"/>
      <w:r w:rsidRPr="002A68DE">
        <w:rPr>
          <w:rFonts w:ascii="Garamond" w:hAnsi="Garamond"/>
          <w:lang w:val="pl-PL"/>
        </w:rPr>
        <w:t>tenantów</w:t>
      </w:r>
      <w:proofErr w:type="spellEnd"/>
      <w:r w:rsidRPr="002A68DE">
        <w:rPr>
          <w:rFonts w:ascii="Garamond" w:hAnsi="Garamond"/>
          <w:lang w:val="pl-PL"/>
        </w:rPr>
        <w:t xml:space="preserve">, a ochrona danych </w:t>
      </w:r>
      <w:proofErr w:type="spellStart"/>
      <w:r w:rsidRPr="002A68DE">
        <w:rPr>
          <w:rFonts w:ascii="Garamond" w:hAnsi="Garamond"/>
          <w:lang w:val="pl-PL"/>
        </w:rPr>
        <w:t>tenantów</w:t>
      </w:r>
      <w:proofErr w:type="spellEnd"/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powinna być oparta o bazodanowy mechanizm kontroli dostępu do instancji baz danych. </w:t>
      </w:r>
    </w:p>
    <w:p w14:paraId="6F5CAE79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Platforma powinna umożliwiać centralne administrowanie konfiguracją </w:t>
      </w:r>
      <w:proofErr w:type="spellStart"/>
      <w:r w:rsidRPr="002A68DE">
        <w:rPr>
          <w:rFonts w:ascii="Garamond" w:hAnsi="Garamond"/>
          <w:lang w:val="pl-PL"/>
        </w:rPr>
        <w:t>tenantów</w:t>
      </w:r>
      <w:proofErr w:type="spellEnd"/>
      <w:r w:rsidRPr="002A68DE">
        <w:rPr>
          <w:rFonts w:ascii="Garamond" w:hAnsi="Garamond"/>
          <w:lang w:val="pl-PL"/>
        </w:rPr>
        <w:t>. </w:t>
      </w:r>
    </w:p>
    <w:p w14:paraId="76ADE80F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 xml:space="preserve">Platforma powinna umożliwiać zautomatyzowane migrowanie aplikacji do </w:t>
      </w:r>
      <w:proofErr w:type="spellStart"/>
      <w:r w:rsidRPr="002A68DE">
        <w:rPr>
          <w:rFonts w:ascii="Garamond" w:hAnsi="Garamond"/>
          <w:lang w:val="pl-PL"/>
        </w:rPr>
        <w:t>tenantów</w:t>
      </w:r>
      <w:proofErr w:type="spellEnd"/>
      <w:r w:rsidRPr="002A68DE">
        <w:rPr>
          <w:rFonts w:ascii="Garamond" w:hAnsi="Garamond"/>
          <w:lang w:val="pl-PL"/>
        </w:rPr>
        <w:t xml:space="preserve"> przez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uprawnionego Administratora całego środowiska Multi-</w:t>
      </w:r>
      <w:proofErr w:type="spellStart"/>
      <w:r w:rsidRPr="002A68DE">
        <w:rPr>
          <w:rFonts w:ascii="Garamond" w:hAnsi="Garamond"/>
          <w:lang w:val="pl-PL"/>
        </w:rPr>
        <w:t>tenant</w:t>
      </w:r>
      <w:proofErr w:type="spellEnd"/>
      <w:r w:rsidRPr="002A68DE">
        <w:rPr>
          <w:rFonts w:ascii="Garamond" w:hAnsi="Garamond"/>
          <w:lang w:val="pl-PL"/>
        </w:rPr>
        <w:t>. </w:t>
      </w:r>
    </w:p>
    <w:p w14:paraId="3D21FBD2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definiowanie dni roboczych oraz wysyłanie eskalacji ustawionych w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krokach procesu biznesowego tylko w dni robocze. </w:t>
      </w:r>
    </w:p>
    <w:p w14:paraId="770167DA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pozwalać na tworzenie reguł dostępu do danych na podstawie roli biznesowej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pełnionej przez użytkownika w danej jednostce organizacyjnej.</w:t>
      </w:r>
    </w:p>
    <w:p w14:paraId="68D13133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zautomatyzowane importowanie metadanych procesów z innych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systemów obiegów informacji wraz z informacją o aktualnym miejscu przetwarzania importowanego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procesu. </w:t>
      </w:r>
    </w:p>
    <w:p w14:paraId="2C190671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udostępniać wielojęzyczne środowisko pracy dla projektantów aplikacji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biznesowych. </w:t>
      </w:r>
    </w:p>
    <w:p w14:paraId="7D8FD69E" w14:textId="77777777" w:rsidR="002A68DE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obsługę archiwalnych wartości dla pozycji słownikowych: słowników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 xml:space="preserve">własnych, a także słowników zewnętrznych pobieranych via zapytanie SQL lub </w:t>
      </w:r>
      <w:proofErr w:type="spellStart"/>
      <w:r w:rsidRPr="002A68DE">
        <w:rPr>
          <w:rFonts w:ascii="Garamond" w:hAnsi="Garamond"/>
          <w:lang w:val="pl-PL"/>
        </w:rPr>
        <w:t>WebService</w:t>
      </w:r>
      <w:proofErr w:type="spellEnd"/>
      <w:r w:rsidRPr="002A68DE">
        <w:rPr>
          <w:rFonts w:ascii="Garamond" w:hAnsi="Garamond"/>
          <w:lang w:val="pl-PL"/>
        </w:rPr>
        <w:t>. </w:t>
      </w:r>
    </w:p>
    <w:p w14:paraId="7BE75F38" w14:textId="2A435B62" w:rsidR="009B1910" w:rsidRDefault="009B1910" w:rsidP="009B1910">
      <w:pPr>
        <w:pStyle w:val="Akapitzlist"/>
        <w:numPr>
          <w:ilvl w:val="0"/>
          <w:numId w:val="21"/>
        </w:numPr>
        <w:spacing w:line="276" w:lineRule="auto"/>
        <w:rPr>
          <w:rFonts w:ascii="Garamond" w:hAnsi="Garamond"/>
          <w:lang w:val="pl-PL"/>
        </w:rPr>
      </w:pPr>
      <w:r w:rsidRPr="002A68DE">
        <w:rPr>
          <w:rFonts w:ascii="Garamond" w:hAnsi="Garamond"/>
          <w:lang w:val="pl-PL"/>
        </w:rPr>
        <w:t>Platforma powinna umożliwiać integrację z kontami pocztowymi MS Exchange w celu inicjowania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procesów biznesowych na podstawie wiadomości przychodzących. Minimalny zakres wsparcia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 xml:space="preserve">powinien obejmować integrację z wykorzystaniem IMAP, Microsoft </w:t>
      </w:r>
      <w:proofErr w:type="spellStart"/>
      <w:r w:rsidRPr="002A68DE">
        <w:rPr>
          <w:rFonts w:ascii="Garamond" w:hAnsi="Garamond"/>
          <w:lang w:val="pl-PL"/>
        </w:rPr>
        <w:t>Graph</w:t>
      </w:r>
      <w:proofErr w:type="spellEnd"/>
      <w:r w:rsidRPr="002A68DE">
        <w:rPr>
          <w:rFonts w:ascii="Garamond" w:hAnsi="Garamond"/>
          <w:lang w:val="pl-PL"/>
        </w:rPr>
        <w:t>, Microsoft Exchange</w:t>
      </w:r>
      <w:r w:rsidR="002A68DE">
        <w:rPr>
          <w:rFonts w:ascii="Garamond" w:hAnsi="Garamond"/>
          <w:lang w:val="pl-PL"/>
        </w:rPr>
        <w:t xml:space="preserve"> </w:t>
      </w:r>
      <w:r w:rsidRPr="002A68DE">
        <w:rPr>
          <w:rFonts w:ascii="Garamond" w:hAnsi="Garamond"/>
          <w:lang w:val="pl-PL"/>
        </w:rPr>
        <w:t>Service.</w:t>
      </w:r>
    </w:p>
    <w:p w14:paraId="3C506998" w14:textId="77777777" w:rsidR="006707F2" w:rsidRPr="001D240F" w:rsidRDefault="006707F2" w:rsidP="006707F2">
      <w:pPr>
        <w:spacing w:line="276" w:lineRule="auto"/>
        <w:rPr>
          <w:rFonts w:ascii="Garamond" w:hAnsi="Garamond"/>
          <w:b/>
          <w:lang w:val="pl-PL"/>
        </w:rPr>
      </w:pPr>
      <w:r w:rsidRPr="001D240F">
        <w:rPr>
          <w:rFonts w:ascii="Garamond" w:hAnsi="Garamond"/>
          <w:b/>
          <w:lang w:val="pl-PL"/>
        </w:rPr>
        <w:t>Dokumentacja:</w:t>
      </w:r>
    </w:p>
    <w:p w14:paraId="378FE57A" w14:textId="266351BD" w:rsidR="001D240F" w:rsidRPr="001D240F" w:rsidRDefault="006707F2" w:rsidP="001D240F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1D240F">
        <w:rPr>
          <w:rFonts w:ascii="Garamond" w:hAnsi="Garamond"/>
          <w:lang w:val="pl-PL"/>
        </w:rPr>
        <w:t>Wykonawca przekaże pełną i kompletną dokumentację systemu w języku polskim,</w:t>
      </w:r>
    </w:p>
    <w:p w14:paraId="1E84C670" w14:textId="77777777" w:rsidR="001D240F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1D240F">
        <w:rPr>
          <w:rFonts w:ascii="Garamond" w:hAnsi="Garamond"/>
          <w:lang w:val="pl-PL"/>
        </w:rPr>
        <w:t>Wykonawca systemu będzie zobowiązany do dostarczenia i aktualizacji harmonogramu wdrożenia</w:t>
      </w:r>
      <w:r w:rsidR="001D240F">
        <w:rPr>
          <w:rFonts w:ascii="Garamond" w:hAnsi="Garamond"/>
          <w:lang w:val="pl-PL"/>
        </w:rPr>
        <w:t xml:space="preserve"> </w:t>
      </w:r>
      <w:r w:rsidRPr="001D240F">
        <w:rPr>
          <w:rFonts w:ascii="Garamond" w:hAnsi="Garamond"/>
          <w:lang w:val="pl-PL"/>
        </w:rPr>
        <w:t>uwzględniającego podział prac na etapy i kamienie milowe,</w:t>
      </w:r>
    </w:p>
    <w:p w14:paraId="21367918" w14:textId="77777777" w:rsidR="00764C13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1D240F">
        <w:rPr>
          <w:rFonts w:ascii="Garamond" w:hAnsi="Garamond"/>
          <w:lang w:val="pl-PL"/>
        </w:rPr>
        <w:t>W ramach realizacji projektu, Wykonawca systemu zobowiązany będzie do opracowania</w:t>
      </w:r>
      <w:r w:rsidR="001D240F">
        <w:rPr>
          <w:rFonts w:ascii="Garamond" w:hAnsi="Garamond"/>
          <w:lang w:val="pl-PL"/>
        </w:rPr>
        <w:t xml:space="preserve"> </w:t>
      </w:r>
      <w:r w:rsidRPr="001D240F">
        <w:rPr>
          <w:rFonts w:ascii="Garamond" w:hAnsi="Garamond"/>
          <w:lang w:val="pl-PL"/>
        </w:rPr>
        <w:t>i dostarczenia następującej dokumentacji systemu:</w:t>
      </w:r>
    </w:p>
    <w:p w14:paraId="39477B6F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Dokumentacji użytkownika</w:t>
      </w:r>
    </w:p>
    <w:p w14:paraId="31BAC71D" w14:textId="3837370B" w:rsidR="006707F2" w:rsidRP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Powykonawczej systemu</w:t>
      </w:r>
    </w:p>
    <w:p w14:paraId="162B8551" w14:textId="77777777" w:rsidR="00764C13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Opis techniczny systemu powykonawczy musi obejmować co najmniej:</w:t>
      </w:r>
    </w:p>
    <w:p w14:paraId="58D24C6E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opis architektury logicznej i technicznej systemu (wraz z określeniem zastosowanych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technologii),</w:t>
      </w:r>
    </w:p>
    <w:p w14:paraId="55059F14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opis zasad integracji i powiązań z systemami wewnętrznymi i zewnętrznymi, logiczny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i fizyczny model danych i relacji,</w:t>
      </w:r>
    </w:p>
    <w:p w14:paraId="0717A207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szczegółowy zakres i metody przeprowadzenia migracji danych,</w:t>
      </w:r>
    </w:p>
    <w:p w14:paraId="30E281F2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opis ról zdefiniowanych w systemie oraz związanych z nimi uprawnień, opis proponowanego</w:t>
      </w:r>
    </w:p>
    <w:p w14:paraId="358BA2F8" w14:textId="77777777" w:rsidR="00764C13" w:rsidRDefault="006707F2" w:rsidP="00764C13">
      <w:pPr>
        <w:pStyle w:val="Akapitzlist"/>
        <w:spacing w:line="276" w:lineRule="auto"/>
        <w:ind w:left="1440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lastRenderedPageBreak/>
        <w:t>systemu zabezpieczeń (na wypadek awarii lub próbę naruszenia bezpieczeństwa systemu),</w:t>
      </w:r>
    </w:p>
    <w:p w14:paraId="2045A689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wskazanie rozwiązań technicznych dotyczących przechowywania podstawowych danych w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systemie, takich jak: oceny, tok studiów itp.</w:t>
      </w:r>
    </w:p>
    <w:p w14:paraId="76097E37" w14:textId="4145727B" w:rsidR="006707F2" w:rsidRP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dokładną dokumentację API – metod, parametrów, wyników</w:t>
      </w:r>
    </w:p>
    <w:p w14:paraId="6C518F25" w14:textId="77777777" w:rsidR="00764C13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Dokumentacja powykonawcza dostarczona przez Wykonawcę powinna obejmować opis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i konfigurację środowiska produkcyjnego w tym także:</w:t>
      </w:r>
    </w:p>
    <w:p w14:paraId="2187ED4B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Procedury utrzymaniowe i administracyjne,</w:t>
      </w:r>
    </w:p>
    <w:p w14:paraId="186348F1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Procedury utrzymaniowe w tym procedury kopii zapasowych,</w:t>
      </w:r>
    </w:p>
    <w:p w14:paraId="4170A454" w14:textId="77777777" w:rsidR="00764C13" w:rsidRDefault="006707F2" w:rsidP="006707F2">
      <w:pPr>
        <w:pStyle w:val="Akapitzlist"/>
        <w:numPr>
          <w:ilvl w:val="1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Procedury awaryjne</w:t>
      </w:r>
    </w:p>
    <w:p w14:paraId="35113D56" w14:textId="77777777" w:rsidR="00764C13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Wykonawca dostarczy 2 egzemplarze dokumentacji systemu (w tym jeden w postaci elektronicznej),</w:t>
      </w:r>
    </w:p>
    <w:p w14:paraId="7F98BA35" w14:textId="77777777" w:rsidR="00764C13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Dokumentacja zarządcza powinna być zgodna z wytycznymi metodyki PRINCE2 lub równoważnej w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tym zakresie ,</w:t>
      </w:r>
    </w:p>
    <w:p w14:paraId="55F37607" w14:textId="05D80C09" w:rsidR="006707F2" w:rsidRPr="00764C13" w:rsidRDefault="006707F2" w:rsidP="006707F2">
      <w:pPr>
        <w:pStyle w:val="Akapitzlist"/>
        <w:numPr>
          <w:ilvl w:val="0"/>
          <w:numId w:val="23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Zestaw dostarczonych dokumentacji wymienionych powyżej musi dotyczyć zainstalowanej wersji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systemu i jego komponentów aktualnej na dzień odbioru. Wykonawca zobowiązuje się do aktualizacji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dokumentacji wraz ze zmianami wersji systemu i przepisów prawa w okresie trwania gwarancji,</w:t>
      </w:r>
    </w:p>
    <w:p w14:paraId="4D5BF9C4" w14:textId="77777777" w:rsidR="00764C13" w:rsidRDefault="006707F2" w:rsidP="006707F2">
      <w:p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b/>
          <w:lang w:val="pl-PL"/>
        </w:rPr>
        <w:t>Szkolenia:</w:t>
      </w:r>
    </w:p>
    <w:p w14:paraId="2023D55F" w14:textId="19BD569C" w:rsidR="00764C13" w:rsidRPr="00764C13" w:rsidRDefault="006707F2" w:rsidP="00764C13">
      <w:pPr>
        <w:pStyle w:val="Akapitzlist"/>
        <w:numPr>
          <w:ilvl w:val="0"/>
          <w:numId w:val="24"/>
        </w:num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lang w:val="pl-PL"/>
        </w:rPr>
        <w:t>Zamawiający wymaga przeprowadzania szkoleń z wdrażanych komponentów,</w:t>
      </w:r>
    </w:p>
    <w:p w14:paraId="694E3E44" w14:textId="77777777" w:rsidR="00764C13" w:rsidRPr="00764C13" w:rsidRDefault="006707F2" w:rsidP="006707F2">
      <w:pPr>
        <w:pStyle w:val="Akapitzlist"/>
        <w:numPr>
          <w:ilvl w:val="0"/>
          <w:numId w:val="24"/>
        </w:num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lang w:val="pl-PL"/>
        </w:rPr>
        <w:t>Zamawiający wymaga od Wykonawcy opracowania planu szkoleń wraz ze skryptami szkoleniowymi,</w:t>
      </w:r>
    </w:p>
    <w:p w14:paraId="24DAED99" w14:textId="77777777" w:rsidR="00764C13" w:rsidRPr="00764C13" w:rsidRDefault="006707F2" w:rsidP="006707F2">
      <w:pPr>
        <w:pStyle w:val="Akapitzlist"/>
        <w:numPr>
          <w:ilvl w:val="0"/>
          <w:numId w:val="24"/>
        </w:num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lang w:val="pl-PL"/>
        </w:rPr>
        <w:t>Zamawiający dopuszcza aby szkolenia odbywały się w pomieszczeniach Zamawiającego lub poprzez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formułę ONLINE (z możliwością ich nagrania na potrzeby Zamawiającego) po wcześniejszych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uzgodnieniach z Wykonawcą,</w:t>
      </w:r>
    </w:p>
    <w:p w14:paraId="5E7CEB2E" w14:textId="77777777" w:rsidR="00764C13" w:rsidRPr="00764C13" w:rsidRDefault="006707F2" w:rsidP="006707F2">
      <w:pPr>
        <w:pStyle w:val="Akapitzlist"/>
        <w:numPr>
          <w:ilvl w:val="0"/>
          <w:numId w:val="24"/>
        </w:num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lang w:val="pl-PL"/>
        </w:rPr>
        <w:t>Szkolenia muszą obejmować zakresem:</w:t>
      </w:r>
    </w:p>
    <w:p w14:paraId="4B153352" w14:textId="388D9451" w:rsidR="00764C13" w:rsidRPr="00764C13" w:rsidRDefault="006707F2" w:rsidP="006707F2">
      <w:pPr>
        <w:pStyle w:val="Akapitzlist"/>
        <w:numPr>
          <w:ilvl w:val="1"/>
          <w:numId w:val="24"/>
        </w:num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lang w:val="pl-PL"/>
        </w:rPr>
        <w:t>Wykorzystanie funkcjonalności ETS szkolenie dla kadry administracyjnej (8 godzin) –</w:t>
      </w:r>
      <w:r w:rsidR="00764C13">
        <w:rPr>
          <w:rFonts w:ascii="Garamond" w:hAnsi="Garamond"/>
          <w:lang w:val="pl-PL"/>
        </w:rPr>
        <w:t>3</w:t>
      </w:r>
      <w:r w:rsidRPr="00764C13">
        <w:rPr>
          <w:rFonts w:ascii="Garamond" w:hAnsi="Garamond"/>
          <w:lang w:val="pl-PL"/>
        </w:rPr>
        <w:t xml:space="preserve"> grup</w:t>
      </w:r>
      <w:r w:rsidR="00764C13">
        <w:rPr>
          <w:rFonts w:ascii="Garamond" w:hAnsi="Garamond"/>
          <w:lang w:val="pl-PL"/>
        </w:rPr>
        <w:t>y</w:t>
      </w:r>
      <w:r w:rsidRPr="00764C13">
        <w:rPr>
          <w:rFonts w:ascii="Garamond" w:hAnsi="Garamond"/>
          <w:lang w:val="pl-PL"/>
        </w:rPr>
        <w:t xml:space="preserve"> -</w:t>
      </w:r>
      <w:r w:rsidR="00764C13">
        <w:rPr>
          <w:rFonts w:ascii="Garamond" w:hAnsi="Garamond"/>
          <w:lang w:val="pl-PL"/>
        </w:rPr>
        <w:t xml:space="preserve"> </w:t>
      </w:r>
      <w:r w:rsidRPr="00764C13">
        <w:rPr>
          <w:rFonts w:ascii="Garamond" w:hAnsi="Garamond"/>
          <w:lang w:val="pl-PL"/>
        </w:rPr>
        <w:t>maksymalnie 1</w:t>
      </w:r>
      <w:r w:rsidR="00764C13">
        <w:rPr>
          <w:rFonts w:ascii="Garamond" w:hAnsi="Garamond"/>
          <w:lang w:val="pl-PL"/>
        </w:rPr>
        <w:t>5</w:t>
      </w:r>
      <w:r w:rsidRPr="00764C13">
        <w:rPr>
          <w:rFonts w:ascii="Garamond" w:hAnsi="Garamond"/>
          <w:lang w:val="pl-PL"/>
        </w:rPr>
        <w:t xml:space="preserve"> osób/grupa,</w:t>
      </w:r>
    </w:p>
    <w:p w14:paraId="234D1B73" w14:textId="1F7448AF" w:rsidR="006707F2" w:rsidRPr="00764C13" w:rsidRDefault="006707F2" w:rsidP="006707F2">
      <w:pPr>
        <w:pStyle w:val="Akapitzlist"/>
        <w:numPr>
          <w:ilvl w:val="1"/>
          <w:numId w:val="24"/>
        </w:num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lang w:val="pl-PL"/>
        </w:rPr>
        <w:t>Administrowanie ETS dla administratorów (16 godzin) - 1 grupa - maksymalnie 10 osób,</w:t>
      </w:r>
    </w:p>
    <w:p w14:paraId="6022BE8D" w14:textId="77777777" w:rsidR="006707F2" w:rsidRPr="006707F2" w:rsidRDefault="006707F2" w:rsidP="00764C13">
      <w:pPr>
        <w:spacing w:line="276" w:lineRule="auto"/>
        <w:ind w:firstLine="720"/>
        <w:rPr>
          <w:rFonts w:ascii="Garamond" w:hAnsi="Garamond"/>
          <w:lang w:val="pl-PL"/>
        </w:rPr>
      </w:pPr>
      <w:r w:rsidRPr="006707F2">
        <w:rPr>
          <w:rFonts w:ascii="Garamond" w:hAnsi="Garamond"/>
          <w:lang w:val="pl-PL"/>
        </w:rPr>
        <w:t>Program szkoleń zostanie każdorazowo uzgodniony z Zamawiającym.</w:t>
      </w:r>
    </w:p>
    <w:p w14:paraId="2FF514C5" w14:textId="2A7FC4CA" w:rsidR="006707F2" w:rsidRPr="00764C13" w:rsidRDefault="006707F2" w:rsidP="006707F2">
      <w:pPr>
        <w:spacing w:line="276" w:lineRule="auto"/>
        <w:rPr>
          <w:rFonts w:ascii="Garamond" w:hAnsi="Garamond"/>
          <w:b/>
          <w:lang w:val="pl-PL"/>
        </w:rPr>
      </w:pPr>
      <w:r w:rsidRPr="00764C13">
        <w:rPr>
          <w:rFonts w:ascii="Garamond" w:hAnsi="Garamond"/>
          <w:b/>
          <w:lang w:val="pl-PL"/>
        </w:rPr>
        <w:t>Integracje</w:t>
      </w:r>
      <w:r w:rsidR="00764C13">
        <w:rPr>
          <w:rFonts w:ascii="Garamond" w:hAnsi="Garamond"/>
          <w:b/>
          <w:lang w:val="pl-PL"/>
        </w:rPr>
        <w:t>:</w:t>
      </w:r>
    </w:p>
    <w:p w14:paraId="7E435E4D" w14:textId="77777777" w:rsidR="00764C13" w:rsidRPr="00DF3B7C" w:rsidRDefault="006707F2" w:rsidP="006707F2">
      <w:pPr>
        <w:pStyle w:val="Akapitzlist"/>
        <w:numPr>
          <w:ilvl w:val="0"/>
          <w:numId w:val="25"/>
        </w:numPr>
        <w:spacing w:line="276" w:lineRule="auto"/>
        <w:rPr>
          <w:rFonts w:ascii="Garamond" w:hAnsi="Garamond"/>
          <w:lang w:val="pl-PL"/>
        </w:rPr>
      </w:pPr>
      <w:r w:rsidRPr="00764C13">
        <w:rPr>
          <w:rFonts w:ascii="Garamond" w:hAnsi="Garamond"/>
          <w:lang w:val="pl-PL"/>
        </w:rPr>
        <w:t>System E-teczka zapewni integrację z następującymi systemami oraz komponentami posiadanymi</w:t>
      </w:r>
      <w:r w:rsidR="00764C13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przez Zamawiającego:</w:t>
      </w:r>
    </w:p>
    <w:p w14:paraId="6D2DAD9F" w14:textId="77777777" w:rsidR="00764C13" w:rsidRPr="00DF3B7C" w:rsidRDefault="006707F2" w:rsidP="006707F2">
      <w:pPr>
        <w:pStyle w:val="Akapitzlist"/>
        <w:numPr>
          <w:ilvl w:val="1"/>
          <w:numId w:val="25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USOS oraz IRK2 (cykliczne pobieranie dokumentów dotyczących przebiegu studiów studenta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zgodnie z wymogami Ministerstwa Edukacji i Nauki w zakresie prowadzenia teczek akt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osobowych studenta w postaci elektronicznej, zgodnie z regulacjami określonymi w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Rozporządzeniu Ministra Nauki i Szkolnictwa Wyższego z dnia 27 września 2018 r. w sprawie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 xml:space="preserve">studiów (Dz.U. 2021, poz. 661, </w:t>
      </w:r>
      <w:proofErr w:type="spellStart"/>
      <w:r w:rsidRPr="00DF3B7C">
        <w:rPr>
          <w:rFonts w:ascii="Garamond" w:hAnsi="Garamond"/>
          <w:lang w:val="pl-PL"/>
        </w:rPr>
        <w:t>t.j</w:t>
      </w:r>
      <w:proofErr w:type="spellEnd"/>
      <w:r w:rsidRPr="00DF3B7C">
        <w:rPr>
          <w:rFonts w:ascii="Garamond" w:hAnsi="Garamond"/>
          <w:lang w:val="pl-PL"/>
        </w:rPr>
        <w:t>. ze zm.), integracja pomiędzy systemami będzie odbywać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 xml:space="preserve">się minimalnie w oparciu o mechanizm </w:t>
      </w:r>
      <w:proofErr w:type="spellStart"/>
      <w:r w:rsidRPr="00DF3B7C">
        <w:rPr>
          <w:rFonts w:ascii="Garamond" w:hAnsi="Garamond"/>
          <w:lang w:val="pl-PL"/>
        </w:rPr>
        <w:t>Linked</w:t>
      </w:r>
      <w:proofErr w:type="spellEnd"/>
      <w:r w:rsidRPr="00DF3B7C">
        <w:rPr>
          <w:rFonts w:ascii="Garamond" w:hAnsi="Garamond"/>
          <w:lang w:val="pl-PL"/>
        </w:rPr>
        <w:t xml:space="preserve"> Server (baza-baza)),</w:t>
      </w:r>
    </w:p>
    <w:p w14:paraId="7A3B3899" w14:textId="77777777" w:rsidR="00764C13" w:rsidRPr="00DF3B7C" w:rsidRDefault="006707F2" w:rsidP="006707F2">
      <w:pPr>
        <w:pStyle w:val="Akapitzlist"/>
        <w:numPr>
          <w:ilvl w:val="1"/>
          <w:numId w:val="25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W przypadku integracji z USOS i IRK2 zakres integracji zostanie określony na etapie analizy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przedwdrożeniowej</w:t>
      </w:r>
    </w:p>
    <w:p w14:paraId="00304827" w14:textId="2A3DDA7F" w:rsidR="006707F2" w:rsidRPr="00DF3B7C" w:rsidRDefault="006707F2" w:rsidP="006707F2">
      <w:pPr>
        <w:pStyle w:val="Akapitzlist"/>
        <w:numPr>
          <w:ilvl w:val="1"/>
          <w:numId w:val="25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lastRenderedPageBreak/>
        <w:t>System ma zapewniać możliwość integracji z pieczęcią kwalifikowaną chmurową sygnowaną danymi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osobowymi lub danymi uczelni z osadzonym znacznikiem czasu, w celu podpisywania dokumentów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osadzanych w e-teczkach studentów. Dokumenty zostaną podpisane raz (brak „pielęgnacji podpisów”)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poprzez nanoszenie pieczęci na odwzorowania cyfrowe dokumentów oraz na dokumenty generowane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w USOS i IRK2 – w obu przypadkach z ingerencją użytkownika oraz przy użyciu dodatkowego narzędzia</w:t>
      </w:r>
      <w:r w:rsidR="00764C13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autoryzującego w postaci aplikacji na telefon użytkownika.</w:t>
      </w:r>
    </w:p>
    <w:p w14:paraId="574CA748" w14:textId="77777777" w:rsidR="006707F2" w:rsidRPr="00DF3B7C" w:rsidRDefault="006707F2" w:rsidP="006707F2">
      <w:pPr>
        <w:spacing w:line="276" w:lineRule="auto"/>
        <w:rPr>
          <w:rFonts w:ascii="Garamond" w:hAnsi="Garamond"/>
          <w:b/>
          <w:lang w:val="pl-PL"/>
        </w:rPr>
      </w:pPr>
      <w:r w:rsidRPr="00DF3B7C">
        <w:rPr>
          <w:rFonts w:ascii="Garamond" w:hAnsi="Garamond"/>
          <w:b/>
          <w:lang w:val="pl-PL"/>
        </w:rPr>
        <w:t>Raporty:</w:t>
      </w:r>
    </w:p>
    <w:p w14:paraId="2F6738DA" w14:textId="238B4270" w:rsidR="006707F2" w:rsidRPr="00DF3B7C" w:rsidRDefault="006707F2" w:rsidP="006707F2">
      <w:p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Dostarczony i wdrożony system powinien na dzień startu produkcyjnego zapewniać poniższy zakres gotowych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raportów:</w:t>
      </w:r>
    </w:p>
    <w:p w14:paraId="32328405" w14:textId="77777777" w:rsidR="00D17ADC" w:rsidRPr="00DF3B7C" w:rsidRDefault="006707F2" w:rsidP="006707F2">
      <w:pPr>
        <w:pStyle w:val="Akapitzlist"/>
        <w:numPr>
          <w:ilvl w:val="0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Raport ogólny w formie widoku listy: listę teczek wraz z informacją o statusie ich kompletności (bez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wchodzenia w poziom poszczególnych dokumentów tj. podstawowe dane definiujące teczkę wraz ze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stanem kompletności – np. status: tak/nie),</w:t>
      </w:r>
    </w:p>
    <w:p w14:paraId="57B935B4" w14:textId="77777777" w:rsidR="00D17ADC" w:rsidRPr="00DF3B7C" w:rsidRDefault="006707F2" w:rsidP="006707F2">
      <w:pPr>
        <w:pStyle w:val="Akapitzlist"/>
        <w:numPr>
          <w:ilvl w:val="0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Raport dokumentów w formie widoku listy, które zostały dodane do teczek wraz z określeniem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sposobu (system, OCR, użytkownik wraz z jego danymi) – dla zadanej grupy teczek w określonym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przedziale czasowym,</w:t>
      </w:r>
    </w:p>
    <w:p w14:paraId="7A4963E1" w14:textId="77777777" w:rsidR="00D17ADC" w:rsidRPr="00DF3B7C" w:rsidRDefault="006707F2" w:rsidP="006707F2">
      <w:pPr>
        <w:pStyle w:val="Akapitzlist"/>
        <w:numPr>
          <w:ilvl w:val="0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Raport teczek w formie listy studentów na określonym statusie (np. skreślonych, absolwentów, itp.)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wraz z informacją o kompletności teczki i możliwości przekazania do archiwum,</w:t>
      </w:r>
    </w:p>
    <w:p w14:paraId="1D038C8C" w14:textId="77777777" w:rsidR="00D17ADC" w:rsidRPr="00DF3B7C" w:rsidRDefault="006707F2" w:rsidP="006707F2">
      <w:pPr>
        <w:pStyle w:val="Akapitzlist"/>
        <w:numPr>
          <w:ilvl w:val="0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Raport Excel pozwalający przygotować dane na potrzeby spisu zdawczo-odbiorczego zarówno na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poziomie przekazania teczek do archiwum, jak i na poziomie samego archiwum (np. spis teczek do</w:t>
      </w:r>
      <w:r w:rsidR="00D17ADC" w:rsidRPr="00DF3B7C">
        <w:rPr>
          <w:rFonts w:ascii="Garamond" w:hAnsi="Garamond"/>
          <w:lang w:val="pl-PL"/>
        </w:rPr>
        <w:t xml:space="preserve"> </w:t>
      </w:r>
      <w:r w:rsidRPr="00DF3B7C">
        <w:rPr>
          <w:rFonts w:ascii="Garamond" w:hAnsi="Garamond"/>
          <w:lang w:val="pl-PL"/>
        </w:rPr>
        <w:t>brakowania). minimalny zakres danych na raporcie:</w:t>
      </w:r>
    </w:p>
    <w:p w14:paraId="44448710" w14:textId="77777777" w:rsidR="00D17ADC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Znak teczki (sygnatura)</w:t>
      </w:r>
    </w:p>
    <w:p w14:paraId="7521665C" w14:textId="77777777" w:rsidR="00D17ADC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Numer albumu</w:t>
      </w:r>
    </w:p>
    <w:p w14:paraId="2AA62C23" w14:textId="77777777" w:rsidR="00D17ADC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Nazwisko</w:t>
      </w:r>
    </w:p>
    <w:p w14:paraId="1A9A2095" w14:textId="77777777" w:rsidR="00D17ADC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Imię</w:t>
      </w:r>
    </w:p>
    <w:p w14:paraId="2CAA2685" w14:textId="77777777" w:rsidR="00D17ADC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Data Urodzenia</w:t>
      </w:r>
    </w:p>
    <w:p w14:paraId="410BE30B" w14:textId="77777777" w:rsidR="00D17ADC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Data początkowa studiów</w:t>
      </w:r>
    </w:p>
    <w:p w14:paraId="7D9830A8" w14:textId="3DE52BA0" w:rsidR="006707F2" w:rsidRPr="00DF3B7C" w:rsidRDefault="006707F2" w:rsidP="006707F2">
      <w:pPr>
        <w:pStyle w:val="Akapitzlist"/>
        <w:numPr>
          <w:ilvl w:val="1"/>
          <w:numId w:val="26"/>
        </w:numPr>
        <w:spacing w:line="276" w:lineRule="auto"/>
        <w:rPr>
          <w:rFonts w:ascii="Garamond" w:hAnsi="Garamond"/>
          <w:lang w:val="pl-PL"/>
        </w:rPr>
      </w:pPr>
      <w:r w:rsidRPr="00DF3B7C">
        <w:rPr>
          <w:rFonts w:ascii="Garamond" w:hAnsi="Garamond"/>
          <w:lang w:val="pl-PL"/>
        </w:rPr>
        <w:t>Data zakończenia studiów (dyplom lub skreślenie)</w:t>
      </w:r>
    </w:p>
    <w:sectPr w:rsidR="006707F2" w:rsidRPr="00DF3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4216" w14:textId="77777777" w:rsidR="00A027BA" w:rsidRDefault="00A027BA" w:rsidP="008848A6">
      <w:pPr>
        <w:spacing w:after="0" w:line="240" w:lineRule="auto"/>
      </w:pPr>
      <w:r>
        <w:separator/>
      </w:r>
    </w:p>
  </w:endnote>
  <w:endnote w:type="continuationSeparator" w:id="0">
    <w:p w14:paraId="67B019F8" w14:textId="77777777" w:rsidR="00A027BA" w:rsidRDefault="00A027BA" w:rsidP="0088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9CAE" w14:textId="77777777" w:rsidR="00163B14" w:rsidRDefault="00163B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2DC6" w14:textId="77777777" w:rsidR="00163B14" w:rsidRDefault="00163B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58EF" w14:textId="77777777" w:rsidR="00163B14" w:rsidRDefault="00163B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48DB" w14:textId="77777777" w:rsidR="00A027BA" w:rsidRDefault="00A027BA" w:rsidP="008848A6">
      <w:pPr>
        <w:spacing w:after="0" w:line="240" w:lineRule="auto"/>
      </w:pPr>
      <w:r>
        <w:separator/>
      </w:r>
    </w:p>
  </w:footnote>
  <w:footnote w:type="continuationSeparator" w:id="0">
    <w:p w14:paraId="7DD91CE2" w14:textId="77777777" w:rsidR="00A027BA" w:rsidRDefault="00A027BA" w:rsidP="0088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5908" w14:textId="77777777" w:rsidR="00163B14" w:rsidRDefault="00163B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780E" w14:textId="1E5078A3" w:rsidR="00B435D6" w:rsidRPr="0085407A" w:rsidRDefault="00B435D6" w:rsidP="008848A6">
    <w:pPr>
      <w:pStyle w:val="Nagwek"/>
    </w:pPr>
    <w:r w:rsidRPr="0085407A">
      <w:rPr>
        <w:noProof/>
        <w:lang w:val="pl-PL" w:eastAsia="pl-PL"/>
      </w:rPr>
      <w:drawing>
        <wp:inline distT="0" distB="0" distL="0" distR="0" wp14:anchorId="02C2E9CE" wp14:editId="0A904627">
          <wp:extent cx="5762625" cy="7334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E8E9E" w14:textId="58A0725E" w:rsidR="00B435D6" w:rsidRPr="008848A6" w:rsidRDefault="00B435D6">
    <w:pPr>
      <w:pStyle w:val="Nagwek"/>
      <w:rPr>
        <w:lang w:val="pl-PL"/>
      </w:rPr>
    </w:pPr>
  </w:p>
  <w:p w14:paraId="535163A4" w14:textId="77777777" w:rsidR="00163B14" w:rsidRPr="00F50F49" w:rsidRDefault="00163B14" w:rsidP="00163B14">
    <w:pPr>
      <w:pStyle w:val="Nagwek"/>
      <w:jc w:val="center"/>
      <w:rPr>
        <w:rFonts w:ascii="Tahoma" w:hAnsi="Tahoma" w:cs="Tahoma"/>
        <w:sz w:val="20"/>
        <w:szCs w:val="20"/>
      </w:rPr>
    </w:pPr>
    <w:proofErr w:type="spellStart"/>
    <w:r w:rsidRPr="00F50F49">
      <w:rPr>
        <w:rFonts w:ascii="Tahoma" w:hAnsi="Tahoma" w:cs="Tahoma"/>
        <w:sz w:val="20"/>
        <w:szCs w:val="20"/>
      </w:rPr>
      <w:t>Projekt</w:t>
    </w:r>
    <w:proofErr w:type="spellEnd"/>
    <w:r w:rsidRPr="00F50F49">
      <w:rPr>
        <w:rFonts w:ascii="Tahoma" w:hAnsi="Tahoma" w:cs="Tahoma"/>
        <w:sz w:val="20"/>
        <w:szCs w:val="20"/>
      </w:rPr>
      <w:t xml:space="preserve"> „</w:t>
    </w:r>
    <w:proofErr w:type="spellStart"/>
    <w:r>
      <w:rPr>
        <w:rFonts w:ascii="Tahoma" w:hAnsi="Tahoma" w:cs="Tahoma"/>
        <w:sz w:val="20"/>
        <w:szCs w:val="20"/>
      </w:rPr>
      <w:t>Zintegrowany</w:t>
    </w:r>
    <w:proofErr w:type="spellEnd"/>
    <w:r>
      <w:rPr>
        <w:rFonts w:ascii="Tahoma" w:hAnsi="Tahoma" w:cs="Tahoma"/>
        <w:sz w:val="20"/>
        <w:szCs w:val="20"/>
      </w:rPr>
      <w:t xml:space="preserve"> program </w:t>
    </w:r>
    <w:proofErr w:type="spellStart"/>
    <w:r>
      <w:rPr>
        <w:rFonts w:ascii="Tahoma" w:hAnsi="Tahoma" w:cs="Tahoma"/>
        <w:sz w:val="20"/>
        <w:szCs w:val="20"/>
      </w:rPr>
      <w:t>rozwoju</w:t>
    </w:r>
    <w:proofErr w:type="spellEnd"/>
    <w:r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Wyższej</w:t>
    </w:r>
    <w:proofErr w:type="spellEnd"/>
    <w:r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Szkoły</w:t>
    </w:r>
    <w:proofErr w:type="spellEnd"/>
    <w:r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Gospodarki</w:t>
    </w:r>
    <w:proofErr w:type="spellEnd"/>
    <w:r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Euroregionalnej</w:t>
    </w:r>
    <w:proofErr w:type="spellEnd"/>
    <w:r w:rsidRPr="00F50F49">
      <w:rPr>
        <w:rFonts w:ascii="Tahoma" w:hAnsi="Tahoma" w:cs="Tahoma"/>
        <w:sz w:val="20"/>
        <w:szCs w:val="20"/>
      </w:rPr>
      <w:t xml:space="preserve">” </w:t>
    </w:r>
    <w:proofErr w:type="spellStart"/>
    <w:r w:rsidRPr="00F50F49">
      <w:rPr>
        <w:rFonts w:ascii="Tahoma" w:hAnsi="Tahoma" w:cs="Tahoma"/>
        <w:sz w:val="20"/>
        <w:szCs w:val="20"/>
      </w:rPr>
      <w:t>współfinansowany</w:t>
    </w:r>
    <w:proofErr w:type="spellEnd"/>
    <w:r w:rsidRPr="00F50F49">
      <w:rPr>
        <w:rFonts w:ascii="Tahoma" w:hAnsi="Tahoma" w:cs="Tahoma"/>
        <w:sz w:val="20"/>
        <w:szCs w:val="20"/>
      </w:rPr>
      <w:t xml:space="preserve"> </w:t>
    </w:r>
    <w:r w:rsidRPr="00F50F49">
      <w:rPr>
        <w:rFonts w:ascii="Tahoma" w:hAnsi="Tahoma" w:cs="Tahoma"/>
        <w:sz w:val="20"/>
        <w:szCs w:val="20"/>
      </w:rPr>
      <w:br/>
      <w:t xml:space="preserve">ze </w:t>
    </w:r>
    <w:proofErr w:type="spellStart"/>
    <w:r w:rsidRPr="00F50F49">
      <w:rPr>
        <w:rFonts w:ascii="Tahoma" w:hAnsi="Tahoma" w:cs="Tahoma"/>
        <w:sz w:val="20"/>
        <w:szCs w:val="20"/>
      </w:rPr>
      <w:t>środków</w:t>
    </w:r>
    <w:proofErr w:type="spellEnd"/>
    <w:r w:rsidRPr="00F50F49">
      <w:rPr>
        <w:rFonts w:ascii="Tahoma" w:hAnsi="Tahoma" w:cs="Tahoma"/>
        <w:sz w:val="20"/>
        <w:szCs w:val="20"/>
      </w:rPr>
      <w:t xml:space="preserve"> </w:t>
    </w:r>
    <w:proofErr w:type="spellStart"/>
    <w:r w:rsidRPr="00F50F49">
      <w:rPr>
        <w:rFonts w:ascii="Tahoma" w:hAnsi="Tahoma" w:cs="Tahoma"/>
        <w:sz w:val="20"/>
        <w:szCs w:val="20"/>
      </w:rPr>
      <w:t>Unii</w:t>
    </w:r>
    <w:proofErr w:type="spellEnd"/>
    <w:r w:rsidRPr="00F50F49">
      <w:rPr>
        <w:rFonts w:ascii="Tahoma" w:hAnsi="Tahoma" w:cs="Tahoma"/>
        <w:sz w:val="20"/>
        <w:szCs w:val="20"/>
      </w:rPr>
      <w:t xml:space="preserve"> </w:t>
    </w:r>
    <w:proofErr w:type="spellStart"/>
    <w:r w:rsidRPr="00F50F49">
      <w:rPr>
        <w:rFonts w:ascii="Tahoma" w:hAnsi="Tahoma" w:cs="Tahoma"/>
        <w:sz w:val="20"/>
        <w:szCs w:val="20"/>
      </w:rPr>
      <w:t>Europejskiej</w:t>
    </w:r>
    <w:proofErr w:type="spellEnd"/>
    <w:r w:rsidRPr="00F50F49">
      <w:rPr>
        <w:rFonts w:ascii="Tahoma" w:hAnsi="Tahoma" w:cs="Tahoma"/>
        <w:sz w:val="20"/>
        <w:szCs w:val="20"/>
      </w:rPr>
      <w:t xml:space="preserve"> w </w:t>
    </w:r>
    <w:proofErr w:type="spellStart"/>
    <w:r w:rsidRPr="00F50F49">
      <w:rPr>
        <w:rFonts w:ascii="Tahoma" w:hAnsi="Tahoma" w:cs="Tahoma"/>
        <w:sz w:val="20"/>
        <w:szCs w:val="20"/>
      </w:rPr>
      <w:t>ramach</w:t>
    </w:r>
    <w:proofErr w:type="spellEnd"/>
    <w:r w:rsidRPr="00F50F49">
      <w:rPr>
        <w:rFonts w:ascii="Tahoma" w:hAnsi="Tahoma" w:cs="Tahoma"/>
        <w:sz w:val="20"/>
        <w:szCs w:val="20"/>
      </w:rPr>
      <w:t xml:space="preserve"> </w:t>
    </w:r>
    <w:proofErr w:type="spellStart"/>
    <w:r w:rsidRPr="00F50F49">
      <w:rPr>
        <w:rFonts w:ascii="Tahoma" w:hAnsi="Tahoma" w:cs="Tahoma"/>
        <w:sz w:val="20"/>
        <w:szCs w:val="20"/>
      </w:rPr>
      <w:t>Europejskiego</w:t>
    </w:r>
    <w:proofErr w:type="spellEnd"/>
    <w:r w:rsidRPr="00F50F49">
      <w:rPr>
        <w:rFonts w:ascii="Tahoma" w:hAnsi="Tahoma" w:cs="Tahoma"/>
        <w:sz w:val="20"/>
        <w:szCs w:val="20"/>
      </w:rPr>
      <w:t xml:space="preserve"> </w:t>
    </w:r>
    <w:proofErr w:type="spellStart"/>
    <w:r w:rsidRPr="00F50F49">
      <w:rPr>
        <w:rFonts w:ascii="Tahoma" w:hAnsi="Tahoma" w:cs="Tahoma"/>
        <w:sz w:val="20"/>
        <w:szCs w:val="20"/>
      </w:rPr>
      <w:t>Funduszu</w:t>
    </w:r>
    <w:proofErr w:type="spellEnd"/>
    <w:r w:rsidRPr="00F50F49">
      <w:rPr>
        <w:rFonts w:ascii="Tahoma" w:hAnsi="Tahoma" w:cs="Tahoma"/>
        <w:sz w:val="20"/>
        <w:szCs w:val="20"/>
      </w:rPr>
      <w:t xml:space="preserve"> </w:t>
    </w:r>
    <w:proofErr w:type="spellStart"/>
    <w:r w:rsidRPr="00F50F49">
      <w:rPr>
        <w:rFonts w:ascii="Tahoma" w:hAnsi="Tahoma" w:cs="Tahoma"/>
        <w:sz w:val="20"/>
        <w:szCs w:val="20"/>
      </w:rPr>
      <w:t>Społecznego</w:t>
    </w:r>
    <w:proofErr w:type="spellEnd"/>
  </w:p>
  <w:p w14:paraId="3E265BB7" w14:textId="77777777" w:rsidR="00B435D6" w:rsidRPr="008848A6" w:rsidRDefault="00B435D6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7EBC" w14:textId="77777777" w:rsidR="00163B14" w:rsidRDefault="00163B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B2"/>
    <w:multiLevelType w:val="hybridMultilevel"/>
    <w:tmpl w:val="F5EADB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05225"/>
    <w:multiLevelType w:val="multilevel"/>
    <w:tmpl w:val="2DFE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4459"/>
    <w:multiLevelType w:val="hybridMultilevel"/>
    <w:tmpl w:val="8222E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434"/>
    <w:multiLevelType w:val="hybridMultilevel"/>
    <w:tmpl w:val="2FC4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AF7"/>
    <w:multiLevelType w:val="hybridMultilevel"/>
    <w:tmpl w:val="D28C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F2EC2"/>
    <w:multiLevelType w:val="hybridMultilevel"/>
    <w:tmpl w:val="05F4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304B"/>
    <w:multiLevelType w:val="hybridMultilevel"/>
    <w:tmpl w:val="F54E7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7CA6"/>
    <w:multiLevelType w:val="hybridMultilevel"/>
    <w:tmpl w:val="700E5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31774"/>
    <w:multiLevelType w:val="hybridMultilevel"/>
    <w:tmpl w:val="9A38DFCC"/>
    <w:lvl w:ilvl="0" w:tplc="5C56E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284132"/>
    <w:multiLevelType w:val="hybridMultilevel"/>
    <w:tmpl w:val="CCC0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D46A1"/>
    <w:multiLevelType w:val="hybridMultilevel"/>
    <w:tmpl w:val="8C5AC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C636F"/>
    <w:multiLevelType w:val="hybridMultilevel"/>
    <w:tmpl w:val="0980D858"/>
    <w:lvl w:ilvl="0" w:tplc="41F26C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6E219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0308E"/>
    <w:multiLevelType w:val="multilevel"/>
    <w:tmpl w:val="E8D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B4A8D"/>
    <w:multiLevelType w:val="hybridMultilevel"/>
    <w:tmpl w:val="8618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10DBE"/>
    <w:multiLevelType w:val="hybridMultilevel"/>
    <w:tmpl w:val="CA62C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3398"/>
    <w:multiLevelType w:val="hybridMultilevel"/>
    <w:tmpl w:val="2C565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B4F47"/>
    <w:multiLevelType w:val="hybridMultilevel"/>
    <w:tmpl w:val="281C0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27792"/>
    <w:multiLevelType w:val="hybridMultilevel"/>
    <w:tmpl w:val="CF569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63D6E"/>
    <w:multiLevelType w:val="hybridMultilevel"/>
    <w:tmpl w:val="B4EC5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F3976"/>
    <w:multiLevelType w:val="hybridMultilevel"/>
    <w:tmpl w:val="1E74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2BBE"/>
    <w:multiLevelType w:val="hybridMultilevel"/>
    <w:tmpl w:val="932A50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5E5C53"/>
    <w:multiLevelType w:val="hybridMultilevel"/>
    <w:tmpl w:val="26AC03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F603F5"/>
    <w:multiLevelType w:val="hybridMultilevel"/>
    <w:tmpl w:val="5AE2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5B88"/>
    <w:multiLevelType w:val="multilevel"/>
    <w:tmpl w:val="8F0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D1C57"/>
    <w:multiLevelType w:val="hybridMultilevel"/>
    <w:tmpl w:val="82C2C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F2E7B"/>
    <w:multiLevelType w:val="hybridMultilevel"/>
    <w:tmpl w:val="CD3AA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75EAB"/>
    <w:multiLevelType w:val="hybridMultilevel"/>
    <w:tmpl w:val="D33AD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91279"/>
    <w:multiLevelType w:val="hybridMultilevel"/>
    <w:tmpl w:val="BABA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A11DA"/>
    <w:multiLevelType w:val="multilevel"/>
    <w:tmpl w:val="298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0864A8"/>
    <w:multiLevelType w:val="hybridMultilevel"/>
    <w:tmpl w:val="E5A69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22121"/>
    <w:multiLevelType w:val="hybridMultilevel"/>
    <w:tmpl w:val="4F7A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A0B25"/>
    <w:multiLevelType w:val="hybridMultilevel"/>
    <w:tmpl w:val="71D2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3619D"/>
    <w:multiLevelType w:val="hybridMultilevel"/>
    <w:tmpl w:val="AC5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24640"/>
    <w:multiLevelType w:val="hybridMultilevel"/>
    <w:tmpl w:val="0E146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4492">
    <w:abstractNumId w:val="20"/>
  </w:num>
  <w:num w:numId="2" w16cid:durableId="405078551">
    <w:abstractNumId w:val="13"/>
  </w:num>
  <w:num w:numId="3" w16cid:durableId="964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7694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3025">
    <w:abstractNumId w:val="28"/>
  </w:num>
  <w:num w:numId="6" w16cid:durableId="2012903542">
    <w:abstractNumId w:val="12"/>
  </w:num>
  <w:num w:numId="7" w16cid:durableId="1742603795">
    <w:abstractNumId w:val="0"/>
  </w:num>
  <w:num w:numId="8" w16cid:durableId="692996790">
    <w:abstractNumId w:val="18"/>
  </w:num>
  <w:num w:numId="9" w16cid:durableId="356467468">
    <w:abstractNumId w:val="27"/>
  </w:num>
  <w:num w:numId="10" w16cid:durableId="853112564">
    <w:abstractNumId w:val="25"/>
  </w:num>
  <w:num w:numId="11" w16cid:durableId="1050150254">
    <w:abstractNumId w:val="9"/>
  </w:num>
  <w:num w:numId="12" w16cid:durableId="2131821955">
    <w:abstractNumId w:val="3"/>
  </w:num>
  <w:num w:numId="13" w16cid:durableId="728767322">
    <w:abstractNumId w:val="26"/>
  </w:num>
  <w:num w:numId="14" w16cid:durableId="1206984371">
    <w:abstractNumId w:val="4"/>
  </w:num>
  <w:num w:numId="15" w16cid:durableId="344016132">
    <w:abstractNumId w:val="10"/>
  </w:num>
  <w:num w:numId="16" w16cid:durableId="1440568120">
    <w:abstractNumId w:val="30"/>
  </w:num>
  <w:num w:numId="17" w16cid:durableId="24404187">
    <w:abstractNumId w:val="5"/>
  </w:num>
  <w:num w:numId="18" w16cid:durableId="618027217">
    <w:abstractNumId w:val="21"/>
  </w:num>
  <w:num w:numId="19" w16cid:durableId="641928182">
    <w:abstractNumId w:val="8"/>
  </w:num>
  <w:num w:numId="20" w16cid:durableId="750470497">
    <w:abstractNumId w:val="32"/>
  </w:num>
  <w:num w:numId="21" w16cid:durableId="1766610730">
    <w:abstractNumId w:val="24"/>
  </w:num>
  <w:num w:numId="22" w16cid:durableId="529101324">
    <w:abstractNumId w:val="16"/>
  </w:num>
  <w:num w:numId="23" w16cid:durableId="1394350774">
    <w:abstractNumId w:val="17"/>
  </w:num>
  <w:num w:numId="24" w16cid:durableId="982974604">
    <w:abstractNumId w:val="7"/>
  </w:num>
  <w:num w:numId="25" w16cid:durableId="1522628615">
    <w:abstractNumId w:val="15"/>
  </w:num>
  <w:num w:numId="26" w16cid:durableId="1759210605">
    <w:abstractNumId w:val="29"/>
  </w:num>
  <w:num w:numId="27" w16cid:durableId="916015961">
    <w:abstractNumId w:val="14"/>
  </w:num>
  <w:num w:numId="28" w16cid:durableId="848443131">
    <w:abstractNumId w:val="22"/>
  </w:num>
  <w:num w:numId="29" w16cid:durableId="494304752">
    <w:abstractNumId w:val="19"/>
  </w:num>
  <w:num w:numId="30" w16cid:durableId="200483854">
    <w:abstractNumId w:val="31"/>
  </w:num>
  <w:num w:numId="31" w16cid:durableId="238949380">
    <w:abstractNumId w:val="6"/>
  </w:num>
  <w:num w:numId="32" w16cid:durableId="679237945">
    <w:abstractNumId w:val="2"/>
  </w:num>
  <w:num w:numId="33" w16cid:durableId="1726952315">
    <w:abstractNumId w:val="11"/>
  </w:num>
  <w:num w:numId="34" w16cid:durableId="15536118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90"/>
    <w:rsid w:val="000069EB"/>
    <w:rsid w:val="0003095D"/>
    <w:rsid w:val="00064A2E"/>
    <w:rsid w:val="000809E9"/>
    <w:rsid w:val="00083452"/>
    <w:rsid w:val="000A1F70"/>
    <w:rsid w:val="000A2534"/>
    <w:rsid w:val="001539F0"/>
    <w:rsid w:val="00163B14"/>
    <w:rsid w:val="00172F41"/>
    <w:rsid w:val="00175E19"/>
    <w:rsid w:val="001D240F"/>
    <w:rsid w:val="001F6E5A"/>
    <w:rsid w:val="00217690"/>
    <w:rsid w:val="002A68DE"/>
    <w:rsid w:val="002B12EF"/>
    <w:rsid w:val="002B3259"/>
    <w:rsid w:val="002C39D3"/>
    <w:rsid w:val="002E48D3"/>
    <w:rsid w:val="00303386"/>
    <w:rsid w:val="00312FFA"/>
    <w:rsid w:val="0031699D"/>
    <w:rsid w:val="003345FF"/>
    <w:rsid w:val="00357229"/>
    <w:rsid w:val="0037289D"/>
    <w:rsid w:val="003A5235"/>
    <w:rsid w:val="003C02B9"/>
    <w:rsid w:val="003E2C22"/>
    <w:rsid w:val="004018B1"/>
    <w:rsid w:val="004147F9"/>
    <w:rsid w:val="00444F82"/>
    <w:rsid w:val="004577D8"/>
    <w:rsid w:val="004B0F55"/>
    <w:rsid w:val="0050227E"/>
    <w:rsid w:val="00507721"/>
    <w:rsid w:val="005654CC"/>
    <w:rsid w:val="005712F3"/>
    <w:rsid w:val="006064A7"/>
    <w:rsid w:val="006707F2"/>
    <w:rsid w:val="00682383"/>
    <w:rsid w:val="0068660E"/>
    <w:rsid w:val="006A297D"/>
    <w:rsid w:val="006C1785"/>
    <w:rsid w:val="006C7E67"/>
    <w:rsid w:val="006F7ED9"/>
    <w:rsid w:val="007131A5"/>
    <w:rsid w:val="00741BC5"/>
    <w:rsid w:val="00764C13"/>
    <w:rsid w:val="00785A3E"/>
    <w:rsid w:val="007B51D8"/>
    <w:rsid w:val="008166E6"/>
    <w:rsid w:val="00843862"/>
    <w:rsid w:val="00851821"/>
    <w:rsid w:val="008848A6"/>
    <w:rsid w:val="008A59AB"/>
    <w:rsid w:val="008B2C80"/>
    <w:rsid w:val="0091216A"/>
    <w:rsid w:val="0092358F"/>
    <w:rsid w:val="009B1910"/>
    <w:rsid w:val="009C0053"/>
    <w:rsid w:val="009D3CCF"/>
    <w:rsid w:val="00A001EB"/>
    <w:rsid w:val="00A027BA"/>
    <w:rsid w:val="00A26A5A"/>
    <w:rsid w:val="00A6185A"/>
    <w:rsid w:val="00AA5951"/>
    <w:rsid w:val="00AB3A0B"/>
    <w:rsid w:val="00B1135C"/>
    <w:rsid w:val="00B2134A"/>
    <w:rsid w:val="00B435D6"/>
    <w:rsid w:val="00B7144D"/>
    <w:rsid w:val="00B850E9"/>
    <w:rsid w:val="00BA04C7"/>
    <w:rsid w:val="00BC2A58"/>
    <w:rsid w:val="00BE445D"/>
    <w:rsid w:val="00C06DFE"/>
    <w:rsid w:val="00D17ADC"/>
    <w:rsid w:val="00D275B5"/>
    <w:rsid w:val="00DF3B7C"/>
    <w:rsid w:val="00E62D6A"/>
    <w:rsid w:val="00E73BF7"/>
    <w:rsid w:val="00E76ACB"/>
    <w:rsid w:val="00EC6C82"/>
    <w:rsid w:val="00F31F13"/>
    <w:rsid w:val="00F3573C"/>
    <w:rsid w:val="00F37822"/>
    <w:rsid w:val="00F60EE4"/>
    <w:rsid w:val="00F63162"/>
    <w:rsid w:val="00FC2D0F"/>
    <w:rsid w:val="01F0DF08"/>
    <w:rsid w:val="021B50B5"/>
    <w:rsid w:val="027652F2"/>
    <w:rsid w:val="02A15CC6"/>
    <w:rsid w:val="02D6433E"/>
    <w:rsid w:val="04122353"/>
    <w:rsid w:val="04D1D303"/>
    <w:rsid w:val="08E59476"/>
    <w:rsid w:val="09E16C2D"/>
    <w:rsid w:val="0CB6D7D2"/>
    <w:rsid w:val="0D190CEF"/>
    <w:rsid w:val="0EDB99F2"/>
    <w:rsid w:val="0F32F56B"/>
    <w:rsid w:val="0F878A60"/>
    <w:rsid w:val="0F958542"/>
    <w:rsid w:val="11EC7E12"/>
    <w:rsid w:val="123815F6"/>
    <w:rsid w:val="12BF2B22"/>
    <w:rsid w:val="13261956"/>
    <w:rsid w:val="145AFB83"/>
    <w:rsid w:val="15DF5128"/>
    <w:rsid w:val="16CEAF86"/>
    <w:rsid w:val="189529D2"/>
    <w:rsid w:val="18FC76F6"/>
    <w:rsid w:val="194202E2"/>
    <w:rsid w:val="1A9F7627"/>
    <w:rsid w:val="1AC263BB"/>
    <w:rsid w:val="1AE6DA1D"/>
    <w:rsid w:val="1C3B4688"/>
    <w:rsid w:val="1D90FBA2"/>
    <w:rsid w:val="1EDCD369"/>
    <w:rsid w:val="1F2CCC03"/>
    <w:rsid w:val="20172B7A"/>
    <w:rsid w:val="2098B490"/>
    <w:rsid w:val="20C89C64"/>
    <w:rsid w:val="2138CE84"/>
    <w:rsid w:val="23DCF092"/>
    <w:rsid w:val="26D87CEE"/>
    <w:rsid w:val="26E1D027"/>
    <w:rsid w:val="29B79244"/>
    <w:rsid w:val="2A4058FD"/>
    <w:rsid w:val="2AEE39DB"/>
    <w:rsid w:val="2B86D5FF"/>
    <w:rsid w:val="2FE082D2"/>
    <w:rsid w:val="3000CB99"/>
    <w:rsid w:val="319C9BFA"/>
    <w:rsid w:val="31E91DB1"/>
    <w:rsid w:val="36C4FAC3"/>
    <w:rsid w:val="3C29C56A"/>
    <w:rsid w:val="3D00100B"/>
    <w:rsid w:val="3ED81CDA"/>
    <w:rsid w:val="40FA43B1"/>
    <w:rsid w:val="43907320"/>
    <w:rsid w:val="44FFCD21"/>
    <w:rsid w:val="46102E54"/>
    <w:rsid w:val="46FC9EDA"/>
    <w:rsid w:val="4829EECE"/>
    <w:rsid w:val="490CFAB1"/>
    <w:rsid w:val="4BF7361B"/>
    <w:rsid w:val="4D89A01C"/>
    <w:rsid w:val="4EB37439"/>
    <w:rsid w:val="50685A0D"/>
    <w:rsid w:val="51EFD3AF"/>
    <w:rsid w:val="553BCB30"/>
    <w:rsid w:val="55DD996C"/>
    <w:rsid w:val="56D79B91"/>
    <w:rsid w:val="5814F59F"/>
    <w:rsid w:val="5BE7CB38"/>
    <w:rsid w:val="5CA49123"/>
    <w:rsid w:val="5E25FA1F"/>
    <w:rsid w:val="60E91D35"/>
    <w:rsid w:val="6161030F"/>
    <w:rsid w:val="64C4AEEB"/>
    <w:rsid w:val="65E3D4F6"/>
    <w:rsid w:val="66562E0E"/>
    <w:rsid w:val="66E78029"/>
    <w:rsid w:val="682A8F0E"/>
    <w:rsid w:val="6B299F31"/>
    <w:rsid w:val="6C6C3711"/>
    <w:rsid w:val="6D64EE65"/>
    <w:rsid w:val="6E3D47BE"/>
    <w:rsid w:val="6E856803"/>
    <w:rsid w:val="70753A12"/>
    <w:rsid w:val="7157981C"/>
    <w:rsid w:val="740BE715"/>
    <w:rsid w:val="7672ECC7"/>
    <w:rsid w:val="773C220B"/>
    <w:rsid w:val="776014CB"/>
    <w:rsid w:val="77DD1A11"/>
    <w:rsid w:val="77E79C6A"/>
    <w:rsid w:val="79B6E356"/>
    <w:rsid w:val="7AC825D5"/>
    <w:rsid w:val="7BC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17690"/>
  <w15:chartTrackingRefBased/>
  <w15:docId w15:val="{EEF42999-3565-4A4E-BE5B-83400561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8A6"/>
  </w:style>
  <w:style w:type="paragraph" w:styleId="Stopka">
    <w:name w:val="footer"/>
    <w:basedOn w:val="Normalny"/>
    <w:link w:val="StopkaZnak"/>
    <w:uiPriority w:val="99"/>
    <w:unhideWhenUsed/>
    <w:rsid w:val="008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8A6"/>
  </w:style>
  <w:style w:type="character" w:styleId="Odwoaniedokomentarza">
    <w:name w:val="annotation reference"/>
    <w:basedOn w:val="Domylnaczcionkaakapitu"/>
    <w:uiPriority w:val="99"/>
    <w:semiHidden/>
    <w:unhideWhenUsed/>
    <w:rsid w:val="002B1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2E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60EE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345FF"/>
    <w:pPr>
      <w:spacing w:before="100" w:beforeAutospacing="1" w:after="100" w:afterAutospacing="1" w:line="240" w:lineRule="auto"/>
    </w:pPr>
    <w:rPr>
      <w:rFonts w:ascii="Calibri" w:hAnsi="Calibri" w:cs="Calibri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82383"/>
    <w:rPr>
      <w:b/>
      <w:bCs/>
    </w:rPr>
  </w:style>
  <w:style w:type="character" w:customStyle="1" w:styleId="attribute-name">
    <w:name w:val="attribute-name"/>
    <w:basedOn w:val="Domylnaczcionkaakapitu"/>
    <w:rsid w:val="00682383"/>
  </w:style>
  <w:style w:type="paragraph" w:customStyle="1" w:styleId="attribute">
    <w:name w:val="attribute"/>
    <w:basedOn w:val="Normalny"/>
    <w:rsid w:val="007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roduct-attribute-label">
    <w:name w:val="product-attribute-label"/>
    <w:basedOn w:val="Domylnaczcionkaakapitu"/>
    <w:rsid w:val="007131A5"/>
  </w:style>
  <w:style w:type="character" w:customStyle="1" w:styleId="product-attribute-value">
    <w:name w:val="product-attribute-value"/>
    <w:basedOn w:val="Domylnaczcionkaakapitu"/>
    <w:rsid w:val="007131A5"/>
  </w:style>
  <w:style w:type="table" w:styleId="Siatkatabelijasna">
    <w:name w:val="Grid Table Light"/>
    <w:basedOn w:val="Standardowy"/>
    <w:uiPriority w:val="40"/>
    <w:rsid w:val="003728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1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600A-39F8-495B-B4E8-1CA97850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18</Pages>
  <Words>6495</Words>
  <Characters>38972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Ilona Dawidowicz</cp:lastModifiedBy>
  <cp:revision>32</cp:revision>
  <dcterms:created xsi:type="dcterms:W3CDTF">2023-07-06T13:41:00Z</dcterms:created>
  <dcterms:modified xsi:type="dcterms:W3CDTF">2023-10-12T11:10:00Z</dcterms:modified>
</cp:coreProperties>
</file>