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607D" w14:textId="53CBA1B2" w:rsidR="00BF7CA0" w:rsidRDefault="00BF7CA0" w:rsidP="00BF7CA0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UMOWA DOSTAWY nr</w:t>
      </w:r>
      <w:r w:rsidR="004C6262">
        <w:rPr>
          <w:rFonts w:ascii="Arial" w:eastAsia="Calibri" w:hAnsi="Arial" w:cs="Arial"/>
          <w:b/>
          <w:sz w:val="20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 xml:space="preserve">…….. </w:t>
      </w:r>
      <w:r w:rsidR="00EC5677">
        <w:rPr>
          <w:rFonts w:ascii="Arial" w:eastAsia="Calibri" w:hAnsi="Arial" w:cs="Arial"/>
          <w:b/>
          <w:sz w:val="22"/>
          <w:szCs w:val="22"/>
        </w:rPr>
        <w:t>–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F86096">
        <w:rPr>
          <w:rFonts w:ascii="Arial" w:eastAsia="Calibri" w:hAnsi="Arial" w:cs="Arial"/>
          <w:b/>
          <w:i/>
          <w:sz w:val="20"/>
          <w:szCs w:val="20"/>
        </w:rPr>
        <w:t>wzór</w:t>
      </w:r>
    </w:p>
    <w:p w14:paraId="3FF35DB9" w14:textId="77777777" w:rsidR="00BF7CA0" w:rsidRPr="004B5EFB" w:rsidRDefault="00BF7CA0" w:rsidP="00BF7CA0">
      <w:pPr>
        <w:pStyle w:val="Tytu"/>
        <w:spacing w:line="360" w:lineRule="auto"/>
        <w:jc w:val="left"/>
        <w:rPr>
          <w:rFonts w:cs="Arial"/>
          <w:b w:val="0"/>
          <w:sz w:val="20"/>
        </w:rPr>
      </w:pPr>
    </w:p>
    <w:p w14:paraId="765F5287" w14:textId="1BE65206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 xml:space="preserve">Zawarta w dniu …………..r. w </w:t>
      </w:r>
      <w:r>
        <w:rPr>
          <w:rFonts w:ascii="Arial" w:eastAsia="Calibri" w:hAnsi="Arial" w:cs="Arial"/>
          <w:sz w:val="20"/>
          <w:szCs w:val="20"/>
        </w:rPr>
        <w:t>Rzeszowie</w:t>
      </w:r>
      <w:r w:rsidRPr="0092431E">
        <w:rPr>
          <w:rFonts w:ascii="Arial" w:eastAsia="Calibri" w:hAnsi="Arial" w:cs="Arial"/>
          <w:sz w:val="20"/>
          <w:szCs w:val="20"/>
        </w:rPr>
        <w:t xml:space="preserve"> </w:t>
      </w:r>
    </w:p>
    <w:p w14:paraId="41EDFA75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 xml:space="preserve">pomiędzy: </w:t>
      </w:r>
    </w:p>
    <w:p w14:paraId="5BF123DD" w14:textId="68F5958A" w:rsidR="004F2FD8" w:rsidRPr="004F2FD8" w:rsidRDefault="004F2FD8" w:rsidP="004F2FD8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802B8">
        <w:rPr>
          <w:rFonts w:ascii="Arial" w:eastAsia="Calibri" w:hAnsi="Arial" w:cs="Arial"/>
          <w:bCs/>
          <w:sz w:val="20"/>
          <w:szCs w:val="20"/>
        </w:rPr>
        <w:t>POLGRYS Sp. z o.o.</w:t>
      </w:r>
      <w:r w:rsidR="00FA38D0">
        <w:rPr>
          <w:rFonts w:ascii="Arial" w:eastAsia="Calibri" w:hAnsi="Arial" w:cs="Arial"/>
          <w:bCs/>
          <w:sz w:val="20"/>
          <w:szCs w:val="20"/>
        </w:rPr>
        <w:t xml:space="preserve"> Sp.k. </w:t>
      </w:r>
      <w:r w:rsidRPr="009802B8">
        <w:rPr>
          <w:rFonts w:ascii="Arial" w:eastAsia="Calibri" w:hAnsi="Arial" w:cs="Arial"/>
          <w:bCs/>
          <w:sz w:val="20"/>
          <w:szCs w:val="20"/>
        </w:rPr>
        <w:t xml:space="preserve">z siedzibą ul. Dominikańska 25, 35-041 Rzeszów, </w:t>
      </w:r>
      <w:r w:rsidR="0083146B" w:rsidRPr="0083146B">
        <w:rPr>
          <w:rFonts w:ascii="Arial" w:eastAsia="Calibri" w:hAnsi="Arial" w:cs="Arial"/>
          <w:bCs/>
          <w:sz w:val="20"/>
          <w:szCs w:val="20"/>
        </w:rPr>
        <w:t>zarejestrowaną w Krajowym Rejestrze Sądowym prowadzonym przez Sąd Rejonowy Sąd Rejonowy w Rzeszowie, XII Wydział Gospodarczy Krajowego Rejestru Sądowego pod numerem KRS 0000789336, REGON: 180770801, NIP: 8133666794</w:t>
      </w:r>
      <w:r w:rsidR="0083146B">
        <w:rPr>
          <w:rFonts w:ascii="Arial" w:eastAsia="Calibri" w:hAnsi="Arial" w:cs="Arial"/>
          <w:bCs/>
          <w:sz w:val="20"/>
          <w:szCs w:val="20"/>
        </w:rPr>
        <w:t>,</w:t>
      </w:r>
      <w:r w:rsidRPr="009802B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4F2FD8">
        <w:rPr>
          <w:rFonts w:ascii="Arial" w:eastAsia="Calibri" w:hAnsi="Arial" w:cs="Arial"/>
          <w:bCs/>
          <w:sz w:val="20"/>
          <w:szCs w:val="20"/>
        </w:rPr>
        <w:t>reprezentowan</w:t>
      </w:r>
      <w:r w:rsidR="0083146B">
        <w:rPr>
          <w:rFonts w:ascii="Arial" w:eastAsia="Calibri" w:hAnsi="Arial" w:cs="Arial"/>
          <w:bCs/>
          <w:sz w:val="20"/>
          <w:szCs w:val="20"/>
        </w:rPr>
        <w:t>ą</w:t>
      </w:r>
      <w:r w:rsidRPr="004F2FD8">
        <w:rPr>
          <w:rFonts w:ascii="Arial" w:eastAsia="Calibri" w:hAnsi="Arial" w:cs="Arial"/>
          <w:bCs/>
          <w:sz w:val="20"/>
          <w:szCs w:val="20"/>
        </w:rPr>
        <w:t xml:space="preserve"> przez:</w:t>
      </w:r>
    </w:p>
    <w:p w14:paraId="4CF9CB12" w14:textId="3E56B82B" w:rsidR="0050754E" w:rsidRPr="004F2FD8" w:rsidRDefault="004F2FD8" w:rsidP="0050754E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4F2FD8">
        <w:rPr>
          <w:rFonts w:ascii="Arial" w:eastAsia="Calibri" w:hAnsi="Arial" w:cs="Arial"/>
          <w:bCs/>
          <w:sz w:val="20"/>
          <w:szCs w:val="20"/>
        </w:rPr>
        <w:t xml:space="preserve">- </w:t>
      </w:r>
      <w:r w:rsidR="0050754E">
        <w:rPr>
          <w:rFonts w:ascii="Arial" w:eastAsia="Calibri" w:hAnsi="Arial" w:cs="Arial"/>
          <w:bCs/>
          <w:sz w:val="20"/>
          <w:szCs w:val="20"/>
        </w:rPr>
        <w:t>………………….</w:t>
      </w:r>
    </w:p>
    <w:p w14:paraId="25F0600F" w14:textId="6BF37EE2" w:rsidR="004F2FD8" w:rsidRPr="004F2FD8" w:rsidRDefault="004F2FD8" w:rsidP="004F2FD8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06B41E6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 xml:space="preserve">zwanym w dalszej części Zamawiającym, </w:t>
      </w:r>
    </w:p>
    <w:p w14:paraId="4DCBCAA7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 xml:space="preserve">a </w:t>
      </w:r>
      <w:r>
        <w:rPr>
          <w:rFonts w:ascii="Arial" w:eastAsia="Calibri" w:hAnsi="Arial" w:cs="Arial"/>
          <w:sz w:val="20"/>
          <w:szCs w:val="20"/>
        </w:rPr>
        <w:t>firmą</w:t>
      </w:r>
    </w:p>
    <w:p w14:paraId="1E2A480E" w14:textId="77777777" w:rsidR="00BF7CA0" w:rsidRPr="0092431E" w:rsidRDefault="00BF7CA0" w:rsidP="00BF7CA0">
      <w:pPr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>………………………….</w:t>
      </w:r>
    </w:p>
    <w:p w14:paraId="571AFD54" w14:textId="77777777" w:rsidR="00BF7CA0" w:rsidRPr="0092431E" w:rsidRDefault="00BF7CA0" w:rsidP="00BF7CA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……………………….</w:t>
      </w:r>
      <w:r w:rsidRPr="0092431E">
        <w:rPr>
          <w:rFonts w:ascii="Arial" w:eastAsia="Calibri" w:hAnsi="Arial" w:cs="Arial"/>
          <w:sz w:val="20"/>
          <w:szCs w:val="20"/>
        </w:rPr>
        <w:t>…</w:t>
      </w:r>
    </w:p>
    <w:p w14:paraId="41755ADA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reprezentowaną</w:t>
      </w:r>
      <w:r w:rsidRPr="0092431E">
        <w:rPr>
          <w:rFonts w:ascii="Arial" w:eastAsia="Calibri" w:hAnsi="Arial" w:cs="Arial"/>
          <w:sz w:val="20"/>
          <w:szCs w:val="20"/>
        </w:rPr>
        <w:t xml:space="preserve"> przez: </w:t>
      </w:r>
    </w:p>
    <w:p w14:paraId="4E2B4725" w14:textId="0B530FE4" w:rsidR="00BF7CA0" w:rsidRPr="00E6709F" w:rsidRDefault="00BF7CA0" w:rsidP="00BF7CA0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............................................</w:t>
      </w:r>
      <w:r w:rsidR="004C626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6709F">
        <w:rPr>
          <w:rFonts w:ascii="Arial" w:eastAsia="Calibri" w:hAnsi="Arial" w:cs="Arial"/>
          <w:b/>
          <w:sz w:val="20"/>
          <w:szCs w:val="20"/>
        </w:rPr>
        <w:t>–</w:t>
      </w:r>
      <w:r w:rsidR="004C626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6709F">
        <w:rPr>
          <w:rFonts w:ascii="Arial" w:eastAsia="Calibri" w:hAnsi="Arial" w:cs="Arial"/>
          <w:b/>
          <w:sz w:val="20"/>
          <w:szCs w:val="20"/>
        </w:rPr>
        <w:t>..................</w:t>
      </w:r>
      <w:r>
        <w:rPr>
          <w:rFonts w:ascii="Arial" w:eastAsia="Calibri" w:hAnsi="Arial" w:cs="Arial"/>
          <w:b/>
          <w:sz w:val="20"/>
          <w:szCs w:val="20"/>
        </w:rPr>
        <w:t>.................</w:t>
      </w:r>
      <w:r w:rsidRPr="00E6709F">
        <w:rPr>
          <w:rFonts w:ascii="Arial" w:eastAsia="Calibri" w:hAnsi="Arial" w:cs="Arial"/>
          <w:b/>
          <w:sz w:val="20"/>
          <w:szCs w:val="20"/>
        </w:rPr>
        <w:t xml:space="preserve">, </w:t>
      </w:r>
    </w:p>
    <w:p w14:paraId="6D552A22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zwaną</w:t>
      </w:r>
      <w:r w:rsidRPr="0092431E">
        <w:rPr>
          <w:rFonts w:ascii="Arial" w:eastAsia="Calibri" w:hAnsi="Arial" w:cs="Arial"/>
          <w:sz w:val="20"/>
          <w:szCs w:val="20"/>
        </w:rPr>
        <w:t xml:space="preserve"> w dalszej części Wykonawcą, </w:t>
      </w:r>
    </w:p>
    <w:p w14:paraId="773E566E" w14:textId="55C124E0" w:rsidR="00BF7CA0" w:rsidRPr="0092431E" w:rsidRDefault="00BF7CA0" w:rsidP="002B5AFD">
      <w:pPr>
        <w:tabs>
          <w:tab w:val="left" w:pos="7392"/>
        </w:tabs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 xml:space="preserve">o następującej treści: </w:t>
      </w:r>
      <w:r w:rsidR="002B5AFD">
        <w:rPr>
          <w:rFonts w:ascii="Arial" w:eastAsia="Calibri" w:hAnsi="Arial" w:cs="Arial"/>
          <w:sz w:val="20"/>
          <w:szCs w:val="20"/>
        </w:rPr>
        <w:tab/>
      </w:r>
    </w:p>
    <w:p w14:paraId="2D86B25F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375BC75" w14:textId="77777777" w:rsidR="00BF7CA0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F5C43B" w14:textId="77777777" w:rsidR="00683381" w:rsidRPr="00683381" w:rsidRDefault="00683381" w:rsidP="00683381">
      <w:pPr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83381">
        <w:rPr>
          <w:rFonts w:ascii="Arial" w:eastAsia="Calibri" w:hAnsi="Arial" w:cs="Arial"/>
          <w:b/>
          <w:bCs/>
          <w:sz w:val="20"/>
          <w:szCs w:val="20"/>
        </w:rPr>
        <w:t>PREAMBUŁA</w:t>
      </w:r>
    </w:p>
    <w:p w14:paraId="7E75ED96" w14:textId="348C9EBF" w:rsidR="00683381" w:rsidRPr="00683381" w:rsidRDefault="00683381" w:rsidP="00683381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683381">
        <w:rPr>
          <w:rFonts w:ascii="Arial" w:eastAsia="Calibri" w:hAnsi="Arial" w:cs="Arial"/>
          <w:sz w:val="20"/>
          <w:szCs w:val="20"/>
        </w:rPr>
        <w:t>Umowa niniejsza dotyczy postępowania w ramach projektu „Interdyscyplinarne Centrum Leczenia i</w:t>
      </w:r>
      <w:r w:rsidR="00020E71">
        <w:rPr>
          <w:rFonts w:ascii="Arial" w:eastAsia="Calibri" w:hAnsi="Arial" w:cs="Arial"/>
          <w:sz w:val="20"/>
          <w:szCs w:val="20"/>
        </w:rPr>
        <w:t> </w:t>
      </w:r>
      <w:r w:rsidRPr="00683381">
        <w:rPr>
          <w:rFonts w:ascii="Arial" w:eastAsia="Calibri" w:hAnsi="Arial" w:cs="Arial"/>
          <w:sz w:val="20"/>
          <w:szCs w:val="20"/>
        </w:rPr>
        <w:t>Rehabilitacji” realizowanego w ramach działania 1.3.2 Tworzenie sieciowych produktów przez MŚP w</w:t>
      </w:r>
      <w:r w:rsidR="00020E71">
        <w:rPr>
          <w:rFonts w:ascii="Arial" w:eastAsia="Calibri" w:hAnsi="Arial" w:cs="Arial"/>
          <w:sz w:val="20"/>
          <w:szCs w:val="20"/>
        </w:rPr>
        <w:t> </w:t>
      </w:r>
      <w:r w:rsidRPr="00683381">
        <w:rPr>
          <w:rFonts w:ascii="Arial" w:eastAsia="Calibri" w:hAnsi="Arial" w:cs="Arial"/>
          <w:sz w:val="20"/>
          <w:szCs w:val="20"/>
        </w:rPr>
        <w:t xml:space="preserve">ramach Programu Operacyjnego Polska Wschodnia. </w:t>
      </w:r>
    </w:p>
    <w:p w14:paraId="76CB9517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238338" w14:textId="7C0BE674" w:rsidR="00BF7CA0" w:rsidRPr="0092431E" w:rsidRDefault="00BF7CA0" w:rsidP="00422C9B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>I PRZEDMIOT UMOWY</w:t>
      </w:r>
    </w:p>
    <w:p w14:paraId="1C6E02E4" w14:textId="77777777" w:rsidR="00BF7CA0" w:rsidRPr="00B21DE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1DE9">
        <w:rPr>
          <w:rFonts w:ascii="Arial" w:eastAsia="Calibri" w:hAnsi="Arial" w:cs="Arial"/>
          <w:b/>
          <w:sz w:val="20"/>
          <w:szCs w:val="20"/>
        </w:rPr>
        <w:t>§ 1</w:t>
      </w:r>
    </w:p>
    <w:p w14:paraId="4371AEEF" w14:textId="27642A95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Podstawę zawarcia umowy</w:t>
      </w:r>
      <w:r w:rsidRPr="004541AC">
        <w:rPr>
          <w:rFonts w:ascii="Arial" w:eastAsia="Calibri" w:hAnsi="Arial" w:cs="Arial"/>
          <w:sz w:val="20"/>
          <w:szCs w:val="20"/>
        </w:rPr>
        <w:t xml:space="preserve"> stanowi oferta Wykonawcy przyjęta w wyniku</w:t>
      </w:r>
      <w:r>
        <w:rPr>
          <w:rFonts w:ascii="Arial" w:eastAsia="Calibri" w:hAnsi="Arial" w:cs="Arial"/>
          <w:sz w:val="20"/>
          <w:szCs w:val="20"/>
        </w:rPr>
        <w:t xml:space="preserve"> przeprowadzenia</w:t>
      </w:r>
      <w:r w:rsidRPr="004541AC">
        <w:rPr>
          <w:rFonts w:ascii="Arial" w:eastAsia="Calibri" w:hAnsi="Arial" w:cs="Arial"/>
          <w:sz w:val="20"/>
          <w:szCs w:val="20"/>
        </w:rPr>
        <w:t xml:space="preserve"> </w:t>
      </w:r>
      <w:r w:rsidR="00422C9B">
        <w:rPr>
          <w:rFonts w:ascii="Arial" w:eastAsia="Calibri" w:hAnsi="Arial" w:cs="Arial"/>
          <w:sz w:val="20"/>
          <w:szCs w:val="20"/>
        </w:rPr>
        <w:t xml:space="preserve">procedury zgodne z Regułą Konkurencyjności </w:t>
      </w:r>
      <w:r w:rsidRPr="00503757">
        <w:rPr>
          <w:rFonts w:ascii="Arial" w:eastAsia="Calibri" w:hAnsi="Arial" w:cs="Arial"/>
          <w:sz w:val="20"/>
          <w:szCs w:val="20"/>
        </w:rPr>
        <w:t xml:space="preserve">na: </w:t>
      </w:r>
      <w:r w:rsidRPr="00503757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„</w:t>
      </w:r>
      <w:r w:rsidR="009829CA" w:rsidRPr="009829CA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Dostawa sprzętu do fizykoterapii – część 1</w:t>
      </w:r>
      <w:r w:rsidRPr="00503757">
        <w:rPr>
          <w:rFonts w:ascii="Arial" w:hAnsi="Arial" w:cs="Arial"/>
          <w:bCs/>
          <w:i/>
          <w:sz w:val="20"/>
          <w:szCs w:val="20"/>
        </w:rPr>
        <w:t>”</w:t>
      </w:r>
      <w:r w:rsidR="004C6262" w:rsidRPr="0050375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ogłoszonego</w:t>
      </w:r>
      <w:r w:rsidRPr="004541A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w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="00422C9B">
        <w:rPr>
          <w:rFonts w:ascii="Arial" w:eastAsia="Calibri" w:hAnsi="Arial" w:cs="Arial"/>
          <w:sz w:val="20"/>
          <w:szCs w:val="20"/>
        </w:rPr>
        <w:t>Bazie Konkurencyjności</w:t>
      </w:r>
      <w:r w:rsidR="008063C2">
        <w:rPr>
          <w:rFonts w:ascii="Arial" w:eastAsia="Calibri" w:hAnsi="Arial" w:cs="Arial"/>
          <w:sz w:val="20"/>
          <w:szCs w:val="20"/>
        </w:rPr>
        <w:t>.</w:t>
      </w:r>
      <w:r w:rsidR="00422C9B">
        <w:rPr>
          <w:rFonts w:ascii="Arial" w:eastAsia="Calibri" w:hAnsi="Arial" w:cs="Arial"/>
          <w:sz w:val="20"/>
          <w:szCs w:val="20"/>
        </w:rPr>
        <w:t xml:space="preserve"> </w:t>
      </w:r>
    </w:p>
    <w:p w14:paraId="7B50D2F3" w14:textId="77777777" w:rsidR="00BF7CA0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AB2C26E" w14:textId="77777777" w:rsidR="00BF7CA0" w:rsidRPr="00B21DE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1DE9">
        <w:rPr>
          <w:rFonts w:ascii="Arial" w:eastAsia="Calibri" w:hAnsi="Arial" w:cs="Arial"/>
          <w:b/>
          <w:sz w:val="20"/>
          <w:szCs w:val="20"/>
        </w:rPr>
        <w:t>§ 2</w:t>
      </w:r>
    </w:p>
    <w:p w14:paraId="32FE7A0A" w14:textId="77777777" w:rsidR="00D86D13" w:rsidRPr="003A0342" w:rsidRDefault="00BF7CA0" w:rsidP="004C626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Zgodnie z ofertą złożoną w przetargu opisanym w § 1 nini</w:t>
      </w:r>
      <w:r>
        <w:rPr>
          <w:rFonts w:ascii="Arial" w:eastAsia="Calibri" w:hAnsi="Arial" w:cs="Arial"/>
          <w:sz w:val="20"/>
          <w:szCs w:val="20"/>
        </w:rPr>
        <w:t xml:space="preserve">ejszej umowy i </w:t>
      </w:r>
      <w:r w:rsidRPr="00F61175">
        <w:rPr>
          <w:rFonts w:ascii="Arial" w:eastAsia="Calibri" w:hAnsi="Arial" w:cs="Arial"/>
          <w:i/>
          <w:sz w:val="20"/>
          <w:szCs w:val="20"/>
        </w:rPr>
        <w:t>załącznikiem nr 1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do</w:t>
      </w:r>
      <w:r w:rsidR="004C6262">
        <w:rPr>
          <w:rFonts w:ascii="Arial" w:eastAsia="Calibri" w:hAnsi="Arial" w:cs="Arial"/>
          <w:sz w:val="20"/>
          <w:szCs w:val="20"/>
        </w:rPr>
        <w:t xml:space="preserve"> Zapytania Ofertowego (ZO)</w:t>
      </w:r>
      <w:r w:rsidRPr="004541AC">
        <w:rPr>
          <w:rFonts w:ascii="Arial" w:eastAsia="Calibri" w:hAnsi="Arial" w:cs="Arial"/>
          <w:sz w:val="20"/>
          <w:szCs w:val="20"/>
        </w:rPr>
        <w:t xml:space="preserve"> będącymi integralną częścią umowy - Wykonawca zobowiązuje się </w:t>
      </w:r>
      <w:r w:rsidRPr="004541AC">
        <w:rPr>
          <w:rFonts w:ascii="Arial" w:hAnsi="Arial" w:cs="Arial"/>
          <w:sz w:val="20"/>
          <w:szCs w:val="20"/>
        </w:rPr>
        <w:t>dostarczyć Za</w:t>
      </w:r>
      <w:r>
        <w:rPr>
          <w:rFonts w:ascii="Arial" w:hAnsi="Arial" w:cs="Arial"/>
          <w:sz w:val="20"/>
          <w:szCs w:val="20"/>
        </w:rPr>
        <w:t xml:space="preserve">mawiającemu </w:t>
      </w:r>
      <w:r w:rsidR="00D86D13">
        <w:rPr>
          <w:rFonts w:ascii="Arial" w:hAnsi="Arial" w:cs="Arial"/>
          <w:sz w:val="20"/>
          <w:szCs w:val="20"/>
        </w:rPr>
        <w:t>sprzęt rehabilitacyjny zgodnie z wykazem poniżej: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94"/>
        <w:gridCol w:w="2668"/>
      </w:tblGrid>
      <w:tr w:rsidR="00266516" w:rsidRPr="0020568A" w14:paraId="32CA9E40" w14:textId="77777777" w:rsidTr="00B136EF">
        <w:tc>
          <w:tcPr>
            <w:tcW w:w="3528" w:type="pct"/>
            <w:vAlign w:val="center"/>
          </w:tcPr>
          <w:p w14:paraId="0ECB271E" w14:textId="77777777" w:rsidR="00266516" w:rsidRPr="0020568A" w:rsidRDefault="00266516" w:rsidP="003A32BA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  <w:r w:rsidRPr="0020568A">
              <w:rPr>
                <w:rFonts w:ascii="Franklin Gothic Book" w:hAnsi="Franklin Gothic Book" w:cstheme="minorHAnsi"/>
                <w:b/>
                <w:sz w:val="16"/>
                <w:szCs w:val="16"/>
              </w:rPr>
              <w:t>Nazwa urządzenia</w:t>
            </w:r>
          </w:p>
        </w:tc>
        <w:tc>
          <w:tcPr>
            <w:tcW w:w="1472" w:type="pct"/>
            <w:vAlign w:val="center"/>
          </w:tcPr>
          <w:p w14:paraId="22A86F82" w14:textId="77777777" w:rsidR="00266516" w:rsidRPr="0020568A" w:rsidRDefault="00266516" w:rsidP="003A32BA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  <w:r w:rsidRPr="0020568A">
              <w:rPr>
                <w:rFonts w:ascii="Franklin Gothic Book" w:hAnsi="Franklin Gothic Book" w:cstheme="minorHAnsi"/>
                <w:b/>
                <w:sz w:val="16"/>
                <w:szCs w:val="16"/>
              </w:rPr>
              <w:t>Nazwa handlowa, model, typ</w:t>
            </w:r>
          </w:p>
        </w:tc>
      </w:tr>
      <w:tr w:rsidR="00266516" w:rsidRPr="0020568A" w14:paraId="4965C15F" w14:textId="77777777" w:rsidTr="00B136EF">
        <w:tc>
          <w:tcPr>
            <w:tcW w:w="3528" w:type="pct"/>
          </w:tcPr>
          <w:p w14:paraId="2225D6CB" w14:textId="77777777" w:rsidR="00266516" w:rsidRPr="0020568A" w:rsidRDefault="00266516" w:rsidP="003A32BA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  <w:r w:rsidRPr="0020568A">
              <w:rPr>
                <w:rFonts w:ascii="Franklin Gothic Book" w:hAnsi="Franklin Gothic Book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72" w:type="pct"/>
          </w:tcPr>
          <w:p w14:paraId="20ADDF8C" w14:textId="77777777" w:rsidR="00266516" w:rsidRPr="0020568A" w:rsidRDefault="00266516" w:rsidP="003A32BA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  <w:r w:rsidRPr="0020568A">
              <w:rPr>
                <w:rFonts w:ascii="Franklin Gothic Book" w:hAnsi="Franklin Gothic Book" w:cstheme="minorHAnsi"/>
                <w:b/>
                <w:sz w:val="16"/>
                <w:szCs w:val="16"/>
              </w:rPr>
              <w:t>2</w:t>
            </w:r>
          </w:p>
        </w:tc>
      </w:tr>
      <w:tr w:rsidR="00B136EF" w:rsidRPr="0020568A" w14:paraId="2B61EDAC" w14:textId="77777777" w:rsidTr="00B136EF">
        <w:tc>
          <w:tcPr>
            <w:tcW w:w="3528" w:type="pct"/>
            <w:vAlign w:val="bottom"/>
          </w:tcPr>
          <w:p w14:paraId="5FB8263D" w14:textId="1FA3C71B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 rehabilitacyjny (3szt.)</w:t>
            </w:r>
          </w:p>
        </w:tc>
        <w:tc>
          <w:tcPr>
            <w:tcW w:w="1472" w:type="pct"/>
            <w:vAlign w:val="center"/>
          </w:tcPr>
          <w:p w14:paraId="369FCC00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3DDDAB4" w14:textId="77777777" w:rsidTr="00B136EF">
        <w:tc>
          <w:tcPr>
            <w:tcW w:w="3528" w:type="pct"/>
            <w:vAlign w:val="bottom"/>
          </w:tcPr>
          <w:p w14:paraId="66E7B8DF" w14:textId="691A2A20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 rehabilitacyjny (2szt.)</w:t>
            </w:r>
          </w:p>
        </w:tc>
        <w:tc>
          <w:tcPr>
            <w:tcW w:w="1472" w:type="pct"/>
            <w:vAlign w:val="center"/>
          </w:tcPr>
          <w:p w14:paraId="62AC379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4FFE97C" w14:textId="77777777" w:rsidTr="00B136EF">
        <w:tc>
          <w:tcPr>
            <w:tcW w:w="3528" w:type="pct"/>
            <w:vAlign w:val="bottom"/>
          </w:tcPr>
          <w:p w14:paraId="711BD101" w14:textId="2BCF0D3B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Leżanka medyczna (2szt.)</w:t>
            </w:r>
          </w:p>
        </w:tc>
        <w:tc>
          <w:tcPr>
            <w:tcW w:w="1472" w:type="pct"/>
            <w:vAlign w:val="center"/>
          </w:tcPr>
          <w:p w14:paraId="532DF43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61E470B" w14:textId="77777777" w:rsidTr="00B136EF">
        <w:tc>
          <w:tcPr>
            <w:tcW w:w="3528" w:type="pct"/>
            <w:vAlign w:val="bottom"/>
          </w:tcPr>
          <w:p w14:paraId="08ACF04C" w14:textId="413B50B9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Szyna CPM kończyn dolnych  (1szt.)</w:t>
            </w:r>
          </w:p>
        </w:tc>
        <w:tc>
          <w:tcPr>
            <w:tcW w:w="1472" w:type="pct"/>
            <w:vAlign w:val="center"/>
          </w:tcPr>
          <w:p w14:paraId="6D8B5A90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E4AC161" w14:textId="77777777" w:rsidTr="00B136EF">
        <w:tc>
          <w:tcPr>
            <w:tcW w:w="3528" w:type="pct"/>
            <w:vAlign w:val="bottom"/>
          </w:tcPr>
          <w:p w14:paraId="229826DF" w14:textId="1B949D34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Urządzenie do ćwiczeń w podwieszeniu (2szt.)</w:t>
            </w:r>
          </w:p>
        </w:tc>
        <w:tc>
          <w:tcPr>
            <w:tcW w:w="1472" w:type="pct"/>
            <w:vAlign w:val="center"/>
          </w:tcPr>
          <w:p w14:paraId="4218037E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F04F208" w14:textId="77777777" w:rsidTr="00B136EF">
        <w:tc>
          <w:tcPr>
            <w:tcW w:w="3528" w:type="pct"/>
            <w:vAlign w:val="bottom"/>
          </w:tcPr>
          <w:p w14:paraId="04E98075" w14:textId="2F5F9F1F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Ergometr treningowy (1szt.)</w:t>
            </w:r>
          </w:p>
        </w:tc>
        <w:tc>
          <w:tcPr>
            <w:tcW w:w="1472" w:type="pct"/>
            <w:vAlign w:val="center"/>
          </w:tcPr>
          <w:p w14:paraId="0CF1B04B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F2D860D" w14:textId="77777777" w:rsidTr="00B136EF">
        <w:tc>
          <w:tcPr>
            <w:tcW w:w="3528" w:type="pct"/>
            <w:vAlign w:val="bottom"/>
          </w:tcPr>
          <w:p w14:paraId="6BC5ED01" w14:textId="026829D4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Ergometr z oporem wodnym (1szt.)</w:t>
            </w:r>
          </w:p>
        </w:tc>
        <w:tc>
          <w:tcPr>
            <w:tcW w:w="1472" w:type="pct"/>
            <w:vAlign w:val="center"/>
          </w:tcPr>
          <w:p w14:paraId="23221FD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5BF6DBB" w14:textId="77777777" w:rsidTr="00B136EF">
        <w:tc>
          <w:tcPr>
            <w:tcW w:w="3528" w:type="pct"/>
            <w:vAlign w:val="bottom"/>
          </w:tcPr>
          <w:p w14:paraId="407C8AF9" w14:textId="71195B04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Aparat typu </w:t>
            </w:r>
            <w:proofErr w:type="spellStart"/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kombo</w:t>
            </w:r>
            <w:proofErr w:type="spellEnd"/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(3szt.)</w:t>
            </w:r>
          </w:p>
        </w:tc>
        <w:tc>
          <w:tcPr>
            <w:tcW w:w="1472" w:type="pct"/>
            <w:vAlign w:val="center"/>
          </w:tcPr>
          <w:p w14:paraId="04EC3BD1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553AF76F" w14:textId="77777777" w:rsidTr="00B136EF">
        <w:tc>
          <w:tcPr>
            <w:tcW w:w="3528" w:type="pct"/>
            <w:vAlign w:val="bottom"/>
          </w:tcPr>
          <w:p w14:paraId="4BE19099" w14:textId="74C5A0B6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Głowica do </w:t>
            </w:r>
            <w:proofErr w:type="spellStart"/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sonoterapii</w:t>
            </w:r>
            <w:proofErr w:type="spellEnd"/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(4szt.)</w:t>
            </w:r>
          </w:p>
        </w:tc>
        <w:tc>
          <w:tcPr>
            <w:tcW w:w="1472" w:type="pct"/>
            <w:vAlign w:val="center"/>
          </w:tcPr>
          <w:p w14:paraId="27752C8D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4061FEE" w14:textId="77777777" w:rsidTr="00B136EF">
        <w:tc>
          <w:tcPr>
            <w:tcW w:w="3528" w:type="pct"/>
            <w:vAlign w:val="bottom"/>
          </w:tcPr>
          <w:p w14:paraId="523351D6" w14:textId="5CB36B6A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Sonda do laseroterapii (3szt.)</w:t>
            </w:r>
          </w:p>
        </w:tc>
        <w:tc>
          <w:tcPr>
            <w:tcW w:w="1472" w:type="pct"/>
            <w:vAlign w:val="center"/>
          </w:tcPr>
          <w:p w14:paraId="15D769E4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A09E9A7" w14:textId="77777777" w:rsidTr="00B136EF">
        <w:tc>
          <w:tcPr>
            <w:tcW w:w="3528" w:type="pct"/>
            <w:vAlign w:val="bottom"/>
          </w:tcPr>
          <w:p w14:paraId="7A03A79A" w14:textId="6A2CA0BD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Diatermia oporowo pojemnościowa (1szt.)</w:t>
            </w:r>
          </w:p>
        </w:tc>
        <w:tc>
          <w:tcPr>
            <w:tcW w:w="1472" w:type="pct"/>
            <w:vAlign w:val="center"/>
          </w:tcPr>
          <w:p w14:paraId="7941BD5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D282FF5" w14:textId="77777777" w:rsidTr="00B136EF">
        <w:tc>
          <w:tcPr>
            <w:tcW w:w="3528" w:type="pct"/>
            <w:vAlign w:val="bottom"/>
          </w:tcPr>
          <w:p w14:paraId="1955A248" w14:textId="4D1F6DB1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Mata gimnastyczna (13szt.)</w:t>
            </w:r>
          </w:p>
        </w:tc>
        <w:tc>
          <w:tcPr>
            <w:tcW w:w="1472" w:type="pct"/>
            <w:vAlign w:val="center"/>
          </w:tcPr>
          <w:p w14:paraId="053F6C3E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954626D" w14:textId="77777777" w:rsidTr="00B136EF">
        <w:tc>
          <w:tcPr>
            <w:tcW w:w="3528" w:type="pct"/>
            <w:vAlign w:val="bottom"/>
          </w:tcPr>
          <w:p w14:paraId="39C4B501" w14:textId="49C002E1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Wieszak na maty (2szt.)</w:t>
            </w:r>
          </w:p>
        </w:tc>
        <w:tc>
          <w:tcPr>
            <w:tcW w:w="1472" w:type="pct"/>
            <w:vAlign w:val="center"/>
          </w:tcPr>
          <w:p w14:paraId="4A60A986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906FD6B" w14:textId="77777777" w:rsidTr="00B136EF">
        <w:tc>
          <w:tcPr>
            <w:tcW w:w="3528" w:type="pct"/>
            <w:vAlign w:val="bottom"/>
          </w:tcPr>
          <w:p w14:paraId="3550ED41" w14:textId="663B5AF0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Materac rehabilitacyjny składany (20szt.)</w:t>
            </w:r>
          </w:p>
        </w:tc>
        <w:tc>
          <w:tcPr>
            <w:tcW w:w="1472" w:type="pct"/>
            <w:vAlign w:val="center"/>
          </w:tcPr>
          <w:p w14:paraId="7CAAA19D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CC67658" w14:textId="77777777" w:rsidTr="00B136EF">
        <w:tc>
          <w:tcPr>
            <w:tcW w:w="3528" w:type="pct"/>
            <w:vAlign w:val="bottom"/>
          </w:tcPr>
          <w:p w14:paraId="5C34D599" w14:textId="0E1C83E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Piłka rehabilitacyjna 45cm (4szt.)</w:t>
            </w:r>
          </w:p>
        </w:tc>
        <w:tc>
          <w:tcPr>
            <w:tcW w:w="1472" w:type="pct"/>
            <w:vAlign w:val="center"/>
          </w:tcPr>
          <w:p w14:paraId="71F345B7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E8B1E09" w14:textId="77777777" w:rsidTr="00B136EF">
        <w:tc>
          <w:tcPr>
            <w:tcW w:w="3528" w:type="pct"/>
            <w:vAlign w:val="bottom"/>
          </w:tcPr>
          <w:p w14:paraId="04B6C100" w14:textId="76FDF3A9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Piłka rehabilitacyjna 55cm (4szt.)</w:t>
            </w:r>
          </w:p>
        </w:tc>
        <w:tc>
          <w:tcPr>
            <w:tcW w:w="1472" w:type="pct"/>
            <w:vAlign w:val="center"/>
          </w:tcPr>
          <w:p w14:paraId="7216C4DC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9FC7BDE" w14:textId="77777777" w:rsidTr="00B136EF">
        <w:tc>
          <w:tcPr>
            <w:tcW w:w="3528" w:type="pct"/>
            <w:vAlign w:val="bottom"/>
          </w:tcPr>
          <w:p w14:paraId="6A0C31AF" w14:textId="07798F10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Piłka rehabilitacyjna 65cm (4szt.)</w:t>
            </w:r>
          </w:p>
        </w:tc>
        <w:tc>
          <w:tcPr>
            <w:tcW w:w="1472" w:type="pct"/>
            <w:vAlign w:val="center"/>
          </w:tcPr>
          <w:p w14:paraId="70DAEE7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03B2864" w14:textId="77777777" w:rsidTr="00B136EF">
        <w:tc>
          <w:tcPr>
            <w:tcW w:w="3528" w:type="pct"/>
            <w:vAlign w:val="bottom"/>
          </w:tcPr>
          <w:p w14:paraId="0628C5B3" w14:textId="5D72053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Piłka rehabilitacyjna 75cm (4szt.)</w:t>
            </w:r>
          </w:p>
        </w:tc>
        <w:tc>
          <w:tcPr>
            <w:tcW w:w="1472" w:type="pct"/>
            <w:vAlign w:val="center"/>
          </w:tcPr>
          <w:p w14:paraId="65351388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674CF76" w14:textId="77777777" w:rsidTr="00B136EF">
        <w:tc>
          <w:tcPr>
            <w:tcW w:w="3528" w:type="pct"/>
            <w:vAlign w:val="bottom"/>
          </w:tcPr>
          <w:p w14:paraId="388951F4" w14:textId="7A4010B5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Piłka rehabilitacyjna 85cm (4szt.)</w:t>
            </w:r>
          </w:p>
        </w:tc>
        <w:tc>
          <w:tcPr>
            <w:tcW w:w="1472" w:type="pct"/>
            <w:vAlign w:val="center"/>
          </w:tcPr>
          <w:p w14:paraId="0719DE60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8CD1D10" w14:textId="77777777" w:rsidTr="00B136EF">
        <w:tc>
          <w:tcPr>
            <w:tcW w:w="3528" w:type="pct"/>
            <w:vAlign w:val="bottom"/>
          </w:tcPr>
          <w:p w14:paraId="4A479964" w14:textId="06CDF342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Step do ćwiczeń (2szt.)</w:t>
            </w:r>
          </w:p>
        </w:tc>
        <w:tc>
          <w:tcPr>
            <w:tcW w:w="1472" w:type="pct"/>
            <w:vAlign w:val="center"/>
          </w:tcPr>
          <w:p w14:paraId="37D45BA8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52AFF46C" w14:textId="77777777" w:rsidTr="00B136EF">
        <w:tc>
          <w:tcPr>
            <w:tcW w:w="3528" w:type="pct"/>
            <w:vAlign w:val="bottom"/>
          </w:tcPr>
          <w:p w14:paraId="1FE0D145" w14:textId="25F9D610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Leżanka drewniana do fizykoterapii (7szt.)</w:t>
            </w:r>
          </w:p>
        </w:tc>
        <w:tc>
          <w:tcPr>
            <w:tcW w:w="1472" w:type="pct"/>
            <w:vAlign w:val="center"/>
          </w:tcPr>
          <w:p w14:paraId="0EC91178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24269DA" w14:textId="77777777" w:rsidTr="00B136EF">
        <w:tc>
          <w:tcPr>
            <w:tcW w:w="3528" w:type="pct"/>
            <w:vAlign w:val="bottom"/>
          </w:tcPr>
          <w:p w14:paraId="4340A62E" w14:textId="7C95E84B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Drabinka gimnastyczna (5szt.)</w:t>
            </w:r>
          </w:p>
        </w:tc>
        <w:tc>
          <w:tcPr>
            <w:tcW w:w="1472" w:type="pct"/>
            <w:vAlign w:val="center"/>
          </w:tcPr>
          <w:p w14:paraId="22340F7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0801835" w14:textId="77777777" w:rsidTr="00B136EF">
        <w:tc>
          <w:tcPr>
            <w:tcW w:w="3528" w:type="pct"/>
            <w:vAlign w:val="bottom"/>
          </w:tcPr>
          <w:p w14:paraId="08E3A252" w14:textId="1DFD8633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terapii polem magnetycznym (1szt.)</w:t>
            </w:r>
          </w:p>
        </w:tc>
        <w:tc>
          <w:tcPr>
            <w:tcW w:w="1472" w:type="pct"/>
            <w:vAlign w:val="center"/>
          </w:tcPr>
          <w:p w14:paraId="1FD6DA44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2F80FFA" w14:textId="77777777" w:rsidTr="00B136EF">
        <w:tc>
          <w:tcPr>
            <w:tcW w:w="3528" w:type="pct"/>
            <w:vAlign w:val="bottom"/>
          </w:tcPr>
          <w:p w14:paraId="1D2D50E5" w14:textId="22121D3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Aplikator do magnetoterapii (1szt.)</w:t>
            </w:r>
          </w:p>
        </w:tc>
        <w:tc>
          <w:tcPr>
            <w:tcW w:w="1472" w:type="pct"/>
            <w:vAlign w:val="center"/>
          </w:tcPr>
          <w:p w14:paraId="6E85180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1B757CB" w14:textId="77777777" w:rsidTr="00B136EF">
        <w:tc>
          <w:tcPr>
            <w:tcW w:w="3528" w:type="pct"/>
            <w:vAlign w:val="bottom"/>
          </w:tcPr>
          <w:p w14:paraId="0189A34B" w14:textId="2BF83DF2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Aplikator do magnetoterapii (2szt.)</w:t>
            </w:r>
          </w:p>
        </w:tc>
        <w:tc>
          <w:tcPr>
            <w:tcW w:w="1472" w:type="pct"/>
            <w:vAlign w:val="center"/>
          </w:tcPr>
          <w:p w14:paraId="184A33F1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2E2365C" w14:textId="77777777" w:rsidTr="00B136EF">
        <w:tc>
          <w:tcPr>
            <w:tcW w:w="3528" w:type="pct"/>
            <w:vAlign w:val="bottom"/>
          </w:tcPr>
          <w:p w14:paraId="21AFFD1E" w14:textId="6D6D3AC3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Leżanka do magnetoterapii (2szt.)</w:t>
            </w:r>
          </w:p>
        </w:tc>
        <w:tc>
          <w:tcPr>
            <w:tcW w:w="1472" w:type="pct"/>
            <w:vAlign w:val="center"/>
          </w:tcPr>
          <w:p w14:paraId="778E2304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87217B6" w14:textId="77777777" w:rsidTr="00B136EF">
        <w:tc>
          <w:tcPr>
            <w:tcW w:w="3528" w:type="pct"/>
            <w:vAlign w:val="bottom"/>
          </w:tcPr>
          <w:p w14:paraId="5B4C1C18" w14:textId="1274407B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Lampa do światłolecznictwa (1szt.)</w:t>
            </w:r>
          </w:p>
        </w:tc>
        <w:tc>
          <w:tcPr>
            <w:tcW w:w="1472" w:type="pct"/>
            <w:vAlign w:val="center"/>
          </w:tcPr>
          <w:p w14:paraId="11DEB92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B49F26F" w14:textId="77777777" w:rsidTr="00B136EF">
        <w:tc>
          <w:tcPr>
            <w:tcW w:w="3528" w:type="pct"/>
            <w:vAlign w:val="bottom"/>
          </w:tcPr>
          <w:p w14:paraId="3C047556" w14:textId="10DA690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 do terapii manualnej (1szt.)</w:t>
            </w:r>
          </w:p>
        </w:tc>
        <w:tc>
          <w:tcPr>
            <w:tcW w:w="1472" w:type="pct"/>
            <w:vAlign w:val="center"/>
          </w:tcPr>
          <w:p w14:paraId="12164461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960FBB5" w14:textId="77777777" w:rsidTr="00B136EF">
        <w:tc>
          <w:tcPr>
            <w:tcW w:w="3528" w:type="pct"/>
            <w:vAlign w:val="bottom"/>
          </w:tcPr>
          <w:p w14:paraId="5EE68B2D" w14:textId="25FD04A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 rehabilitacyjny (1szt.)</w:t>
            </w:r>
          </w:p>
        </w:tc>
        <w:tc>
          <w:tcPr>
            <w:tcW w:w="1472" w:type="pct"/>
            <w:vAlign w:val="center"/>
          </w:tcPr>
          <w:p w14:paraId="4D762B1E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231550A" w14:textId="77777777" w:rsidTr="00B136EF">
        <w:tc>
          <w:tcPr>
            <w:tcW w:w="3528" w:type="pct"/>
            <w:vAlign w:val="bottom"/>
          </w:tcPr>
          <w:p w14:paraId="28A5387B" w14:textId="76A8F201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Rotor do ćwiczeń kończyn górnych (1szt.)</w:t>
            </w:r>
          </w:p>
        </w:tc>
        <w:tc>
          <w:tcPr>
            <w:tcW w:w="1472" w:type="pct"/>
            <w:vAlign w:val="center"/>
          </w:tcPr>
          <w:p w14:paraId="6574857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C1191F6" w14:textId="77777777" w:rsidTr="00B136EF">
        <w:tc>
          <w:tcPr>
            <w:tcW w:w="3528" w:type="pct"/>
            <w:vAlign w:val="bottom"/>
          </w:tcPr>
          <w:p w14:paraId="7998318D" w14:textId="4A59010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Rotor do ćwiczeń kończyn dolnych (1szt.)</w:t>
            </w:r>
          </w:p>
        </w:tc>
        <w:tc>
          <w:tcPr>
            <w:tcW w:w="1472" w:type="pct"/>
            <w:vAlign w:val="center"/>
          </w:tcPr>
          <w:p w14:paraId="5EB1F504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D41E92E" w14:textId="77777777" w:rsidTr="00B136EF">
        <w:tc>
          <w:tcPr>
            <w:tcW w:w="3528" w:type="pct"/>
            <w:vAlign w:val="bottom"/>
          </w:tcPr>
          <w:p w14:paraId="79197FB4" w14:textId="538A571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krioterapii (1szt.)</w:t>
            </w:r>
          </w:p>
        </w:tc>
        <w:tc>
          <w:tcPr>
            <w:tcW w:w="1472" w:type="pct"/>
            <w:vAlign w:val="center"/>
          </w:tcPr>
          <w:p w14:paraId="6245079C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BA28FAE" w14:textId="77777777" w:rsidTr="00B136EF">
        <w:tc>
          <w:tcPr>
            <w:tcW w:w="3528" w:type="pct"/>
            <w:vAlign w:val="bottom"/>
          </w:tcPr>
          <w:p w14:paraId="349B46B4" w14:textId="7D3CFC5A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diatermii krótkofalowej (1szt.)</w:t>
            </w:r>
          </w:p>
        </w:tc>
        <w:tc>
          <w:tcPr>
            <w:tcW w:w="1472" w:type="pct"/>
            <w:vAlign w:val="center"/>
          </w:tcPr>
          <w:p w14:paraId="43F43BA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35E0BB6" w14:textId="77777777" w:rsidTr="00B136EF">
        <w:tc>
          <w:tcPr>
            <w:tcW w:w="3528" w:type="pct"/>
            <w:vAlign w:val="bottom"/>
          </w:tcPr>
          <w:p w14:paraId="766EB749" w14:textId="27A9FC76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Stół rehabilitacyjny (2szt.)</w:t>
            </w:r>
          </w:p>
        </w:tc>
        <w:tc>
          <w:tcPr>
            <w:tcW w:w="1472" w:type="pct"/>
            <w:vAlign w:val="center"/>
          </w:tcPr>
          <w:p w14:paraId="107A6AC0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1AB6058" w14:textId="77777777" w:rsidTr="00B136EF">
        <w:tc>
          <w:tcPr>
            <w:tcW w:w="3528" w:type="pct"/>
            <w:vAlign w:val="bottom"/>
          </w:tcPr>
          <w:p w14:paraId="09F4154B" w14:textId="3F4706C5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Urządzenie do ćwiczeń w podwieszeniu (2szt.)</w:t>
            </w:r>
          </w:p>
        </w:tc>
        <w:tc>
          <w:tcPr>
            <w:tcW w:w="1472" w:type="pct"/>
            <w:vAlign w:val="center"/>
          </w:tcPr>
          <w:p w14:paraId="73E19F5B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F16D2E4" w14:textId="77777777" w:rsidTr="00B136EF">
        <w:tc>
          <w:tcPr>
            <w:tcW w:w="3528" w:type="pct"/>
            <w:vAlign w:val="bottom"/>
          </w:tcPr>
          <w:p w14:paraId="169BD43B" w14:textId="22DB8D7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Zestaw do przygotowania zabiegów fango (1szt.)</w:t>
            </w:r>
          </w:p>
        </w:tc>
        <w:tc>
          <w:tcPr>
            <w:tcW w:w="1472" w:type="pct"/>
            <w:vAlign w:val="center"/>
          </w:tcPr>
          <w:p w14:paraId="7329A11D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054927A" w14:textId="77777777" w:rsidTr="00B136EF">
        <w:tc>
          <w:tcPr>
            <w:tcW w:w="3528" w:type="pct"/>
            <w:vAlign w:val="bottom"/>
          </w:tcPr>
          <w:p w14:paraId="49A54A52" w14:textId="5BCF8053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Okulary ochronne do laseroterapii (5szt.)</w:t>
            </w:r>
          </w:p>
        </w:tc>
        <w:tc>
          <w:tcPr>
            <w:tcW w:w="1472" w:type="pct"/>
            <w:vAlign w:val="center"/>
          </w:tcPr>
          <w:p w14:paraId="65210F4B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D3A34BD" w14:textId="77777777" w:rsidTr="00B136EF">
        <w:tc>
          <w:tcPr>
            <w:tcW w:w="3528" w:type="pct"/>
            <w:vAlign w:val="bottom"/>
          </w:tcPr>
          <w:p w14:paraId="0784312F" w14:textId="427AC56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terapii polem magnetycznym (1szt.)</w:t>
            </w:r>
          </w:p>
        </w:tc>
        <w:tc>
          <w:tcPr>
            <w:tcW w:w="1472" w:type="pct"/>
            <w:vAlign w:val="center"/>
          </w:tcPr>
          <w:p w14:paraId="755F89E6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2CB55A4" w14:textId="77777777" w:rsidTr="00B136EF">
        <w:tc>
          <w:tcPr>
            <w:tcW w:w="3528" w:type="pct"/>
            <w:vAlign w:val="bottom"/>
          </w:tcPr>
          <w:p w14:paraId="6D061DFC" w14:textId="7AF48ED5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Laser wysokoenergetyczny ze skanerem (2szt.)</w:t>
            </w:r>
          </w:p>
        </w:tc>
        <w:tc>
          <w:tcPr>
            <w:tcW w:w="1472" w:type="pct"/>
            <w:vAlign w:val="center"/>
          </w:tcPr>
          <w:p w14:paraId="1EB938F8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8EB6E3C" w14:textId="77777777" w:rsidTr="00B136EF">
        <w:tc>
          <w:tcPr>
            <w:tcW w:w="3528" w:type="pct"/>
            <w:vAlign w:val="bottom"/>
          </w:tcPr>
          <w:p w14:paraId="0DA13C5D" w14:textId="13186FFA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fali uderzeniowej (1szt.)</w:t>
            </w:r>
          </w:p>
        </w:tc>
        <w:tc>
          <w:tcPr>
            <w:tcW w:w="1472" w:type="pct"/>
            <w:vAlign w:val="center"/>
          </w:tcPr>
          <w:p w14:paraId="7D956FB5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0BD259C" w14:textId="77777777" w:rsidTr="00B136EF">
        <w:tc>
          <w:tcPr>
            <w:tcW w:w="3528" w:type="pct"/>
            <w:vAlign w:val="bottom"/>
          </w:tcPr>
          <w:p w14:paraId="2AF0DAD3" w14:textId="2B8C8132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elektroterapii i ultradźwięków (1szt.)</w:t>
            </w:r>
          </w:p>
        </w:tc>
        <w:tc>
          <w:tcPr>
            <w:tcW w:w="1472" w:type="pct"/>
            <w:vAlign w:val="center"/>
          </w:tcPr>
          <w:p w14:paraId="7507A11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51AC7255" w14:textId="77777777" w:rsidTr="00B136EF">
        <w:tc>
          <w:tcPr>
            <w:tcW w:w="3528" w:type="pct"/>
            <w:vAlign w:val="bottom"/>
          </w:tcPr>
          <w:p w14:paraId="3358BB8C" w14:textId="4845178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ultradźwięków (1szt.)</w:t>
            </w:r>
          </w:p>
        </w:tc>
        <w:tc>
          <w:tcPr>
            <w:tcW w:w="1472" w:type="pct"/>
            <w:vAlign w:val="center"/>
          </w:tcPr>
          <w:p w14:paraId="6E1FB695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E334927" w14:textId="77777777" w:rsidTr="00B136EF">
        <w:tc>
          <w:tcPr>
            <w:tcW w:w="3528" w:type="pct"/>
            <w:vAlign w:val="bottom"/>
          </w:tcPr>
          <w:p w14:paraId="5FAAF8A0" w14:textId="1DA58BDD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Głowica bezobsługowa do </w:t>
            </w:r>
            <w:proofErr w:type="spellStart"/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sonoterapii</w:t>
            </w:r>
            <w:proofErr w:type="spellEnd"/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(1szt.)</w:t>
            </w:r>
          </w:p>
        </w:tc>
        <w:tc>
          <w:tcPr>
            <w:tcW w:w="1472" w:type="pct"/>
            <w:vAlign w:val="center"/>
          </w:tcPr>
          <w:p w14:paraId="3D10F27C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D1E8574" w14:textId="77777777" w:rsidTr="00B136EF">
        <w:tc>
          <w:tcPr>
            <w:tcW w:w="3528" w:type="pct"/>
            <w:vAlign w:val="bottom"/>
          </w:tcPr>
          <w:p w14:paraId="208A294C" w14:textId="72F358A0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terapii podciśnieniowej (2szt.)</w:t>
            </w:r>
          </w:p>
        </w:tc>
        <w:tc>
          <w:tcPr>
            <w:tcW w:w="1472" w:type="pct"/>
            <w:vAlign w:val="center"/>
          </w:tcPr>
          <w:p w14:paraId="6F5F1110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E8559C1" w14:textId="77777777" w:rsidTr="00B136EF">
        <w:tc>
          <w:tcPr>
            <w:tcW w:w="3528" w:type="pct"/>
            <w:vAlign w:val="bottom"/>
          </w:tcPr>
          <w:p w14:paraId="06F289B0" w14:textId="7C9BECE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laseroterapii (1szt.)</w:t>
            </w:r>
          </w:p>
        </w:tc>
        <w:tc>
          <w:tcPr>
            <w:tcW w:w="1472" w:type="pct"/>
            <w:vAlign w:val="center"/>
          </w:tcPr>
          <w:p w14:paraId="2198D08C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7774D7F" w14:textId="77777777" w:rsidTr="00B136EF">
        <w:tc>
          <w:tcPr>
            <w:tcW w:w="3528" w:type="pct"/>
            <w:vAlign w:val="bottom"/>
          </w:tcPr>
          <w:p w14:paraId="5CD14B94" w14:textId="04DD5B94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Sonda do laseroterapii (1szt.)</w:t>
            </w:r>
          </w:p>
        </w:tc>
        <w:tc>
          <w:tcPr>
            <w:tcW w:w="1472" w:type="pct"/>
            <w:vAlign w:val="center"/>
          </w:tcPr>
          <w:p w14:paraId="644D6061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2BD4B72D" w14:textId="77777777" w:rsidTr="00B136EF">
        <w:tc>
          <w:tcPr>
            <w:tcW w:w="3528" w:type="pct"/>
            <w:vAlign w:val="bottom"/>
          </w:tcPr>
          <w:p w14:paraId="06E4B5F7" w14:textId="3B0EECA5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Aplikator prysznicowy do laseroterapii (1szt.)</w:t>
            </w:r>
          </w:p>
        </w:tc>
        <w:tc>
          <w:tcPr>
            <w:tcW w:w="1472" w:type="pct"/>
            <w:vAlign w:val="center"/>
          </w:tcPr>
          <w:p w14:paraId="0F257A62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6AA12AAA" w14:textId="77777777" w:rsidTr="00B136EF">
        <w:tc>
          <w:tcPr>
            <w:tcW w:w="3528" w:type="pct"/>
            <w:vAlign w:val="bottom"/>
          </w:tcPr>
          <w:p w14:paraId="1A840E52" w14:textId="46995267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fali uderzeniowej (1szt.)</w:t>
            </w:r>
          </w:p>
        </w:tc>
        <w:tc>
          <w:tcPr>
            <w:tcW w:w="1472" w:type="pct"/>
            <w:vAlign w:val="center"/>
          </w:tcPr>
          <w:p w14:paraId="57261284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061FB86" w14:textId="77777777" w:rsidTr="00B136EF">
        <w:tc>
          <w:tcPr>
            <w:tcW w:w="3528" w:type="pct"/>
            <w:vAlign w:val="bottom"/>
          </w:tcPr>
          <w:p w14:paraId="43EEBE5C" w14:textId="02FB18C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Laser Wysokoenergetyczny (1szt.)</w:t>
            </w:r>
          </w:p>
        </w:tc>
        <w:tc>
          <w:tcPr>
            <w:tcW w:w="1472" w:type="pct"/>
            <w:vAlign w:val="center"/>
          </w:tcPr>
          <w:p w14:paraId="390999E7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582B0753" w14:textId="77777777" w:rsidTr="00B136EF">
        <w:tc>
          <w:tcPr>
            <w:tcW w:w="3528" w:type="pct"/>
            <w:vAlign w:val="bottom"/>
          </w:tcPr>
          <w:p w14:paraId="771AFE71" w14:textId="75F35313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terapii polem magnetycznym (1szt.)</w:t>
            </w:r>
          </w:p>
        </w:tc>
        <w:tc>
          <w:tcPr>
            <w:tcW w:w="1472" w:type="pct"/>
            <w:vAlign w:val="center"/>
          </w:tcPr>
          <w:p w14:paraId="61A027FD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DF5B611" w14:textId="77777777" w:rsidTr="00B136EF">
        <w:tc>
          <w:tcPr>
            <w:tcW w:w="3528" w:type="pct"/>
            <w:vAlign w:val="bottom"/>
          </w:tcPr>
          <w:p w14:paraId="1B90A7DC" w14:textId="12C7019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Aplikator szpulowy do magnetoterapii (1szt.)</w:t>
            </w:r>
          </w:p>
        </w:tc>
        <w:tc>
          <w:tcPr>
            <w:tcW w:w="1472" w:type="pct"/>
            <w:vAlign w:val="center"/>
          </w:tcPr>
          <w:p w14:paraId="17846A7B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02A9819B" w14:textId="77777777" w:rsidTr="00B136EF">
        <w:tc>
          <w:tcPr>
            <w:tcW w:w="3528" w:type="pct"/>
            <w:vAlign w:val="bottom"/>
          </w:tcPr>
          <w:p w14:paraId="124358DD" w14:textId="779571E5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do aplikatora pola magnetycznego (2szt.)</w:t>
            </w:r>
          </w:p>
        </w:tc>
        <w:tc>
          <w:tcPr>
            <w:tcW w:w="1472" w:type="pct"/>
            <w:vAlign w:val="center"/>
          </w:tcPr>
          <w:p w14:paraId="3CB4E45C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FEF9F8F" w14:textId="77777777" w:rsidTr="00B136EF">
        <w:tc>
          <w:tcPr>
            <w:tcW w:w="3528" w:type="pct"/>
            <w:vAlign w:val="bottom"/>
          </w:tcPr>
          <w:p w14:paraId="00053AE6" w14:textId="3B3F4F2F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Aplikator skanujący do laseroterapii (1szt.)</w:t>
            </w:r>
          </w:p>
        </w:tc>
        <w:tc>
          <w:tcPr>
            <w:tcW w:w="1472" w:type="pct"/>
            <w:vAlign w:val="center"/>
          </w:tcPr>
          <w:p w14:paraId="63B1329D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4D7CBD2" w14:textId="77777777" w:rsidTr="00B136EF">
        <w:tc>
          <w:tcPr>
            <w:tcW w:w="3528" w:type="pct"/>
            <w:vAlign w:val="bottom"/>
          </w:tcPr>
          <w:p w14:paraId="5022EFB6" w14:textId="06CD949F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laseroterapii (1szt.)</w:t>
            </w:r>
          </w:p>
        </w:tc>
        <w:tc>
          <w:tcPr>
            <w:tcW w:w="1472" w:type="pct"/>
            <w:vAlign w:val="center"/>
          </w:tcPr>
          <w:p w14:paraId="6752F6ED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F813AC4" w14:textId="77777777" w:rsidTr="00B136EF">
        <w:tc>
          <w:tcPr>
            <w:tcW w:w="3528" w:type="pct"/>
            <w:vAlign w:val="bottom"/>
          </w:tcPr>
          <w:p w14:paraId="0B3F9205" w14:textId="17CB435F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Aparat do elektroterapii, ultradźwięków oraz terapii kombinowanej (1szt.)</w:t>
            </w:r>
          </w:p>
        </w:tc>
        <w:tc>
          <w:tcPr>
            <w:tcW w:w="1472" w:type="pct"/>
            <w:vAlign w:val="center"/>
          </w:tcPr>
          <w:p w14:paraId="20D17BA5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5E43B12C" w14:textId="77777777" w:rsidTr="00B136EF">
        <w:tc>
          <w:tcPr>
            <w:tcW w:w="3528" w:type="pct"/>
            <w:vAlign w:val="bottom"/>
          </w:tcPr>
          <w:p w14:paraId="79D243CF" w14:textId="6BE46269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aparaty (1szt.)</w:t>
            </w:r>
          </w:p>
        </w:tc>
        <w:tc>
          <w:tcPr>
            <w:tcW w:w="1472" w:type="pct"/>
            <w:vAlign w:val="center"/>
          </w:tcPr>
          <w:p w14:paraId="12804780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7555336" w14:textId="77777777" w:rsidTr="00B136EF">
        <w:tc>
          <w:tcPr>
            <w:tcW w:w="3528" w:type="pct"/>
            <w:vAlign w:val="bottom"/>
          </w:tcPr>
          <w:p w14:paraId="0F6277D7" w14:textId="33A03A40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Stolik pod aparaty (5szt.)</w:t>
            </w:r>
          </w:p>
        </w:tc>
        <w:tc>
          <w:tcPr>
            <w:tcW w:w="1472" w:type="pct"/>
            <w:vAlign w:val="center"/>
          </w:tcPr>
          <w:p w14:paraId="4F9C3976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414203B8" w14:textId="77777777" w:rsidTr="00B136EF">
        <w:tc>
          <w:tcPr>
            <w:tcW w:w="3528" w:type="pct"/>
            <w:vAlign w:val="bottom"/>
          </w:tcPr>
          <w:p w14:paraId="0DC9C255" w14:textId="24E77681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Drabinka gimnastyczna (1szt.)</w:t>
            </w:r>
          </w:p>
        </w:tc>
        <w:tc>
          <w:tcPr>
            <w:tcW w:w="1472" w:type="pct"/>
            <w:vAlign w:val="center"/>
          </w:tcPr>
          <w:p w14:paraId="1030F55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13531D6" w14:textId="77777777" w:rsidTr="00B136EF">
        <w:tc>
          <w:tcPr>
            <w:tcW w:w="3528" w:type="pct"/>
            <w:vAlign w:val="bottom"/>
          </w:tcPr>
          <w:p w14:paraId="55C9EB3B" w14:textId="5EB9F0C1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Lustro korekcyjne (4szt.)</w:t>
            </w:r>
          </w:p>
        </w:tc>
        <w:tc>
          <w:tcPr>
            <w:tcW w:w="1472" w:type="pct"/>
            <w:vAlign w:val="center"/>
          </w:tcPr>
          <w:p w14:paraId="3E522A7F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75188557" w14:textId="77777777" w:rsidTr="00B136EF">
        <w:tc>
          <w:tcPr>
            <w:tcW w:w="3528" w:type="pct"/>
            <w:vAlign w:val="bottom"/>
          </w:tcPr>
          <w:p w14:paraId="518914DD" w14:textId="1E55F74E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Huśtawka terapeutyczna (5szt.)</w:t>
            </w:r>
          </w:p>
        </w:tc>
        <w:tc>
          <w:tcPr>
            <w:tcW w:w="1472" w:type="pct"/>
            <w:vAlign w:val="center"/>
          </w:tcPr>
          <w:p w14:paraId="12F250F5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EC9E283" w14:textId="77777777" w:rsidTr="00B136EF">
        <w:tc>
          <w:tcPr>
            <w:tcW w:w="3528" w:type="pct"/>
            <w:vAlign w:val="bottom"/>
          </w:tcPr>
          <w:p w14:paraId="54F50546" w14:textId="62FD20F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Zestaw sprzętu do ćwiczeń sensorycznych (3szt.)</w:t>
            </w:r>
          </w:p>
        </w:tc>
        <w:tc>
          <w:tcPr>
            <w:tcW w:w="1472" w:type="pct"/>
            <w:vAlign w:val="center"/>
          </w:tcPr>
          <w:p w14:paraId="56D83082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126A97FA" w14:textId="77777777" w:rsidTr="00B136EF">
        <w:tc>
          <w:tcPr>
            <w:tcW w:w="3528" w:type="pct"/>
            <w:vAlign w:val="bottom"/>
          </w:tcPr>
          <w:p w14:paraId="7B3D7C9E" w14:textId="23E73F7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Urządzenie do treningu mięśni głębokich kręgosłupa (5szt.)</w:t>
            </w:r>
          </w:p>
        </w:tc>
        <w:tc>
          <w:tcPr>
            <w:tcW w:w="1472" w:type="pct"/>
            <w:vAlign w:val="center"/>
          </w:tcPr>
          <w:p w14:paraId="00E2A899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4A08C6A" w14:textId="77777777" w:rsidTr="00B136EF">
        <w:tc>
          <w:tcPr>
            <w:tcW w:w="3528" w:type="pct"/>
            <w:vAlign w:val="bottom"/>
          </w:tcPr>
          <w:p w14:paraId="23750ED0" w14:textId="797B4D03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Szyna do ćwiczeń stawu barkowego (1szt.)</w:t>
            </w:r>
          </w:p>
        </w:tc>
        <w:tc>
          <w:tcPr>
            <w:tcW w:w="1472" w:type="pct"/>
            <w:vAlign w:val="center"/>
          </w:tcPr>
          <w:p w14:paraId="5CC60AFE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7321A7B" w14:textId="77777777" w:rsidTr="00B136EF">
        <w:tc>
          <w:tcPr>
            <w:tcW w:w="3528" w:type="pct"/>
            <w:vAlign w:val="bottom"/>
          </w:tcPr>
          <w:p w14:paraId="2FDEE0FB" w14:textId="0A466B8C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Szyna do ćwiczeń stawu łokciowego (1szt.)</w:t>
            </w:r>
          </w:p>
        </w:tc>
        <w:tc>
          <w:tcPr>
            <w:tcW w:w="1472" w:type="pct"/>
            <w:vAlign w:val="center"/>
          </w:tcPr>
          <w:p w14:paraId="1469BADB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323EA09" w14:textId="77777777" w:rsidTr="00B136EF">
        <w:tc>
          <w:tcPr>
            <w:tcW w:w="3528" w:type="pct"/>
            <w:vAlign w:val="bottom"/>
          </w:tcPr>
          <w:p w14:paraId="0C48201B" w14:textId="4A988C49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Szyna do ćwiczeń nadgarstka (1szt.)</w:t>
            </w:r>
          </w:p>
        </w:tc>
        <w:tc>
          <w:tcPr>
            <w:tcW w:w="1472" w:type="pct"/>
            <w:vAlign w:val="center"/>
          </w:tcPr>
          <w:p w14:paraId="46046F05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  <w:tr w:rsidR="00B136EF" w:rsidRPr="0020568A" w14:paraId="339E46D0" w14:textId="77777777" w:rsidTr="00B136EF">
        <w:tc>
          <w:tcPr>
            <w:tcW w:w="3528" w:type="pct"/>
            <w:vAlign w:val="bottom"/>
          </w:tcPr>
          <w:p w14:paraId="61CD23C8" w14:textId="594AAFB9" w:rsidR="00B136EF" w:rsidRPr="0020568A" w:rsidRDefault="00B136EF" w:rsidP="00B136EF">
            <w:pPr>
              <w:pStyle w:val="Akapitzlist"/>
              <w:numPr>
                <w:ilvl w:val="0"/>
                <w:numId w:val="20"/>
              </w:numPr>
              <w:spacing w:after="40"/>
              <w:contextualSpacing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18374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Urządzenie do terapii wibracjami (1szt.)</w:t>
            </w:r>
          </w:p>
        </w:tc>
        <w:tc>
          <w:tcPr>
            <w:tcW w:w="1472" w:type="pct"/>
            <w:vAlign w:val="center"/>
          </w:tcPr>
          <w:p w14:paraId="15E2A9F1" w14:textId="77777777" w:rsidR="00B136EF" w:rsidRPr="0020568A" w:rsidRDefault="00B136EF" w:rsidP="00B136EF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/>
                <w:sz w:val="16"/>
                <w:szCs w:val="16"/>
              </w:rPr>
            </w:pPr>
          </w:p>
        </w:tc>
      </w:tr>
    </w:tbl>
    <w:p w14:paraId="66E6D6F8" w14:textId="49B6DA9E" w:rsidR="004C6262" w:rsidRPr="004C6262" w:rsidRDefault="00BF7CA0" w:rsidP="004C626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C6262">
        <w:rPr>
          <w:rFonts w:ascii="Arial" w:hAnsi="Arial" w:cs="Arial"/>
          <w:b/>
          <w:sz w:val="20"/>
          <w:szCs w:val="20"/>
        </w:rPr>
        <w:t xml:space="preserve">Wykonawca </w:t>
      </w:r>
      <w:r w:rsidR="00C6350F">
        <w:rPr>
          <w:rFonts w:ascii="Arial" w:hAnsi="Arial" w:cs="Arial"/>
          <w:b/>
          <w:sz w:val="20"/>
          <w:szCs w:val="20"/>
        </w:rPr>
        <w:t xml:space="preserve">zapewni instruktaż dla </w:t>
      </w:r>
      <w:r w:rsidRPr="004C6262">
        <w:rPr>
          <w:rFonts w:ascii="Arial" w:hAnsi="Arial" w:cs="Arial"/>
          <w:sz w:val="20"/>
          <w:szCs w:val="20"/>
        </w:rPr>
        <w:t xml:space="preserve">personelu </w:t>
      </w:r>
      <w:r w:rsidR="000F20E2">
        <w:rPr>
          <w:rFonts w:ascii="Arial" w:hAnsi="Arial" w:cs="Arial"/>
          <w:sz w:val="20"/>
          <w:szCs w:val="20"/>
        </w:rPr>
        <w:t>z zakresu obsługi urządzeń</w:t>
      </w:r>
    </w:p>
    <w:p w14:paraId="087FA93B" w14:textId="5370F4AD" w:rsidR="00BF7CA0" w:rsidRPr="004C6262" w:rsidRDefault="00BF7CA0" w:rsidP="004C626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6262">
        <w:rPr>
          <w:rFonts w:ascii="Arial" w:hAnsi="Arial" w:cs="Arial"/>
          <w:sz w:val="20"/>
          <w:szCs w:val="20"/>
        </w:rPr>
        <w:t xml:space="preserve">Dostawa, sprzętu opisanego w ust. 1 nastąpi na koszt i ryzyko Wykonawcy. </w:t>
      </w:r>
    </w:p>
    <w:p w14:paraId="0E998F30" w14:textId="77777777" w:rsidR="00BF7CA0" w:rsidRDefault="00BF7CA0" w:rsidP="00BF7CA0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416CD20" w14:textId="502351E3" w:rsidR="00BF7CA0" w:rsidRPr="004541AC" w:rsidRDefault="00BF7CA0" w:rsidP="004C6262">
      <w:pPr>
        <w:tabs>
          <w:tab w:val="left" w:pos="1185"/>
        </w:tabs>
        <w:spacing w:line="276" w:lineRule="auto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4541AC">
        <w:rPr>
          <w:rFonts w:ascii="Arial" w:hAnsi="Arial" w:cs="Arial"/>
          <w:sz w:val="20"/>
          <w:szCs w:val="20"/>
        </w:rPr>
        <w:t>II CENA</w:t>
      </w:r>
    </w:p>
    <w:p w14:paraId="69C8104D" w14:textId="77777777" w:rsidR="00BF7CA0" w:rsidRPr="00B21DE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1DE9">
        <w:rPr>
          <w:rFonts w:ascii="Arial" w:eastAsia="Calibri" w:hAnsi="Arial" w:cs="Arial"/>
          <w:b/>
          <w:sz w:val="20"/>
          <w:szCs w:val="20"/>
        </w:rPr>
        <w:t>§ 3</w:t>
      </w:r>
    </w:p>
    <w:p w14:paraId="51C91F3C" w14:textId="1F1438AB" w:rsidR="000F20E2" w:rsidRPr="000F20E2" w:rsidRDefault="00BF7CA0" w:rsidP="000911A8">
      <w:pPr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Z tytułu dostawy</w:t>
      </w:r>
      <w:r w:rsidR="000F20E2">
        <w:rPr>
          <w:rFonts w:ascii="Arial" w:eastAsia="Calibri" w:hAnsi="Arial" w:cs="Arial"/>
          <w:sz w:val="20"/>
          <w:szCs w:val="20"/>
        </w:rPr>
        <w:t xml:space="preserve"> Zamawiającemu przysługuje wynagrodzenie w łącznej wysokości:</w:t>
      </w:r>
    </w:p>
    <w:p w14:paraId="4731E061" w14:textId="51AC80F7" w:rsidR="000F20E2" w:rsidRPr="000F20E2" w:rsidRDefault="000F20E2" w:rsidP="000F20E2">
      <w:pPr>
        <w:numPr>
          <w:ilvl w:val="1"/>
          <w:numId w:val="6"/>
        </w:num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……………. zł brutto</w:t>
      </w:r>
    </w:p>
    <w:p w14:paraId="6A9B80A1" w14:textId="01EA4E9A" w:rsidR="000F20E2" w:rsidRPr="000F20E2" w:rsidRDefault="000F20E2" w:rsidP="000F20E2">
      <w:pPr>
        <w:numPr>
          <w:ilvl w:val="1"/>
          <w:numId w:val="6"/>
        </w:num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……………. zł tytułem podatku VAT</w:t>
      </w:r>
    </w:p>
    <w:p w14:paraId="14D62A89" w14:textId="34C91718" w:rsidR="000F20E2" w:rsidRPr="000F20E2" w:rsidRDefault="000F20E2" w:rsidP="000F20E2">
      <w:pPr>
        <w:numPr>
          <w:ilvl w:val="1"/>
          <w:numId w:val="6"/>
        </w:num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……………. zł netto</w:t>
      </w:r>
    </w:p>
    <w:p w14:paraId="53C716D5" w14:textId="77777777" w:rsidR="005276F6" w:rsidRDefault="00BF7CA0" w:rsidP="005276F6">
      <w:pPr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(zgodnie</w:t>
      </w:r>
      <w:r w:rsidR="004C6262"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załącznikiem nr 2</w:t>
      </w:r>
      <w:r w:rsidRPr="00D1062D">
        <w:rPr>
          <w:rFonts w:ascii="Arial" w:eastAsia="Calibri" w:hAnsi="Arial" w:cs="Arial"/>
          <w:i/>
          <w:sz w:val="20"/>
          <w:szCs w:val="20"/>
        </w:rPr>
        <w:t xml:space="preserve"> do umowy)</w:t>
      </w:r>
      <w:r w:rsidRPr="004541AC">
        <w:rPr>
          <w:rFonts w:ascii="Arial" w:eastAsia="Calibri" w:hAnsi="Arial" w:cs="Arial"/>
          <w:sz w:val="20"/>
          <w:szCs w:val="20"/>
        </w:rPr>
        <w:t xml:space="preserve"> </w:t>
      </w:r>
    </w:p>
    <w:p w14:paraId="2218B843" w14:textId="7CE0795D" w:rsidR="009A3BA1" w:rsidRDefault="009A3BA1" w:rsidP="005276F6">
      <w:pPr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911A8">
        <w:rPr>
          <w:rFonts w:ascii="Arial" w:eastAsia="Calibri" w:hAnsi="Arial" w:cs="Arial"/>
          <w:sz w:val="20"/>
          <w:szCs w:val="20"/>
        </w:rPr>
        <w:t xml:space="preserve">Cena brutto określona w ust. </w:t>
      </w:r>
      <w:r>
        <w:rPr>
          <w:rFonts w:ascii="Arial" w:eastAsia="Calibri" w:hAnsi="Arial" w:cs="Arial"/>
          <w:sz w:val="20"/>
          <w:szCs w:val="20"/>
        </w:rPr>
        <w:t xml:space="preserve">1 </w:t>
      </w:r>
      <w:r w:rsidRPr="000911A8">
        <w:rPr>
          <w:rFonts w:ascii="Arial" w:eastAsia="Calibri" w:hAnsi="Arial" w:cs="Arial"/>
          <w:sz w:val="20"/>
          <w:szCs w:val="20"/>
        </w:rPr>
        <w:t xml:space="preserve">obliczona jest na podstawie przedstawionej przez Wykonawcę kalkulacji i pokrywa wszystkie koszty związane z realizacją </w:t>
      </w:r>
      <w:r w:rsidR="004C674D">
        <w:rPr>
          <w:rFonts w:ascii="Arial" w:eastAsia="Calibri" w:hAnsi="Arial" w:cs="Arial"/>
          <w:sz w:val="20"/>
          <w:szCs w:val="20"/>
        </w:rPr>
        <w:t xml:space="preserve">danej części </w:t>
      </w:r>
      <w:r w:rsidRPr="000911A8">
        <w:rPr>
          <w:rFonts w:ascii="Arial" w:eastAsia="Calibri" w:hAnsi="Arial" w:cs="Arial"/>
          <w:sz w:val="20"/>
          <w:szCs w:val="20"/>
        </w:rPr>
        <w:t>przedmiotu umowy, w tym m.in.: podatek VAT.</w:t>
      </w:r>
    </w:p>
    <w:p w14:paraId="78D76237" w14:textId="76048365" w:rsidR="004C674D" w:rsidRPr="004C674D" w:rsidRDefault="00BF7CA0" w:rsidP="004C674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C674D">
        <w:rPr>
          <w:rFonts w:ascii="Arial" w:eastAsia="Calibri" w:hAnsi="Arial" w:cs="Arial"/>
          <w:sz w:val="20"/>
          <w:szCs w:val="20"/>
        </w:rPr>
        <w:t>P</w:t>
      </w:r>
      <w:r w:rsidRPr="004C674D">
        <w:rPr>
          <w:rFonts w:ascii="Arial" w:hAnsi="Arial" w:cs="Arial"/>
          <w:sz w:val="20"/>
          <w:szCs w:val="20"/>
        </w:rPr>
        <w:t xml:space="preserve">odstawą do wystawienia faktury jest </w:t>
      </w:r>
      <w:r w:rsidRPr="004C674D">
        <w:rPr>
          <w:rFonts w:ascii="Arial" w:hAnsi="Arial" w:cs="Arial"/>
          <w:bCs/>
          <w:sz w:val="20"/>
          <w:szCs w:val="20"/>
        </w:rPr>
        <w:t xml:space="preserve">protokół zdawczo odbiorczy potwierdzający </w:t>
      </w:r>
      <w:r w:rsidR="002647C6">
        <w:rPr>
          <w:rFonts w:ascii="Arial" w:hAnsi="Arial" w:cs="Arial"/>
          <w:bCs/>
          <w:sz w:val="20"/>
          <w:szCs w:val="20"/>
        </w:rPr>
        <w:t>realizację całości zamówienia</w:t>
      </w:r>
    </w:p>
    <w:p w14:paraId="558429F8" w14:textId="61E4AC1E" w:rsidR="001F00A7" w:rsidRPr="001F00A7" w:rsidRDefault="00BF7CA0" w:rsidP="001F00A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C674D">
        <w:rPr>
          <w:rFonts w:ascii="Arial" w:hAnsi="Arial" w:cs="Arial"/>
          <w:sz w:val="20"/>
          <w:szCs w:val="20"/>
        </w:rPr>
        <w:t xml:space="preserve">Cena za wykonanie w/w dostaw i prac określonych w punktach </w:t>
      </w:r>
      <w:r w:rsidR="001F00A7" w:rsidRPr="000911A8">
        <w:rPr>
          <w:rFonts w:ascii="Arial" w:eastAsia="Calibri" w:hAnsi="Arial" w:cs="Arial"/>
          <w:sz w:val="20"/>
          <w:szCs w:val="20"/>
        </w:rPr>
        <w:t xml:space="preserve">ust. </w:t>
      </w:r>
      <w:r w:rsidR="001F00A7">
        <w:rPr>
          <w:rFonts w:ascii="Arial" w:eastAsia="Calibri" w:hAnsi="Arial" w:cs="Arial"/>
          <w:sz w:val="20"/>
          <w:szCs w:val="20"/>
        </w:rPr>
        <w:t>1</w:t>
      </w:r>
      <w:r w:rsidRPr="004C674D">
        <w:rPr>
          <w:rFonts w:ascii="Arial" w:hAnsi="Arial" w:cs="Arial"/>
          <w:sz w:val="20"/>
          <w:szCs w:val="20"/>
        </w:rPr>
        <w:t>, jest ceną ryczałtową</w:t>
      </w:r>
      <w:r w:rsidR="004C6262" w:rsidRPr="004C674D">
        <w:rPr>
          <w:rFonts w:ascii="Arial" w:hAnsi="Arial" w:cs="Arial"/>
          <w:sz w:val="20"/>
          <w:szCs w:val="20"/>
        </w:rPr>
        <w:t xml:space="preserve"> </w:t>
      </w:r>
      <w:r w:rsidRPr="004C674D">
        <w:rPr>
          <w:rFonts w:ascii="Arial" w:hAnsi="Arial" w:cs="Arial"/>
          <w:sz w:val="20"/>
          <w:szCs w:val="20"/>
        </w:rPr>
        <w:t xml:space="preserve">i nie ulega zmianie. </w:t>
      </w:r>
    </w:p>
    <w:p w14:paraId="16AAF8C4" w14:textId="77777777" w:rsidR="00BF7CA0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ACA35E2" w14:textId="77777777" w:rsidR="00215A9F" w:rsidRPr="004541AC" w:rsidRDefault="00215A9F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8163193" w14:textId="1AB67301" w:rsidR="00BF7CA0" w:rsidRPr="004541AC" w:rsidRDefault="00BF7CA0" w:rsidP="00941CDF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III WARU</w:t>
      </w:r>
      <w:r w:rsidR="00941CDF">
        <w:rPr>
          <w:rFonts w:ascii="Arial" w:eastAsia="Calibri" w:hAnsi="Arial" w:cs="Arial"/>
          <w:sz w:val="20"/>
          <w:szCs w:val="20"/>
        </w:rPr>
        <w:t>N</w:t>
      </w:r>
      <w:r w:rsidRPr="004541AC">
        <w:rPr>
          <w:rFonts w:ascii="Arial" w:eastAsia="Calibri" w:hAnsi="Arial" w:cs="Arial"/>
          <w:sz w:val="20"/>
          <w:szCs w:val="20"/>
        </w:rPr>
        <w:t>KI GWARANCJI I SERWISU</w:t>
      </w:r>
    </w:p>
    <w:p w14:paraId="46789AFC" w14:textId="77777777" w:rsidR="00BF7CA0" w:rsidRPr="00B21DE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1DE9">
        <w:rPr>
          <w:rFonts w:ascii="Arial" w:eastAsia="Calibri" w:hAnsi="Arial" w:cs="Arial"/>
          <w:b/>
          <w:sz w:val="20"/>
          <w:szCs w:val="20"/>
        </w:rPr>
        <w:t>§ 4</w:t>
      </w:r>
    </w:p>
    <w:p w14:paraId="0C967F40" w14:textId="0B8ECC32" w:rsidR="00941CDF" w:rsidRDefault="00BF7CA0" w:rsidP="00941CD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41CDF">
        <w:rPr>
          <w:rFonts w:ascii="Arial" w:eastAsia="Calibri" w:hAnsi="Arial" w:cs="Arial"/>
          <w:sz w:val="20"/>
          <w:szCs w:val="20"/>
        </w:rPr>
        <w:t>Wykonawca udziela gwarancji na okres</w:t>
      </w:r>
      <w:r w:rsidR="004C6262" w:rsidRPr="00941CDF">
        <w:rPr>
          <w:rFonts w:ascii="Arial" w:eastAsia="Calibri" w:hAnsi="Arial" w:cs="Arial"/>
          <w:sz w:val="20"/>
          <w:szCs w:val="20"/>
        </w:rPr>
        <w:t xml:space="preserve"> </w:t>
      </w:r>
      <w:r w:rsidRPr="00941CDF">
        <w:rPr>
          <w:rFonts w:ascii="Arial" w:eastAsia="Calibri" w:hAnsi="Arial" w:cs="Arial"/>
          <w:sz w:val="20"/>
          <w:szCs w:val="20"/>
        </w:rPr>
        <w:t xml:space="preserve">............. miesięcy dla wszystkich urządzeń wchodzących w skład </w:t>
      </w:r>
      <w:r w:rsidR="00215A9F">
        <w:rPr>
          <w:rFonts w:ascii="Arial" w:eastAsia="Calibri" w:hAnsi="Arial" w:cs="Arial"/>
          <w:sz w:val="20"/>
          <w:szCs w:val="20"/>
        </w:rPr>
        <w:t xml:space="preserve">zamówienia </w:t>
      </w:r>
      <w:r w:rsidRPr="00941CDF">
        <w:rPr>
          <w:rFonts w:ascii="Arial" w:eastAsia="Calibri" w:hAnsi="Arial" w:cs="Arial"/>
          <w:sz w:val="20"/>
          <w:szCs w:val="20"/>
        </w:rPr>
        <w:t xml:space="preserve">od dnia sporządzenia protokołu, o którym mowa w </w:t>
      </w:r>
      <w:r w:rsidR="009650F2" w:rsidRPr="009650F2">
        <w:rPr>
          <w:rFonts w:ascii="Arial" w:eastAsia="Calibri" w:hAnsi="Arial" w:cs="Arial"/>
          <w:sz w:val="20"/>
          <w:szCs w:val="20"/>
        </w:rPr>
        <w:t xml:space="preserve">§ 5 ust. </w:t>
      </w:r>
      <w:r w:rsidR="009650F2" w:rsidRPr="009650F2">
        <w:rPr>
          <w:rFonts w:ascii="Arial" w:eastAsia="Calibri" w:hAnsi="Arial" w:cs="Arial"/>
          <w:bCs/>
          <w:sz w:val="20"/>
          <w:szCs w:val="20"/>
        </w:rPr>
        <w:t xml:space="preserve">2 lit. </w:t>
      </w:r>
      <w:r w:rsidR="009650F2">
        <w:rPr>
          <w:rFonts w:ascii="Arial" w:eastAsia="Calibri" w:hAnsi="Arial" w:cs="Arial"/>
          <w:bCs/>
          <w:sz w:val="20"/>
          <w:szCs w:val="20"/>
        </w:rPr>
        <w:t>a</w:t>
      </w:r>
      <w:r w:rsidR="009650F2" w:rsidRPr="009650F2">
        <w:rPr>
          <w:rFonts w:ascii="Arial" w:eastAsia="Calibri" w:hAnsi="Arial" w:cs="Arial"/>
          <w:bCs/>
          <w:sz w:val="20"/>
          <w:szCs w:val="20"/>
        </w:rPr>
        <w:t>)</w:t>
      </w:r>
      <w:r w:rsidR="009650F2">
        <w:rPr>
          <w:rFonts w:ascii="Arial" w:eastAsia="Calibri" w:hAnsi="Arial" w:cs="Arial"/>
          <w:sz w:val="20"/>
          <w:szCs w:val="20"/>
        </w:rPr>
        <w:t xml:space="preserve"> </w:t>
      </w:r>
      <w:r w:rsidRPr="00941CDF">
        <w:rPr>
          <w:rFonts w:ascii="Arial" w:eastAsia="Calibri" w:hAnsi="Arial" w:cs="Arial"/>
          <w:sz w:val="20"/>
          <w:szCs w:val="20"/>
        </w:rPr>
        <w:t>umowy.</w:t>
      </w:r>
      <w:r w:rsidR="004C6262" w:rsidRPr="00941CDF">
        <w:rPr>
          <w:rFonts w:ascii="Arial" w:eastAsia="Calibri" w:hAnsi="Arial" w:cs="Arial"/>
          <w:sz w:val="20"/>
          <w:szCs w:val="20"/>
        </w:rPr>
        <w:t xml:space="preserve"> </w:t>
      </w:r>
    </w:p>
    <w:p w14:paraId="767E29C0" w14:textId="77777777" w:rsidR="00941CDF" w:rsidRDefault="00BF7CA0" w:rsidP="00941CD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41CDF">
        <w:rPr>
          <w:rFonts w:ascii="Arial" w:eastAsia="Calibri" w:hAnsi="Arial" w:cs="Arial"/>
          <w:sz w:val="20"/>
          <w:szCs w:val="20"/>
        </w:rPr>
        <w:t xml:space="preserve">Termin gwarancji ulega przedłużeniu o czas liczony od daty zgłoszenia uszkodzenia urządzenia/ podzespołu do daty zakończenia naprawy uszkodzenia lub wymiany przedmiotu umowy/jego części. </w:t>
      </w:r>
    </w:p>
    <w:p w14:paraId="0AC18CF6" w14:textId="550AE88C" w:rsidR="00C72C78" w:rsidRDefault="00772170" w:rsidP="005C6A0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ramach gwarancji Wykonawca </w:t>
      </w:r>
      <w:r w:rsidR="00C72C78">
        <w:rPr>
          <w:rFonts w:ascii="Arial" w:eastAsia="Calibri" w:hAnsi="Arial" w:cs="Arial"/>
          <w:sz w:val="20"/>
          <w:szCs w:val="20"/>
        </w:rPr>
        <w:t xml:space="preserve">zobowiązuje się do wykonywania wszystkich czynności serwisowych określonych przez producenta urządzenia bez dodatkowych kosztów. Gwarancja obejmuje zatem również </w:t>
      </w:r>
      <w:r w:rsidR="00775B7D">
        <w:rPr>
          <w:rFonts w:ascii="Arial" w:eastAsia="Calibri" w:hAnsi="Arial" w:cs="Arial"/>
          <w:sz w:val="20"/>
          <w:szCs w:val="20"/>
        </w:rPr>
        <w:t>koszty usług serwisowych z wszystkimi</w:t>
      </w:r>
      <w:r w:rsidR="00CD0F66">
        <w:rPr>
          <w:rFonts w:ascii="Arial" w:eastAsia="Calibri" w:hAnsi="Arial" w:cs="Arial"/>
          <w:sz w:val="20"/>
          <w:szCs w:val="20"/>
        </w:rPr>
        <w:t xml:space="preserve"> materiałami</w:t>
      </w:r>
      <w:r w:rsidR="00775B7D">
        <w:rPr>
          <w:rFonts w:ascii="Arial" w:eastAsia="Calibri" w:hAnsi="Arial" w:cs="Arial"/>
          <w:sz w:val="20"/>
          <w:szCs w:val="20"/>
        </w:rPr>
        <w:t>, niezbędnymi do wykonania serwisu</w:t>
      </w:r>
      <w:r w:rsidR="00CD0F66">
        <w:rPr>
          <w:rFonts w:ascii="Arial" w:eastAsia="Calibri" w:hAnsi="Arial" w:cs="Arial"/>
          <w:sz w:val="20"/>
          <w:szCs w:val="20"/>
        </w:rPr>
        <w:t xml:space="preserve">. </w:t>
      </w:r>
      <w:r w:rsidR="00775B7D">
        <w:rPr>
          <w:rFonts w:ascii="Arial" w:eastAsia="Calibri" w:hAnsi="Arial" w:cs="Arial"/>
          <w:sz w:val="20"/>
          <w:szCs w:val="20"/>
        </w:rPr>
        <w:t xml:space="preserve"> </w:t>
      </w:r>
    </w:p>
    <w:p w14:paraId="09008FAF" w14:textId="1471EB14" w:rsidR="005C6A02" w:rsidRDefault="00BF7CA0" w:rsidP="005C6A0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C6A02">
        <w:rPr>
          <w:rFonts w:ascii="Arial" w:eastAsia="Calibri" w:hAnsi="Arial" w:cs="Arial"/>
          <w:sz w:val="20"/>
          <w:szCs w:val="20"/>
        </w:rPr>
        <w:t xml:space="preserve">Wykonawca gwarantuje w okresie gwarancji przyjmowanie zgłoszeń o usterkach (w trybie 24 –godzinnym) w formie telefonicznej lub faxem, pocztą elektroniczną (e-mail) oraz dokonanie koniecznych napraw, doprowadzających przedmiot umowy do pełnej sprawności – w terminach określonych w załączniku nr 1 i </w:t>
      </w:r>
      <w:r w:rsidR="00150D9E">
        <w:rPr>
          <w:rFonts w:ascii="Arial" w:eastAsia="Calibri" w:hAnsi="Arial" w:cs="Arial"/>
          <w:sz w:val="20"/>
          <w:szCs w:val="20"/>
        </w:rPr>
        <w:t>3</w:t>
      </w:r>
      <w:r w:rsidR="004C6262" w:rsidRPr="005C6A02">
        <w:rPr>
          <w:rFonts w:ascii="Arial" w:eastAsia="Calibri" w:hAnsi="Arial" w:cs="Arial"/>
          <w:sz w:val="20"/>
          <w:szCs w:val="20"/>
        </w:rPr>
        <w:t xml:space="preserve"> </w:t>
      </w:r>
      <w:r w:rsidRPr="005C6A02">
        <w:rPr>
          <w:rFonts w:ascii="Arial" w:eastAsia="Calibri" w:hAnsi="Arial" w:cs="Arial"/>
          <w:sz w:val="20"/>
          <w:szCs w:val="20"/>
        </w:rPr>
        <w:t xml:space="preserve">do umowy. </w:t>
      </w:r>
    </w:p>
    <w:p w14:paraId="4E8F85F8" w14:textId="77777777" w:rsidR="005C6A02" w:rsidRDefault="00BF7CA0" w:rsidP="005C6A0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C6A02">
        <w:rPr>
          <w:rFonts w:ascii="Arial" w:eastAsia="Calibri" w:hAnsi="Arial" w:cs="Arial"/>
          <w:sz w:val="20"/>
          <w:szCs w:val="20"/>
        </w:rPr>
        <w:t>Po trzeciej naprawie gwarancyjnej tego samego podzespołu przedmiotu umowy Zamawiający ma prawo żądać od Wykonawcy wymiany wadliwego podzespołu lub części urządzenia na nową</w:t>
      </w:r>
      <w:r w:rsidR="004C6262" w:rsidRPr="005C6A02">
        <w:rPr>
          <w:rFonts w:ascii="Arial" w:eastAsia="Calibri" w:hAnsi="Arial" w:cs="Arial"/>
          <w:sz w:val="20"/>
          <w:szCs w:val="20"/>
        </w:rPr>
        <w:t xml:space="preserve"> </w:t>
      </w:r>
      <w:r w:rsidRPr="005C6A02">
        <w:rPr>
          <w:rFonts w:ascii="Arial" w:eastAsia="Calibri" w:hAnsi="Arial" w:cs="Arial"/>
          <w:sz w:val="20"/>
          <w:szCs w:val="20"/>
        </w:rPr>
        <w:t xml:space="preserve">w terminie 14 dni od wezwania, a Wykonawca będzie zobowiązany zadośćuczynić żądaniu. </w:t>
      </w:r>
    </w:p>
    <w:p w14:paraId="074ECBE7" w14:textId="77777777" w:rsidR="00A41742" w:rsidRPr="00A41742" w:rsidRDefault="00BF7CA0" w:rsidP="00A417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C6A02">
        <w:rPr>
          <w:rFonts w:ascii="Arial" w:eastAsia="Calibri" w:hAnsi="Arial" w:cs="Arial"/>
          <w:sz w:val="20"/>
          <w:szCs w:val="20"/>
        </w:rPr>
        <w:t>Serwis gwarancyjny i pogwarancyjny świadczy:</w:t>
      </w:r>
      <w:r w:rsidR="005C6A02" w:rsidRPr="005C6A02">
        <w:rPr>
          <w:rFonts w:ascii="Arial" w:eastAsia="Calibri" w:hAnsi="Arial" w:cs="Arial"/>
          <w:sz w:val="20"/>
          <w:szCs w:val="20"/>
        </w:rPr>
        <w:t xml:space="preserve"> </w:t>
      </w:r>
      <w:r w:rsidRPr="005C6A0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7BB64446" w14:textId="67330CD8" w:rsidR="00A41742" w:rsidRPr="00CD0F66" w:rsidRDefault="00BF7CA0" w:rsidP="00CD0F6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41742">
        <w:rPr>
          <w:rFonts w:ascii="Arial" w:hAnsi="Arial" w:cs="Arial"/>
          <w:sz w:val="20"/>
          <w:szCs w:val="20"/>
        </w:rPr>
        <w:t>Gwarancją nie są objęte</w:t>
      </w:r>
      <w:r w:rsidR="00CD0F66">
        <w:rPr>
          <w:rFonts w:ascii="Arial" w:hAnsi="Arial" w:cs="Arial"/>
          <w:sz w:val="20"/>
          <w:szCs w:val="20"/>
        </w:rPr>
        <w:t xml:space="preserve"> </w:t>
      </w:r>
      <w:r w:rsidRPr="00CD0F66">
        <w:rPr>
          <w:rFonts w:ascii="Arial" w:hAnsi="Arial" w:cs="Arial"/>
          <w:sz w:val="20"/>
          <w:szCs w:val="20"/>
        </w:rPr>
        <w:t>uszkodzenia i wady dostarczanego sprzętu wynikłe na skutek:</w:t>
      </w:r>
    </w:p>
    <w:p w14:paraId="5022418F" w14:textId="77777777" w:rsidR="00A41742" w:rsidRPr="00A41742" w:rsidRDefault="00BF7CA0" w:rsidP="00CD0F66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41742">
        <w:rPr>
          <w:rFonts w:ascii="Arial" w:hAnsi="Arial" w:cs="Arial"/>
          <w:sz w:val="20"/>
          <w:szCs w:val="20"/>
        </w:rPr>
        <w:t>eksploatacji sprzętu przez Zamawiającego niezgodnej z jego przeznaczeniem, niestosowania się Zamawiającego do instrukcji obsługi sprzętu, mechanicznego uszkodzenia powstałego</w:t>
      </w:r>
      <w:r w:rsidR="004C6262" w:rsidRPr="00A41742">
        <w:rPr>
          <w:rFonts w:ascii="Arial" w:hAnsi="Arial" w:cs="Arial"/>
          <w:sz w:val="20"/>
          <w:szCs w:val="20"/>
        </w:rPr>
        <w:t xml:space="preserve"> </w:t>
      </w:r>
      <w:r w:rsidRPr="00A41742">
        <w:rPr>
          <w:rFonts w:ascii="Arial" w:hAnsi="Arial" w:cs="Arial"/>
          <w:sz w:val="20"/>
          <w:szCs w:val="20"/>
        </w:rPr>
        <w:t>z przyczyn leżących po stronie Zamawiającego lub osób trzecich</w:t>
      </w:r>
      <w:r w:rsidR="004C6262" w:rsidRPr="00A41742">
        <w:rPr>
          <w:rFonts w:ascii="Arial" w:hAnsi="Arial" w:cs="Arial"/>
          <w:sz w:val="20"/>
          <w:szCs w:val="20"/>
        </w:rPr>
        <w:t xml:space="preserve"> </w:t>
      </w:r>
      <w:r w:rsidRPr="00A41742">
        <w:rPr>
          <w:rFonts w:ascii="Arial" w:hAnsi="Arial" w:cs="Arial"/>
          <w:sz w:val="20"/>
          <w:szCs w:val="20"/>
        </w:rPr>
        <w:t>i wywołane nimi wady,</w:t>
      </w:r>
    </w:p>
    <w:p w14:paraId="119169A6" w14:textId="77777777" w:rsidR="00A41742" w:rsidRPr="00A41742" w:rsidRDefault="00BF7CA0" w:rsidP="00CD0F66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41742">
        <w:rPr>
          <w:rFonts w:ascii="Arial" w:hAnsi="Arial" w:cs="Arial"/>
          <w:sz w:val="20"/>
          <w:szCs w:val="20"/>
        </w:rPr>
        <w:t>samowolnych napraw, przeróbek lub zmian konstrukcyjnych (dokonywanych przez Zamawiającego lub inne nieuprawnione osoby);</w:t>
      </w:r>
    </w:p>
    <w:p w14:paraId="765D494A" w14:textId="6205BF86" w:rsidR="00BF7CA0" w:rsidRPr="00A41742" w:rsidRDefault="00BF7CA0" w:rsidP="00CD0F66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41742">
        <w:rPr>
          <w:rFonts w:ascii="Arial" w:hAnsi="Arial" w:cs="Arial"/>
          <w:sz w:val="20"/>
          <w:szCs w:val="20"/>
        </w:rPr>
        <w:t>uszkodzenia spowodowane zdarzeniami losowymi tzw. siła wyższa (pożar, powódź, zalanie itp.).</w:t>
      </w:r>
    </w:p>
    <w:p w14:paraId="7F6C455D" w14:textId="77777777" w:rsidR="00CD0F66" w:rsidRDefault="00CD0F66" w:rsidP="00A417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Niniejsza umowa nie wyłącza uprawnień Zamawiającego z tytułu rękojmi. </w:t>
      </w:r>
    </w:p>
    <w:p w14:paraId="73D18454" w14:textId="5BC3BE66" w:rsidR="00BF7CA0" w:rsidRPr="002E06BB" w:rsidRDefault="00BF7CA0" w:rsidP="00A417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Uprawnienia z tytułu rękojmi nie mogą zakończyć się przed upływem gwarancji.</w:t>
      </w:r>
    </w:p>
    <w:p w14:paraId="47CE92CF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E2F89F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68DB67" w14:textId="77777777" w:rsidR="00BF7CA0" w:rsidRPr="004541AC" w:rsidRDefault="00BF7CA0" w:rsidP="00A41742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IV TERMINY REALIZACJI</w:t>
      </w:r>
    </w:p>
    <w:p w14:paraId="61B5F0FB" w14:textId="77777777" w:rsidR="00BF7CA0" w:rsidRPr="00B21DE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1DE9">
        <w:rPr>
          <w:rFonts w:ascii="Arial" w:eastAsia="Calibri" w:hAnsi="Arial" w:cs="Arial"/>
          <w:b/>
          <w:sz w:val="20"/>
          <w:szCs w:val="20"/>
        </w:rPr>
        <w:t>§ 5</w:t>
      </w:r>
    </w:p>
    <w:p w14:paraId="74620A59" w14:textId="1DB9B0A1" w:rsidR="00BF7CA0" w:rsidRPr="00F203F3" w:rsidRDefault="00F203F3" w:rsidP="00F203F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F203F3">
        <w:rPr>
          <w:rFonts w:ascii="Arial" w:hAnsi="Arial" w:cs="Arial"/>
          <w:sz w:val="20"/>
          <w:szCs w:val="20"/>
        </w:rPr>
        <w:t xml:space="preserve">Zamawiający wymaga realizacji zamówienia w terminie </w:t>
      </w:r>
      <w:r w:rsidR="003A0342">
        <w:rPr>
          <w:rFonts w:ascii="Arial" w:hAnsi="Arial" w:cs="Arial"/>
          <w:sz w:val="20"/>
          <w:szCs w:val="20"/>
        </w:rPr>
        <w:t>30</w:t>
      </w:r>
      <w:r w:rsidRPr="00F203F3">
        <w:rPr>
          <w:rFonts w:ascii="Arial" w:hAnsi="Arial" w:cs="Arial"/>
          <w:sz w:val="20"/>
          <w:szCs w:val="20"/>
        </w:rPr>
        <w:t xml:space="preserve"> dni od daty podpisania umowy dostawy, jednak nie później niż do 30.</w:t>
      </w:r>
      <w:r w:rsidR="003A0342">
        <w:rPr>
          <w:rFonts w:ascii="Arial" w:hAnsi="Arial" w:cs="Arial"/>
          <w:sz w:val="20"/>
          <w:szCs w:val="20"/>
        </w:rPr>
        <w:t>11</w:t>
      </w:r>
      <w:r w:rsidRPr="00F203F3">
        <w:rPr>
          <w:rFonts w:ascii="Arial" w:hAnsi="Arial" w:cs="Arial"/>
          <w:sz w:val="20"/>
          <w:szCs w:val="20"/>
        </w:rPr>
        <w:t>.2023r.</w:t>
      </w:r>
      <w:r w:rsidR="00BF7CA0">
        <w:rPr>
          <w:rFonts w:ascii="Arial" w:hAnsi="Arial" w:cs="Arial"/>
          <w:sz w:val="20"/>
          <w:szCs w:val="20"/>
        </w:rPr>
        <w:t>.</w:t>
      </w:r>
    </w:p>
    <w:p w14:paraId="089BD38C" w14:textId="77777777" w:rsidR="00476ECC" w:rsidRPr="00476ECC" w:rsidRDefault="00BF7CA0" w:rsidP="00BF7CA0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Z realizacji przedmiotu umowy </w:t>
      </w:r>
      <w:r>
        <w:rPr>
          <w:rFonts w:ascii="Arial" w:eastAsia="Calibri" w:hAnsi="Arial" w:cs="Arial"/>
          <w:sz w:val="20"/>
          <w:szCs w:val="20"/>
        </w:rPr>
        <w:t>zostaną</w:t>
      </w:r>
      <w:r w:rsidRPr="004541A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sporządzone i podpisane</w:t>
      </w:r>
      <w:r w:rsidRPr="004541A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protokoły zdawczo-odbiorcze</w:t>
      </w:r>
      <w:r w:rsidR="00476ECC">
        <w:rPr>
          <w:rFonts w:ascii="Arial" w:eastAsia="Calibri" w:hAnsi="Arial" w:cs="Arial"/>
          <w:sz w:val="20"/>
          <w:szCs w:val="20"/>
        </w:rPr>
        <w:t>:</w:t>
      </w:r>
    </w:p>
    <w:p w14:paraId="7BD88202" w14:textId="77777777" w:rsidR="00476ECC" w:rsidRPr="00476ECC" w:rsidRDefault="00476ECC" w:rsidP="00476ECC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Częściowe – w przypadku dostawy zamówienia w częściach </w:t>
      </w:r>
    </w:p>
    <w:p w14:paraId="70CC3184" w14:textId="6CB4443C" w:rsidR="00BF7CA0" w:rsidRPr="004541AC" w:rsidRDefault="00476ECC" w:rsidP="00476ECC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Końcowy – obejmujący całość zamówienia, podpisany po dostawie ostatniego z elementów określonych w 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76ECC">
        <w:rPr>
          <w:rFonts w:ascii="Arial" w:eastAsia="Calibri" w:hAnsi="Arial" w:cs="Arial"/>
          <w:sz w:val="20"/>
          <w:szCs w:val="20"/>
        </w:rPr>
        <w:t>§ 2 ust</w:t>
      </w:r>
      <w:r>
        <w:rPr>
          <w:rFonts w:ascii="Arial" w:eastAsia="Calibri" w:hAnsi="Arial" w:cs="Arial"/>
          <w:sz w:val="20"/>
          <w:szCs w:val="20"/>
        </w:rPr>
        <w:t xml:space="preserve"> 1. </w:t>
      </w:r>
    </w:p>
    <w:p w14:paraId="64948F16" w14:textId="379D4A0F" w:rsidR="00BF7CA0" w:rsidRPr="004541AC" w:rsidRDefault="00BF7CA0" w:rsidP="00BF7CA0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Zamawiający odmówi podpisania protokołu końcowego w przypadku, gdy </w:t>
      </w:r>
      <w:r w:rsidR="00F203F3">
        <w:rPr>
          <w:rFonts w:ascii="Arial" w:eastAsia="Calibri" w:hAnsi="Arial" w:cs="Arial"/>
          <w:sz w:val="20"/>
          <w:szCs w:val="20"/>
        </w:rPr>
        <w:t>dostarczone</w:t>
      </w:r>
      <w:r w:rsidRPr="004541AC">
        <w:rPr>
          <w:rFonts w:ascii="Arial" w:eastAsia="Calibri" w:hAnsi="Arial" w:cs="Arial"/>
          <w:sz w:val="20"/>
          <w:szCs w:val="20"/>
        </w:rPr>
        <w:t xml:space="preserve"> urządzenie nie będzie odpowiadać wszystkim parametrom przedmiotu umowy, określonym </w:t>
      </w:r>
      <w:r w:rsidR="00367BC1">
        <w:rPr>
          <w:rFonts w:ascii="Arial" w:eastAsia="Calibri" w:hAnsi="Arial" w:cs="Arial"/>
          <w:sz w:val="20"/>
          <w:szCs w:val="20"/>
        </w:rPr>
        <w:t>ZO</w:t>
      </w:r>
      <w:r w:rsidRPr="004541AC">
        <w:rPr>
          <w:rFonts w:ascii="Arial" w:eastAsia="Calibri" w:hAnsi="Arial" w:cs="Arial"/>
          <w:sz w:val="20"/>
          <w:szCs w:val="20"/>
        </w:rPr>
        <w:t xml:space="preserve">. </w:t>
      </w:r>
    </w:p>
    <w:p w14:paraId="32421BD4" w14:textId="64FBA511" w:rsidR="00BF7CA0" w:rsidRPr="004541AC" w:rsidRDefault="00BF7CA0" w:rsidP="00BF7CA0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W przypadku, gdy zainstalowane urządzenie nie będzie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odpowiadać wszystkim parametrom przedmiotu umowy Zamawiający ma prawo odstąpić od umowy z winy leżącej po stronie Wykonawcy</w:t>
      </w:r>
      <w:r>
        <w:rPr>
          <w:rFonts w:ascii="Arial" w:eastAsia="Calibri" w:hAnsi="Arial" w:cs="Arial"/>
          <w:sz w:val="20"/>
          <w:szCs w:val="20"/>
        </w:rPr>
        <w:t>, w terminie 14 dni od daty ujawnienia/stwierdzenia powyższych okoliczności</w:t>
      </w:r>
      <w:r w:rsidRPr="004541AC">
        <w:rPr>
          <w:rFonts w:ascii="Arial" w:eastAsia="Calibri" w:hAnsi="Arial" w:cs="Arial"/>
          <w:sz w:val="20"/>
          <w:szCs w:val="20"/>
        </w:rPr>
        <w:t>.</w:t>
      </w:r>
    </w:p>
    <w:p w14:paraId="2D326FE1" w14:textId="77777777" w:rsidR="00BF7CA0" w:rsidRPr="004541AC" w:rsidRDefault="00BF7CA0" w:rsidP="00BF7CA0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Osobami odpowiedzialnymi za koordynację realizacji umowy będą: </w:t>
      </w:r>
    </w:p>
    <w:p w14:paraId="02FAD8BE" w14:textId="77777777" w:rsidR="00BF7CA0" w:rsidRPr="004541AC" w:rsidRDefault="00BF7CA0" w:rsidP="00BF7CA0">
      <w:pPr>
        <w:spacing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a. ze strony Zamawiającego p. ........................................</w:t>
      </w:r>
    </w:p>
    <w:p w14:paraId="6C59A7DE" w14:textId="6B50AB05" w:rsidR="00BF7CA0" w:rsidRPr="004541AC" w:rsidRDefault="00BF7CA0" w:rsidP="00BF7CA0">
      <w:pPr>
        <w:spacing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b.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ze strony Wykonawcy p. …………………………………………………….………………….</w:t>
      </w:r>
    </w:p>
    <w:p w14:paraId="4689EE5B" w14:textId="5E893B7E" w:rsidR="00BF7CA0" w:rsidRDefault="00BF7CA0" w:rsidP="00BF7CA0">
      <w:pPr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8. Wykonawca gwarantuje, że oprogramowanie niezbędne do prawidłowego funkcjonowania przedmiotu umowy dostarczone będzie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 xml:space="preserve">wraz z bezterminową licencją na użytkowanie. </w:t>
      </w:r>
    </w:p>
    <w:p w14:paraId="3489E975" w14:textId="77777777" w:rsidR="00BF7CA0" w:rsidRPr="004541AC" w:rsidRDefault="00BF7CA0" w:rsidP="00BF7CA0">
      <w:pPr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29CE0386" w14:textId="77777777" w:rsidR="00BF7CA0" w:rsidRPr="004541AC" w:rsidRDefault="00BF7CA0" w:rsidP="00BF7CA0">
      <w:pPr>
        <w:spacing w:line="276" w:lineRule="auto"/>
        <w:ind w:left="284" w:hanging="284"/>
        <w:jc w:val="both"/>
        <w:rPr>
          <w:rFonts w:ascii="Arial" w:eastAsia="Calibri" w:hAnsi="Arial" w:cs="Arial"/>
          <w:strike/>
          <w:sz w:val="20"/>
          <w:szCs w:val="20"/>
        </w:rPr>
      </w:pPr>
    </w:p>
    <w:p w14:paraId="5F69F33C" w14:textId="3AFDB7BC" w:rsidR="00BF7CA0" w:rsidRPr="004541AC" w:rsidRDefault="00BF7CA0" w:rsidP="00367BC1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V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WARUNKI PŁATNOŚCI</w:t>
      </w:r>
    </w:p>
    <w:p w14:paraId="7EA5308A" w14:textId="77777777" w:rsidR="00BF7CA0" w:rsidRPr="00B21DE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21DE9">
        <w:rPr>
          <w:rFonts w:ascii="Arial" w:eastAsia="Calibri" w:hAnsi="Arial" w:cs="Arial"/>
          <w:b/>
          <w:sz w:val="20"/>
          <w:szCs w:val="20"/>
        </w:rPr>
        <w:t>§ 6</w:t>
      </w:r>
    </w:p>
    <w:p w14:paraId="6984734F" w14:textId="2E6C372F" w:rsidR="00367BC1" w:rsidRPr="00175640" w:rsidRDefault="00BF7CA0" w:rsidP="00BF7CA0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 w:cs="Arial"/>
          <w:b w:val="0"/>
          <w:sz w:val="20"/>
        </w:rPr>
      </w:pPr>
      <w:r w:rsidRPr="00D26CAC">
        <w:rPr>
          <w:rFonts w:cs="Arial"/>
          <w:b w:val="0"/>
          <w:sz w:val="20"/>
        </w:rPr>
        <w:t>Zapłata za wykonanie przedmiotu określonego w § 2 ust. 1 niniejszej umowy uregulowana zostanie</w:t>
      </w:r>
      <w:r w:rsidR="004C6262">
        <w:rPr>
          <w:rFonts w:cs="Arial"/>
          <w:b w:val="0"/>
          <w:sz w:val="20"/>
        </w:rPr>
        <w:t xml:space="preserve"> </w:t>
      </w:r>
      <w:r w:rsidRPr="00D26CAC">
        <w:rPr>
          <w:rFonts w:cs="Arial"/>
          <w:b w:val="0"/>
          <w:sz w:val="20"/>
        </w:rPr>
        <w:t>w</w:t>
      </w:r>
      <w:r>
        <w:rPr>
          <w:rFonts w:cs="Arial"/>
          <w:b w:val="0"/>
          <w:sz w:val="20"/>
        </w:rPr>
        <w:t xml:space="preserve"> </w:t>
      </w:r>
      <w:r w:rsidR="00F203F3">
        <w:rPr>
          <w:rFonts w:cs="Arial"/>
          <w:b w:val="0"/>
          <w:sz w:val="20"/>
        </w:rPr>
        <w:t>formie pojedynczej płatności obejmującej 100% należności określonej w</w:t>
      </w:r>
      <w:r w:rsidR="00175640">
        <w:rPr>
          <w:rFonts w:cs="Arial"/>
          <w:b w:val="0"/>
          <w:sz w:val="20"/>
        </w:rPr>
        <w:t xml:space="preserve"> </w:t>
      </w:r>
      <w:r w:rsidR="00175640" w:rsidRPr="00D26CAC">
        <w:rPr>
          <w:rFonts w:cs="Arial"/>
          <w:b w:val="0"/>
          <w:sz w:val="20"/>
        </w:rPr>
        <w:t>§</w:t>
      </w:r>
      <w:r w:rsidR="00175640">
        <w:rPr>
          <w:rFonts w:cs="Arial"/>
          <w:b w:val="0"/>
          <w:sz w:val="20"/>
        </w:rPr>
        <w:t xml:space="preserve">3 ust. 1 </w:t>
      </w:r>
      <w:r>
        <w:rPr>
          <w:rFonts w:cs="Arial"/>
          <w:b w:val="0"/>
          <w:sz w:val="20"/>
        </w:rPr>
        <w:t>w formie przelew</w:t>
      </w:r>
      <w:r w:rsidR="00175640">
        <w:rPr>
          <w:rFonts w:cs="Arial"/>
          <w:b w:val="0"/>
          <w:sz w:val="20"/>
        </w:rPr>
        <w:t>u</w:t>
      </w:r>
      <w:r w:rsidRPr="00D26CAC">
        <w:rPr>
          <w:rFonts w:cs="Arial"/>
          <w:b w:val="0"/>
          <w:sz w:val="20"/>
        </w:rPr>
        <w:t xml:space="preserve"> na konto bankowe wskazane na</w:t>
      </w:r>
      <w:r>
        <w:rPr>
          <w:rFonts w:cs="Arial"/>
          <w:b w:val="0"/>
          <w:sz w:val="20"/>
        </w:rPr>
        <w:t xml:space="preserve"> fakturze Wykonawcy</w:t>
      </w:r>
      <w:r w:rsidR="00175640">
        <w:rPr>
          <w:rFonts w:cs="Arial"/>
          <w:b w:val="0"/>
          <w:sz w:val="20"/>
        </w:rPr>
        <w:t xml:space="preserve">. </w:t>
      </w:r>
    </w:p>
    <w:p w14:paraId="45300D0D" w14:textId="4A436C28" w:rsidR="00175640" w:rsidRPr="00367BC1" w:rsidRDefault="00175640" w:rsidP="00BF7CA0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 w:cs="Arial"/>
          <w:b w:val="0"/>
          <w:sz w:val="20"/>
        </w:rPr>
      </w:pPr>
      <w:r>
        <w:rPr>
          <w:rFonts w:cs="Arial"/>
          <w:b w:val="0"/>
          <w:sz w:val="20"/>
        </w:rPr>
        <w:t xml:space="preserve">Podstawą do zapłaty faktury jest podpisanie przez Strony bez zastrzeżeń protokołu zdawczo – odbiorczego obejmującego całość przedmiotu umowy. </w:t>
      </w:r>
    </w:p>
    <w:p w14:paraId="2B71CDCD" w14:textId="10490D50" w:rsidR="00BF7CA0" w:rsidRPr="00D26CAC" w:rsidRDefault="00BF7CA0" w:rsidP="00BF7CA0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 w:cs="Arial"/>
          <w:b w:val="0"/>
          <w:sz w:val="20"/>
        </w:rPr>
      </w:pPr>
      <w:r w:rsidRPr="00D26CAC">
        <w:rPr>
          <w:rFonts w:eastAsia="Calibri" w:cs="Arial"/>
          <w:b w:val="0"/>
          <w:sz w:val="20"/>
        </w:rPr>
        <w:t>Podstawą wystawienia faktury za realizację przedmiotu umowy jest protokół,</w:t>
      </w:r>
      <w:r w:rsidR="004C6262">
        <w:rPr>
          <w:rFonts w:eastAsia="Calibri" w:cs="Arial"/>
          <w:b w:val="0"/>
          <w:sz w:val="20"/>
        </w:rPr>
        <w:t xml:space="preserve"> </w:t>
      </w:r>
      <w:r w:rsidRPr="00D26CAC">
        <w:rPr>
          <w:rFonts w:eastAsia="Calibri" w:cs="Arial"/>
          <w:b w:val="0"/>
          <w:sz w:val="20"/>
        </w:rPr>
        <w:t>o którym mowa</w:t>
      </w:r>
      <w:r w:rsidR="004C6262">
        <w:rPr>
          <w:rFonts w:eastAsia="Calibri" w:cs="Arial"/>
          <w:b w:val="0"/>
          <w:sz w:val="20"/>
        </w:rPr>
        <w:t xml:space="preserve"> </w:t>
      </w:r>
      <w:r w:rsidRPr="00D26CAC">
        <w:rPr>
          <w:rFonts w:eastAsia="Calibri" w:cs="Arial"/>
          <w:b w:val="0"/>
          <w:sz w:val="20"/>
        </w:rPr>
        <w:t>w</w:t>
      </w:r>
      <w:r w:rsidR="004C6262">
        <w:rPr>
          <w:rFonts w:eastAsia="Calibri" w:cs="Arial"/>
          <w:b w:val="0"/>
          <w:sz w:val="20"/>
        </w:rPr>
        <w:t xml:space="preserve"> </w:t>
      </w:r>
      <w:r w:rsidRPr="00D26CAC">
        <w:rPr>
          <w:rFonts w:eastAsia="Calibri" w:cs="Arial"/>
          <w:b w:val="0"/>
          <w:sz w:val="20"/>
        </w:rPr>
        <w:t xml:space="preserve">§ 5 ust. </w:t>
      </w:r>
      <w:r w:rsidR="00476ECC">
        <w:rPr>
          <w:rFonts w:eastAsia="Calibri" w:cs="Arial"/>
          <w:b w:val="0"/>
          <w:sz w:val="20"/>
        </w:rPr>
        <w:t>2 lit. b)</w:t>
      </w:r>
      <w:r w:rsidRPr="00D26CAC">
        <w:rPr>
          <w:rFonts w:eastAsia="Calibri" w:cs="Arial"/>
          <w:b w:val="0"/>
          <w:sz w:val="20"/>
        </w:rPr>
        <w:t>.</w:t>
      </w:r>
    </w:p>
    <w:p w14:paraId="47F0ED1E" w14:textId="77777777" w:rsidR="00BF7CA0" w:rsidRPr="00D26CAC" w:rsidRDefault="00BF7CA0" w:rsidP="00BF7CA0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 w:cs="Arial"/>
          <w:b w:val="0"/>
          <w:sz w:val="20"/>
        </w:rPr>
      </w:pPr>
      <w:r w:rsidRPr="00D26CAC">
        <w:rPr>
          <w:rFonts w:eastAsia="Calibri" w:cs="Arial"/>
          <w:b w:val="0"/>
          <w:sz w:val="20"/>
        </w:rPr>
        <w:t xml:space="preserve">Za dzień realizacji płatności uznaje się dzień obciążenia rachunku bankowego Zamawiającego. </w:t>
      </w:r>
    </w:p>
    <w:p w14:paraId="00C561DB" w14:textId="182FC4AD" w:rsidR="00BF7CA0" w:rsidRPr="00D26CAC" w:rsidRDefault="00BF7CA0" w:rsidP="00BF7CA0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 w:cs="Arial"/>
          <w:b w:val="0"/>
          <w:sz w:val="20"/>
        </w:rPr>
      </w:pPr>
      <w:r w:rsidRPr="00D26CAC">
        <w:rPr>
          <w:rFonts w:eastAsia="Calibri" w:cs="Arial"/>
          <w:b w:val="0"/>
          <w:sz w:val="20"/>
        </w:rPr>
        <w:t>W</w:t>
      </w:r>
      <w:r w:rsidRPr="00D26CAC">
        <w:rPr>
          <w:rFonts w:cs="Arial"/>
          <w:b w:val="0"/>
          <w:sz w:val="20"/>
        </w:rPr>
        <w:t xml:space="preserve">ykonawca nie może przenieść na osobę trzecią jakichkolwiek swoich wierzytelności wynikających z niniejszej umowy (zakaz cesji), chyba że na powyższe wyrazi zgodę </w:t>
      </w:r>
      <w:r w:rsidR="00367BC1">
        <w:rPr>
          <w:rFonts w:cs="Arial"/>
          <w:b w:val="0"/>
          <w:sz w:val="20"/>
        </w:rPr>
        <w:t>Zamawiający</w:t>
      </w:r>
      <w:r w:rsidRPr="00D26CAC">
        <w:rPr>
          <w:rFonts w:cs="Arial"/>
          <w:b w:val="0"/>
          <w:sz w:val="20"/>
        </w:rPr>
        <w:t xml:space="preserve"> w formie pisemnej pod rygorem nieważności</w:t>
      </w:r>
      <w:r>
        <w:rPr>
          <w:rFonts w:cs="Arial"/>
          <w:b w:val="0"/>
          <w:sz w:val="20"/>
        </w:rPr>
        <w:t>.</w:t>
      </w:r>
      <w:r w:rsidRPr="00D26CAC">
        <w:rPr>
          <w:rFonts w:cs="Arial"/>
          <w:b w:val="0"/>
          <w:sz w:val="20"/>
        </w:rPr>
        <w:t xml:space="preserve"> </w:t>
      </w:r>
    </w:p>
    <w:p w14:paraId="2F47CCC0" w14:textId="692AAD02" w:rsidR="00BF7CA0" w:rsidRDefault="00BF7CA0" w:rsidP="00BF7CA0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eastAsia="Calibri" w:cs="Arial"/>
          <w:b w:val="0"/>
          <w:sz w:val="20"/>
        </w:rPr>
      </w:pPr>
      <w:r w:rsidRPr="00D26CAC">
        <w:rPr>
          <w:rFonts w:eastAsia="Calibri" w:cs="Arial"/>
          <w:b w:val="0"/>
          <w:sz w:val="20"/>
        </w:rPr>
        <w:t>Wykonawca zrzeka się dochodzenia odsetek z tytułu zwłoki w zapłacie, jeżeli nie wystąpi</w:t>
      </w:r>
      <w:r w:rsidR="004C6262">
        <w:rPr>
          <w:rFonts w:eastAsia="Calibri" w:cs="Arial"/>
          <w:b w:val="0"/>
          <w:sz w:val="20"/>
        </w:rPr>
        <w:t xml:space="preserve"> </w:t>
      </w:r>
      <w:r w:rsidRPr="00D26CAC">
        <w:rPr>
          <w:rFonts w:eastAsia="Calibri" w:cs="Arial"/>
          <w:b w:val="0"/>
          <w:sz w:val="20"/>
        </w:rPr>
        <w:t>z roszczeniem o ich zapłatę (wystawienie noty odsetkowej) w terminie 30 dni od uregulowania należności głównej.</w:t>
      </w:r>
    </w:p>
    <w:p w14:paraId="295F29F7" w14:textId="7AE36F3C" w:rsidR="00C26691" w:rsidRPr="00136A2C" w:rsidRDefault="00C26691" w:rsidP="009650F2">
      <w:pPr>
        <w:pStyle w:val="Tytu"/>
        <w:numPr>
          <w:ilvl w:val="0"/>
          <w:numId w:val="1"/>
        </w:numPr>
        <w:spacing w:line="276" w:lineRule="auto"/>
        <w:ind w:left="284" w:hanging="284"/>
        <w:jc w:val="both"/>
        <w:rPr>
          <w:rFonts w:cs="Arial"/>
          <w:sz w:val="20"/>
        </w:rPr>
      </w:pPr>
      <w:r w:rsidRPr="00F20D9D">
        <w:rPr>
          <w:rFonts w:eastAsia="Calibri" w:cs="Arial"/>
          <w:b w:val="0"/>
          <w:sz w:val="20"/>
        </w:rPr>
        <w:t xml:space="preserve">Zamawiający </w:t>
      </w:r>
      <w:r w:rsidR="009650F2">
        <w:rPr>
          <w:rFonts w:eastAsia="Calibri" w:cs="Arial"/>
          <w:b w:val="0"/>
          <w:sz w:val="20"/>
        </w:rPr>
        <w:t xml:space="preserve">nie </w:t>
      </w:r>
      <w:r w:rsidRPr="00F20D9D">
        <w:rPr>
          <w:rFonts w:eastAsia="Calibri" w:cs="Arial"/>
          <w:b w:val="0"/>
          <w:sz w:val="20"/>
        </w:rPr>
        <w:t>przewiduje możliwoś</w:t>
      </w:r>
      <w:r w:rsidR="009650F2">
        <w:rPr>
          <w:rFonts w:eastAsia="Calibri" w:cs="Arial"/>
          <w:b w:val="0"/>
          <w:sz w:val="20"/>
        </w:rPr>
        <w:t>ci</w:t>
      </w:r>
      <w:r w:rsidRPr="00F20D9D">
        <w:rPr>
          <w:rFonts w:eastAsia="Calibri" w:cs="Arial"/>
          <w:b w:val="0"/>
          <w:sz w:val="20"/>
        </w:rPr>
        <w:t xml:space="preserve"> zmiany wysokości wynagrodzenia</w:t>
      </w:r>
      <w:r w:rsidR="00706944">
        <w:rPr>
          <w:rFonts w:eastAsia="Calibri" w:cs="Arial"/>
          <w:b w:val="0"/>
          <w:sz w:val="20"/>
        </w:rPr>
        <w:t xml:space="preserve"> traktując podane wynagrodzenie jako ryczałtowe.</w:t>
      </w:r>
      <w:r w:rsidR="009650F2">
        <w:rPr>
          <w:rFonts w:eastAsia="Calibri" w:cs="Arial"/>
          <w:b w:val="0"/>
          <w:sz w:val="20"/>
        </w:rPr>
        <w:t xml:space="preserve"> </w:t>
      </w:r>
      <w:r w:rsidRPr="00F20D9D">
        <w:rPr>
          <w:rFonts w:eastAsia="Calibri" w:cs="Arial"/>
          <w:b w:val="0"/>
          <w:sz w:val="20"/>
        </w:rPr>
        <w:t xml:space="preserve"> </w:t>
      </w:r>
    </w:p>
    <w:p w14:paraId="44A2E544" w14:textId="77777777" w:rsidR="000E23E1" w:rsidRDefault="000E23E1" w:rsidP="00F20D9D">
      <w:pPr>
        <w:pStyle w:val="Tytu"/>
        <w:spacing w:line="276" w:lineRule="auto"/>
        <w:jc w:val="both"/>
        <w:rPr>
          <w:rFonts w:eastAsia="Calibri" w:cs="Arial"/>
          <w:b w:val="0"/>
          <w:sz w:val="20"/>
        </w:rPr>
      </w:pPr>
    </w:p>
    <w:p w14:paraId="7086B272" w14:textId="77777777" w:rsidR="00BF7CA0" w:rsidRPr="004541AC" w:rsidRDefault="00BF7CA0" w:rsidP="00BF7CA0">
      <w:pPr>
        <w:pStyle w:val="Tytu"/>
        <w:spacing w:line="276" w:lineRule="auto"/>
        <w:ind w:left="284" w:hanging="284"/>
        <w:jc w:val="both"/>
        <w:rPr>
          <w:rFonts w:eastAsia="Calibri" w:cs="Arial"/>
          <w:sz w:val="20"/>
        </w:rPr>
      </w:pPr>
    </w:p>
    <w:p w14:paraId="7A78BCCE" w14:textId="4AD31575" w:rsidR="00BF7CA0" w:rsidRPr="004541AC" w:rsidRDefault="00BF7CA0" w:rsidP="00093060">
      <w:pPr>
        <w:spacing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VI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KARY UMOWNE</w:t>
      </w:r>
    </w:p>
    <w:p w14:paraId="04F016F6" w14:textId="77777777" w:rsidR="00BF7CA0" w:rsidRPr="00FD26D9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D26D9">
        <w:rPr>
          <w:rFonts w:ascii="Arial" w:eastAsia="Calibri" w:hAnsi="Arial" w:cs="Arial"/>
          <w:b/>
          <w:sz w:val="20"/>
          <w:szCs w:val="20"/>
        </w:rPr>
        <w:t>§ 7</w:t>
      </w:r>
    </w:p>
    <w:p w14:paraId="62EEBEE6" w14:textId="08F9FAAC" w:rsidR="00BF7CA0" w:rsidRPr="00FD26D9" w:rsidRDefault="00BF7CA0" w:rsidP="00FD26D9">
      <w:pPr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D26D9">
        <w:rPr>
          <w:rFonts w:ascii="Arial" w:eastAsia="Calibri" w:hAnsi="Arial" w:cs="Arial"/>
          <w:sz w:val="20"/>
          <w:szCs w:val="20"/>
        </w:rPr>
        <w:t>1.</w:t>
      </w:r>
      <w:r w:rsidR="004C6262" w:rsidRPr="00FD26D9">
        <w:rPr>
          <w:rFonts w:ascii="Arial" w:eastAsia="Calibri" w:hAnsi="Arial" w:cs="Arial"/>
          <w:sz w:val="20"/>
          <w:szCs w:val="20"/>
        </w:rPr>
        <w:t xml:space="preserve"> </w:t>
      </w:r>
      <w:r w:rsidRPr="00FD26D9">
        <w:rPr>
          <w:rFonts w:ascii="Arial" w:eastAsia="Calibri" w:hAnsi="Arial" w:cs="Arial"/>
          <w:sz w:val="20"/>
          <w:szCs w:val="20"/>
        </w:rPr>
        <w:t xml:space="preserve">W przypadku uchybienia terminom określonym w: § </w:t>
      </w:r>
      <w:r w:rsidR="00731EA3" w:rsidRPr="00FD26D9">
        <w:rPr>
          <w:rFonts w:ascii="Arial" w:eastAsia="Calibri" w:hAnsi="Arial" w:cs="Arial"/>
          <w:sz w:val="20"/>
          <w:szCs w:val="20"/>
        </w:rPr>
        <w:t>5</w:t>
      </w:r>
      <w:r w:rsidRPr="00FD26D9">
        <w:rPr>
          <w:rFonts w:ascii="Arial" w:eastAsia="Calibri" w:hAnsi="Arial" w:cs="Arial"/>
          <w:sz w:val="20"/>
          <w:szCs w:val="20"/>
        </w:rPr>
        <w:t xml:space="preserve"> ust. </w:t>
      </w:r>
      <w:r w:rsidR="00972177" w:rsidRPr="00FD26D9">
        <w:rPr>
          <w:rFonts w:ascii="Arial" w:eastAsia="Calibri" w:hAnsi="Arial" w:cs="Arial"/>
          <w:sz w:val="20"/>
          <w:szCs w:val="20"/>
        </w:rPr>
        <w:t>1</w:t>
      </w:r>
      <w:r w:rsidR="00220E8F" w:rsidRPr="00FD26D9">
        <w:rPr>
          <w:rFonts w:ascii="Arial" w:eastAsia="Calibri" w:hAnsi="Arial" w:cs="Arial"/>
          <w:sz w:val="20"/>
          <w:szCs w:val="20"/>
        </w:rPr>
        <w:t xml:space="preserve"> </w:t>
      </w:r>
      <w:r w:rsidRPr="00FD26D9">
        <w:rPr>
          <w:rFonts w:ascii="Arial" w:eastAsia="Calibri" w:hAnsi="Arial" w:cs="Arial"/>
          <w:sz w:val="20"/>
          <w:szCs w:val="20"/>
        </w:rPr>
        <w:t xml:space="preserve">Wykonawca zapłaci Zamawiającemu karę umowną w wysokości 0,01% ceny brutto określonej w § 3 ust. </w:t>
      </w:r>
      <w:r w:rsidR="00093060" w:rsidRPr="00FD26D9">
        <w:rPr>
          <w:rFonts w:ascii="Arial" w:eastAsia="Calibri" w:hAnsi="Arial" w:cs="Arial"/>
          <w:sz w:val="20"/>
          <w:szCs w:val="20"/>
        </w:rPr>
        <w:t xml:space="preserve">1 </w:t>
      </w:r>
      <w:r w:rsidRPr="00FD26D9">
        <w:rPr>
          <w:rFonts w:ascii="Arial" w:eastAsia="Calibri" w:hAnsi="Arial" w:cs="Arial"/>
          <w:sz w:val="20"/>
          <w:szCs w:val="20"/>
        </w:rPr>
        <w:t xml:space="preserve">za każdy rozpoczęty dzień </w:t>
      </w:r>
      <w:r w:rsidR="00F30722" w:rsidRPr="00FD26D9">
        <w:rPr>
          <w:rFonts w:ascii="Arial" w:eastAsia="Calibri" w:hAnsi="Arial" w:cs="Arial"/>
          <w:sz w:val="20"/>
          <w:szCs w:val="20"/>
        </w:rPr>
        <w:t>zwłoki</w:t>
      </w:r>
      <w:r w:rsidRPr="00FD26D9">
        <w:rPr>
          <w:rFonts w:ascii="Arial" w:eastAsia="Calibri" w:hAnsi="Arial" w:cs="Arial"/>
          <w:sz w:val="20"/>
          <w:szCs w:val="20"/>
        </w:rPr>
        <w:t>;</w:t>
      </w:r>
    </w:p>
    <w:p w14:paraId="649783FD" w14:textId="08690131" w:rsidR="00BF7CA0" w:rsidRPr="00FD26D9" w:rsidRDefault="00BF7CA0" w:rsidP="00BF7CA0">
      <w:pPr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D26D9">
        <w:rPr>
          <w:rFonts w:ascii="Arial" w:eastAsia="Calibri" w:hAnsi="Arial" w:cs="Arial"/>
          <w:sz w:val="20"/>
          <w:szCs w:val="20"/>
        </w:rPr>
        <w:lastRenderedPageBreak/>
        <w:t xml:space="preserve">2. W przypadku odstąpienia od umowy przez Zamawiającego z winy leżącej po stronie Wykonawcy, Wykonawca zobowiązany jest do zapłacenia kary umownej w wysokości 5% ceny brutto określonej w § 3 ust. </w:t>
      </w:r>
      <w:r w:rsidR="004A0063" w:rsidRPr="00FD26D9">
        <w:rPr>
          <w:rFonts w:ascii="Arial" w:eastAsia="Calibri" w:hAnsi="Arial" w:cs="Arial"/>
          <w:sz w:val="20"/>
          <w:szCs w:val="20"/>
        </w:rPr>
        <w:t xml:space="preserve">1 </w:t>
      </w:r>
    </w:p>
    <w:p w14:paraId="23AF60D2" w14:textId="3F5F6E92" w:rsidR="00BF7CA0" w:rsidRPr="004541AC" w:rsidRDefault="00BF7CA0" w:rsidP="00BF7CA0">
      <w:pPr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3. W przypadku odstąpienia od umowy przez Wykonawcę z winy leżącej po stronie Zamawiającego, Zamawiający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zobowiązany jest do zapłacenia kary umownej w wysokości 5%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ceny brutto określonej w § 3 ust. 1</w:t>
      </w:r>
      <w:r w:rsidR="004A0063">
        <w:rPr>
          <w:rFonts w:ascii="Arial" w:eastAsia="Calibri" w:hAnsi="Arial" w:cs="Arial"/>
          <w:sz w:val="20"/>
          <w:szCs w:val="20"/>
        </w:rPr>
        <w:t xml:space="preserve"> </w:t>
      </w:r>
    </w:p>
    <w:p w14:paraId="1A221EF3" w14:textId="77777777" w:rsidR="00BF7CA0" w:rsidRPr="004541AC" w:rsidRDefault="00BF7CA0" w:rsidP="00BF7CA0">
      <w:pPr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>4. W przypadku określonym w ust.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 xml:space="preserve">1 i 2 Zamawiający ma prawo dochodzić od Wykonawcy odszkodowania przenoszącego wysokość zastrzeżonych kar umownych do pełnej wysokości poniesionej szkody. </w:t>
      </w:r>
    </w:p>
    <w:p w14:paraId="2A0A0EC5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0EA7F8" w14:textId="6E6705E4" w:rsidR="00BF7CA0" w:rsidRPr="004541AC" w:rsidRDefault="00FD26D9" w:rsidP="00F4636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4C6262">
        <w:rPr>
          <w:rFonts w:ascii="Arial" w:hAnsi="Arial" w:cs="Arial"/>
          <w:sz w:val="20"/>
          <w:szCs w:val="20"/>
        </w:rPr>
        <w:t xml:space="preserve"> </w:t>
      </w:r>
      <w:r w:rsidR="00BF7CA0" w:rsidRPr="004541AC">
        <w:rPr>
          <w:rFonts w:ascii="Arial" w:hAnsi="Arial" w:cs="Arial"/>
          <w:sz w:val="20"/>
          <w:szCs w:val="20"/>
        </w:rPr>
        <w:t>POSTANOWIENIA KOŃCOWE</w:t>
      </w:r>
    </w:p>
    <w:p w14:paraId="4E4ED392" w14:textId="7493CBBC" w:rsidR="00BF7CA0" w:rsidRPr="00E54A31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§ </w:t>
      </w:r>
      <w:r w:rsidR="00FD26D9">
        <w:rPr>
          <w:rFonts w:ascii="Arial" w:eastAsia="Calibri" w:hAnsi="Arial" w:cs="Arial"/>
          <w:b/>
          <w:sz w:val="20"/>
          <w:szCs w:val="20"/>
        </w:rPr>
        <w:t>8</w:t>
      </w:r>
    </w:p>
    <w:p w14:paraId="7EE0800D" w14:textId="77777777" w:rsidR="00BF0F5C" w:rsidRDefault="00BF7CA0" w:rsidP="00F4636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4636F">
        <w:rPr>
          <w:rFonts w:ascii="Arial" w:eastAsia="Calibri" w:hAnsi="Arial" w:cs="Arial"/>
          <w:sz w:val="20"/>
          <w:szCs w:val="20"/>
        </w:rPr>
        <w:t>Zamawiający może odstąpić od umowy</w:t>
      </w:r>
      <w:r w:rsidR="00BF0F5C">
        <w:rPr>
          <w:rFonts w:ascii="Arial" w:eastAsia="Calibri" w:hAnsi="Arial" w:cs="Arial"/>
          <w:sz w:val="20"/>
          <w:szCs w:val="20"/>
        </w:rPr>
        <w:t>:</w:t>
      </w:r>
    </w:p>
    <w:p w14:paraId="04EAE271" w14:textId="77777777" w:rsidR="00BF0F5C" w:rsidRDefault="00BF0F5C" w:rsidP="00BF0F5C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F0F5C">
        <w:rPr>
          <w:rFonts w:ascii="Arial" w:eastAsia="Calibri" w:hAnsi="Arial" w:cs="Arial"/>
          <w:sz w:val="20"/>
          <w:szCs w:val="20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</w:p>
    <w:p w14:paraId="41177942" w14:textId="579591F0" w:rsidR="00BF7CA0" w:rsidRPr="00F4636F" w:rsidRDefault="00A65E32" w:rsidP="00162C29">
      <w:pPr>
        <w:pStyle w:val="Akapitzlist"/>
        <w:numPr>
          <w:ilvl w:val="1"/>
          <w:numId w:val="17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A65E32">
        <w:rPr>
          <w:rFonts w:ascii="Arial" w:eastAsia="Calibri" w:hAnsi="Arial" w:cs="Arial"/>
          <w:sz w:val="20"/>
          <w:szCs w:val="20"/>
        </w:rPr>
        <w:t>wykonawca w chwili zawarcia umowy podlegał wykluczeniu</w:t>
      </w:r>
      <w:r w:rsidR="00162C29">
        <w:rPr>
          <w:rFonts w:ascii="Arial" w:eastAsia="Calibri" w:hAnsi="Arial" w:cs="Arial"/>
          <w:sz w:val="20"/>
          <w:szCs w:val="20"/>
        </w:rPr>
        <w:t xml:space="preserve"> zgodnie z art. 108 ustawy Prawo Zamówień Publicznych </w:t>
      </w:r>
    </w:p>
    <w:p w14:paraId="10A68AAC" w14:textId="77777777" w:rsidR="00F4636F" w:rsidRDefault="00BF7CA0" w:rsidP="00F4636F">
      <w:pPr>
        <w:pStyle w:val="Style3"/>
        <w:widowControl/>
        <w:numPr>
          <w:ilvl w:val="0"/>
          <w:numId w:val="17"/>
        </w:numPr>
        <w:tabs>
          <w:tab w:val="left" w:leader="underscore" w:pos="5731"/>
        </w:tabs>
        <w:spacing w:line="276" w:lineRule="auto"/>
        <w:rPr>
          <w:rStyle w:val="FontStyle17"/>
          <w:rFonts w:ascii="Arial" w:hAnsi="Arial" w:cs="Arial"/>
          <w:sz w:val="20"/>
          <w:szCs w:val="20"/>
        </w:rPr>
      </w:pPr>
      <w:r w:rsidRPr="004541AC">
        <w:rPr>
          <w:rStyle w:val="FontStyle17"/>
          <w:rFonts w:ascii="Arial" w:hAnsi="Arial" w:cs="Arial"/>
          <w:sz w:val="20"/>
          <w:szCs w:val="20"/>
        </w:rPr>
        <w:t>Zamawiający dopuszcza zmiany umowy w stosunku do treści złożonej oferty w następujących przypadkach:</w:t>
      </w:r>
    </w:p>
    <w:p w14:paraId="729C81E0" w14:textId="77777777" w:rsidR="00F4636F" w:rsidRDefault="00BF7CA0" w:rsidP="00F4636F">
      <w:pPr>
        <w:pStyle w:val="Style3"/>
        <w:widowControl/>
        <w:numPr>
          <w:ilvl w:val="1"/>
          <w:numId w:val="17"/>
        </w:numPr>
        <w:tabs>
          <w:tab w:val="left" w:leader="underscore" w:pos="5731"/>
        </w:tabs>
        <w:spacing w:line="276" w:lineRule="auto"/>
        <w:rPr>
          <w:rStyle w:val="FontStyle17"/>
          <w:rFonts w:ascii="Arial" w:hAnsi="Arial" w:cs="Arial"/>
          <w:sz w:val="20"/>
          <w:szCs w:val="20"/>
        </w:rPr>
      </w:pPr>
      <w:r w:rsidRPr="00F4636F">
        <w:rPr>
          <w:rStyle w:val="FontStyle17"/>
          <w:rFonts w:ascii="Arial" w:hAnsi="Arial" w:cs="Arial"/>
          <w:sz w:val="20"/>
          <w:szCs w:val="20"/>
        </w:rPr>
        <w:t>W przypadku braku dostępności zaoferowanego przedmiotu umowy (np. z powodu zakończenia produkcji) Zamawiający dopuszcza możliwość dostarczenia innego przedmiotu</w:t>
      </w:r>
      <w:r w:rsidR="004C6262" w:rsidRPr="00F4636F">
        <w:rPr>
          <w:rStyle w:val="FontStyle17"/>
          <w:rFonts w:ascii="Arial" w:hAnsi="Arial" w:cs="Arial"/>
          <w:sz w:val="20"/>
          <w:szCs w:val="20"/>
        </w:rPr>
        <w:t xml:space="preserve"> </w:t>
      </w:r>
      <w:r w:rsidRPr="00F4636F">
        <w:rPr>
          <w:rStyle w:val="FontStyle17"/>
          <w:rFonts w:ascii="Arial" w:hAnsi="Arial" w:cs="Arial"/>
          <w:sz w:val="20"/>
          <w:szCs w:val="20"/>
        </w:rPr>
        <w:t>o parametrach</w:t>
      </w:r>
      <w:r w:rsidR="004C6262" w:rsidRPr="00F4636F">
        <w:rPr>
          <w:rStyle w:val="FontStyle17"/>
          <w:rFonts w:ascii="Arial" w:hAnsi="Arial" w:cs="Arial"/>
          <w:sz w:val="20"/>
          <w:szCs w:val="20"/>
        </w:rPr>
        <w:t xml:space="preserve"> </w:t>
      </w:r>
      <w:r w:rsidRPr="00F4636F">
        <w:rPr>
          <w:rStyle w:val="FontStyle17"/>
          <w:rFonts w:ascii="Arial" w:hAnsi="Arial" w:cs="Arial"/>
          <w:sz w:val="20"/>
          <w:szCs w:val="20"/>
        </w:rPr>
        <w:t>co najmniej równych lub lepszych od przedstawionego w ofercie.</w:t>
      </w:r>
    </w:p>
    <w:p w14:paraId="1D8EAC43" w14:textId="12F6CF2F" w:rsidR="00BF7CA0" w:rsidRDefault="00BF7CA0" w:rsidP="00F4636F">
      <w:pPr>
        <w:pStyle w:val="Style3"/>
        <w:widowControl/>
        <w:numPr>
          <w:ilvl w:val="1"/>
          <w:numId w:val="17"/>
        </w:numPr>
        <w:tabs>
          <w:tab w:val="left" w:leader="underscore" w:pos="5731"/>
        </w:tabs>
        <w:spacing w:line="276" w:lineRule="auto"/>
        <w:rPr>
          <w:rStyle w:val="FontStyle17"/>
          <w:rFonts w:ascii="Arial" w:hAnsi="Arial" w:cs="Arial"/>
          <w:sz w:val="20"/>
          <w:szCs w:val="20"/>
        </w:rPr>
      </w:pPr>
      <w:r w:rsidRPr="00F4636F">
        <w:rPr>
          <w:rStyle w:val="FontStyle17"/>
          <w:rFonts w:ascii="Arial" w:hAnsi="Arial" w:cs="Arial"/>
          <w:sz w:val="20"/>
          <w:szCs w:val="20"/>
        </w:rPr>
        <w:t>Zamawiający dopuszcza możliwość przedłużenia terminu realizacji przedmiotu umowy, jeśli do opóźnienia w jego realizacji doszło z przyczyn leżących po stronie Zamawiającego.</w:t>
      </w:r>
    </w:p>
    <w:p w14:paraId="6313F565" w14:textId="43120763" w:rsidR="001E20F0" w:rsidRPr="00F4636F" w:rsidRDefault="001E20F0" w:rsidP="00F4636F">
      <w:pPr>
        <w:pStyle w:val="Style3"/>
        <w:widowControl/>
        <w:numPr>
          <w:ilvl w:val="1"/>
          <w:numId w:val="17"/>
        </w:numPr>
        <w:tabs>
          <w:tab w:val="left" w:leader="underscore" w:pos="5731"/>
        </w:tabs>
        <w:spacing w:line="276" w:lineRule="auto"/>
        <w:rPr>
          <w:rStyle w:val="FontStyle17"/>
          <w:rFonts w:ascii="Arial" w:hAnsi="Arial" w:cs="Arial"/>
          <w:sz w:val="20"/>
          <w:szCs w:val="20"/>
        </w:rPr>
      </w:pPr>
      <w:r>
        <w:rPr>
          <w:rStyle w:val="FontStyle17"/>
          <w:rFonts w:ascii="Arial" w:hAnsi="Arial" w:cs="Arial"/>
          <w:sz w:val="20"/>
          <w:szCs w:val="20"/>
        </w:rPr>
        <w:t xml:space="preserve">Zamawiający dopuszcza możliwość przedłużenia terminu realizacji przedmiotu umowy, jeżeli opóźnienie jest wywołane skutkami </w:t>
      </w:r>
      <w:r w:rsidR="00A82577">
        <w:rPr>
          <w:rStyle w:val="FontStyle17"/>
          <w:rFonts w:ascii="Arial" w:hAnsi="Arial" w:cs="Arial"/>
          <w:sz w:val="20"/>
          <w:szCs w:val="20"/>
        </w:rPr>
        <w:t xml:space="preserve">pandemii COVID-19, a w okresie dostawy na terenie Polski lub kraju produkcji urządzenia obowiązywał stan epidemii i wystąpiły zjawiska mające wpływ na dostawę </w:t>
      </w:r>
      <w:r w:rsidR="004A3029">
        <w:rPr>
          <w:rStyle w:val="FontStyle17"/>
          <w:rFonts w:ascii="Arial" w:hAnsi="Arial" w:cs="Arial"/>
          <w:sz w:val="20"/>
          <w:szCs w:val="20"/>
        </w:rPr>
        <w:t xml:space="preserve">– o czas wpływu tych zjawiska na </w:t>
      </w:r>
      <w:r w:rsidR="00472468">
        <w:rPr>
          <w:rStyle w:val="FontStyle17"/>
          <w:rFonts w:ascii="Arial" w:hAnsi="Arial" w:cs="Arial"/>
          <w:sz w:val="20"/>
          <w:szCs w:val="20"/>
        </w:rPr>
        <w:t>termin</w:t>
      </w:r>
      <w:r w:rsidR="004A3029">
        <w:rPr>
          <w:rStyle w:val="FontStyle17"/>
          <w:rFonts w:ascii="Arial" w:hAnsi="Arial" w:cs="Arial"/>
          <w:sz w:val="20"/>
          <w:szCs w:val="20"/>
        </w:rPr>
        <w:t xml:space="preserve"> dostawy. </w:t>
      </w:r>
    </w:p>
    <w:p w14:paraId="05733985" w14:textId="493414E8" w:rsidR="00BF7CA0" w:rsidRPr="004541AC" w:rsidRDefault="00BF7CA0" w:rsidP="00F4636F">
      <w:pPr>
        <w:pStyle w:val="Style3"/>
        <w:widowControl/>
        <w:numPr>
          <w:ilvl w:val="0"/>
          <w:numId w:val="17"/>
        </w:numPr>
        <w:tabs>
          <w:tab w:val="left" w:leader="underscore" w:pos="5731"/>
        </w:tabs>
        <w:spacing w:line="276" w:lineRule="auto"/>
        <w:rPr>
          <w:rFonts w:ascii="Arial" w:hAnsi="Arial" w:cs="Arial"/>
          <w:sz w:val="20"/>
          <w:szCs w:val="20"/>
        </w:rPr>
      </w:pPr>
      <w:r w:rsidRPr="004541AC">
        <w:rPr>
          <w:rFonts w:ascii="Arial" w:hAnsi="Arial" w:cs="Arial"/>
          <w:sz w:val="20"/>
          <w:szCs w:val="20"/>
        </w:rPr>
        <w:t>Strony umowy nie są odpowiedzialne za skutki wynikające ze zdarzeń zewnętrznych, nie dających się przewidzieć, których skutkom normalnie istniejącymi środkami nie da się zapobiec</w:t>
      </w:r>
      <w:r>
        <w:rPr>
          <w:rFonts w:ascii="Arial" w:hAnsi="Arial" w:cs="Arial"/>
          <w:sz w:val="20"/>
          <w:szCs w:val="20"/>
        </w:rPr>
        <w:t xml:space="preserve"> (siła wyższa). </w:t>
      </w:r>
      <w:r w:rsidRPr="004541AC">
        <w:rPr>
          <w:rFonts w:ascii="Arial" w:hAnsi="Arial" w:cs="Arial"/>
          <w:sz w:val="20"/>
          <w:szCs w:val="20"/>
        </w:rPr>
        <w:t>O przypadkach zaistnienia siły wyższej strony bezzwłocznie przekażą sobie związane z tym informacje.</w:t>
      </w:r>
    </w:p>
    <w:p w14:paraId="3072591E" w14:textId="77777777" w:rsidR="00BF7CA0" w:rsidRDefault="00BF7CA0" w:rsidP="00BF7CA0">
      <w:pPr>
        <w:pStyle w:val="Style3"/>
        <w:widowControl/>
        <w:tabs>
          <w:tab w:val="left" w:leader="underscore" w:pos="5731"/>
        </w:tabs>
        <w:spacing w:line="276" w:lineRule="auto"/>
        <w:ind w:left="283" w:hanging="283"/>
        <w:rPr>
          <w:rStyle w:val="FontStyle17"/>
          <w:rFonts w:ascii="Arial" w:hAnsi="Arial" w:cs="Arial"/>
          <w:sz w:val="20"/>
          <w:szCs w:val="20"/>
        </w:rPr>
      </w:pPr>
    </w:p>
    <w:p w14:paraId="2DD19769" w14:textId="6E3D9C14" w:rsidR="00BF7CA0" w:rsidRPr="0050600D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§ </w:t>
      </w:r>
      <w:r w:rsidR="007A1747">
        <w:rPr>
          <w:rFonts w:ascii="Arial" w:eastAsia="Calibri" w:hAnsi="Arial" w:cs="Arial"/>
          <w:b/>
          <w:sz w:val="20"/>
          <w:szCs w:val="20"/>
        </w:rPr>
        <w:t>9</w:t>
      </w:r>
    </w:p>
    <w:p w14:paraId="5CAA63DF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Ewentualne spory Strony rozstrzygać będą polubownie, a w przypadku braku porozumienia poddadzą rozstrzygnięciu przez </w:t>
      </w:r>
      <w:r w:rsidRPr="004541AC">
        <w:rPr>
          <w:rFonts w:ascii="Arial" w:hAnsi="Arial" w:cs="Arial"/>
          <w:color w:val="000000"/>
          <w:spacing w:val="1"/>
          <w:sz w:val="20"/>
          <w:szCs w:val="20"/>
        </w:rPr>
        <w:t xml:space="preserve">Sąd powszechny właściwy dla siedziby Zamawiającego. </w:t>
      </w:r>
    </w:p>
    <w:p w14:paraId="0FC63BDB" w14:textId="77777777" w:rsidR="00BF7CA0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F2EBDE" w14:textId="3E960971" w:rsidR="00BF7CA0" w:rsidRPr="0050600D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1</w:t>
      </w:r>
      <w:r w:rsidR="007A1747">
        <w:rPr>
          <w:rFonts w:ascii="Arial" w:eastAsia="Calibri" w:hAnsi="Arial" w:cs="Arial"/>
          <w:b/>
          <w:sz w:val="20"/>
          <w:szCs w:val="20"/>
        </w:rPr>
        <w:t>0</w:t>
      </w:r>
    </w:p>
    <w:p w14:paraId="7C4F7D09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Umowa wchodzi w życie z dniem jej podpisania przez obie strony. </w:t>
      </w:r>
    </w:p>
    <w:p w14:paraId="107CB6DC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7FE1AD" w14:textId="7F735D63" w:rsidR="00BF7CA0" w:rsidRPr="0050600D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1</w:t>
      </w:r>
      <w:r w:rsidR="007A1747">
        <w:rPr>
          <w:rFonts w:ascii="Arial" w:eastAsia="Calibri" w:hAnsi="Arial" w:cs="Arial"/>
          <w:b/>
          <w:sz w:val="20"/>
          <w:szCs w:val="20"/>
        </w:rPr>
        <w:t>1</w:t>
      </w:r>
    </w:p>
    <w:p w14:paraId="140175D4" w14:textId="42DA6DCA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W sprawach nieuregulowanych niniejszą umową zastosowanie mają przepisy Kodeksu </w:t>
      </w:r>
      <w:r w:rsidR="00FE101F">
        <w:rPr>
          <w:rFonts w:ascii="Arial" w:eastAsia="Calibri" w:hAnsi="Arial" w:cs="Arial"/>
          <w:sz w:val="20"/>
          <w:szCs w:val="20"/>
        </w:rPr>
        <w:t>C</w:t>
      </w:r>
      <w:r w:rsidRPr="004541AC">
        <w:rPr>
          <w:rFonts w:ascii="Arial" w:eastAsia="Calibri" w:hAnsi="Arial" w:cs="Arial"/>
          <w:sz w:val="20"/>
          <w:szCs w:val="20"/>
        </w:rPr>
        <w:t>ywilnego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>i</w:t>
      </w:r>
      <w:r w:rsidR="00B01FE2">
        <w:rPr>
          <w:rFonts w:ascii="Arial" w:eastAsia="Calibri" w:hAnsi="Arial" w:cs="Arial"/>
          <w:sz w:val="20"/>
          <w:szCs w:val="20"/>
        </w:rPr>
        <w:t> </w:t>
      </w:r>
      <w:r w:rsidRPr="004541AC">
        <w:rPr>
          <w:rFonts w:ascii="Arial" w:eastAsia="Calibri" w:hAnsi="Arial" w:cs="Arial"/>
          <w:sz w:val="20"/>
          <w:szCs w:val="20"/>
        </w:rPr>
        <w:t>ustawy Prawo zamówień publicznych.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</w:p>
    <w:p w14:paraId="1712008A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AB5C4A" w14:textId="338D84B0" w:rsidR="00BF7CA0" w:rsidRPr="0050600D" w:rsidRDefault="00BF7CA0" w:rsidP="00BF7CA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 1</w:t>
      </w:r>
      <w:r w:rsidR="007A1747">
        <w:rPr>
          <w:rFonts w:ascii="Arial" w:eastAsia="Calibri" w:hAnsi="Arial" w:cs="Arial"/>
          <w:b/>
          <w:sz w:val="20"/>
          <w:szCs w:val="20"/>
        </w:rPr>
        <w:t>2</w:t>
      </w:r>
    </w:p>
    <w:p w14:paraId="51005886" w14:textId="0673983B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lastRenderedPageBreak/>
        <w:t>Niniejszą umowę sporządzono w dwóch jednobrzmiących egzemplarzach, po jednym dla każdej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 w:rsidRPr="004541AC">
        <w:rPr>
          <w:rFonts w:ascii="Arial" w:eastAsia="Calibri" w:hAnsi="Arial" w:cs="Arial"/>
          <w:sz w:val="20"/>
          <w:szCs w:val="20"/>
        </w:rPr>
        <w:t xml:space="preserve">ze stron. </w:t>
      </w:r>
    </w:p>
    <w:p w14:paraId="1550FE20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31C540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6907DD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F5F5412" w14:textId="77777777" w:rsidR="00BF7CA0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541AC">
        <w:rPr>
          <w:rFonts w:ascii="Arial" w:eastAsia="Calibri" w:hAnsi="Arial" w:cs="Arial"/>
          <w:sz w:val="20"/>
          <w:szCs w:val="20"/>
        </w:rPr>
        <w:t xml:space="preserve">WYKONAWCA: </w:t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</w:r>
      <w:r w:rsidRPr="004541AC">
        <w:rPr>
          <w:rFonts w:ascii="Arial" w:eastAsia="Calibri" w:hAnsi="Arial" w:cs="Arial"/>
          <w:sz w:val="20"/>
          <w:szCs w:val="20"/>
        </w:rPr>
        <w:tab/>
        <w:t xml:space="preserve">ZAMAWIAJĄCY: </w:t>
      </w:r>
    </w:p>
    <w:p w14:paraId="47290583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BC55DAA" w14:textId="77777777" w:rsidR="00BF7CA0" w:rsidRPr="004541AC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A70BE4" w14:textId="5FEF551F" w:rsidR="00BF7CA0" w:rsidRPr="004541AC" w:rsidRDefault="00BF7CA0" w:rsidP="00BF7CA0">
      <w:pPr>
        <w:tabs>
          <w:tab w:val="left" w:pos="6990"/>
        </w:tabs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  <w:t>……………………..</w:t>
      </w:r>
    </w:p>
    <w:p w14:paraId="7C7FE817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F7B862" w14:textId="77777777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7697586" w14:textId="5C38EF29" w:rsidR="00BF7CA0" w:rsidRPr="0092431E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 xml:space="preserve">1. Załącznik nr 1 – </w:t>
      </w:r>
      <w:r w:rsidR="00CE6D45">
        <w:rPr>
          <w:rFonts w:ascii="Arial" w:eastAsia="Calibri" w:hAnsi="Arial" w:cs="Arial"/>
          <w:sz w:val="20"/>
          <w:szCs w:val="20"/>
        </w:rPr>
        <w:t xml:space="preserve">Opis przedmiotu zamówienia </w:t>
      </w:r>
      <w:r>
        <w:rPr>
          <w:rFonts w:ascii="Arial" w:eastAsia="Calibri" w:hAnsi="Arial" w:cs="Arial"/>
          <w:sz w:val="20"/>
          <w:szCs w:val="20"/>
        </w:rPr>
        <w:t>.</w:t>
      </w:r>
      <w:r w:rsidRPr="0092431E">
        <w:rPr>
          <w:rFonts w:ascii="Arial" w:eastAsia="Calibri" w:hAnsi="Arial" w:cs="Arial"/>
          <w:sz w:val="20"/>
          <w:szCs w:val="20"/>
        </w:rPr>
        <w:t xml:space="preserve"> </w:t>
      </w:r>
    </w:p>
    <w:p w14:paraId="13CE5B11" w14:textId="78E79B7D" w:rsidR="00BF7CA0" w:rsidRDefault="00BF7CA0" w:rsidP="00BF7CA0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2431E">
        <w:rPr>
          <w:rFonts w:ascii="Arial" w:eastAsia="Calibri" w:hAnsi="Arial" w:cs="Arial"/>
          <w:sz w:val="20"/>
          <w:szCs w:val="20"/>
        </w:rPr>
        <w:t>2. Załącznik nr 2 -</w:t>
      </w:r>
      <w:r w:rsidR="004C626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Formularz o</w:t>
      </w:r>
      <w:r w:rsidRPr="0092431E">
        <w:rPr>
          <w:rFonts w:ascii="Arial" w:eastAsia="Calibri" w:hAnsi="Arial" w:cs="Arial"/>
          <w:sz w:val="20"/>
          <w:szCs w:val="20"/>
        </w:rPr>
        <w:t>ferty</w:t>
      </w:r>
    </w:p>
    <w:p w14:paraId="26E93C5D" w14:textId="77777777" w:rsidR="004608DD" w:rsidRDefault="004608DD"/>
    <w:sectPr w:rsidR="004608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3E9C" w14:textId="77777777" w:rsidR="00D93BFA" w:rsidRDefault="00D93BFA" w:rsidP="00E31A5D">
      <w:r>
        <w:separator/>
      </w:r>
    </w:p>
  </w:endnote>
  <w:endnote w:type="continuationSeparator" w:id="0">
    <w:p w14:paraId="253EFE80" w14:textId="77777777" w:rsidR="00D93BFA" w:rsidRDefault="00D93BFA" w:rsidP="00E3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FC23" w14:textId="77777777" w:rsidR="00D93BFA" w:rsidRDefault="00D93BFA" w:rsidP="00E31A5D">
      <w:r>
        <w:separator/>
      </w:r>
    </w:p>
  </w:footnote>
  <w:footnote w:type="continuationSeparator" w:id="0">
    <w:p w14:paraId="37F66CE3" w14:textId="77777777" w:rsidR="00D93BFA" w:rsidRDefault="00D93BFA" w:rsidP="00E3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67B7" w14:textId="5BB51194" w:rsidR="00E31A5D" w:rsidRDefault="00E31A5D">
    <w:pPr>
      <w:pStyle w:val="Nagwek"/>
    </w:pPr>
    <w:r>
      <w:rPr>
        <w:noProof/>
      </w:rPr>
      <w:drawing>
        <wp:inline distT="0" distB="0" distL="0" distR="0" wp14:anchorId="4C704709" wp14:editId="52D67FC6">
          <wp:extent cx="5760720" cy="801779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98B26AA6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hint="default"/>
        <w:color w:val="auto"/>
      </w:rPr>
    </w:lvl>
    <w:lvl w:ilvl="1">
      <w:start w:val="1"/>
      <w:numFmt w:val="lowerLetter"/>
      <w:suff w:val="nothing"/>
      <w:lvlText w:val="%2)"/>
      <w:lvlJc w:val="left"/>
      <w:pPr>
        <w:ind w:left="566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" w15:restartNumberingAfterBreak="0">
    <w:nsid w:val="04875207"/>
    <w:multiLevelType w:val="hybridMultilevel"/>
    <w:tmpl w:val="1562A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B16934"/>
    <w:multiLevelType w:val="hybridMultilevel"/>
    <w:tmpl w:val="2110BA1A"/>
    <w:lvl w:ilvl="0" w:tplc="81202B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7502"/>
    <w:multiLevelType w:val="hybridMultilevel"/>
    <w:tmpl w:val="2A9CFE5A"/>
    <w:lvl w:ilvl="0" w:tplc="76A07B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00189C"/>
    <w:multiLevelType w:val="hybridMultilevel"/>
    <w:tmpl w:val="8F985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33595"/>
    <w:multiLevelType w:val="multilevel"/>
    <w:tmpl w:val="7578144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620366F"/>
    <w:multiLevelType w:val="multilevel"/>
    <w:tmpl w:val="D4789CA8"/>
    <w:lvl w:ilvl="0">
      <w:start w:val="3"/>
      <w:numFmt w:val="decimal"/>
      <w:suff w:val="nothing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suff w:val="nothing"/>
      <w:lvlText w:val="%2)"/>
      <w:lvlJc w:val="left"/>
      <w:pPr>
        <w:ind w:left="566" w:hanging="283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283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  <w:color w:val="auto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7" w15:restartNumberingAfterBreak="0">
    <w:nsid w:val="43845250"/>
    <w:multiLevelType w:val="hybridMultilevel"/>
    <w:tmpl w:val="3F1EF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A7779A"/>
    <w:multiLevelType w:val="multilevel"/>
    <w:tmpl w:val="F6ACA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Times New Roman" w:hint="default"/>
      </w:rPr>
    </w:lvl>
  </w:abstractNum>
  <w:abstractNum w:abstractNumId="9" w15:restartNumberingAfterBreak="0">
    <w:nsid w:val="52C10D32"/>
    <w:multiLevelType w:val="hybridMultilevel"/>
    <w:tmpl w:val="D50810DA"/>
    <w:lvl w:ilvl="0" w:tplc="FE222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6473E"/>
    <w:multiLevelType w:val="hybridMultilevel"/>
    <w:tmpl w:val="43CAE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D2CD3"/>
    <w:multiLevelType w:val="hybridMultilevel"/>
    <w:tmpl w:val="BF3C1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8022D0"/>
    <w:multiLevelType w:val="multilevel"/>
    <w:tmpl w:val="D9C864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Times New Roman" w:hint="default"/>
      </w:rPr>
    </w:lvl>
  </w:abstractNum>
  <w:abstractNum w:abstractNumId="13" w15:restartNumberingAfterBreak="0">
    <w:nsid w:val="5CF30E6B"/>
    <w:multiLevelType w:val="hybridMultilevel"/>
    <w:tmpl w:val="BA48D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060E49"/>
    <w:multiLevelType w:val="hybridMultilevel"/>
    <w:tmpl w:val="80D27E56"/>
    <w:lvl w:ilvl="0" w:tplc="FE222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65B88"/>
    <w:multiLevelType w:val="multilevel"/>
    <w:tmpl w:val="7578144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F0D0A1D"/>
    <w:multiLevelType w:val="hybridMultilevel"/>
    <w:tmpl w:val="8FFE9552"/>
    <w:lvl w:ilvl="0" w:tplc="20BC3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DE6"/>
    <w:multiLevelType w:val="hybridMultilevel"/>
    <w:tmpl w:val="9D483DDE"/>
    <w:lvl w:ilvl="0" w:tplc="70387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64FEF"/>
    <w:multiLevelType w:val="hybridMultilevel"/>
    <w:tmpl w:val="01AC89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7D5C00"/>
    <w:multiLevelType w:val="hybridMultilevel"/>
    <w:tmpl w:val="50206ECE"/>
    <w:lvl w:ilvl="0" w:tplc="76A07B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7810">
    <w:abstractNumId w:val="2"/>
  </w:num>
  <w:num w:numId="2" w16cid:durableId="17264151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90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88254">
    <w:abstractNumId w:val="8"/>
  </w:num>
  <w:num w:numId="5" w16cid:durableId="1748068521">
    <w:abstractNumId w:val="13"/>
  </w:num>
  <w:num w:numId="6" w16cid:durableId="225603149">
    <w:abstractNumId w:val="7"/>
  </w:num>
  <w:num w:numId="7" w16cid:durableId="1237589546">
    <w:abstractNumId w:val="15"/>
  </w:num>
  <w:num w:numId="8" w16cid:durableId="1776317355">
    <w:abstractNumId w:val="5"/>
  </w:num>
  <w:num w:numId="9" w16cid:durableId="186872717">
    <w:abstractNumId w:val="4"/>
  </w:num>
  <w:num w:numId="10" w16cid:durableId="871646822">
    <w:abstractNumId w:val="12"/>
  </w:num>
  <w:num w:numId="11" w16cid:durableId="1437480379">
    <w:abstractNumId w:val="1"/>
  </w:num>
  <w:num w:numId="12" w16cid:durableId="1049306152">
    <w:abstractNumId w:val="3"/>
  </w:num>
  <w:num w:numId="13" w16cid:durableId="1067848057">
    <w:abstractNumId w:val="19"/>
  </w:num>
  <w:num w:numId="14" w16cid:durableId="1090195132">
    <w:abstractNumId w:val="14"/>
  </w:num>
  <w:num w:numId="15" w16cid:durableId="1546719861">
    <w:abstractNumId w:val="9"/>
  </w:num>
  <w:num w:numId="16" w16cid:durableId="816650956">
    <w:abstractNumId w:val="17"/>
  </w:num>
  <w:num w:numId="17" w16cid:durableId="496961052">
    <w:abstractNumId w:val="16"/>
  </w:num>
  <w:num w:numId="18" w16cid:durableId="737245246">
    <w:abstractNumId w:val="10"/>
  </w:num>
  <w:num w:numId="19" w16cid:durableId="631860863">
    <w:abstractNumId w:val="18"/>
  </w:num>
  <w:num w:numId="20" w16cid:durableId="777794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07"/>
    <w:rsid w:val="00020E71"/>
    <w:rsid w:val="000911A8"/>
    <w:rsid w:val="00093060"/>
    <w:rsid w:val="000B0E78"/>
    <w:rsid w:val="000E23E1"/>
    <w:rsid w:val="000E72E1"/>
    <w:rsid w:val="000F20E2"/>
    <w:rsid w:val="00112CFE"/>
    <w:rsid w:val="00136A2C"/>
    <w:rsid w:val="00140927"/>
    <w:rsid w:val="00150D9E"/>
    <w:rsid w:val="00162C29"/>
    <w:rsid w:val="00175640"/>
    <w:rsid w:val="001D03EC"/>
    <w:rsid w:val="001E20F0"/>
    <w:rsid w:val="001E2AE3"/>
    <w:rsid w:val="001E427B"/>
    <w:rsid w:val="001F00A7"/>
    <w:rsid w:val="001F1A32"/>
    <w:rsid w:val="00215A9F"/>
    <w:rsid w:val="00220E8F"/>
    <w:rsid w:val="002647C6"/>
    <w:rsid w:val="00266516"/>
    <w:rsid w:val="002B5AFD"/>
    <w:rsid w:val="002C418A"/>
    <w:rsid w:val="00300279"/>
    <w:rsid w:val="00306ADC"/>
    <w:rsid w:val="00323187"/>
    <w:rsid w:val="00367BC1"/>
    <w:rsid w:val="00370ADD"/>
    <w:rsid w:val="003A0342"/>
    <w:rsid w:val="00422C9B"/>
    <w:rsid w:val="004504AC"/>
    <w:rsid w:val="004608DD"/>
    <w:rsid w:val="00472468"/>
    <w:rsid w:val="00476ECC"/>
    <w:rsid w:val="004A0063"/>
    <w:rsid w:val="004A3029"/>
    <w:rsid w:val="004C6262"/>
    <w:rsid w:val="004C674D"/>
    <w:rsid w:val="004F2FD8"/>
    <w:rsid w:val="00503757"/>
    <w:rsid w:val="0050754E"/>
    <w:rsid w:val="005276F6"/>
    <w:rsid w:val="00553437"/>
    <w:rsid w:val="005C6A02"/>
    <w:rsid w:val="00600185"/>
    <w:rsid w:val="00625873"/>
    <w:rsid w:val="00645642"/>
    <w:rsid w:val="00655A75"/>
    <w:rsid w:val="0067178B"/>
    <w:rsid w:val="00683381"/>
    <w:rsid w:val="00683F06"/>
    <w:rsid w:val="006B0245"/>
    <w:rsid w:val="006B2278"/>
    <w:rsid w:val="006E5536"/>
    <w:rsid w:val="00706944"/>
    <w:rsid w:val="00731EA3"/>
    <w:rsid w:val="00732957"/>
    <w:rsid w:val="007703F5"/>
    <w:rsid w:val="00772170"/>
    <w:rsid w:val="00775B7D"/>
    <w:rsid w:val="007A1747"/>
    <w:rsid w:val="007A61ED"/>
    <w:rsid w:val="007B754E"/>
    <w:rsid w:val="007D605B"/>
    <w:rsid w:val="007F37B0"/>
    <w:rsid w:val="008063C2"/>
    <w:rsid w:val="0083146B"/>
    <w:rsid w:val="00836D05"/>
    <w:rsid w:val="0084184C"/>
    <w:rsid w:val="008452BC"/>
    <w:rsid w:val="00850BE0"/>
    <w:rsid w:val="00903A9D"/>
    <w:rsid w:val="009104EB"/>
    <w:rsid w:val="00912D36"/>
    <w:rsid w:val="00941CDF"/>
    <w:rsid w:val="00947CFF"/>
    <w:rsid w:val="009650F2"/>
    <w:rsid w:val="00972177"/>
    <w:rsid w:val="009802B8"/>
    <w:rsid w:val="009829CA"/>
    <w:rsid w:val="009849CE"/>
    <w:rsid w:val="009A3BA1"/>
    <w:rsid w:val="009B19E8"/>
    <w:rsid w:val="009F6202"/>
    <w:rsid w:val="00A132C7"/>
    <w:rsid w:val="00A30AAC"/>
    <w:rsid w:val="00A41742"/>
    <w:rsid w:val="00A65E32"/>
    <w:rsid w:val="00A82577"/>
    <w:rsid w:val="00AF580B"/>
    <w:rsid w:val="00B01FE2"/>
    <w:rsid w:val="00B112AB"/>
    <w:rsid w:val="00B136EF"/>
    <w:rsid w:val="00B225ED"/>
    <w:rsid w:val="00B5689E"/>
    <w:rsid w:val="00B85A25"/>
    <w:rsid w:val="00BA5080"/>
    <w:rsid w:val="00BB17EF"/>
    <w:rsid w:val="00BC6EBF"/>
    <w:rsid w:val="00BC6F07"/>
    <w:rsid w:val="00BF0F5C"/>
    <w:rsid w:val="00BF7CA0"/>
    <w:rsid w:val="00C17E27"/>
    <w:rsid w:val="00C22DF4"/>
    <w:rsid w:val="00C26691"/>
    <w:rsid w:val="00C50637"/>
    <w:rsid w:val="00C5336A"/>
    <w:rsid w:val="00C6350F"/>
    <w:rsid w:val="00C72C78"/>
    <w:rsid w:val="00CA3B1B"/>
    <w:rsid w:val="00CD0F66"/>
    <w:rsid w:val="00CD634B"/>
    <w:rsid w:val="00CE6D45"/>
    <w:rsid w:val="00CF5720"/>
    <w:rsid w:val="00D86D13"/>
    <w:rsid w:val="00D93BFA"/>
    <w:rsid w:val="00DB00D8"/>
    <w:rsid w:val="00DE111D"/>
    <w:rsid w:val="00E31A5D"/>
    <w:rsid w:val="00E63223"/>
    <w:rsid w:val="00E645F3"/>
    <w:rsid w:val="00EC5677"/>
    <w:rsid w:val="00F021CB"/>
    <w:rsid w:val="00F203F3"/>
    <w:rsid w:val="00F20D9D"/>
    <w:rsid w:val="00F30722"/>
    <w:rsid w:val="00F4636F"/>
    <w:rsid w:val="00F63502"/>
    <w:rsid w:val="00F70988"/>
    <w:rsid w:val="00FA38D0"/>
    <w:rsid w:val="00FC163D"/>
    <w:rsid w:val="00FD26D9"/>
    <w:rsid w:val="00FE101F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65EF"/>
  <w15:chartTrackingRefBased/>
  <w15:docId w15:val="{719C233D-E8A9-4CDC-8F01-4C4F8FAD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F7C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F7CA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BF7CA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F7CA0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BF7CA0"/>
    <w:pPr>
      <w:ind w:left="708"/>
    </w:pPr>
  </w:style>
  <w:style w:type="character" w:customStyle="1" w:styleId="FontStyle17">
    <w:name w:val="Font Style17"/>
    <w:uiPriority w:val="99"/>
    <w:rsid w:val="00BF7CA0"/>
    <w:rPr>
      <w:rFonts w:ascii="Arial Unicode MS" w:eastAsia="Arial Unicode MS" w:cs="Arial Unicode MS"/>
      <w:sz w:val="18"/>
      <w:szCs w:val="18"/>
    </w:rPr>
  </w:style>
  <w:style w:type="paragraph" w:styleId="Bezodstpw">
    <w:name w:val="No Spacing"/>
    <w:qFormat/>
    <w:rsid w:val="00BF7CA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BF7C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F7CA0"/>
    <w:pPr>
      <w:widowControl w:val="0"/>
      <w:autoSpaceDE w:val="0"/>
      <w:autoSpaceDN w:val="0"/>
      <w:adjustRightInd w:val="0"/>
      <w:spacing w:line="434" w:lineRule="exact"/>
      <w:ind w:hanging="312"/>
      <w:jc w:val="both"/>
    </w:pPr>
    <w:rPr>
      <w:rFonts w:ascii="Constantia" w:hAnsi="Constantia"/>
    </w:rPr>
  </w:style>
  <w:style w:type="paragraph" w:styleId="Nagwek">
    <w:name w:val="header"/>
    <w:basedOn w:val="Normalny"/>
    <w:link w:val="NagwekZnak"/>
    <w:uiPriority w:val="99"/>
    <w:unhideWhenUsed/>
    <w:rsid w:val="00E31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A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A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C2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A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A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6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6E788-8196-48A0-A870-D470980E9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425D9-74C5-4280-92CD-ED4D355DF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B3EB8-949F-4267-BA7C-7C74FFC2C0F7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Michał Janas | mjc sp. z o.o.</cp:lastModifiedBy>
  <cp:revision>132</cp:revision>
  <dcterms:created xsi:type="dcterms:W3CDTF">2023-01-17T04:55:00Z</dcterms:created>
  <dcterms:modified xsi:type="dcterms:W3CDTF">2023-10-10T13:34:00Z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