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4BA60" w14:textId="7A126059" w:rsidR="00EC35CC" w:rsidRDefault="00EC35CC" w:rsidP="00EC35CC">
      <w:pPr>
        <w:spacing w:after="0" w:line="240" w:lineRule="auto"/>
        <w:jc w:val="center"/>
        <w:rPr>
          <w:b/>
          <w:sz w:val="28"/>
          <w:szCs w:val="28"/>
        </w:rPr>
      </w:pPr>
      <w:r w:rsidRPr="00E976AB">
        <w:rPr>
          <w:b/>
          <w:sz w:val="28"/>
          <w:szCs w:val="28"/>
        </w:rPr>
        <w:t>Opis przedmiotu zamówienia</w:t>
      </w:r>
    </w:p>
    <w:p w14:paraId="2E072C6C" w14:textId="77777777" w:rsidR="00EC35CC" w:rsidRDefault="00EC35CC" w:rsidP="00EC35CC">
      <w:pPr>
        <w:spacing w:after="0" w:line="240" w:lineRule="auto"/>
        <w:jc w:val="center"/>
        <w:rPr>
          <w:b/>
          <w:sz w:val="28"/>
          <w:szCs w:val="28"/>
        </w:rPr>
      </w:pPr>
    </w:p>
    <w:p w14:paraId="628EFE4B" w14:textId="608021EE" w:rsidR="00EC35CC" w:rsidRDefault="00B63CE3" w:rsidP="00EC35CC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dla</w:t>
      </w:r>
      <w:proofErr w:type="gramEnd"/>
      <w:r>
        <w:rPr>
          <w:b/>
          <w:sz w:val="24"/>
          <w:szCs w:val="24"/>
        </w:rPr>
        <w:t xml:space="preserve"> zadania</w:t>
      </w:r>
      <w:r w:rsidR="00EC35CC" w:rsidRPr="005C4292">
        <w:rPr>
          <w:b/>
          <w:sz w:val="24"/>
          <w:szCs w:val="24"/>
        </w:rPr>
        <w:t xml:space="preserve"> zakup i dostawę sprzętu medyczno-szkoleniowego- </w:t>
      </w:r>
      <w:r w:rsidR="00EC35CC" w:rsidRPr="00B63CE3">
        <w:rPr>
          <w:b/>
          <w:sz w:val="24"/>
          <w:szCs w:val="24"/>
        </w:rPr>
        <w:t>część III</w:t>
      </w:r>
      <w:r w:rsidR="00EC35CC" w:rsidRPr="005C4292">
        <w:rPr>
          <w:b/>
          <w:sz w:val="24"/>
          <w:szCs w:val="24"/>
        </w:rPr>
        <w:t xml:space="preserve"> </w:t>
      </w:r>
      <w:r w:rsidR="00EC35CC" w:rsidRPr="00E976AB">
        <w:rPr>
          <w:b/>
          <w:sz w:val="24"/>
          <w:szCs w:val="24"/>
        </w:rPr>
        <w:t xml:space="preserve"> </w:t>
      </w:r>
    </w:p>
    <w:p w14:paraId="09D98A37" w14:textId="77777777" w:rsidR="00EC35CC" w:rsidRPr="00E976AB" w:rsidRDefault="00EC35CC" w:rsidP="00EC35CC">
      <w:pPr>
        <w:spacing w:after="0" w:line="240" w:lineRule="auto"/>
        <w:jc w:val="center"/>
        <w:rPr>
          <w:b/>
          <w:sz w:val="24"/>
          <w:szCs w:val="24"/>
        </w:rPr>
      </w:pPr>
    </w:p>
    <w:p w14:paraId="22BE622F" w14:textId="77777777" w:rsidR="00EC35CC" w:rsidRPr="00E976AB" w:rsidRDefault="00EC35CC" w:rsidP="00EC35CC">
      <w:pPr>
        <w:spacing w:after="0" w:line="240" w:lineRule="auto"/>
        <w:jc w:val="both"/>
        <w:rPr>
          <w:b/>
          <w:sz w:val="24"/>
          <w:szCs w:val="24"/>
        </w:rPr>
      </w:pPr>
      <w:r w:rsidRPr="00E976AB">
        <w:rPr>
          <w:b/>
          <w:sz w:val="24"/>
          <w:szCs w:val="24"/>
        </w:rPr>
        <w:t>1. Przedmiot zamówienia:</w:t>
      </w:r>
    </w:p>
    <w:p w14:paraId="7CC95DDE" w14:textId="50B483CE" w:rsidR="00EC35CC" w:rsidRDefault="00EC35CC" w:rsidP="00EC35CC">
      <w:pPr>
        <w:spacing w:after="0" w:line="240" w:lineRule="auto"/>
        <w:jc w:val="both"/>
        <w:rPr>
          <w:sz w:val="24"/>
          <w:szCs w:val="24"/>
        </w:rPr>
      </w:pPr>
      <w:r w:rsidRPr="00E976AB">
        <w:rPr>
          <w:sz w:val="24"/>
          <w:szCs w:val="24"/>
        </w:rPr>
        <w:t xml:space="preserve">Przedmiotem zamówienia jest zapewnienie przez Wykonawcę realizacji dostawy </w:t>
      </w:r>
      <w:r w:rsidRPr="005020AB">
        <w:rPr>
          <w:b/>
          <w:sz w:val="24"/>
          <w:szCs w:val="24"/>
        </w:rPr>
        <w:t>5 sztuk</w:t>
      </w:r>
      <w:r w:rsidRPr="00E976AB">
        <w:rPr>
          <w:sz w:val="24"/>
          <w:szCs w:val="24"/>
        </w:rPr>
        <w:t xml:space="preserve"> fantomów BLS i </w:t>
      </w:r>
      <w:r w:rsidRPr="005020AB">
        <w:rPr>
          <w:b/>
          <w:sz w:val="24"/>
          <w:szCs w:val="24"/>
        </w:rPr>
        <w:t>3 sztuk</w:t>
      </w:r>
      <w:r w:rsidRPr="00E976AB">
        <w:rPr>
          <w:sz w:val="24"/>
          <w:szCs w:val="24"/>
        </w:rPr>
        <w:t xml:space="preserve"> defibrylatorów AED</w:t>
      </w:r>
      <w:r>
        <w:rPr>
          <w:sz w:val="24"/>
          <w:szCs w:val="24"/>
        </w:rPr>
        <w:t>.</w:t>
      </w:r>
    </w:p>
    <w:p w14:paraId="383156DE" w14:textId="77777777" w:rsidR="00EC35CC" w:rsidRPr="00E976AB" w:rsidRDefault="00EC35CC" w:rsidP="00EC35CC">
      <w:pPr>
        <w:spacing w:after="0" w:line="240" w:lineRule="auto"/>
        <w:jc w:val="both"/>
        <w:rPr>
          <w:sz w:val="24"/>
          <w:szCs w:val="24"/>
        </w:rPr>
      </w:pPr>
    </w:p>
    <w:p w14:paraId="542301B6" w14:textId="77777777" w:rsidR="00EC35CC" w:rsidRPr="00E976AB" w:rsidRDefault="00EC35CC" w:rsidP="00EC35CC">
      <w:pPr>
        <w:spacing w:after="0" w:line="240" w:lineRule="auto"/>
        <w:jc w:val="both"/>
        <w:rPr>
          <w:sz w:val="24"/>
          <w:szCs w:val="24"/>
        </w:rPr>
      </w:pPr>
      <w:r w:rsidRPr="00E976AB">
        <w:rPr>
          <w:b/>
          <w:sz w:val="24"/>
          <w:szCs w:val="24"/>
        </w:rPr>
        <w:t>Kod CPV</w:t>
      </w:r>
      <w:r w:rsidRPr="00E976AB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E976AB">
        <w:rPr>
          <w:sz w:val="24"/>
          <w:szCs w:val="24"/>
        </w:rPr>
        <w:t>33182100-0 defibrylator;</w:t>
      </w:r>
    </w:p>
    <w:p w14:paraId="15AE3CA0" w14:textId="79980571" w:rsidR="00EC35CC" w:rsidRDefault="00EC35CC" w:rsidP="00EC35CC">
      <w:pPr>
        <w:spacing w:after="0" w:line="240" w:lineRule="auto"/>
        <w:ind w:left="708" w:firstLine="708"/>
        <w:jc w:val="both"/>
        <w:rPr>
          <w:sz w:val="24"/>
          <w:szCs w:val="24"/>
        </w:rPr>
      </w:pPr>
      <w:bookmarkStart w:id="0" w:name="_GoBack"/>
      <w:bookmarkEnd w:id="0"/>
      <w:r w:rsidRPr="00E976AB">
        <w:rPr>
          <w:sz w:val="24"/>
          <w:szCs w:val="24"/>
        </w:rPr>
        <w:t>35112100-3 fantom do ćwiczeń na wypadek sytuacji awaryjnych;</w:t>
      </w:r>
    </w:p>
    <w:p w14:paraId="5815B95C" w14:textId="77777777" w:rsidR="00EC35CC" w:rsidRDefault="00EC35CC" w:rsidP="00EC35CC">
      <w:pPr>
        <w:spacing w:after="0" w:line="240" w:lineRule="auto"/>
        <w:ind w:left="708" w:firstLine="708"/>
        <w:jc w:val="both"/>
        <w:rPr>
          <w:sz w:val="24"/>
          <w:szCs w:val="24"/>
        </w:rPr>
      </w:pPr>
    </w:p>
    <w:p w14:paraId="585879E6" w14:textId="77777777" w:rsidR="00EC35CC" w:rsidRDefault="00EC35CC" w:rsidP="00EC35CC">
      <w:pPr>
        <w:spacing w:after="0" w:line="240" w:lineRule="auto"/>
        <w:ind w:left="708" w:hanging="708"/>
        <w:rPr>
          <w:b/>
          <w:sz w:val="24"/>
          <w:szCs w:val="24"/>
        </w:rPr>
      </w:pPr>
      <w:r w:rsidRPr="00E976AB">
        <w:rPr>
          <w:b/>
          <w:sz w:val="24"/>
          <w:szCs w:val="24"/>
        </w:rPr>
        <w:t>2. Dodatkowe wymagania</w:t>
      </w:r>
      <w:r>
        <w:rPr>
          <w:b/>
          <w:sz w:val="24"/>
          <w:szCs w:val="24"/>
        </w:rPr>
        <w:t>:</w:t>
      </w:r>
    </w:p>
    <w:p w14:paraId="55495A19" w14:textId="77777777" w:rsidR="00EC35CC" w:rsidRDefault="00EC35CC" w:rsidP="00EC35CC">
      <w:pPr>
        <w:spacing w:after="0" w:line="240" w:lineRule="auto"/>
        <w:jc w:val="both"/>
        <w:rPr>
          <w:sz w:val="24"/>
          <w:szCs w:val="24"/>
        </w:rPr>
      </w:pPr>
      <w:r w:rsidRPr="00E976AB">
        <w:rPr>
          <w:sz w:val="24"/>
          <w:szCs w:val="24"/>
        </w:rPr>
        <w:t>Wykonawca przedmiotu zamówienia przeprowadzi przez autoryzowanego przedstawiciela producenta instruktarz zakresie zasad obsługi defibrylatora i fantomów.</w:t>
      </w:r>
      <w:r w:rsidRPr="00E976AB">
        <w:t xml:space="preserve"> </w:t>
      </w:r>
      <w:r w:rsidRPr="00E976AB">
        <w:rPr>
          <w:sz w:val="24"/>
          <w:szCs w:val="24"/>
        </w:rPr>
        <w:t>Czas trwania instruktażu min. 2 h</w:t>
      </w:r>
      <w:r>
        <w:rPr>
          <w:sz w:val="24"/>
          <w:szCs w:val="24"/>
        </w:rPr>
        <w:t>.</w:t>
      </w:r>
    </w:p>
    <w:p w14:paraId="76B2EF06" w14:textId="0ACA8F80" w:rsidR="00EC35CC" w:rsidRDefault="00EC35CC" w:rsidP="00EC35CC">
      <w:pPr>
        <w:rPr>
          <w:sz w:val="24"/>
          <w:szCs w:val="24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988"/>
      </w:tblGrid>
      <w:tr w:rsidR="00EC35CC" w:rsidRPr="00EC35CC" w14:paraId="437DE6FB" w14:textId="77777777" w:rsidTr="00EC35CC">
        <w:trPr>
          <w:trHeight w:val="473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EF120A3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FANTOM RODZINA- OSOBA DOROSŁA</w:t>
            </w: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 sztuka</w:t>
            </w:r>
          </w:p>
        </w:tc>
      </w:tr>
      <w:tr w:rsidR="00EC35CC" w:rsidRPr="00EC35CC" w14:paraId="19635EAC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12F5E3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26FE2FB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Wymagane parametry oferowanego sprzętu</w:t>
            </w:r>
          </w:p>
        </w:tc>
      </w:tr>
      <w:tr w:rsidR="00EC35CC" w:rsidRPr="00EC35CC" w14:paraId="1FB6F910" w14:textId="77777777" w:rsidTr="00EC35CC">
        <w:trPr>
          <w:trHeight w:val="2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33BBC4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DANE PODSTAWOWE </w:t>
            </w:r>
          </w:p>
        </w:tc>
      </w:tr>
      <w:tr w:rsidR="00EC35CC" w:rsidRPr="00EC35CC" w14:paraId="7D322CAD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DB0C1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2C310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Fantom osoby dorosłej do ćwiczenia podstawowych czynności resuscytacyjnych odwzorowujący cechy ciała ludzkiego takie jak wygląd i rozmiar fizjologiczny.</w:t>
            </w:r>
          </w:p>
        </w:tc>
      </w:tr>
      <w:tr w:rsidR="00EC35CC" w:rsidRPr="00EC35CC" w14:paraId="216C8A3D" w14:textId="77777777" w:rsidTr="00EC35CC">
        <w:trPr>
          <w:trHeight w:val="2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8F066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B1CCB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Budowa fantomu ze zaznaczonymi punktami anatomicznymi:</w:t>
            </w:r>
          </w:p>
        </w:tc>
      </w:tr>
      <w:tr w:rsidR="00EC35CC" w:rsidRPr="00EC35CC" w14:paraId="19BDB63E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00E9D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D8FAE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sutki,</w:t>
            </w:r>
          </w:p>
        </w:tc>
      </w:tr>
      <w:tr w:rsidR="00EC35CC" w:rsidRPr="00EC35CC" w14:paraId="444CF2B6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52C90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B4117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obojczyki,</w:t>
            </w:r>
          </w:p>
        </w:tc>
      </w:tr>
      <w:tr w:rsidR="00EC35CC" w:rsidRPr="00EC35CC" w14:paraId="70EEA353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80469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E173E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mostek,</w:t>
            </w:r>
          </w:p>
        </w:tc>
      </w:tr>
      <w:tr w:rsidR="00EC35CC" w:rsidRPr="00EC35CC" w14:paraId="6319817C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CA662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7C190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żebra,</w:t>
            </w:r>
          </w:p>
        </w:tc>
      </w:tr>
      <w:tr w:rsidR="00EC35CC" w:rsidRPr="00EC35CC" w14:paraId="16140135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95985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C3D9A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gram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umożliwiającymi</w:t>
            </w:r>
            <w:proofErr w:type="gram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lokalizację prawidłowego miejsca uciskania klatki piersiowej.</w:t>
            </w:r>
          </w:p>
        </w:tc>
      </w:tr>
      <w:tr w:rsidR="00EC35CC" w:rsidRPr="00EC35CC" w14:paraId="742F7B20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F13F1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CB52D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Bezprzyrządowe</w:t>
            </w:r>
            <w:proofErr w:type="spell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udrożnienie dróg oddechowych poprzez odchylenie głowy i </w:t>
            </w:r>
            <w:proofErr w:type="spell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wyluksowanie</w:t>
            </w:r>
            <w:proofErr w:type="spell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żuchwy;</w:t>
            </w:r>
          </w:p>
        </w:tc>
      </w:tr>
      <w:tr w:rsidR="00EC35CC" w:rsidRPr="00EC35CC" w14:paraId="31644543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37D86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3641C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Przyrządowe udrożnienie dróg oddechowych z wykorzystaniem rurek ustno-gardłowych, masek krtaniowych, rurek krtaniowych rurek nosowo-gardłowych.</w:t>
            </w:r>
          </w:p>
        </w:tc>
      </w:tr>
      <w:tr w:rsidR="00EC35CC" w:rsidRPr="00EC35CC" w14:paraId="65329B45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F2EE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17B44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Możliwość wentylacji metodami usta-usta, usta-nos, za pomocą maski wentylacyjnej, worka </w:t>
            </w:r>
            <w:proofErr w:type="spell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samorozprężalnego</w:t>
            </w:r>
            <w:proofErr w:type="spell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</w:tr>
      <w:tr w:rsidR="00EC35CC" w:rsidRPr="00EC35CC" w14:paraId="2E41E166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8F6A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9BE2E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Unoszącą się klatkę piersiową podczas wentylacji i realistyczny opór klatki piersiowej podczas jej uciskania. Możliwość regulacji twardości klatki piersiowej.</w:t>
            </w:r>
          </w:p>
        </w:tc>
      </w:tr>
      <w:tr w:rsidR="00EC35CC" w:rsidRPr="00EC35CC" w14:paraId="30FFD86C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0D51B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C387C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Symulowane tętno na tętnicy szyjnej.</w:t>
            </w:r>
          </w:p>
        </w:tc>
      </w:tr>
      <w:tr w:rsidR="00EC35CC" w:rsidRPr="00EC35CC" w14:paraId="21AE2F60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E65F3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9F664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Czujniki identyfikujące prawidłowe miejsce uciskania klatki piersiowej.</w:t>
            </w:r>
          </w:p>
        </w:tc>
      </w:tr>
      <w:tr w:rsidR="00EC35CC" w:rsidRPr="00EC35CC" w14:paraId="47B2CB76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C2F92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9C8A3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Czujniki identyfikujące prawidłową głębokość uciskania klatki piersiowej.</w:t>
            </w:r>
          </w:p>
        </w:tc>
      </w:tr>
      <w:tr w:rsidR="00EC35CC" w:rsidRPr="00EC35CC" w14:paraId="19600690" w14:textId="77777777" w:rsidTr="006874E4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45B30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B1ACD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Czujniki identyfikujące prawidłową objętość wdmuchiwanego powietrza podczas wentylacji.</w:t>
            </w:r>
          </w:p>
        </w:tc>
      </w:tr>
      <w:tr w:rsidR="00EC35CC" w:rsidRPr="00EC35CC" w14:paraId="094D3740" w14:textId="77777777" w:rsidTr="006874E4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7EDC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6868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Możliwość bezprzewodowego podłączenia fantomu do komputera lub tabletu z dedykowanym </w:t>
            </w: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oprogramowaniem analizującym lub panelu kontrolnego.</w:t>
            </w:r>
          </w:p>
        </w:tc>
      </w:tr>
      <w:tr w:rsidR="00EC35CC" w:rsidRPr="00EC35CC" w14:paraId="18C68A43" w14:textId="77777777" w:rsidTr="006874E4">
        <w:trPr>
          <w:trHeight w:val="20"/>
        </w:trPr>
        <w:tc>
          <w:tcPr>
            <w:tcW w:w="94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24D4114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POMIAR JAKOŚCI</w:t>
            </w:r>
            <w:proofErr w:type="gramEnd"/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CZYNNOŚCI RESUSCYTACYJNYCH</w:t>
            </w:r>
          </w:p>
        </w:tc>
      </w:tr>
      <w:tr w:rsidR="00EC35CC" w:rsidRPr="00EC35CC" w14:paraId="71C3E8AB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F8B2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B7BA9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Oprogramowanie lub panel kontrolny umożliwiają </w:t>
            </w:r>
            <w:proofErr w:type="gram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pomiar jakości</w:t>
            </w:r>
            <w:proofErr w:type="gram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wykonywanych czynności resuscytacyjnych i ich analizę według aktualnych wytycznych ERC lub AHA.</w:t>
            </w:r>
          </w:p>
        </w:tc>
      </w:tr>
      <w:tr w:rsidR="00EC35CC" w:rsidRPr="00EC35CC" w14:paraId="0BFF6A6F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1E601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16DD5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Możliwość bezprzewodowego, jednoczesnego podłączenia 6 fantomów do jednego komputera z oprogramowaniem lub jednego panelu kontrolnego.</w:t>
            </w:r>
          </w:p>
        </w:tc>
      </w:tr>
      <w:tr w:rsidR="00EC35CC" w:rsidRPr="00EC35CC" w14:paraId="7584E3BE" w14:textId="77777777" w:rsidTr="00EC35CC">
        <w:trPr>
          <w:trHeight w:val="2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E6EF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24B05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Oprogramowanie lub panel kontrolny umożliwiają pomiar parametrów umożliwiających </w:t>
            </w:r>
            <w:proofErr w:type="gram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określenie jakości</w:t>
            </w:r>
            <w:proofErr w:type="gram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resuscytacji. Rejestrowane parametry:</w:t>
            </w:r>
          </w:p>
        </w:tc>
      </w:tr>
      <w:tr w:rsidR="00EC35CC" w:rsidRPr="00EC35CC" w14:paraId="45A4D4A2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1E391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3E8BF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głębokość ucisków klatki piersiowej z zaznaczeniem zbyt głębokich i zbyt płytkich uciśnięć,</w:t>
            </w:r>
          </w:p>
        </w:tc>
      </w:tr>
      <w:tr w:rsidR="00EC35CC" w:rsidRPr="00EC35CC" w14:paraId="3A5D7640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E1E3F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B3719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relaksacja klatki piersiowej,</w:t>
            </w:r>
          </w:p>
        </w:tc>
      </w:tr>
      <w:tr w:rsidR="00EC35CC" w:rsidRPr="00EC35CC" w14:paraId="77096EE9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E499F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B2078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prawidłowe miejsce ułożenia rąk podczas uciśnięć klatki piersiowej,</w:t>
            </w:r>
          </w:p>
        </w:tc>
      </w:tr>
      <w:tr w:rsidR="00EC35CC" w:rsidRPr="00EC35CC" w14:paraId="6CABDCFF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0E03F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7B79E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częstość ucisków klatki piersiowej,</w:t>
            </w:r>
          </w:p>
        </w:tc>
      </w:tr>
      <w:tr w:rsidR="00EC35CC" w:rsidRPr="00EC35CC" w14:paraId="246B19E4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A101C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8C42E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objętość wdmuchiwanego powietrza podczas wentylacji z zaznaczeniem wdmuchnięć zbyt dużych i zbyt małych objętości;</w:t>
            </w:r>
          </w:p>
        </w:tc>
      </w:tr>
      <w:tr w:rsidR="00EC35CC" w:rsidRPr="00EC35CC" w14:paraId="63799ACE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CF900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93F2E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Oprogramowanie w j. polskim lub j. angielskim.</w:t>
            </w:r>
          </w:p>
        </w:tc>
      </w:tr>
      <w:tr w:rsidR="00EC35CC" w:rsidRPr="00EC35CC" w14:paraId="410B436C" w14:textId="77777777" w:rsidTr="00EC35CC">
        <w:trPr>
          <w:trHeight w:val="2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B34BB89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GWARANCJA I WARUNKI SERWISOWE</w:t>
            </w:r>
          </w:p>
        </w:tc>
      </w:tr>
      <w:tr w:rsidR="00EC35CC" w:rsidRPr="00EC35CC" w14:paraId="6E7C8AF5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6591A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369B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Okres gwarancji 24 miesiące licząc od dnia podpisania protokołu odbioru potwierdzającego prawidłową dostawę przedmiotu w infrastrukturze Zamawiającego.</w:t>
            </w:r>
          </w:p>
        </w:tc>
      </w:tr>
      <w:tr w:rsidR="00EC35CC" w:rsidRPr="00EC35CC" w14:paraId="497D5A47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ED196" w14:textId="490BCA60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B5DE0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Okres dostępności części zamiennych od daty podpisania protokołu odbioru przez minimalnie 5 lat.</w:t>
            </w:r>
          </w:p>
        </w:tc>
      </w:tr>
      <w:tr w:rsidR="00EC35CC" w:rsidRPr="00EC35CC" w14:paraId="54752762" w14:textId="77777777" w:rsidTr="00EC35CC">
        <w:trPr>
          <w:trHeight w:val="464"/>
        </w:trPr>
        <w:tc>
          <w:tcPr>
            <w:tcW w:w="9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8FD3207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FANTOM RODZINA- DZIECKO- 2 sztuki</w:t>
            </w:r>
          </w:p>
        </w:tc>
      </w:tr>
      <w:tr w:rsidR="00EC35CC" w:rsidRPr="00EC35CC" w14:paraId="7465C040" w14:textId="77777777" w:rsidTr="00EC35CC">
        <w:trPr>
          <w:trHeight w:val="464"/>
        </w:trPr>
        <w:tc>
          <w:tcPr>
            <w:tcW w:w="9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4C992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EC35CC" w:rsidRPr="00EC35CC" w14:paraId="5D0533F4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8D4BC3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DA06311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Wymagane parametry oferowanego sprzętu</w:t>
            </w:r>
          </w:p>
        </w:tc>
      </w:tr>
      <w:tr w:rsidR="00EC35CC" w:rsidRPr="00EC35CC" w14:paraId="3FF7DCEE" w14:textId="77777777" w:rsidTr="00EC35CC">
        <w:trPr>
          <w:trHeight w:val="2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BA6FAFF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DANE PODSTAWOWE</w:t>
            </w:r>
          </w:p>
        </w:tc>
      </w:tr>
      <w:tr w:rsidR="00EC35CC" w:rsidRPr="00EC35CC" w14:paraId="2D72C8FB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37D90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4D4C2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Fantom dziecka (4- 7 lat), pełna postać do ćwiczenia podstawowych czynności resuscytacyjnych odwzorowujący cechy dziecka takie jak wygląd i rozmiar fizjologiczny.</w:t>
            </w:r>
          </w:p>
        </w:tc>
      </w:tr>
      <w:tr w:rsidR="00EC35CC" w:rsidRPr="00EC35CC" w14:paraId="206DBABB" w14:textId="77777777" w:rsidTr="00EC35CC">
        <w:trPr>
          <w:trHeight w:val="2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08FF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6E0E0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Budowa fantomu z zaznaczonymi punktami anatomicznymi:</w:t>
            </w:r>
          </w:p>
        </w:tc>
      </w:tr>
      <w:tr w:rsidR="00EC35CC" w:rsidRPr="00EC35CC" w14:paraId="7BD53F10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16B1B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6B61D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- sutki,</w:t>
            </w:r>
          </w:p>
        </w:tc>
      </w:tr>
      <w:tr w:rsidR="00EC35CC" w:rsidRPr="00EC35CC" w14:paraId="2D694E82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1426C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DFB94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- obojczyki,</w:t>
            </w:r>
          </w:p>
        </w:tc>
      </w:tr>
      <w:tr w:rsidR="00EC35CC" w:rsidRPr="00EC35CC" w14:paraId="4DBD554F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5A0BA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3CEB2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- mostek,</w:t>
            </w:r>
          </w:p>
        </w:tc>
      </w:tr>
      <w:tr w:rsidR="00EC35CC" w:rsidRPr="00EC35CC" w14:paraId="58D9BEBA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E9EF3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4B5A7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- żebra,</w:t>
            </w:r>
          </w:p>
        </w:tc>
      </w:tr>
      <w:tr w:rsidR="00EC35CC" w:rsidRPr="00EC35CC" w14:paraId="55032238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6D776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4A74D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 </w:t>
            </w:r>
            <w:proofErr w:type="gramStart"/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umożliwiającymi</w:t>
            </w:r>
            <w:proofErr w:type="gramEnd"/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 lokalizację prawidłowego miejsca uciskania klatki piersiowej.</w:t>
            </w:r>
          </w:p>
        </w:tc>
      </w:tr>
      <w:tr w:rsidR="00EC35CC" w:rsidRPr="00EC35CC" w14:paraId="2E742A2E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491BC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7DFDF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Bezprzyrządowe</w:t>
            </w:r>
            <w:proofErr w:type="spellEnd"/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 udrożnienie dróg oddechowych poprzez odchylenie głowy i </w:t>
            </w:r>
            <w:proofErr w:type="spellStart"/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wyluksowanie</w:t>
            </w:r>
            <w:proofErr w:type="spellEnd"/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 żuchwy;</w:t>
            </w:r>
          </w:p>
        </w:tc>
      </w:tr>
      <w:tr w:rsidR="00EC35CC" w:rsidRPr="00EC35CC" w14:paraId="6D36E28F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2FB15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71C55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Przyrządowe udrożnienie dróg oddechowych z wykorzystaniem rurek ustno-gardłowych, masek krtaniowych, rurek krtaniowych rurek nosowo-gardłowych.</w:t>
            </w:r>
          </w:p>
        </w:tc>
      </w:tr>
      <w:tr w:rsidR="00EC35CC" w:rsidRPr="00EC35CC" w14:paraId="57BACF50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E878D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312F2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Możliwość wentylacji metodami usta-usta, usta-nos, za pomocą maski wentylacyjnej, worka </w:t>
            </w:r>
            <w:proofErr w:type="spellStart"/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samorozprężalnego</w:t>
            </w:r>
            <w:proofErr w:type="spellEnd"/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.</w:t>
            </w:r>
          </w:p>
        </w:tc>
      </w:tr>
      <w:tr w:rsidR="00EC35CC" w:rsidRPr="00EC35CC" w14:paraId="6BA01F52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02494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8068C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Unoszącą się klatkę piersiową podczas wentylacji i realistyczny opór klatki piersiowej podczas jej uciskania. Możliwość regulacji twardości klatki piersiowej.</w:t>
            </w:r>
          </w:p>
        </w:tc>
      </w:tr>
      <w:tr w:rsidR="00EC35CC" w:rsidRPr="00EC35CC" w14:paraId="7BD1CEA0" w14:textId="77777777" w:rsidTr="006874E4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E6D4B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3D4A7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Symulowane tętno na tętnicy szyjnej.</w:t>
            </w:r>
          </w:p>
        </w:tc>
      </w:tr>
      <w:tr w:rsidR="00EC35CC" w:rsidRPr="00EC35CC" w14:paraId="67EC86AC" w14:textId="77777777" w:rsidTr="006874E4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C6AA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2905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Czujniki identyfikujące prawidłowe miejsce uciskania klatki piersiowej.</w:t>
            </w:r>
          </w:p>
        </w:tc>
      </w:tr>
      <w:tr w:rsidR="00EC35CC" w:rsidRPr="00EC35CC" w14:paraId="461C7A94" w14:textId="77777777" w:rsidTr="006874E4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56DD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914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Czujniki identyfikujące prawidłową głębokość uciskania klatki piersiowej.</w:t>
            </w:r>
          </w:p>
        </w:tc>
      </w:tr>
      <w:tr w:rsidR="00EC35CC" w:rsidRPr="00EC35CC" w14:paraId="17C8372E" w14:textId="77777777" w:rsidTr="006874E4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5256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8D86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Czujniki identyfikujące prawidłową objętość wdmuchiwanego powietrza podczas wentylacji.</w:t>
            </w:r>
          </w:p>
        </w:tc>
      </w:tr>
      <w:tr w:rsidR="00EC35CC" w:rsidRPr="00EC35CC" w14:paraId="2BE263BA" w14:textId="77777777" w:rsidTr="006874E4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AFF5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3872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Możliwość bezprzewodowego podłączenia fantomu do komputera lub tabletu z dedykowanym oprogramowaniem analizującym lub panelu kontrolnego.</w:t>
            </w:r>
          </w:p>
        </w:tc>
      </w:tr>
      <w:tr w:rsidR="00EC35CC" w:rsidRPr="00EC35CC" w14:paraId="781DAA5C" w14:textId="77777777" w:rsidTr="006874E4">
        <w:trPr>
          <w:trHeight w:val="20"/>
        </w:trPr>
        <w:tc>
          <w:tcPr>
            <w:tcW w:w="94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718A925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POMIAR JAKOŚCI</w:t>
            </w:r>
            <w:proofErr w:type="gramEnd"/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CZYNNOŚCI RESUSCYTACYJNYCH</w:t>
            </w:r>
          </w:p>
        </w:tc>
      </w:tr>
      <w:tr w:rsidR="00EC35CC" w:rsidRPr="00EC35CC" w14:paraId="1124F8A2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D74EC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51FB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Oprogramowanie lub panel kontrolny umożliwiają </w:t>
            </w:r>
            <w:proofErr w:type="gram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pomiar jakości</w:t>
            </w:r>
            <w:proofErr w:type="gram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wykonywanych czynności resuscytacyjnych i ich analizę według aktualnych wytycznych ERC lub AHA.</w:t>
            </w:r>
          </w:p>
        </w:tc>
      </w:tr>
      <w:tr w:rsidR="00EC35CC" w:rsidRPr="00EC35CC" w14:paraId="1E835B43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0870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78342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Możliwość bezprzewodowego, jednoczesnego podłączenia 6 fantomów do jednego komputera z oprogramowaniem lub jednego panelu kontrolnego.</w:t>
            </w:r>
          </w:p>
        </w:tc>
      </w:tr>
      <w:tr w:rsidR="00EC35CC" w:rsidRPr="00EC35CC" w14:paraId="58E71D1E" w14:textId="77777777" w:rsidTr="00EC35CC">
        <w:trPr>
          <w:trHeight w:val="2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DC7A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70492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Oprogramowanie lub panel kontrolny umożliwiają pomiar parametrów umożliwiających </w:t>
            </w:r>
            <w:proofErr w:type="gram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określenie jakości</w:t>
            </w:r>
            <w:proofErr w:type="gram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resuscytacji. Rejestrowane parametry:</w:t>
            </w:r>
          </w:p>
        </w:tc>
      </w:tr>
      <w:tr w:rsidR="00EC35CC" w:rsidRPr="00EC35CC" w14:paraId="511DADF0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4FE10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37073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głębokość ucisków klatki piersiowej z zaznaczeniem zbyt głębokich i zbyt płytkich uciśnięć,</w:t>
            </w:r>
          </w:p>
        </w:tc>
      </w:tr>
      <w:tr w:rsidR="00EC35CC" w:rsidRPr="00EC35CC" w14:paraId="652C87AF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6B8EF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1A67A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relaksacja klatki piersiowej,</w:t>
            </w:r>
          </w:p>
        </w:tc>
      </w:tr>
      <w:tr w:rsidR="00EC35CC" w:rsidRPr="00EC35CC" w14:paraId="7110D424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E3DF4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BC3BC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prawidłowe miejsce ułożenia rąk podczas uciśnięć klatki piersiowej,</w:t>
            </w:r>
          </w:p>
        </w:tc>
      </w:tr>
      <w:tr w:rsidR="00EC35CC" w:rsidRPr="00EC35CC" w14:paraId="145E0CB2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768E8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061A1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częstość ucisków klatki piersiowej,</w:t>
            </w:r>
          </w:p>
        </w:tc>
      </w:tr>
      <w:tr w:rsidR="00EC35CC" w:rsidRPr="00EC35CC" w14:paraId="0CDBACDF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9CCC5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1A60A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objętość wdmuchiwanego powietrza podczas wentylacji z zaznaczeniem wdmuchnięć zbyt dużych i zbyt małych objętości;</w:t>
            </w:r>
          </w:p>
        </w:tc>
      </w:tr>
      <w:tr w:rsidR="00EC35CC" w:rsidRPr="00EC35CC" w14:paraId="537F9790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39551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42801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Oprogramowanie w j. polskim lub j. angielskim.</w:t>
            </w:r>
          </w:p>
        </w:tc>
      </w:tr>
      <w:tr w:rsidR="00EC35CC" w:rsidRPr="00EC35CC" w14:paraId="7DB3AD49" w14:textId="77777777" w:rsidTr="00EC35CC">
        <w:trPr>
          <w:trHeight w:val="2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0E64A0D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GWARANCJA I WARUNKI SERWISOWE</w:t>
            </w:r>
          </w:p>
        </w:tc>
      </w:tr>
      <w:tr w:rsidR="00EC35CC" w:rsidRPr="00EC35CC" w14:paraId="13B1B0EA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BBE2E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BE3DE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Okres gwarancji 24 miesiące licząc od dnia podpisania protokołu odbioru potwierdzającego prawidłową dostawę przedmiotu w infrastrukturze Zamawiającego.</w:t>
            </w:r>
          </w:p>
        </w:tc>
      </w:tr>
      <w:tr w:rsidR="00EC35CC" w:rsidRPr="00EC35CC" w14:paraId="588C3D84" w14:textId="77777777" w:rsidTr="00EC35CC">
        <w:trPr>
          <w:trHeight w:val="464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CD7C" w14:textId="36B89E17" w:rsidR="00EC35CC" w:rsidRPr="00EC35CC" w:rsidRDefault="00746417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8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BE9FC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Okres dostępności części zamiennych od daty podpisania protokołu odbioru przez minimalnie 5 lat.</w:t>
            </w:r>
          </w:p>
        </w:tc>
      </w:tr>
      <w:tr w:rsidR="00EC35CC" w:rsidRPr="00EC35CC" w14:paraId="2A00825B" w14:textId="77777777" w:rsidTr="00EC35CC">
        <w:trPr>
          <w:trHeight w:val="464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0CA0C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3E0B6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C35CC" w:rsidRPr="00EC35CC" w14:paraId="384921BD" w14:textId="77777777" w:rsidTr="00EC35CC">
        <w:trPr>
          <w:trHeight w:val="464"/>
        </w:trPr>
        <w:tc>
          <w:tcPr>
            <w:tcW w:w="9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095A789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FANTOM RODZINA- NIEMOWLĘ- 2 sztuki</w:t>
            </w:r>
          </w:p>
        </w:tc>
      </w:tr>
      <w:tr w:rsidR="00EC35CC" w:rsidRPr="00EC35CC" w14:paraId="63762465" w14:textId="77777777" w:rsidTr="00EC35CC">
        <w:trPr>
          <w:trHeight w:val="464"/>
        </w:trPr>
        <w:tc>
          <w:tcPr>
            <w:tcW w:w="9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029F2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EC35CC" w:rsidRPr="00EC35CC" w14:paraId="138DBC6A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5F1DB8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A03EC51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Wymagane parametry oferowanego sprzętu</w:t>
            </w:r>
          </w:p>
        </w:tc>
      </w:tr>
      <w:tr w:rsidR="00EC35CC" w:rsidRPr="00EC35CC" w14:paraId="772B96AB" w14:textId="77777777" w:rsidTr="00EC35CC">
        <w:trPr>
          <w:trHeight w:val="2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F81F1F2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DANE PODSTAWOWE</w:t>
            </w:r>
          </w:p>
        </w:tc>
      </w:tr>
      <w:tr w:rsidR="00EC35CC" w:rsidRPr="00EC35CC" w14:paraId="1CA322C6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2271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640DC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Fantom niemowlęcia, pełna postać do ćwiczenia podstawowych czynności resuscytacyjnych odwzorowujący cechy niemowlęcia takie jak wygląd i rozmiar fizjologiczny.</w:t>
            </w:r>
          </w:p>
        </w:tc>
      </w:tr>
      <w:tr w:rsidR="00EC35CC" w:rsidRPr="00EC35CC" w14:paraId="7FA10A6F" w14:textId="77777777" w:rsidTr="00EC35CC">
        <w:trPr>
          <w:trHeight w:val="2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9BA28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75B2A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Budowie fantomu ze zaznaczonymi punktami anatomicznymi:</w:t>
            </w:r>
          </w:p>
        </w:tc>
      </w:tr>
      <w:tr w:rsidR="00EC35CC" w:rsidRPr="00EC35CC" w14:paraId="37E95718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A3CA8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EE71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sutki,</w:t>
            </w:r>
          </w:p>
        </w:tc>
      </w:tr>
      <w:tr w:rsidR="00EC35CC" w:rsidRPr="00EC35CC" w14:paraId="5612C78C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EF8BB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8DC92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obojczyki,</w:t>
            </w:r>
          </w:p>
        </w:tc>
      </w:tr>
      <w:tr w:rsidR="00EC35CC" w:rsidRPr="00EC35CC" w14:paraId="3A9C484B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E1F1A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BE8BB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mostek,</w:t>
            </w:r>
          </w:p>
        </w:tc>
      </w:tr>
      <w:tr w:rsidR="00EC35CC" w:rsidRPr="00EC35CC" w14:paraId="21DEAA78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E307A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679E2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żebra,</w:t>
            </w:r>
          </w:p>
        </w:tc>
      </w:tr>
      <w:tr w:rsidR="00EC35CC" w:rsidRPr="00EC35CC" w14:paraId="606F8D9D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E8F7D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39CB4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gram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umożliwiającymi</w:t>
            </w:r>
            <w:proofErr w:type="gram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lokalizację prawidłowego miejsca uciskania klatki piersiowej.</w:t>
            </w:r>
          </w:p>
        </w:tc>
      </w:tr>
      <w:tr w:rsidR="00EC35CC" w:rsidRPr="00EC35CC" w14:paraId="6E9DF6AE" w14:textId="77777777" w:rsidTr="006874E4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B347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26C35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Bezprzyrządowe</w:t>
            </w:r>
            <w:proofErr w:type="spell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udrożnienie dróg oddechowych poprzez odchylenie głowy i </w:t>
            </w:r>
            <w:proofErr w:type="spell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wyluksowanie</w:t>
            </w:r>
            <w:proofErr w:type="spell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żuchwy;</w:t>
            </w:r>
          </w:p>
        </w:tc>
      </w:tr>
      <w:tr w:rsidR="00EC35CC" w:rsidRPr="00EC35CC" w14:paraId="1B506289" w14:textId="77777777" w:rsidTr="006874E4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71B7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40BD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Przyrządowe udrożnienie dróg oddechowych z wykorzystaniem rurek ustno-gardłowych, masek krtaniowych, rurek krtaniowych rurek nosowo-gardłowych.</w:t>
            </w:r>
          </w:p>
        </w:tc>
      </w:tr>
      <w:tr w:rsidR="00EC35CC" w:rsidRPr="00EC35CC" w14:paraId="6A5DAF21" w14:textId="77777777" w:rsidTr="006874E4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ED5F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39EA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Możliwość wentylacji metodami usta-usta, usta-nos, za pomocą maski wentylacyjnej, worka </w:t>
            </w:r>
            <w:proofErr w:type="spell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samorozprężalnego</w:t>
            </w:r>
            <w:proofErr w:type="spell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</w:tr>
      <w:tr w:rsidR="00EC35CC" w:rsidRPr="00EC35CC" w14:paraId="1B8DCC35" w14:textId="77777777" w:rsidTr="006874E4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F20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6.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A4F2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Unoszącą się klatkę piersiową podczas wentylacji i realistyczny opór klatki piersiowej podczas jej uciskania. Możliwość regulacji twardości klatki piersiowej.</w:t>
            </w:r>
          </w:p>
        </w:tc>
      </w:tr>
      <w:tr w:rsidR="00EC35CC" w:rsidRPr="00EC35CC" w14:paraId="2D1E13F3" w14:textId="77777777" w:rsidTr="006874E4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BD23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8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79DD1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Symulowane tętno na tętnicy ramiennej.</w:t>
            </w:r>
          </w:p>
        </w:tc>
      </w:tr>
      <w:tr w:rsidR="00EC35CC" w:rsidRPr="00EC35CC" w14:paraId="59F82AB1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00D84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382A8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Czujniki identyfikujące prawidłowe miejsce uciskania klatki piersiowej.</w:t>
            </w:r>
          </w:p>
        </w:tc>
      </w:tr>
      <w:tr w:rsidR="00EC35CC" w:rsidRPr="00EC35CC" w14:paraId="2644FBF0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AA2F7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AAF55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Czujniki identyfikujące prawidłową głębokość uciskania klatki piersiowej.</w:t>
            </w:r>
          </w:p>
        </w:tc>
      </w:tr>
      <w:tr w:rsidR="00EC35CC" w:rsidRPr="00EC35CC" w14:paraId="435C9C6A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1F889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876A5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Czujniki identyfikujące prawidłową objętość wdmuchiwanego powietrza podczas wentylacji.</w:t>
            </w:r>
          </w:p>
        </w:tc>
      </w:tr>
      <w:tr w:rsidR="00EC35CC" w:rsidRPr="00EC35CC" w14:paraId="5C55F7E1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96DBE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3E6B1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Możliwość bezprzewodowego podłączenia fantomu do komputera lub tabletu z dedykowanym oprogramowaniem analizującym lub panelu kontrolnego.</w:t>
            </w:r>
          </w:p>
        </w:tc>
      </w:tr>
      <w:tr w:rsidR="00EC35CC" w:rsidRPr="00EC35CC" w14:paraId="26BAE0ED" w14:textId="77777777" w:rsidTr="00EC35CC">
        <w:trPr>
          <w:trHeight w:val="2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135BEF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POMIAR JAKOŚCI</w:t>
            </w:r>
            <w:proofErr w:type="gramEnd"/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CZYNNOŚCI RESUSCYTACYJNYCH</w:t>
            </w:r>
          </w:p>
        </w:tc>
      </w:tr>
      <w:tr w:rsidR="00EC35CC" w:rsidRPr="00EC35CC" w14:paraId="3831D62C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BCA9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9940F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Oprogramowanie lub panel kontrolny umożliwiają </w:t>
            </w:r>
            <w:proofErr w:type="gram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pomiar jakości</w:t>
            </w:r>
            <w:proofErr w:type="gram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wykonywanych czynności resuscytacyjnych i ich analizę według aktualnych wytycznych ERC lub AHA.</w:t>
            </w:r>
          </w:p>
        </w:tc>
      </w:tr>
      <w:tr w:rsidR="00EC35CC" w:rsidRPr="00EC35CC" w14:paraId="06B49AF0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1DD7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FA25C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Możliwość bezprzewodowego, jednoczesnego podłączenia 6 fantomów do jednego komputera z oprogramowaniem lub jednego panelu kontrolnego.</w:t>
            </w:r>
          </w:p>
        </w:tc>
      </w:tr>
      <w:tr w:rsidR="00EC35CC" w:rsidRPr="00EC35CC" w14:paraId="75D51634" w14:textId="77777777" w:rsidTr="00EC35CC">
        <w:trPr>
          <w:trHeight w:val="2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891CC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E2A2F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Oprogramowanie lub panel kontrolny umożliwiają pomiar parametrów umożliwiających </w:t>
            </w:r>
            <w:proofErr w:type="gramStart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określenie jakości</w:t>
            </w:r>
            <w:proofErr w:type="gramEnd"/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resuscytacji. Rejestrowane parametry:</w:t>
            </w:r>
          </w:p>
        </w:tc>
      </w:tr>
      <w:tr w:rsidR="00EC35CC" w:rsidRPr="00EC35CC" w14:paraId="5524D0D3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1AD86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A9F0F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głębokość ucisków klatki piersiowej z zaznaczeniem zbyt głębokich i zbyt płytkich uciśnięć,</w:t>
            </w:r>
          </w:p>
        </w:tc>
      </w:tr>
      <w:tr w:rsidR="00EC35CC" w:rsidRPr="00EC35CC" w14:paraId="5C616A06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C0859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8DBB4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relaksacja klatki piersiowej,</w:t>
            </w:r>
          </w:p>
        </w:tc>
      </w:tr>
      <w:tr w:rsidR="00EC35CC" w:rsidRPr="00EC35CC" w14:paraId="32891D1D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D411F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80D0B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prawidłowe miejsce ułożenia rąk podczas uciśnięć klatki piersiowej,</w:t>
            </w:r>
          </w:p>
        </w:tc>
      </w:tr>
      <w:tr w:rsidR="00EC35CC" w:rsidRPr="00EC35CC" w14:paraId="26CB150E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EAB44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D365C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częstość ucisków klatki piersiowej,</w:t>
            </w:r>
          </w:p>
        </w:tc>
      </w:tr>
      <w:tr w:rsidR="00EC35CC" w:rsidRPr="00EC35CC" w14:paraId="377A0247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38550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5FD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objętość wdmuchiwanego powietrza podczas wentylacji z zaznaczeniem wdmuchnięć zbyt dużych i zbyt małych objętości;</w:t>
            </w:r>
          </w:p>
        </w:tc>
      </w:tr>
      <w:tr w:rsidR="00EC35CC" w:rsidRPr="00EC35CC" w14:paraId="3CAEFCA9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62FB0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0613C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Oprogramowanie w j. polskim lub j. angielskim.</w:t>
            </w:r>
          </w:p>
        </w:tc>
      </w:tr>
      <w:tr w:rsidR="00EC35CC" w:rsidRPr="00EC35CC" w14:paraId="7A20BAD7" w14:textId="77777777" w:rsidTr="00EC35CC">
        <w:trPr>
          <w:trHeight w:val="2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01FAC46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GWARANCJA I WARUNKI SERWISOWE</w:t>
            </w:r>
          </w:p>
        </w:tc>
      </w:tr>
      <w:tr w:rsidR="00EC35CC" w:rsidRPr="00EC35CC" w14:paraId="089021DA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CB9E6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486B3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Okres gwarancji 24 miesiące licząc od dnia podpisania protokołu odbioru potwierdzającego prawidłową dostawę przedmiotu w infrastrukturze Zamawiającego.</w:t>
            </w:r>
          </w:p>
        </w:tc>
      </w:tr>
      <w:tr w:rsidR="00EC35CC" w:rsidRPr="00EC35CC" w14:paraId="2741D45D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61677" w14:textId="49875BAB" w:rsidR="00EC35CC" w:rsidRPr="00EC35CC" w:rsidRDefault="00746417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89FA8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Okres dostępności części zamiennych od daty podpisania protokołu odbioru przez minimalnie 5 lat.</w:t>
            </w:r>
          </w:p>
        </w:tc>
      </w:tr>
      <w:tr w:rsidR="00EC35CC" w:rsidRPr="00EC35CC" w14:paraId="016B7888" w14:textId="77777777" w:rsidTr="00EC35CC">
        <w:trPr>
          <w:trHeight w:val="464"/>
        </w:trPr>
        <w:tc>
          <w:tcPr>
            <w:tcW w:w="9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37CAFA8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DEFIBRYLATOR SZKOLENIOWY AED- 3 sztuki</w:t>
            </w:r>
          </w:p>
        </w:tc>
      </w:tr>
      <w:tr w:rsidR="00EC35CC" w:rsidRPr="00EC35CC" w14:paraId="5BE4EE9E" w14:textId="77777777" w:rsidTr="00EC35CC">
        <w:trPr>
          <w:trHeight w:val="464"/>
        </w:trPr>
        <w:tc>
          <w:tcPr>
            <w:tcW w:w="9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BAB3D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EC35CC" w:rsidRPr="00EC35CC" w14:paraId="2D02CD64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A31639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39883BE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Wymagane parametry oferowanego sprzętu</w:t>
            </w:r>
          </w:p>
        </w:tc>
      </w:tr>
      <w:tr w:rsidR="00EC35CC" w:rsidRPr="00EC35CC" w14:paraId="702425F0" w14:textId="77777777" w:rsidTr="00EC35CC">
        <w:trPr>
          <w:trHeight w:val="2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F8E4619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lang w:eastAsia="pl-PL"/>
              </w:rPr>
              <w:t>DANE PODSTAWOWE</w:t>
            </w:r>
          </w:p>
        </w:tc>
      </w:tr>
      <w:tr w:rsidR="00EC35CC" w:rsidRPr="00EC35CC" w14:paraId="46377228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67DE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76E8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Defibrylator treningowy AED do bezpiecznej nauki automatycznej defibrylacji zewnętrznej</w:t>
            </w:r>
          </w:p>
        </w:tc>
      </w:tr>
      <w:tr w:rsidR="00EC35CC" w:rsidRPr="00EC35CC" w14:paraId="1922353E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33422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3E0C1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Defibrylator wygląda jak realny defibrylator stosowany w przestrzeni publicznej oraz wydaje użytkownikowi takie same polecenia trybu doradczego jak prawdziwy defibrylator półautomatyczny (w języku polskim) stosowany w przestrzeni publicznej</w:t>
            </w:r>
          </w:p>
        </w:tc>
      </w:tr>
      <w:tr w:rsidR="00EC35CC" w:rsidRPr="00EC35CC" w14:paraId="5A6A82BB" w14:textId="77777777" w:rsidTr="006874E4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138EE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1DF26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Minimum 5 wbudowanych scenariuszy zdarzeń zawierających różne kombinacje defibrylacji, wyników analizy, ich kolejności, itd. </w:t>
            </w:r>
          </w:p>
        </w:tc>
      </w:tr>
      <w:tr w:rsidR="00EC35CC" w:rsidRPr="00EC35CC" w14:paraId="1B4C1C96" w14:textId="77777777" w:rsidTr="006874E4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162D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98D0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W zestawie pilot do zdalnego sterowania.</w:t>
            </w:r>
          </w:p>
        </w:tc>
      </w:tr>
      <w:tr w:rsidR="00EC35CC" w:rsidRPr="00EC35CC" w14:paraId="39F6ADCD" w14:textId="77777777" w:rsidTr="006874E4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62BC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A1A3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Możliwość zmiany języka komunikacji defibrylatora w trakcie trwania scenariusza szkoleniowego z języka polskiego na język angielski.</w:t>
            </w:r>
          </w:p>
        </w:tc>
      </w:tr>
      <w:tr w:rsidR="00EC35CC" w:rsidRPr="00EC35CC" w14:paraId="2D2AF3A7" w14:textId="77777777" w:rsidTr="006874E4">
        <w:trPr>
          <w:trHeight w:val="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6652B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89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3F857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Odporność na uszkodzenia:</w:t>
            </w:r>
          </w:p>
        </w:tc>
      </w:tr>
      <w:tr w:rsidR="00EC35CC" w:rsidRPr="00EC35CC" w14:paraId="0C6A9FBE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22389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A1EC2" w14:textId="77777777" w:rsidR="00EC35CC" w:rsidRPr="00EC35CC" w:rsidRDefault="00EC35CC" w:rsidP="00EC35CC">
            <w:pPr>
              <w:spacing w:after="0" w:line="240" w:lineRule="auto"/>
              <w:ind w:firstLineChars="500" w:firstLine="11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- Upuszczenie z wysokości 10 cm bez przerwania pracy</w:t>
            </w:r>
          </w:p>
        </w:tc>
      </w:tr>
      <w:tr w:rsidR="00EC35CC" w:rsidRPr="00EC35CC" w14:paraId="7B1E2676" w14:textId="77777777" w:rsidTr="00EC35CC">
        <w:trPr>
          <w:trHeight w:val="2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EF664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F4746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               - Upuszczenie z wysokości 1 metra z zachowaniem pełnej funkcjonalności</w:t>
            </w:r>
          </w:p>
        </w:tc>
      </w:tr>
      <w:tr w:rsidR="00EC35CC" w:rsidRPr="00EC35CC" w14:paraId="7C201A0A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67B7F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C9014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Możliwość zmiany trybu na pediatryczny w trakcie trwania scenariusza.</w:t>
            </w:r>
          </w:p>
        </w:tc>
      </w:tr>
      <w:tr w:rsidR="00EC35CC" w:rsidRPr="00EC35CC" w14:paraId="71440850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3FC79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99E20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theme="minorHAnsi"/>
                <w:color w:val="000000"/>
                <w:lang w:eastAsia="pl-PL"/>
              </w:rPr>
              <w:t>W zestawie komplet elektrod składający się z elektrod pediatrycznych i dorosłych.</w:t>
            </w:r>
          </w:p>
        </w:tc>
      </w:tr>
      <w:tr w:rsidR="00EC35CC" w:rsidRPr="00EC35CC" w14:paraId="49F408E6" w14:textId="77777777" w:rsidTr="00EC35CC">
        <w:trPr>
          <w:trHeight w:val="2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9FFEB55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GWARANCJA I WARUNKI SERWISOWE</w:t>
            </w:r>
          </w:p>
        </w:tc>
      </w:tr>
      <w:tr w:rsidR="00EC35CC" w:rsidRPr="00EC35CC" w14:paraId="52E0FC1A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64469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B365A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Okres gwarancji 24 miesiące licząc od dnia podpisania protokołu odbioru potwierdzającego prawidłową dostawę przedmiotu w infrastrukturze Zamawiającego.</w:t>
            </w:r>
          </w:p>
        </w:tc>
      </w:tr>
      <w:tr w:rsidR="00EC35CC" w:rsidRPr="00EC35CC" w14:paraId="6489BCE0" w14:textId="77777777" w:rsidTr="00EC35CC">
        <w:trPr>
          <w:trHeight w:val="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95963" w14:textId="77777777" w:rsidR="00EC35CC" w:rsidRPr="00EC35CC" w:rsidRDefault="00EC35CC" w:rsidP="00EC35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8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70939" w14:textId="77777777" w:rsidR="00EC35CC" w:rsidRPr="00EC35CC" w:rsidRDefault="00EC35CC" w:rsidP="00EC3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C35CC">
              <w:rPr>
                <w:rFonts w:ascii="Calibri" w:eastAsia="Times New Roman" w:hAnsi="Calibri" w:cs="Times New Roman"/>
                <w:color w:val="000000"/>
                <w:lang w:eastAsia="pl-PL"/>
              </w:rPr>
              <w:t>Okres dostępności części zamiennych od daty podpisania protokołu odbioru przez minimalnie 5 lat.</w:t>
            </w:r>
          </w:p>
        </w:tc>
      </w:tr>
    </w:tbl>
    <w:p w14:paraId="17EFD8BA" w14:textId="77777777" w:rsidR="00EC35CC" w:rsidRDefault="00EC35CC" w:rsidP="00EC35CC">
      <w:pPr>
        <w:rPr>
          <w:sz w:val="24"/>
          <w:szCs w:val="24"/>
        </w:rPr>
      </w:pPr>
    </w:p>
    <w:p w14:paraId="1461FC9E" w14:textId="0E250455" w:rsidR="00EC35CC" w:rsidRDefault="00EC35CC" w:rsidP="00EC35CC">
      <w:pPr>
        <w:spacing w:after="0" w:line="240" w:lineRule="auto"/>
        <w:rPr>
          <w:sz w:val="24"/>
          <w:szCs w:val="24"/>
        </w:rPr>
      </w:pPr>
    </w:p>
    <w:p w14:paraId="78C78E18" w14:textId="3FB7E8E4" w:rsidR="00EC35CC" w:rsidRDefault="00EC35CC" w:rsidP="00EC35CC">
      <w:pPr>
        <w:rPr>
          <w:sz w:val="24"/>
          <w:szCs w:val="24"/>
        </w:rPr>
      </w:pPr>
    </w:p>
    <w:p w14:paraId="1D10FA24" w14:textId="2F58EDB4" w:rsidR="00EC35CC" w:rsidRDefault="00EC35CC" w:rsidP="00EC35CC">
      <w:pPr>
        <w:spacing w:after="0" w:line="240" w:lineRule="auto"/>
        <w:rPr>
          <w:sz w:val="24"/>
          <w:szCs w:val="24"/>
        </w:rPr>
      </w:pPr>
    </w:p>
    <w:p w14:paraId="01A3D5D5" w14:textId="77777777" w:rsidR="00EC35CC" w:rsidRDefault="00EC35CC" w:rsidP="00EC35CC">
      <w:pPr>
        <w:spacing w:after="0" w:line="240" w:lineRule="auto"/>
        <w:rPr>
          <w:sz w:val="24"/>
          <w:szCs w:val="24"/>
        </w:rPr>
      </w:pPr>
    </w:p>
    <w:p w14:paraId="64C1CB6C" w14:textId="77777777" w:rsidR="00EC35CC" w:rsidRDefault="00EC35CC" w:rsidP="00EC35CC">
      <w:pPr>
        <w:spacing w:after="0" w:line="240" w:lineRule="auto"/>
        <w:jc w:val="both"/>
        <w:rPr>
          <w:sz w:val="24"/>
          <w:szCs w:val="24"/>
        </w:rPr>
      </w:pPr>
    </w:p>
    <w:p w14:paraId="0BE47331" w14:textId="5623E3E3" w:rsidR="00EC35CC" w:rsidRDefault="00EC35CC" w:rsidP="00EC35CC">
      <w:pPr>
        <w:spacing w:after="0" w:line="240" w:lineRule="auto"/>
        <w:jc w:val="both"/>
        <w:rPr>
          <w:sz w:val="24"/>
          <w:szCs w:val="24"/>
        </w:rPr>
      </w:pPr>
    </w:p>
    <w:p w14:paraId="39EA4F73" w14:textId="77777777" w:rsidR="00EC35CC" w:rsidRDefault="00EC35CC" w:rsidP="00EC35CC">
      <w:pPr>
        <w:spacing w:after="0" w:line="240" w:lineRule="auto"/>
        <w:jc w:val="both"/>
        <w:rPr>
          <w:sz w:val="24"/>
          <w:szCs w:val="24"/>
        </w:rPr>
      </w:pPr>
    </w:p>
    <w:p w14:paraId="4164179E" w14:textId="77777777" w:rsidR="006C1DBB" w:rsidRDefault="006C1DBB" w:rsidP="00EC35CC">
      <w:pPr>
        <w:spacing w:after="0" w:line="240" w:lineRule="auto"/>
        <w:jc w:val="both"/>
        <w:rPr>
          <w:sz w:val="24"/>
          <w:szCs w:val="24"/>
        </w:rPr>
      </w:pPr>
    </w:p>
    <w:p w14:paraId="37EAEF33" w14:textId="77777777" w:rsidR="006C1DBB" w:rsidRDefault="006C1DBB" w:rsidP="00EC35CC">
      <w:pPr>
        <w:spacing w:after="0" w:line="240" w:lineRule="auto"/>
        <w:jc w:val="both"/>
        <w:rPr>
          <w:sz w:val="24"/>
          <w:szCs w:val="24"/>
        </w:rPr>
      </w:pPr>
    </w:p>
    <w:p w14:paraId="798AE8B3" w14:textId="77777777" w:rsidR="00091F5D" w:rsidRDefault="00091F5D" w:rsidP="00EC35CC">
      <w:pPr>
        <w:spacing w:after="0" w:line="240" w:lineRule="auto"/>
        <w:jc w:val="both"/>
        <w:rPr>
          <w:sz w:val="24"/>
          <w:szCs w:val="24"/>
        </w:rPr>
      </w:pPr>
    </w:p>
    <w:p w14:paraId="610E04F9" w14:textId="77777777" w:rsidR="00091F5D" w:rsidRPr="00E976AB" w:rsidRDefault="00091F5D" w:rsidP="00EC35CC">
      <w:pPr>
        <w:spacing w:after="0" w:line="240" w:lineRule="auto"/>
        <w:jc w:val="both"/>
        <w:rPr>
          <w:sz w:val="24"/>
          <w:szCs w:val="24"/>
        </w:rPr>
      </w:pPr>
    </w:p>
    <w:sectPr w:rsidR="00091F5D" w:rsidRPr="00E976AB" w:rsidSect="00EC35CC">
      <w:headerReference w:type="default" r:id="rId9"/>
      <w:footerReference w:type="default" r:id="rId10"/>
      <w:pgSz w:w="11906" w:h="16838"/>
      <w:pgMar w:top="3180" w:right="1417" w:bottom="1417" w:left="141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129A1" w14:textId="77777777" w:rsidR="000F171F" w:rsidRDefault="000F171F" w:rsidP="00E8027B">
      <w:pPr>
        <w:spacing w:after="0" w:line="240" w:lineRule="auto"/>
      </w:pPr>
      <w:r>
        <w:separator/>
      </w:r>
    </w:p>
  </w:endnote>
  <w:endnote w:type="continuationSeparator" w:id="0">
    <w:p w14:paraId="33554F76" w14:textId="77777777" w:rsidR="000F171F" w:rsidRDefault="000F171F" w:rsidP="00E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290468"/>
      <w:docPartObj>
        <w:docPartGallery w:val="Page Numbers (Bottom of Page)"/>
        <w:docPartUnique/>
      </w:docPartObj>
    </w:sdtPr>
    <w:sdtEndPr/>
    <w:sdtContent>
      <w:p w14:paraId="65473A91" w14:textId="77777777" w:rsidR="000C2A34" w:rsidRDefault="000C2A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B92">
          <w:rPr>
            <w:noProof/>
          </w:rPr>
          <w:t>4</w:t>
        </w:r>
        <w:r>
          <w:fldChar w:fldCharType="end"/>
        </w:r>
      </w:p>
    </w:sdtContent>
  </w:sdt>
  <w:p w14:paraId="789EBB31" w14:textId="77777777" w:rsidR="000C2A34" w:rsidRDefault="000C2A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D6850" w14:textId="77777777" w:rsidR="000F171F" w:rsidRDefault="000F171F" w:rsidP="00E8027B">
      <w:pPr>
        <w:spacing w:after="0" w:line="240" w:lineRule="auto"/>
      </w:pPr>
      <w:r>
        <w:separator/>
      </w:r>
    </w:p>
  </w:footnote>
  <w:footnote w:type="continuationSeparator" w:id="0">
    <w:p w14:paraId="27D582A7" w14:textId="77777777" w:rsidR="000F171F" w:rsidRDefault="000F171F" w:rsidP="00E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CFA50" w14:textId="47999C8D" w:rsidR="00631864" w:rsidRDefault="0019276C">
    <w:pPr>
      <w:pStyle w:val="Nagwek"/>
    </w:pPr>
    <w:r>
      <w:ptab w:relativeTo="margin" w:alignment="center" w:leader="none"/>
    </w:r>
  </w:p>
  <w:p w14:paraId="0AA04536" w14:textId="10C9E8BA" w:rsidR="00631864" w:rsidRDefault="0019276C">
    <w:pPr>
      <w:pStyle w:val="Nagwek"/>
    </w:pPr>
    <w:r>
      <w:rPr>
        <w:noProof/>
        <w:lang w:eastAsia="pl-PL"/>
      </w:rPr>
      <w:drawing>
        <wp:inline distT="0" distB="0" distL="0" distR="0" wp14:anchorId="2CF1F460" wp14:editId="5938C151">
          <wp:extent cx="5760720" cy="589915"/>
          <wp:effectExtent l="0" t="0" r="0" b="635"/>
          <wp:docPr id="8" name="Obraz 8" descr="C:\Users\ADMIN\Desktop\Wopr\Justyna\poziom_kolor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DMIN\Desktop\Wopr\Justyna\poziom_kolor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546A1" w14:textId="77777777" w:rsidR="00E8027B" w:rsidRDefault="00E8027B">
    <w:pPr>
      <w:pStyle w:val="Nagwek"/>
    </w:pPr>
  </w:p>
  <w:p w14:paraId="27A35E70" w14:textId="5E1F0EE8" w:rsidR="00E8027B" w:rsidRDefault="00E8027B">
    <w:pPr>
      <w:pStyle w:val="Nagwek"/>
    </w:pPr>
    <w:r>
      <w:tab/>
    </w:r>
    <w:r>
      <w:tab/>
    </w:r>
    <w:r w:rsidR="00E32171">
      <w:t xml:space="preserve">Załącznik </w:t>
    </w:r>
    <w:r w:rsidR="00C2424E">
      <w:t>nr 1</w:t>
    </w:r>
    <w:r w:rsidR="00E32171">
      <w:t xml:space="preserve"> </w:t>
    </w:r>
    <w:r w:rsidR="00C2424E">
      <w:t>Szczegółowa specyfikacja zamówienia</w:t>
    </w:r>
    <w:r>
      <w:tab/>
    </w:r>
  </w:p>
  <w:p w14:paraId="771DE122" w14:textId="77777777" w:rsidR="00D57460" w:rsidRDefault="00D57460">
    <w:pPr>
      <w:pStyle w:val="Nagwek"/>
    </w:pPr>
  </w:p>
  <w:p w14:paraId="5052CBE3" w14:textId="58472F8F" w:rsidR="00D57460" w:rsidRDefault="00D57460" w:rsidP="00D57460">
    <w:pPr>
      <w:pStyle w:val="Nagwek"/>
      <w:tabs>
        <w:tab w:val="clear" w:pos="4536"/>
        <w:tab w:val="clear" w:pos="9072"/>
        <w:tab w:val="left" w:pos="34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21BF"/>
    <w:multiLevelType w:val="hybridMultilevel"/>
    <w:tmpl w:val="8604C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F9"/>
    <w:rsid w:val="0001449C"/>
    <w:rsid w:val="00022A88"/>
    <w:rsid w:val="00035A10"/>
    <w:rsid w:val="000470BA"/>
    <w:rsid w:val="00054B92"/>
    <w:rsid w:val="0006484B"/>
    <w:rsid w:val="00091F5D"/>
    <w:rsid w:val="00094327"/>
    <w:rsid w:val="000C2A34"/>
    <w:rsid w:val="000F171F"/>
    <w:rsid w:val="000F43B3"/>
    <w:rsid w:val="00120EFC"/>
    <w:rsid w:val="00123DF5"/>
    <w:rsid w:val="0019276C"/>
    <w:rsid w:val="001C228C"/>
    <w:rsid w:val="00231D96"/>
    <w:rsid w:val="002420D8"/>
    <w:rsid w:val="00283DB3"/>
    <w:rsid w:val="00306658"/>
    <w:rsid w:val="00312214"/>
    <w:rsid w:val="003465E9"/>
    <w:rsid w:val="00386546"/>
    <w:rsid w:val="003952FC"/>
    <w:rsid w:val="003C1267"/>
    <w:rsid w:val="0040266F"/>
    <w:rsid w:val="0047787C"/>
    <w:rsid w:val="00496626"/>
    <w:rsid w:val="004A0BC1"/>
    <w:rsid w:val="004D2F2C"/>
    <w:rsid w:val="005020AB"/>
    <w:rsid w:val="005144A3"/>
    <w:rsid w:val="00541633"/>
    <w:rsid w:val="005C4292"/>
    <w:rsid w:val="005D797C"/>
    <w:rsid w:val="005F142F"/>
    <w:rsid w:val="005F6739"/>
    <w:rsid w:val="00631864"/>
    <w:rsid w:val="006542B4"/>
    <w:rsid w:val="00655C89"/>
    <w:rsid w:val="006874E4"/>
    <w:rsid w:val="006C1DBB"/>
    <w:rsid w:val="00700B0A"/>
    <w:rsid w:val="00746417"/>
    <w:rsid w:val="00791E84"/>
    <w:rsid w:val="007D4F46"/>
    <w:rsid w:val="007F0523"/>
    <w:rsid w:val="00832C9C"/>
    <w:rsid w:val="008B0397"/>
    <w:rsid w:val="008B0CBD"/>
    <w:rsid w:val="008D0FDB"/>
    <w:rsid w:val="009417B8"/>
    <w:rsid w:val="0097175E"/>
    <w:rsid w:val="009730C6"/>
    <w:rsid w:val="009939C3"/>
    <w:rsid w:val="009C141F"/>
    <w:rsid w:val="009D57F4"/>
    <w:rsid w:val="00AA2560"/>
    <w:rsid w:val="00AC6362"/>
    <w:rsid w:val="00B0000F"/>
    <w:rsid w:val="00B5518D"/>
    <w:rsid w:val="00B63CE3"/>
    <w:rsid w:val="00B74242"/>
    <w:rsid w:val="00BA1E83"/>
    <w:rsid w:val="00C103F9"/>
    <w:rsid w:val="00C2424E"/>
    <w:rsid w:val="00C27FFC"/>
    <w:rsid w:val="00CA7C49"/>
    <w:rsid w:val="00CE6C6E"/>
    <w:rsid w:val="00D10882"/>
    <w:rsid w:val="00D46567"/>
    <w:rsid w:val="00D57460"/>
    <w:rsid w:val="00D850A4"/>
    <w:rsid w:val="00D8701F"/>
    <w:rsid w:val="00DC3672"/>
    <w:rsid w:val="00DF63B4"/>
    <w:rsid w:val="00E05D54"/>
    <w:rsid w:val="00E32171"/>
    <w:rsid w:val="00E66DE4"/>
    <w:rsid w:val="00E8027B"/>
    <w:rsid w:val="00E92782"/>
    <w:rsid w:val="00E976AB"/>
    <w:rsid w:val="00EC35CC"/>
    <w:rsid w:val="00ED13A2"/>
    <w:rsid w:val="00EE0CD6"/>
    <w:rsid w:val="00EF4B63"/>
    <w:rsid w:val="00F82C61"/>
    <w:rsid w:val="00FA11B1"/>
    <w:rsid w:val="00FC0252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A5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63B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63B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A554C-DF67-4DAD-97D5-BAE6740C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1390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ADMIN</cp:lastModifiedBy>
  <cp:revision>14</cp:revision>
  <dcterms:created xsi:type="dcterms:W3CDTF">2023-10-04T17:19:00Z</dcterms:created>
  <dcterms:modified xsi:type="dcterms:W3CDTF">2023-10-06T12:04:00Z</dcterms:modified>
</cp:coreProperties>
</file>