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880B3" w14:textId="77777777" w:rsidR="008370CF" w:rsidRPr="007544B2" w:rsidRDefault="008370CF" w:rsidP="00AC4C51">
      <w:pPr>
        <w:jc w:val="center"/>
      </w:pPr>
      <w:r w:rsidRPr="007544B2">
        <w:t xml:space="preserve">Ogłoszenie </w:t>
      </w:r>
      <w:r w:rsidR="00AE2804">
        <w:t>o zamiarze udzielenia zamówienia</w:t>
      </w:r>
    </w:p>
    <w:p w14:paraId="204E16EA" w14:textId="58C78CE7" w:rsidR="00364F00" w:rsidRDefault="008370CF" w:rsidP="00364F00">
      <w:pPr>
        <w:spacing w:line="360" w:lineRule="auto"/>
        <w:jc w:val="center"/>
        <w:outlineLvl w:val="0"/>
        <w:rPr>
          <w:sz w:val="22"/>
          <w:szCs w:val="22"/>
          <w:lang w:eastAsia="x-none"/>
        </w:rPr>
      </w:pPr>
      <w:r w:rsidRPr="007544B2">
        <w:rPr>
          <w:sz w:val="22"/>
          <w:szCs w:val="22"/>
          <w:lang w:eastAsia="x-none"/>
        </w:rPr>
        <w:t xml:space="preserve">dla postępowania prowadzonego z wyłączeniem przepisów ustawy – Prawo zamówień publicznych o wartości </w:t>
      </w:r>
      <w:r w:rsidR="00E3095A" w:rsidRPr="00C30FA2">
        <w:rPr>
          <w:b/>
          <w:sz w:val="22"/>
          <w:szCs w:val="22"/>
          <w:lang w:eastAsia="x-none"/>
        </w:rPr>
        <w:t>powyżej</w:t>
      </w:r>
      <w:r w:rsidRPr="00C30FA2">
        <w:rPr>
          <w:b/>
          <w:sz w:val="22"/>
          <w:szCs w:val="22"/>
          <w:lang w:eastAsia="x-none"/>
        </w:rPr>
        <w:t xml:space="preserve"> </w:t>
      </w:r>
      <w:r w:rsidR="00201BD9">
        <w:rPr>
          <w:b/>
          <w:sz w:val="22"/>
          <w:szCs w:val="22"/>
          <w:lang w:eastAsia="x-none"/>
        </w:rPr>
        <w:t xml:space="preserve">50 000 PLN </w:t>
      </w:r>
      <w:r w:rsidR="002D2F73">
        <w:rPr>
          <w:b/>
          <w:sz w:val="22"/>
          <w:szCs w:val="22"/>
          <w:lang w:eastAsia="x-none"/>
        </w:rPr>
        <w:t>do 130 000 PLN</w:t>
      </w:r>
      <w:r w:rsidRPr="00C30FA2">
        <w:rPr>
          <w:sz w:val="22"/>
          <w:szCs w:val="22"/>
          <w:lang w:eastAsia="x-none"/>
        </w:rPr>
        <w:t xml:space="preserve"> p.n.:</w:t>
      </w:r>
    </w:p>
    <w:p w14:paraId="6ED1D836" w14:textId="77777777" w:rsidR="008E4DAF" w:rsidRPr="00DB1EB2" w:rsidRDefault="008E4DAF" w:rsidP="00364F00">
      <w:pPr>
        <w:spacing w:line="360" w:lineRule="auto"/>
        <w:jc w:val="center"/>
        <w:outlineLvl w:val="0"/>
        <w:rPr>
          <w:sz w:val="6"/>
          <w:szCs w:val="6"/>
          <w:lang w:eastAsia="x-none"/>
        </w:rPr>
      </w:pPr>
    </w:p>
    <w:p w14:paraId="6434DE64" w14:textId="77777777" w:rsidR="00F17CDB" w:rsidRPr="00F17CDB" w:rsidRDefault="00F17CDB" w:rsidP="00F17CDB">
      <w:pPr>
        <w:tabs>
          <w:tab w:val="left" w:pos="426"/>
        </w:tabs>
        <w:jc w:val="both"/>
        <w:rPr>
          <w:sz w:val="22"/>
          <w:szCs w:val="22"/>
        </w:rPr>
      </w:pPr>
      <w:r w:rsidRPr="00F17CDB">
        <w:rPr>
          <w:sz w:val="22"/>
          <w:szCs w:val="22"/>
        </w:rPr>
        <w:t xml:space="preserve">Przeprowadzenie zajęć, w tym: wykładów w języku angielskim przez wykładowcę zagranicznego, </w:t>
      </w:r>
    </w:p>
    <w:p w14:paraId="43DD4FD7" w14:textId="721F1875" w:rsidR="009F430C" w:rsidRDefault="00F17CDB" w:rsidP="00F17CDB">
      <w:pPr>
        <w:tabs>
          <w:tab w:val="left" w:pos="426"/>
        </w:tabs>
        <w:jc w:val="both"/>
        <w:rPr>
          <w:sz w:val="22"/>
          <w:szCs w:val="22"/>
        </w:rPr>
      </w:pPr>
      <w:r w:rsidRPr="00F17CDB">
        <w:rPr>
          <w:sz w:val="22"/>
          <w:szCs w:val="22"/>
        </w:rPr>
        <w:t>w dziedzinie: „Edukacja pokojowa” Od niestosowania przemocy do pokoju dla studentów Wydziału Humanistycznego w ramach projektu „Jeden Uniwersytet – Wiele Możliwości. Program Zintegrowany”.</w:t>
      </w:r>
    </w:p>
    <w:p w14:paraId="2DFA2B47" w14:textId="77777777" w:rsidR="00F17CDB" w:rsidRPr="00826D94" w:rsidRDefault="00F17CDB" w:rsidP="00F17CDB">
      <w:pPr>
        <w:tabs>
          <w:tab w:val="left" w:pos="426"/>
        </w:tabs>
        <w:jc w:val="both"/>
        <w:rPr>
          <w:sz w:val="22"/>
          <w:szCs w:val="22"/>
        </w:rPr>
      </w:pPr>
    </w:p>
    <w:p w14:paraId="38DDC2D3" w14:textId="0B93F934" w:rsidR="008370CF" w:rsidRPr="006E141E" w:rsidRDefault="008370CF" w:rsidP="006E141E">
      <w:pPr>
        <w:tabs>
          <w:tab w:val="left" w:pos="426"/>
        </w:tabs>
        <w:jc w:val="center"/>
        <w:rPr>
          <w:bCs/>
          <w:sz w:val="22"/>
          <w:szCs w:val="22"/>
        </w:rPr>
      </w:pPr>
      <w:r w:rsidRPr="007544B2">
        <w:rPr>
          <w:bCs/>
          <w:sz w:val="22"/>
          <w:szCs w:val="22"/>
        </w:rPr>
        <w:t xml:space="preserve">Nr sprawy: </w:t>
      </w:r>
      <w:r w:rsidR="00CC60FD" w:rsidRPr="0089203E">
        <w:rPr>
          <w:bCs/>
          <w:sz w:val="22"/>
          <w:szCs w:val="22"/>
        </w:rPr>
        <w:t>16</w:t>
      </w:r>
      <w:r w:rsidR="009F430C">
        <w:rPr>
          <w:bCs/>
          <w:sz w:val="22"/>
          <w:szCs w:val="22"/>
        </w:rPr>
        <w:t>766</w:t>
      </w:r>
      <w:r w:rsidR="00F17CDB">
        <w:rPr>
          <w:bCs/>
          <w:sz w:val="22"/>
          <w:szCs w:val="22"/>
        </w:rPr>
        <w:t>3</w:t>
      </w:r>
      <w:r w:rsidR="00CC60FD" w:rsidRPr="0089203E">
        <w:rPr>
          <w:bCs/>
          <w:sz w:val="22"/>
          <w:szCs w:val="22"/>
        </w:rPr>
        <w:t>/2023</w:t>
      </w:r>
      <w:r w:rsidRPr="007544B2">
        <w:rPr>
          <w:bCs/>
          <w:sz w:val="22"/>
          <w:szCs w:val="22"/>
        </w:rPr>
        <w:t xml:space="preserve">     Rodzaj zamówienia:</w:t>
      </w:r>
      <w:r w:rsidRPr="007544B2">
        <w:rPr>
          <w:b/>
          <w:bCs/>
          <w:sz w:val="22"/>
          <w:szCs w:val="22"/>
        </w:rPr>
        <w:t xml:space="preserve"> </w:t>
      </w:r>
      <w:r w:rsidRPr="007544B2">
        <w:rPr>
          <w:bCs/>
          <w:sz w:val="22"/>
          <w:szCs w:val="22"/>
        </w:rPr>
        <w:t>usługa</w:t>
      </w:r>
    </w:p>
    <w:p w14:paraId="2E87F2F1" w14:textId="77777777" w:rsidR="008370CF" w:rsidRPr="00DB1EB2" w:rsidRDefault="008370CF" w:rsidP="006C4D15">
      <w:pPr>
        <w:tabs>
          <w:tab w:val="left" w:pos="426"/>
        </w:tabs>
        <w:spacing w:before="120"/>
        <w:jc w:val="both"/>
        <w:rPr>
          <w:b/>
          <w:bCs/>
          <w:sz w:val="6"/>
          <w:szCs w:val="6"/>
        </w:rPr>
      </w:pPr>
    </w:p>
    <w:p w14:paraId="307FDCAC" w14:textId="77777777" w:rsidR="008370CF" w:rsidRPr="007544B2" w:rsidRDefault="008370CF" w:rsidP="006C4D15">
      <w:pPr>
        <w:numPr>
          <w:ilvl w:val="0"/>
          <w:numId w:val="8"/>
        </w:numPr>
        <w:tabs>
          <w:tab w:val="right" w:pos="9072"/>
        </w:tabs>
        <w:spacing w:before="120"/>
        <w:ind w:left="426"/>
        <w:contextualSpacing/>
        <w:jc w:val="both"/>
        <w:rPr>
          <w:rFonts w:eastAsiaTheme="minorHAnsi"/>
          <w:b/>
          <w:sz w:val="22"/>
          <w:szCs w:val="22"/>
        </w:rPr>
      </w:pPr>
      <w:bookmarkStart w:id="0" w:name="_Toc362736425"/>
      <w:r w:rsidRPr="007544B2">
        <w:rPr>
          <w:b/>
          <w:sz w:val="22"/>
          <w:szCs w:val="22"/>
        </w:rPr>
        <w:t>Nazwa (firma) oraz adres Zamawiającego.</w:t>
      </w:r>
      <w:bookmarkEnd w:id="0"/>
    </w:p>
    <w:p w14:paraId="34417326" w14:textId="77777777" w:rsidR="008370CF" w:rsidRPr="007544B2" w:rsidRDefault="008370CF" w:rsidP="006C4D15">
      <w:pPr>
        <w:tabs>
          <w:tab w:val="right" w:pos="9072"/>
        </w:tabs>
        <w:ind w:left="426"/>
        <w:jc w:val="both"/>
        <w:rPr>
          <w:b/>
          <w:sz w:val="22"/>
          <w:szCs w:val="22"/>
        </w:rPr>
      </w:pPr>
    </w:p>
    <w:p w14:paraId="4DEB4947" w14:textId="77777777" w:rsidR="008370CF" w:rsidRPr="007544B2" w:rsidRDefault="008370CF" w:rsidP="006C4D15">
      <w:pPr>
        <w:tabs>
          <w:tab w:val="right" w:pos="9072"/>
        </w:tabs>
        <w:ind w:left="426"/>
        <w:jc w:val="both"/>
        <w:rPr>
          <w:b/>
          <w:sz w:val="22"/>
          <w:szCs w:val="22"/>
        </w:rPr>
      </w:pPr>
      <w:r w:rsidRPr="007544B2">
        <w:rPr>
          <w:b/>
          <w:sz w:val="22"/>
          <w:szCs w:val="22"/>
        </w:rPr>
        <w:t>Uniwersytet Śląski w Katowicach</w:t>
      </w:r>
    </w:p>
    <w:p w14:paraId="566705C7" w14:textId="77777777" w:rsidR="008370CF" w:rsidRPr="007544B2" w:rsidRDefault="008370CF" w:rsidP="006C4D15">
      <w:pPr>
        <w:tabs>
          <w:tab w:val="right" w:pos="9072"/>
        </w:tabs>
        <w:ind w:left="426"/>
        <w:jc w:val="both"/>
        <w:rPr>
          <w:sz w:val="22"/>
          <w:szCs w:val="22"/>
        </w:rPr>
      </w:pPr>
      <w:r w:rsidRPr="007544B2">
        <w:rPr>
          <w:sz w:val="22"/>
          <w:szCs w:val="22"/>
        </w:rPr>
        <w:t>ul. Bankowa 12</w:t>
      </w:r>
    </w:p>
    <w:p w14:paraId="49558D17" w14:textId="77777777" w:rsidR="008370CF" w:rsidRPr="007544B2" w:rsidRDefault="008370CF" w:rsidP="006C4D15">
      <w:pPr>
        <w:tabs>
          <w:tab w:val="right" w:pos="9072"/>
        </w:tabs>
        <w:ind w:left="426"/>
        <w:jc w:val="both"/>
        <w:rPr>
          <w:sz w:val="22"/>
          <w:szCs w:val="22"/>
        </w:rPr>
      </w:pPr>
      <w:r w:rsidRPr="007544B2">
        <w:rPr>
          <w:sz w:val="22"/>
          <w:szCs w:val="22"/>
        </w:rPr>
        <w:t>40-007 Katowice</w:t>
      </w:r>
    </w:p>
    <w:p w14:paraId="72129779" w14:textId="77777777" w:rsidR="008370CF" w:rsidRPr="007544B2" w:rsidRDefault="008370CF" w:rsidP="006C4D15">
      <w:pPr>
        <w:tabs>
          <w:tab w:val="right" w:pos="9072"/>
        </w:tabs>
        <w:ind w:left="426"/>
        <w:jc w:val="both"/>
        <w:rPr>
          <w:sz w:val="22"/>
          <w:szCs w:val="22"/>
        </w:rPr>
      </w:pPr>
      <w:r w:rsidRPr="007544B2">
        <w:rPr>
          <w:sz w:val="22"/>
          <w:szCs w:val="22"/>
        </w:rPr>
        <w:t>NIP: 634-019-71-34</w:t>
      </w:r>
    </w:p>
    <w:p w14:paraId="4E4A0148" w14:textId="77777777" w:rsidR="008370CF" w:rsidRPr="007544B2" w:rsidRDefault="008370CF" w:rsidP="006C4D15">
      <w:pPr>
        <w:tabs>
          <w:tab w:val="right" w:pos="9072"/>
        </w:tabs>
        <w:ind w:left="426"/>
        <w:jc w:val="both"/>
        <w:rPr>
          <w:sz w:val="22"/>
          <w:szCs w:val="22"/>
        </w:rPr>
      </w:pPr>
      <w:r w:rsidRPr="007544B2">
        <w:rPr>
          <w:sz w:val="22"/>
          <w:szCs w:val="22"/>
        </w:rPr>
        <w:t>REGON: 000001347</w:t>
      </w:r>
    </w:p>
    <w:p w14:paraId="081FF89B" w14:textId="77777777" w:rsidR="008370CF" w:rsidRPr="007544B2" w:rsidRDefault="008370CF" w:rsidP="006C4D15">
      <w:pPr>
        <w:tabs>
          <w:tab w:val="right" w:pos="9072"/>
        </w:tabs>
        <w:ind w:left="426"/>
        <w:jc w:val="both"/>
        <w:rPr>
          <w:sz w:val="22"/>
          <w:szCs w:val="22"/>
        </w:rPr>
      </w:pPr>
      <w:r w:rsidRPr="007544B2">
        <w:rPr>
          <w:sz w:val="22"/>
          <w:szCs w:val="22"/>
        </w:rPr>
        <w:t xml:space="preserve">Strona internetowa: </w:t>
      </w:r>
      <w:hyperlink r:id="rId8" w:history="1">
        <w:r w:rsidRPr="007544B2">
          <w:rPr>
            <w:sz w:val="22"/>
            <w:szCs w:val="22"/>
          </w:rPr>
          <w:t>www.dzp.us.edu.pl</w:t>
        </w:r>
      </w:hyperlink>
    </w:p>
    <w:p w14:paraId="4D9116CB" w14:textId="77777777" w:rsidR="008370CF" w:rsidRPr="007544B2" w:rsidRDefault="008370CF" w:rsidP="006C4D15">
      <w:pPr>
        <w:tabs>
          <w:tab w:val="right" w:pos="9072"/>
        </w:tabs>
        <w:ind w:left="426"/>
        <w:jc w:val="both"/>
        <w:rPr>
          <w:b/>
          <w:sz w:val="22"/>
          <w:szCs w:val="22"/>
        </w:rPr>
      </w:pPr>
      <w:r w:rsidRPr="007544B2">
        <w:rPr>
          <w:b/>
          <w:sz w:val="22"/>
          <w:szCs w:val="22"/>
        </w:rPr>
        <w:t>Realizator prowadzący sprawę, osoby upoważnione do kontaktu:</w:t>
      </w:r>
    </w:p>
    <w:p w14:paraId="52244455" w14:textId="7AA21AEC" w:rsidR="008370CF" w:rsidRDefault="00803A2E" w:rsidP="006C4D15">
      <w:pPr>
        <w:tabs>
          <w:tab w:val="right" w:pos="9072"/>
        </w:tabs>
        <w:ind w:left="426"/>
        <w:jc w:val="both"/>
        <w:rPr>
          <w:sz w:val="22"/>
          <w:szCs w:val="22"/>
        </w:rPr>
      </w:pPr>
      <w:r>
        <w:rPr>
          <w:sz w:val="22"/>
          <w:szCs w:val="22"/>
        </w:rPr>
        <w:t>Biuro ds. projektów ogólnouczelnianych</w:t>
      </w:r>
      <w:r w:rsidR="008370CF" w:rsidRPr="007544B2">
        <w:rPr>
          <w:sz w:val="22"/>
          <w:szCs w:val="22"/>
        </w:rPr>
        <w:t xml:space="preserve">; </w:t>
      </w:r>
      <w:r>
        <w:rPr>
          <w:sz w:val="22"/>
          <w:szCs w:val="22"/>
        </w:rPr>
        <w:t>Elżbieta Moczulska</w:t>
      </w:r>
      <w:r w:rsidR="008370CF">
        <w:rPr>
          <w:sz w:val="22"/>
          <w:szCs w:val="22"/>
        </w:rPr>
        <w:t>; tel.:  32 359</w:t>
      </w:r>
      <w:r>
        <w:rPr>
          <w:sz w:val="22"/>
          <w:szCs w:val="22"/>
        </w:rPr>
        <w:t>2173</w:t>
      </w:r>
      <w:r w:rsidR="008370CF">
        <w:rPr>
          <w:sz w:val="22"/>
          <w:szCs w:val="22"/>
        </w:rPr>
        <w:t xml:space="preserve">, </w:t>
      </w:r>
    </w:p>
    <w:p w14:paraId="545E61DF" w14:textId="102EF53D" w:rsidR="008370CF" w:rsidRPr="007544B2" w:rsidRDefault="008370CF" w:rsidP="006C4D15">
      <w:pPr>
        <w:tabs>
          <w:tab w:val="right" w:pos="9072"/>
        </w:tabs>
        <w:ind w:left="426"/>
        <w:jc w:val="both"/>
        <w:rPr>
          <w:sz w:val="22"/>
          <w:szCs w:val="22"/>
          <w:lang w:val="de-DE"/>
        </w:rPr>
      </w:pPr>
      <w:proofErr w:type="spellStart"/>
      <w:r w:rsidRPr="007544B2">
        <w:rPr>
          <w:sz w:val="22"/>
          <w:szCs w:val="22"/>
          <w:lang w:val="de-DE"/>
        </w:rPr>
        <w:t>e-mail</w:t>
      </w:r>
      <w:proofErr w:type="spellEnd"/>
      <w:r w:rsidRPr="007544B2">
        <w:rPr>
          <w:sz w:val="22"/>
          <w:szCs w:val="22"/>
          <w:lang w:val="de-DE"/>
        </w:rPr>
        <w:t xml:space="preserve">: </w:t>
      </w:r>
      <w:r w:rsidR="00803A2E" w:rsidRPr="00803A2E">
        <w:rPr>
          <w:sz w:val="22"/>
          <w:szCs w:val="22"/>
          <w:lang w:val="de-DE"/>
        </w:rPr>
        <w:t>elzbieta.moczu</w:t>
      </w:r>
      <w:r w:rsidR="00803A2E">
        <w:rPr>
          <w:sz w:val="22"/>
          <w:szCs w:val="22"/>
          <w:lang w:val="de-DE"/>
        </w:rPr>
        <w:t>lska@us.edu.pl</w:t>
      </w:r>
    </w:p>
    <w:p w14:paraId="43DD7E8E" w14:textId="77777777" w:rsidR="008370CF" w:rsidRPr="007544B2" w:rsidRDefault="008370CF" w:rsidP="006C4D15">
      <w:pPr>
        <w:tabs>
          <w:tab w:val="right" w:pos="9072"/>
        </w:tabs>
        <w:ind w:left="426"/>
        <w:jc w:val="both"/>
        <w:rPr>
          <w:sz w:val="22"/>
          <w:szCs w:val="22"/>
          <w:lang w:val="de-DE"/>
        </w:rPr>
      </w:pPr>
    </w:p>
    <w:p w14:paraId="234CDF8F" w14:textId="77777777" w:rsidR="008370CF" w:rsidRPr="007544B2" w:rsidRDefault="008370CF" w:rsidP="006C4D15">
      <w:pPr>
        <w:keepNext/>
        <w:keepLines/>
        <w:numPr>
          <w:ilvl w:val="0"/>
          <w:numId w:val="8"/>
        </w:numPr>
        <w:ind w:left="426"/>
        <w:jc w:val="both"/>
        <w:outlineLvl w:val="1"/>
        <w:rPr>
          <w:rFonts w:eastAsiaTheme="majorEastAsia"/>
          <w:b/>
          <w:bCs/>
          <w:color w:val="000000" w:themeColor="text1"/>
          <w:sz w:val="22"/>
          <w:szCs w:val="22"/>
        </w:rPr>
      </w:pPr>
      <w:r w:rsidRPr="007544B2">
        <w:rPr>
          <w:rFonts w:eastAsiaTheme="majorEastAsia"/>
          <w:b/>
          <w:bCs/>
          <w:color w:val="000000" w:themeColor="text1"/>
          <w:sz w:val="22"/>
          <w:szCs w:val="22"/>
        </w:rPr>
        <w:t>Podstawa prawna.</w:t>
      </w:r>
    </w:p>
    <w:p w14:paraId="57293FD9" w14:textId="77777777" w:rsidR="008370CF" w:rsidRPr="007544B2" w:rsidRDefault="008370CF" w:rsidP="006C4D15">
      <w:pPr>
        <w:keepNext/>
        <w:keepLines/>
        <w:ind w:left="426"/>
        <w:jc w:val="both"/>
        <w:outlineLvl w:val="1"/>
        <w:rPr>
          <w:rFonts w:eastAsiaTheme="majorEastAsia"/>
          <w:b/>
          <w:bCs/>
          <w:color w:val="000000" w:themeColor="text1"/>
          <w:sz w:val="22"/>
          <w:szCs w:val="22"/>
        </w:rPr>
      </w:pPr>
    </w:p>
    <w:p w14:paraId="64834BEF" w14:textId="699D861E" w:rsidR="008370CF" w:rsidRDefault="008370CF" w:rsidP="006C4D15">
      <w:pPr>
        <w:spacing w:before="60" w:after="60"/>
        <w:ind w:left="426"/>
        <w:contextualSpacing/>
        <w:jc w:val="both"/>
        <w:rPr>
          <w:sz w:val="22"/>
          <w:szCs w:val="22"/>
        </w:rPr>
      </w:pPr>
      <w:r w:rsidRPr="007544B2">
        <w:rPr>
          <w:sz w:val="22"/>
          <w:szCs w:val="22"/>
        </w:rPr>
        <w:t xml:space="preserve">Przedmiotowe postępowanie jest prowadzone z wyłączeniem przepisów ustawy – Prawo zamówień publicznych, na podstawie przepisu art. </w:t>
      </w:r>
      <w:r w:rsidR="004F61C4">
        <w:rPr>
          <w:sz w:val="22"/>
          <w:szCs w:val="22"/>
        </w:rPr>
        <w:t>2</w:t>
      </w:r>
      <w:r w:rsidRPr="007544B2">
        <w:rPr>
          <w:sz w:val="22"/>
          <w:szCs w:val="22"/>
        </w:rPr>
        <w:t xml:space="preserve"> </w:t>
      </w:r>
      <w:r w:rsidR="004F61C4">
        <w:rPr>
          <w:sz w:val="22"/>
          <w:szCs w:val="22"/>
        </w:rPr>
        <w:t>ust.1.pkt 1</w:t>
      </w:r>
      <w:r w:rsidRPr="007544B2">
        <w:rPr>
          <w:sz w:val="22"/>
          <w:szCs w:val="22"/>
        </w:rPr>
        <w:t xml:space="preserve"> ustawy – Prawo zamówień publicznych – dotyczy zamówienia, którego wartość </w:t>
      </w:r>
      <w:r w:rsidR="00B75827">
        <w:rPr>
          <w:sz w:val="22"/>
          <w:szCs w:val="22"/>
        </w:rPr>
        <w:t xml:space="preserve">jest </w:t>
      </w:r>
      <w:r w:rsidR="002D2F73">
        <w:rPr>
          <w:sz w:val="22"/>
          <w:szCs w:val="22"/>
        </w:rPr>
        <w:t>powyżej</w:t>
      </w:r>
      <w:r w:rsidR="00B75827">
        <w:rPr>
          <w:sz w:val="22"/>
          <w:szCs w:val="22"/>
        </w:rPr>
        <w:t xml:space="preserve"> </w:t>
      </w:r>
      <w:r w:rsidR="0091239F">
        <w:rPr>
          <w:b/>
          <w:sz w:val="22"/>
          <w:szCs w:val="22"/>
        </w:rPr>
        <w:t xml:space="preserve"> </w:t>
      </w:r>
      <w:r w:rsidR="00201BD9">
        <w:rPr>
          <w:b/>
          <w:sz w:val="22"/>
          <w:szCs w:val="22"/>
        </w:rPr>
        <w:t>5</w:t>
      </w:r>
      <w:r w:rsidR="002D2F73">
        <w:rPr>
          <w:b/>
          <w:sz w:val="22"/>
          <w:szCs w:val="22"/>
        </w:rPr>
        <w:t xml:space="preserve">0 000 </w:t>
      </w:r>
      <w:r w:rsidR="00B75827">
        <w:rPr>
          <w:b/>
          <w:sz w:val="22"/>
          <w:szCs w:val="22"/>
        </w:rPr>
        <w:t>PLN</w:t>
      </w:r>
      <w:r w:rsidR="002D2F73">
        <w:rPr>
          <w:b/>
          <w:sz w:val="22"/>
          <w:szCs w:val="22"/>
        </w:rPr>
        <w:t xml:space="preserve"> do 130 000 PLN</w:t>
      </w:r>
      <w:r w:rsidR="00B75827">
        <w:rPr>
          <w:sz w:val="22"/>
          <w:szCs w:val="22"/>
        </w:rPr>
        <w:t xml:space="preserve">. </w:t>
      </w:r>
      <w:r w:rsidRPr="007544B2">
        <w:rPr>
          <w:sz w:val="22"/>
          <w:szCs w:val="22"/>
        </w:rPr>
        <w:t xml:space="preserve">Postępowanie prowadzone jest w oparciu o postanowienia </w:t>
      </w:r>
      <w:r w:rsidR="00C67014">
        <w:rPr>
          <w:b/>
          <w:sz w:val="22"/>
          <w:szCs w:val="22"/>
        </w:rPr>
        <w:t xml:space="preserve">§ </w:t>
      </w:r>
      <w:r w:rsidR="0091239F">
        <w:rPr>
          <w:b/>
          <w:sz w:val="22"/>
          <w:szCs w:val="22"/>
        </w:rPr>
        <w:t>7</w:t>
      </w:r>
      <w:r>
        <w:rPr>
          <w:sz w:val="22"/>
          <w:szCs w:val="22"/>
        </w:rPr>
        <w:t xml:space="preserve"> </w:t>
      </w:r>
      <w:r w:rsidRPr="007544B2">
        <w:rPr>
          <w:sz w:val="22"/>
          <w:szCs w:val="22"/>
        </w:rPr>
        <w:t>Regulaminu udzielania zamówień współfinansowanych ze środków Europejskiego Funduszu Rozwoju Regionalnego, Europejskiego Funduszu Społecznego oraz Funduszu Spójności na lata 2014 – 2020 przez Uniwersytet Śląski w Katowicach Zasady, wg których prowadzone jest niniejsze postępowanie, zostały opisane w instrukcji dotyczącej przeprowadzenia postępowania, która stanowi załącznik do ogłoszenia.</w:t>
      </w:r>
    </w:p>
    <w:p w14:paraId="1C050371" w14:textId="77777777" w:rsidR="008370CF" w:rsidRPr="007544B2" w:rsidRDefault="008370CF" w:rsidP="006C4D15">
      <w:pPr>
        <w:spacing w:before="60" w:after="60"/>
        <w:ind w:left="426"/>
        <w:contextualSpacing/>
        <w:jc w:val="both"/>
        <w:rPr>
          <w:rFonts w:eastAsiaTheme="minorHAnsi"/>
          <w:i/>
          <w:sz w:val="22"/>
          <w:szCs w:val="22"/>
        </w:rPr>
      </w:pPr>
    </w:p>
    <w:p w14:paraId="0761C3F2" w14:textId="77777777" w:rsidR="008370CF" w:rsidRDefault="008370CF" w:rsidP="006C4D15">
      <w:pPr>
        <w:keepNext/>
        <w:keepLines/>
        <w:numPr>
          <w:ilvl w:val="0"/>
          <w:numId w:val="8"/>
        </w:numPr>
        <w:spacing w:before="120"/>
        <w:contextualSpacing/>
        <w:jc w:val="both"/>
        <w:outlineLvl w:val="0"/>
        <w:rPr>
          <w:rFonts w:eastAsiaTheme="majorEastAsia"/>
          <w:b/>
          <w:bCs/>
          <w:sz w:val="22"/>
          <w:szCs w:val="22"/>
        </w:rPr>
      </w:pPr>
      <w:r w:rsidRPr="007544B2">
        <w:rPr>
          <w:rFonts w:eastAsiaTheme="majorEastAsia"/>
          <w:b/>
          <w:bCs/>
          <w:sz w:val="22"/>
          <w:szCs w:val="22"/>
        </w:rPr>
        <w:t>Opis przedmiotu zamówienia.</w:t>
      </w:r>
    </w:p>
    <w:p w14:paraId="4CA6CFBD" w14:textId="77777777" w:rsidR="008370CF" w:rsidRDefault="008370CF" w:rsidP="006C4D15">
      <w:pPr>
        <w:keepNext/>
        <w:keepLines/>
        <w:spacing w:before="120"/>
        <w:ind w:left="502"/>
        <w:contextualSpacing/>
        <w:jc w:val="both"/>
        <w:outlineLvl w:val="0"/>
        <w:rPr>
          <w:rFonts w:eastAsiaTheme="majorEastAsia"/>
          <w:b/>
          <w:bCs/>
          <w:sz w:val="22"/>
          <w:szCs w:val="22"/>
        </w:rPr>
      </w:pPr>
    </w:p>
    <w:p w14:paraId="16F02CA7" w14:textId="77777777" w:rsidR="00F17CDB" w:rsidRPr="00F17CDB" w:rsidRDefault="00F17CDB" w:rsidP="00F17CDB">
      <w:pPr>
        <w:jc w:val="both"/>
        <w:rPr>
          <w:sz w:val="22"/>
          <w:szCs w:val="22"/>
        </w:rPr>
      </w:pPr>
      <w:r w:rsidRPr="00F17CDB">
        <w:rPr>
          <w:sz w:val="22"/>
          <w:szCs w:val="22"/>
        </w:rPr>
        <w:t xml:space="preserve">Przeprowadzenie zajęć, w tym: wykładów w języku angielskim przez wykładowcę zagranicznego, </w:t>
      </w:r>
    </w:p>
    <w:p w14:paraId="093BC9D3" w14:textId="534E6FA5" w:rsidR="005C79C9" w:rsidRPr="007E0CCE" w:rsidRDefault="00F17CDB" w:rsidP="00F17CDB">
      <w:pPr>
        <w:jc w:val="both"/>
        <w:rPr>
          <w:color w:val="000000" w:themeColor="text1"/>
          <w:sz w:val="22"/>
          <w:szCs w:val="22"/>
        </w:rPr>
      </w:pPr>
      <w:r w:rsidRPr="00F17CDB">
        <w:rPr>
          <w:sz w:val="22"/>
          <w:szCs w:val="22"/>
        </w:rPr>
        <w:t>w dziedzinie: „Edukacja pokojowa” Od niestosowania przemocy do pokoju dla studentów Wydziału Humanistycznego w ramach projektu „Jeden Uniwersytet – Wiele Możliwości. Program Zintegrowany”</w:t>
      </w:r>
      <w:r>
        <w:rPr>
          <w:sz w:val="22"/>
          <w:szCs w:val="22"/>
        </w:rPr>
        <w:t xml:space="preserve">, </w:t>
      </w:r>
      <w:r w:rsidR="007E0CCE">
        <w:rPr>
          <w:sz w:val="22"/>
          <w:szCs w:val="22"/>
        </w:rPr>
        <w:t xml:space="preserve"> </w:t>
      </w:r>
      <w:r w:rsidR="005C79C9" w:rsidRPr="004F0477">
        <w:rPr>
          <w:sz w:val="22"/>
          <w:szCs w:val="22"/>
        </w:rPr>
        <w:t>a tym samym przedmiot zamówienia jest współfinansowany ze środków Unii Europejskiej w ramach środków Europejskiego Funduszu Społecznego, Program Operacyjny Wiedza Edukacja Rozwój, Oś Priorytetowa III Szkolnictwo wyższe dla gospodarki i rozwoju, Działanie 3.5. Kompleksowe programy szkół wyższych, nr wniosku</w:t>
      </w:r>
      <w:r w:rsidR="005C79C9">
        <w:rPr>
          <w:sz w:val="22"/>
          <w:szCs w:val="22"/>
        </w:rPr>
        <w:t xml:space="preserve"> </w:t>
      </w:r>
      <w:r w:rsidR="005C79C9" w:rsidRPr="004F0477">
        <w:rPr>
          <w:sz w:val="22"/>
          <w:szCs w:val="22"/>
        </w:rPr>
        <w:t>POWR.03.05.00-00-z</w:t>
      </w:r>
      <w:r w:rsidR="00744995">
        <w:rPr>
          <w:sz w:val="22"/>
          <w:szCs w:val="22"/>
        </w:rPr>
        <w:t>301</w:t>
      </w:r>
      <w:r w:rsidR="005C79C9" w:rsidRPr="004F0477">
        <w:rPr>
          <w:sz w:val="22"/>
          <w:szCs w:val="22"/>
        </w:rPr>
        <w:t>/1</w:t>
      </w:r>
      <w:r w:rsidR="00744995">
        <w:rPr>
          <w:sz w:val="22"/>
          <w:szCs w:val="22"/>
        </w:rPr>
        <w:t>8</w:t>
      </w:r>
      <w:r w:rsidR="005C79C9" w:rsidRPr="004F0477">
        <w:rPr>
          <w:sz w:val="22"/>
          <w:szCs w:val="22"/>
        </w:rPr>
        <w:t>-00.</w:t>
      </w:r>
    </w:p>
    <w:p w14:paraId="2E770734" w14:textId="77777777" w:rsidR="006E141E" w:rsidRPr="009A5CB0" w:rsidRDefault="006E141E" w:rsidP="006C4D15">
      <w:pPr>
        <w:pStyle w:val="Akapitzlist"/>
        <w:ind w:left="426"/>
        <w:jc w:val="both"/>
        <w:rPr>
          <w:rFonts w:eastAsia="Calibri"/>
          <w:color w:val="000000"/>
          <w:sz w:val="22"/>
          <w:szCs w:val="22"/>
        </w:rPr>
      </w:pPr>
    </w:p>
    <w:p w14:paraId="275C2EFB" w14:textId="16A85781" w:rsidR="008370CF" w:rsidRPr="00CF6A40" w:rsidRDefault="00CF6A40" w:rsidP="006C4D15">
      <w:pPr>
        <w:spacing w:before="60" w:after="60"/>
        <w:ind w:left="426" w:hanging="284"/>
        <w:jc w:val="both"/>
        <w:rPr>
          <w:b/>
          <w:sz w:val="22"/>
          <w:szCs w:val="22"/>
        </w:rPr>
      </w:pPr>
      <w:r>
        <w:rPr>
          <w:b/>
          <w:sz w:val="22"/>
          <w:szCs w:val="22"/>
        </w:rPr>
        <w:t xml:space="preserve">   </w:t>
      </w:r>
      <w:r w:rsidR="008370CF" w:rsidRPr="00CF6A40">
        <w:rPr>
          <w:b/>
          <w:sz w:val="22"/>
          <w:szCs w:val="22"/>
        </w:rPr>
        <w:t xml:space="preserve"> Kod CPV:</w:t>
      </w:r>
      <w:r w:rsidR="008370CF" w:rsidRPr="00CF6A40">
        <w:rPr>
          <w:sz w:val="22"/>
          <w:szCs w:val="22"/>
        </w:rPr>
        <w:t xml:space="preserve"> </w:t>
      </w:r>
      <w:r w:rsidR="00573ACE">
        <w:rPr>
          <w:b/>
          <w:sz w:val="22"/>
          <w:szCs w:val="22"/>
        </w:rPr>
        <w:t xml:space="preserve">80500000-9 </w:t>
      </w:r>
      <w:r w:rsidR="008370CF" w:rsidRPr="00CF6A40">
        <w:rPr>
          <w:b/>
          <w:sz w:val="22"/>
          <w:szCs w:val="22"/>
        </w:rPr>
        <w:t xml:space="preserve"> usługi szkoleniowe; CPC: </w:t>
      </w:r>
      <w:r w:rsidR="00113CAB">
        <w:rPr>
          <w:b/>
          <w:sz w:val="22"/>
          <w:szCs w:val="22"/>
        </w:rPr>
        <w:t>24</w:t>
      </w:r>
    </w:p>
    <w:tbl>
      <w:tblPr>
        <w:tblStyle w:val="Tabela-Siatka1"/>
        <w:tblW w:w="0" w:type="auto"/>
        <w:tblInd w:w="534" w:type="dxa"/>
        <w:tblLook w:val="04A0" w:firstRow="1" w:lastRow="0" w:firstColumn="1" w:lastColumn="0" w:noHBand="0" w:noVBand="1"/>
      </w:tblPr>
      <w:tblGrid>
        <w:gridCol w:w="8611"/>
      </w:tblGrid>
      <w:tr w:rsidR="008370CF" w:rsidRPr="007544B2" w14:paraId="4137F2CB" w14:textId="77777777" w:rsidTr="003B1C32">
        <w:tc>
          <w:tcPr>
            <w:tcW w:w="8611" w:type="dxa"/>
            <w:tcBorders>
              <w:top w:val="single" w:sz="4" w:space="0" w:color="auto"/>
              <w:left w:val="single" w:sz="4" w:space="0" w:color="auto"/>
              <w:bottom w:val="single" w:sz="4" w:space="0" w:color="auto"/>
              <w:right w:val="single" w:sz="4" w:space="0" w:color="auto"/>
            </w:tcBorders>
          </w:tcPr>
          <w:p w14:paraId="16832BE7" w14:textId="77777777" w:rsidR="008370CF" w:rsidRPr="007544B2" w:rsidRDefault="008370CF" w:rsidP="006C4D15">
            <w:pPr>
              <w:jc w:val="both"/>
              <w:rPr>
                <w:sz w:val="22"/>
                <w:szCs w:val="22"/>
                <w:lang w:eastAsia="en-US"/>
              </w:rPr>
            </w:pPr>
            <w:r w:rsidRPr="007544B2">
              <w:rPr>
                <w:sz w:val="22"/>
                <w:szCs w:val="22"/>
                <w:lang w:eastAsia="en-US"/>
              </w:rPr>
              <w:t>Zamawiający zastrzega sobie możliwość zmiany treści ogłoszenia o zamiarze udzielenia zamówienia lub stosownych załączników do ogłoszenia (w tym opisu przedmiotu zamówienia) przed upływem terminu składania ofert, o czym poinformuje wykonawców ubiegających się o zamówienie, zamieszczając stosowną informację na stronie internetowej, na której zamieszczone zostało ogłoszenie.</w:t>
            </w:r>
          </w:p>
        </w:tc>
      </w:tr>
    </w:tbl>
    <w:p w14:paraId="746319AC" w14:textId="77777777" w:rsidR="008370CF" w:rsidRPr="008414B1" w:rsidRDefault="008370CF" w:rsidP="00E4640D">
      <w:pPr>
        <w:numPr>
          <w:ilvl w:val="0"/>
          <w:numId w:val="8"/>
        </w:numPr>
        <w:spacing w:before="60" w:after="240"/>
        <w:contextualSpacing/>
        <w:jc w:val="both"/>
        <w:rPr>
          <w:b/>
          <w:bCs/>
          <w:sz w:val="22"/>
          <w:szCs w:val="22"/>
        </w:rPr>
      </w:pPr>
      <w:r w:rsidRPr="008414B1">
        <w:rPr>
          <w:b/>
          <w:bCs/>
          <w:sz w:val="22"/>
          <w:szCs w:val="22"/>
        </w:rPr>
        <w:t>Warunki realizacji zamówienia.</w:t>
      </w:r>
    </w:p>
    <w:p w14:paraId="18DCDC10" w14:textId="40E8AE8A" w:rsidR="008414B1" w:rsidRDefault="008370CF" w:rsidP="008414B1">
      <w:pPr>
        <w:pStyle w:val="Akapitzlist"/>
        <w:numPr>
          <w:ilvl w:val="0"/>
          <w:numId w:val="43"/>
        </w:numPr>
        <w:tabs>
          <w:tab w:val="left" w:pos="567"/>
        </w:tabs>
        <w:spacing w:before="80" w:after="80"/>
        <w:ind w:left="851" w:hanging="284"/>
        <w:jc w:val="both"/>
        <w:rPr>
          <w:sz w:val="22"/>
          <w:szCs w:val="22"/>
        </w:rPr>
      </w:pPr>
      <w:r w:rsidRPr="008414B1">
        <w:rPr>
          <w:b/>
          <w:sz w:val="22"/>
          <w:szCs w:val="22"/>
        </w:rPr>
        <w:lastRenderedPageBreak/>
        <w:t>Wymagany termin realizacji zamówienia:</w:t>
      </w:r>
      <w:r w:rsidRPr="008414B1">
        <w:rPr>
          <w:sz w:val="22"/>
          <w:szCs w:val="22"/>
        </w:rPr>
        <w:t xml:space="preserve"> </w:t>
      </w:r>
      <w:r w:rsidR="00113CAB" w:rsidRPr="008414B1">
        <w:rPr>
          <w:sz w:val="22"/>
          <w:szCs w:val="22"/>
        </w:rPr>
        <w:t>od daty zawarcia umowy do 3</w:t>
      </w:r>
      <w:r w:rsidR="00744995">
        <w:rPr>
          <w:sz w:val="22"/>
          <w:szCs w:val="22"/>
        </w:rPr>
        <w:t>0</w:t>
      </w:r>
      <w:r w:rsidR="00113CAB" w:rsidRPr="008414B1">
        <w:rPr>
          <w:sz w:val="22"/>
          <w:szCs w:val="22"/>
        </w:rPr>
        <w:t>.</w:t>
      </w:r>
      <w:r w:rsidR="009F430C">
        <w:rPr>
          <w:sz w:val="22"/>
          <w:szCs w:val="22"/>
        </w:rPr>
        <w:t>11</w:t>
      </w:r>
      <w:r w:rsidR="00113CAB" w:rsidRPr="008414B1">
        <w:rPr>
          <w:sz w:val="22"/>
          <w:szCs w:val="22"/>
        </w:rPr>
        <w:t>.202</w:t>
      </w:r>
      <w:r w:rsidR="005C7C3D">
        <w:rPr>
          <w:sz w:val="22"/>
          <w:szCs w:val="22"/>
        </w:rPr>
        <w:t>3</w:t>
      </w:r>
      <w:r w:rsidR="00113CAB" w:rsidRPr="008414B1">
        <w:rPr>
          <w:sz w:val="22"/>
          <w:szCs w:val="22"/>
        </w:rPr>
        <w:t xml:space="preserve"> r</w:t>
      </w:r>
      <w:r w:rsidRPr="008414B1">
        <w:rPr>
          <w:sz w:val="22"/>
          <w:szCs w:val="22"/>
        </w:rPr>
        <w:t>.</w:t>
      </w:r>
    </w:p>
    <w:p w14:paraId="6BF31FF6" w14:textId="77777777" w:rsidR="008414B1" w:rsidRDefault="008370CF" w:rsidP="008414B1">
      <w:pPr>
        <w:pStyle w:val="Akapitzlist"/>
        <w:numPr>
          <w:ilvl w:val="0"/>
          <w:numId w:val="43"/>
        </w:numPr>
        <w:tabs>
          <w:tab w:val="left" w:pos="567"/>
        </w:tabs>
        <w:spacing w:before="80" w:after="80"/>
        <w:ind w:left="851" w:hanging="284"/>
        <w:jc w:val="both"/>
        <w:rPr>
          <w:sz w:val="22"/>
          <w:szCs w:val="22"/>
        </w:rPr>
      </w:pPr>
      <w:r w:rsidRPr="008414B1">
        <w:rPr>
          <w:b/>
          <w:sz w:val="22"/>
          <w:szCs w:val="22"/>
        </w:rPr>
        <w:t>Miejsce realizacji zamówienia:</w:t>
      </w:r>
      <w:r w:rsidRPr="008414B1">
        <w:rPr>
          <w:sz w:val="22"/>
          <w:szCs w:val="22"/>
        </w:rPr>
        <w:t xml:space="preserve"> wg załącznika nr 1</w:t>
      </w:r>
    </w:p>
    <w:p w14:paraId="691E0B83" w14:textId="77777777" w:rsidR="008414B1" w:rsidRDefault="008370CF" w:rsidP="008414B1">
      <w:pPr>
        <w:pStyle w:val="Akapitzlist"/>
        <w:numPr>
          <w:ilvl w:val="0"/>
          <w:numId w:val="43"/>
        </w:numPr>
        <w:tabs>
          <w:tab w:val="left" w:pos="567"/>
        </w:tabs>
        <w:spacing w:before="80" w:after="80"/>
        <w:ind w:left="851" w:hanging="284"/>
        <w:jc w:val="both"/>
        <w:rPr>
          <w:sz w:val="22"/>
          <w:szCs w:val="22"/>
        </w:rPr>
      </w:pPr>
      <w:r w:rsidRPr="008414B1">
        <w:rPr>
          <w:b/>
          <w:sz w:val="22"/>
          <w:szCs w:val="22"/>
        </w:rPr>
        <w:t>Termin gwarancji:</w:t>
      </w:r>
      <w:r w:rsidRPr="008414B1">
        <w:rPr>
          <w:sz w:val="22"/>
          <w:szCs w:val="22"/>
        </w:rPr>
        <w:t xml:space="preserve"> nie dotyczy</w:t>
      </w:r>
    </w:p>
    <w:p w14:paraId="40AC9734" w14:textId="77777777" w:rsidR="008414B1" w:rsidRPr="008414B1" w:rsidRDefault="008370CF" w:rsidP="008414B1">
      <w:pPr>
        <w:pStyle w:val="Akapitzlist"/>
        <w:numPr>
          <w:ilvl w:val="0"/>
          <w:numId w:val="43"/>
        </w:numPr>
        <w:tabs>
          <w:tab w:val="left" w:pos="567"/>
        </w:tabs>
        <w:spacing w:before="80" w:after="80"/>
        <w:ind w:left="851" w:hanging="284"/>
        <w:jc w:val="both"/>
        <w:rPr>
          <w:sz w:val="22"/>
          <w:szCs w:val="22"/>
        </w:rPr>
      </w:pPr>
      <w:r w:rsidRPr="008414B1">
        <w:rPr>
          <w:b/>
          <w:sz w:val="22"/>
          <w:szCs w:val="22"/>
        </w:rPr>
        <w:t>Pozostałe warunki realizacji zamówienia:</w:t>
      </w:r>
      <w:r w:rsidRPr="008414B1">
        <w:rPr>
          <w:sz w:val="22"/>
          <w:szCs w:val="22"/>
        </w:rPr>
        <w:t xml:space="preserve"> zgodnie z </w:t>
      </w:r>
      <w:r w:rsidRPr="008414B1">
        <w:rPr>
          <w:b/>
          <w:sz w:val="22"/>
          <w:szCs w:val="22"/>
        </w:rPr>
        <w:t>załącznikiem nr 1 oraz załącznikiem nr 3</w:t>
      </w:r>
    </w:p>
    <w:p w14:paraId="38316DF9" w14:textId="53E0F225" w:rsidR="008370CF" w:rsidRPr="00D56731" w:rsidRDefault="008370CF" w:rsidP="00D56731">
      <w:pPr>
        <w:pStyle w:val="Akapitzlist"/>
        <w:numPr>
          <w:ilvl w:val="0"/>
          <w:numId w:val="43"/>
        </w:numPr>
        <w:tabs>
          <w:tab w:val="left" w:pos="567"/>
        </w:tabs>
        <w:spacing w:before="80"/>
        <w:jc w:val="both"/>
        <w:rPr>
          <w:sz w:val="22"/>
          <w:szCs w:val="22"/>
        </w:rPr>
      </w:pPr>
      <w:r w:rsidRPr="00D56731">
        <w:rPr>
          <w:b/>
          <w:sz w:val="22"/>
          <w:szCs w:val="22"/>
        </w:rPr>
        <w:t xml:space="preserve">Warunki płatności: </w:t>
      </w:r>
    </w:p>
    <w:p w14:paraId="7F6EC29D" w14:textId="77777777" w:rsidR="00D56731" w:rsidRPr="00D56731" w:rsidRDefault="00D56731" w:rsidP="00D56731">
      <w:pPr>
        <w:pStyle w:val="Akapitzlist"/>
        <w:tabs>
          <w:tab w:val="left" w:pos="567"/>
        </w:tabs>
        <w:spacing w:before="80"/>
        <w:jc w:val="both"/>
        <w:rPr>
          <w:sz w:val="22"/>
          <w:szCs w:val="22"/>
        </w:rPr>
      </w:pPr>
    </w:p>
    <w:p w14:paraId="76B3625F" w14:textId="77777777" w:rsidR="00D56731" w:rsidRPr="00D56731" w:rsidRDefault="00D56731" w:rsidP="00D56731">
      <w:pPr>
        <w:pStyle w:val="Akapitzlist"/>
        <w:jc w:val="both"/>
        <w:rPr>
          <w:sz w:val="22"/>
          <w:szCs w:val="22"/>
        </w:rPr>
      </w:pPr>
      <w:r w:rsidRPr="00D56731">
        <w:rPr>
          <w:sz w:val="22"/>
          <w:szCs w:val="22"/>
        </w:rPr>
        <w:t xml:space="preserve">Wynagrodzenie </w:t>
      </w:r>
      <w:proofErr w:type="spellStart"/>
      <w:r w:rsidRPr="00D56731">
        <w:rPr>
          <w:sz w:val="22"/>
          <w:szCs w:val="22"/>
        </w:rPr>
        <w:t>wypł</w:t>
      </w:r>
      <w:proofErr w:type="spellEnd"/>
      <w:r w:rsidRPr="00D56731">
        <w:rPr>
          <w:sz w:val="22"/>
          <w:szCs w:val="22"/>
          <w:lang w:val="it-IT"/>
        </w:rPr>
        <w:t>acone b</w:t>
      </w:r>
      <w:proofErr w:type="spellStart"/>
      <w:r w:rsidRPr="00D56731">
        <w:rPr>
          <w:sz w:val="22"/>
          <w:szCs w:val="22"/>
        </w:rPr>
        <w:t>ędzie</w:t>
      </w:r>
      <w:proofErr w:type="spellEnd"/>
      <w:r w:rsidRPr="00D56731">
        <w:rPr>
          <w:sz w:val="22"/>
          <w:szCs w:val="22"/>
        </w:rPr>
        <w:t xml:space="preserve"> jednorazowo, w oparciu o cenę jednostkową 1 godziny zajęć oraz faktyczną liczbę zrealizowanych godzin zajęć. Cena podana przez Wykonawcę powinna zawierać koszt przeprowadzenia zajęć oraz koszt ewentualnych materiałów szkoleniowych. Zamawiający zobowiązuje się dokonać zapłaty należności na konto bankowe Wykonawcy w terminie 14 dni, licząc od daty otrzymania prawidłowo wystawionego rachunku/faktury. Podstawą wystawienia rachunku/faktury będzie podpisany przez obie strony protokół odbioru usługi.</w:t>
      </w:r>
    </w:p>
    <w:p w14:paraId="5AD1D165" w14:textId="77777777" w:rsidR="00D56731" w:rsidRPr="00D56731" w:rsidRDefault="00D56731" w:rsidP="00D56731">
      <w:pPr>
        <w:pStyle w:val="Akapitzlist"/>
        <w:jc w:val="both"/>
        <w:rPr>
          <w:sz w:val="22"/>
          <w:szCs w:val="22"/>
        </w:rPr>
      </w:pPr>
    </w:p>
    <w:p w14:paraId="66DDCBAA" w14:textId="77777777" w:rsidR="00F91177" w:rsidRPr="008414B1" w:rsidRDefault="00F91177" w:rsidP="00F91177">
      <w:pPr>
        <w:pStyle w:val="Akapitzlist"/>
        <w:tabs>
          <w:tab w:val="left" w:pos="567"/>
        </w:tabs>
        <w:spacing w:before="80"/>
        <w:ind w:left="851"/>
        <w:jc w:val="both"/>
        <w:rPr>
          <w:sz w:val="22"/>
          <w:szCs w:val="22"/>
        </w:rPr>
      </w:pPr>
    </w:p>
    <w:p w14:paraId="18699233" w14:textId="5BB92817" w:rsidR="008370CF" w:rsidRPr="00E82FA9" w:rsidRDefault="008370CF" w:rsidP="00E82FA9">
      <w:pPr>
        <w:pStyle w:val="Akapitzlist"/>
        <w:numPr>
          <w:ilvl w:val="0"/>
          <w:numId w:val="8"/>
        </w:numPr>
        <w:jc w:val="both"/>
        <w:rPr>
          <w:b/>
          <w:bCs/>
          <w:sz w:val="22"/>
          <w:szCs w:val="22"/>
        </w:rPr>
      </w:pPr>
      <w:r w:rsidRPr="00E82FA9">
        <w:rPr>
          <w:b/>
          <w:bCs/>
          <w:sz w:val="22"/>
          <w:szCs w:val="22"/>
        </w:rPr>
        <w:t xml:space="preserve">Warunki udziału w postępowaniu. </w:t>
      </w:r>
    </w:p>
    <w:p w14:paraId="251A70EA" w14:textId="77777777" w:rsidR="008370CF" w:rsidRDefault="008370CF" w:rsidP="006C4D15">
      <w:pPr>
        <w:jc w:val="both"/>
        <w:rPr>
          <w:b/>
          <w:sz w:val="22"/>
          <w:szCs w:val="22"/>
        </w:rPr>
      </w:pPr>
      <w:r w:rsidRPr="007544B2">
        <w:rPr>
          <w:sz w:val="22"/>
          <w:szCs w:val="22"/>
        </w:rPr>
        <w:t xml:space="preserve">          Zgodnie z opisem w </w:t>
      </w:r>
      <w:r w:rsidRPr="007544B2">
        <w:rPr>
          <w:b/>
          <w:sz w:val="22"/>
          <w:szCs w:val="22"/>
        </w:rPr>
        <w:t>załączniku nr 1.</w:t>
      </w:r>
    </w:p>
    <w:p w14:paraId="026A984E" w14:textId="77777777" w:rsidR="00A02088" w:rsidRDefault="00A02088" w:rsidP="006C4D15">
      <w:pPr>
        <w:jc w:val="both"/>
        <w:rPr>
          <w:b/>
          <w:sz w:val="22"/>
          <w:szCs w:val="22"/>
        </w:rPr>
      </w:pPr>
    </w:p>
    <w:p w14:paraId="4E618CE7" w14:textId="77777777" w:rsidR="00A02088" w:rsidRPr="00883C43" w:rsidRDefault="00A02088" w:rsidP="00883C43">
      <w:pPr>
        <w:pStyle w:val="Akapitzlist"/>
        <w:numPr>
          <w:ilvl w:val="0"/>
          <w:numId w:val="8"/>
        </w:numPr>
        <w:jc w:val="both"/>
        <w:rPr>
          <w:b/>
          <w:sz w:val="22"/>
          <w:szCs w:val="22"/>
        </w:rPr>
      </w:pPr>
      <w:r w:rsidRPr="00883C43">
        <w:rPr>
          <w:b/>
          <w:sz w:val="22"/>
          <w:szCs w:val="22"/>
        </w:rPr>
        <w:t>Zamówienia polegające na powtórzeniu podobnych usług lub robót budowlanych</w:t>
      </w:r>
    </w:p>
    <w:p w14:paraId="0F6745FA" w14:textId="77777777" w:rsidR="008370CF" w:rsidRDefault="00364F00" w:rsidP="00364F00">
      <w:pPr>
        <w:ind w:left="502"/>
        <w:jc w:val="both"/>
        <w:rPr>
          <w:b/>
          <w:sz w:val="22"/>
          <w:szCs w:val="22"/>
        </w:rPr>
      </w:pPr>
      <w:r>
        <w:rPr>
          <w:b/>
          <w:sz w:val="22"/>
          <w:szCs w:val="22"/>
        </w:rPr>
        <w:t>Nie dotyczy………………………………………………………………………………</w:t>
      </w:r>
    </w:p>
    <w:p w14:paraId="07F439F3" w14:textId="77777777" w:rsidR="00364F00" w:rsidRPr="007544B2" w:rsidRDefault="00364F00" w:rsidP="00364F00">
      <w:pPr>
        <w:ind w:left="502"/>
        <w:jc w:val="both"/>
        <w:rPr>
          <w:b/>
          <w:sz w:val="22"/>
          <w:szCs w:val="22"/>
        </w:rPr>
      </w:pPr>
    </w:p>
    <w:p w14:paraId="3F5FE69C" w14:textId="77777777" w:rsidR="008370CF" w:rsidRPr="008414B1" w:rsidRDefault="008370CF" w:rsidP="00E4640D">
      <w:pPr>
        <w:pStyle w:val="Akapitzlist"/>
        <w:numPr>
          <w:ilvl w:val="0"/>
          <w:numId w:val="8"/>
        </w:numPr>
        <w:spacing w:after="240"/>
        <w:jc w:val="both"/>
        <w:rPr>
          <w:b/>
          <w:sz w:val="22"/>
          <w:szCs w:val="22"/>
        </w:rPr>
      </w:pPr>
      <w:r w:rsidRPr="00883C43">
        <w:rPr>
          <w:b/>
          <w:sz w:val="22"/>
          <w:szCs w:val="22"/>
        </w:rPr>
        <w:t>Opis kryteriów oceny ofert.</w:t>
      </w:r>
    </w:p>
    <w:p w14:paraId="5D1EC583" w14:textId="77777777" w:rsidR="008370CF" w:rsidRDefault="008370CF" w:rsidP="008414B1">
      <w:pPr>
        <w:tabs>
          <w:tab w:val="left" w:pos="426"/>
        </w:tabs>
        <w:spacing w:line="276" w:lineRule="auto"/>
        <w:ind w:left="426" w:firstLine="141"/>
        <w:contextualSpacing/>
        <w:jc w:val="both"/>
        <w:rPr>
          <w:sz w:val="22"/>
          <w:szCs w:val="22"/>
        </w:rPr>
      </w:pPr>
      <w:r>
        <w:rPr>
          <w:sz w:val="22"/>
          <w:szCs w:val="22"/>
        </w:rPr>
        <w:t xml:space="preserve">Kryterium </w:t>
      </w:r>
    </w:p>
    <w:p w14:paraId="008C2070" w14:textId="77777777" w:rsidR="008370CF" w:rsidRPr="007544B2" w:rsidRDefault="008370CF" w:rsidP="008414B1">
      <w:pPr>
        <w:tabs>
          <w:tab w:val="left" w:pos="426"/>
        </w:tabs>
        <w:spacing w:line="276" w:lineRule="auto"/>
        <w:ind w:left="426" w:firstLine="141"/>
        <w:contextualSpacing/>
        <w:jc w:val="both"/>
        <w:rPr>
          <w:sz w:val="22"/>
          <w:szCs w:val="22"/>
        </w:rPr>
      </w:pPr>
      <w:r>
        <w:rPr>
          <w:sz w:val="22"/>
          <w:szCs w:val="22"/>
        </w:rPr>
        <w:t xml:space="preserve">a. </w:t>
      </w:r>
      <w:r w:rsidRPr="007544B2">
        <w:rPr>
          <w:sz w:val="22"/>
          <w:szCs w:val="22"/>
        </w:rPr>
        <w:t xml:space="preserve">Cena. Waga kryterium – </w:t>
      </w:r>
      <w:r w:rsidR="00FE02C5">
        <w:rPr>
          <w:sz w:val="22"/>
          <w:szCs w:val="22"/>
        </w:rPr>
        <w:t>100</w:t>
      </w:r>
      <w:r w:rsidRPr="007544B2">
        <w:rPr>
          <w:sz w:val="22"/>
          <w:szCs w:val="22"/>
        </w:rPr>
        <w:t xml:space="preserve"> %.</w:t>
      </w:r>
    </w:p>
    <w:p w14:paraId="1AC5271B" w14:textId="77777777" w:rsidR="008370CF" w:rsidRPr="007544B2" w:rsidRDefault="008370CF" w:rsidP="008414B1">
      <w:pPr>
        <w:tabs>
          <w:tab w:val="left" w:pos="426"/>
        </w:tabs>
        <w:spacing w:line="276" w:lineRule="auto"/>
        <w:ind w:left="426" w:firstLine="141"/>
        <w:contextualSpacing/>
        <w:jc w:val="both"/>
        <w:rPr>
          <w:sz w:val="22"/>
          <w:szCs w:val="22"/>
        </w:rPr>
      </w:pPr>
      <w:r w:rsidRPr="007544B2">
        <w:rPr>
          <w:sz w:val="22"/>
          <w:szCs w:val="22"/>
        </w:rPr>
        <w:t>Za najkorzystniejszą zostanie uznana oferta o najniższej całkowitej wartości usługi.</w:t>
      </w:r>
    </w:p>
    <w:p w14:paraId="1879F60D" w14:textId="77777777" w:rsidR="008370CF" w:rsidRPr="007544B2" w:rsidRDefault="008370CF" w:rsidP="008414B1">
      <w:pPr>
        <w:tabs>
          <w:tab w:val="left" w:pos="426"/>
        </w:tabs>
        <w:spacing w:line="276" w:lineRule="auto"/>
        <w:ind w:left="426" w:firstLine="141"/>
        <w:contextualSpacing/>
        <w:jc w:val="both"/>
        <w:rPr>
          <w:sz w:val="22"/>
          <w:szCs w:val="22"/>
        </w:rPr>
      </w:pPr>
      <w:r w:rsidRPr="007544B2">
        <w:rPr>
          <w:sz w:val="22"/>
          <w:szCs w:val="22"/>
        </w:rPr>
        <w:t>Cena wskazana w formularzu oferty oceniana będzie w następujący sposób:</w:t>
      </w:r>
    </w:p>
    <w:tbl>
      <w:tblPr>
        <w:tblW w:w="0" w:type="auto"/>
        <w:jc w:val="center"/>
        <w:tblLayout w:type="fixed"/>
        <w:tblCellMar>
          <w:left w:w="70" w:type="dxa"/>
          <w:right w:w="70" w:type="dxa"/>
        </w:tblCellMar>
        <w:tblLook w:val="04A0" w:firstRow="1" w:lastRow="0" w:firstColumn="1" w:lastColumn="0" w:noHBand="0" w:noVBand="1"/>
      </w:tblPr>
      <w:tblGrid>
        <w:gridCol w:w="2587"/>
        <w:gridCol w:w="6177"/>
      </w:tblGrid>
      <w:tr w:rsidR="008370CF" w:rsidRPr="007544B2" w14:paraId="3AC88514" w14:textId="77777777" w:rsidTr="00A02088">
        <w:trPr>
          <w:cantSplit/>
          <w:trHeight w:val="397"/>
          <w:jc w:val="center"/>
        </w:trPr>
        <w:tc>
          <w:tcPr>
            <w:tcW w:w="2587" w:type="dxa"/>
            <w:vMerge w:val="restart"/>
            <w:vAlign w:val="center"/>
            <w:hideMark/>
          </w:tcPr>
          <w:p w14:paraId="19E11B64" w14:textId="77777777" w:rsidR="008370CF" w:rsidRPr="007544B2" w:rsidRDefault="008414B1" w:rsidP="008414B1">
            <w:pPr>
              <w:tabs>
                <w:tab w:val="left" w:pos="426"/>
              </w:tabs>
              <w:spacing w:line="276" w:lineRule="auto"/>
              <w:ind w:left="426" w:firstLine="141"/>
              <w:contextualSpacing/>
              <w:jc w:val="both"/>
              <w:rPr>
                <w:sz w:val="22"/>
                <w:szCs w:val="22"/>
              </w:rPr>
            </w:pPr>
            <w:r>
              <w:rPr>
                <w:sz w:val="22"/>
                <w:szCs w:val="22"/>
              </w:rPr>
              <w:t xml:space="preserve">           </w:t>
            </w:r>
            <w:proofErr w:type="spellStart"/>
            <w:r>
              <w:rPr>
                <w:sz w:val="22"/>
                <w:szCs w:val="22"/>
              </w:rPr>
              <w:t>Xc</w:t>
            </w:r>
            <w:proofErr w:type="spellEnd"/>
            <w:r>
              <w:rPr>
                <w:sz w:val="22"/>
                <w:szCs w:val="22"/>
              </w:rPr>
              <w:t xml:space="preserve"> punktów =</w:t>
            </w:r>
          </w:p>
        </w:tc>
        <w:tc>
          <w:tcPr>
            <w:tcW w:w="6177" w:type="dxa"/>
            <w:tcBorders>
              <w:top w:val="nil"/>
              <w:left w:val="nil"/>
              <w:bottom w:val="single" w:sz="4" w:space="0" w:color="auto"/>
              <w:right w:val="nil"/>
            </w:tcBorders>
            <w:hideMark/>
          </w:tcPr>
          <w:p w14:paraId="6BE4922C" w14:textId="77777777" w:rsidR="008370CF" w:rsidRPr="007544B2" w:rsidRDefault="008370CF" w:rsidP="008414B1">
            <w:pPr>
              <w:tabs>
                <w:tab w:val="left" w:pos="426"/>
              </w:tabs>
              <w:spacing w:line="276" w:lineRule="auto"/>
              <w:ind w:left="426" w:firstLine="141"/>
              <w:contextualSpacing/>
              <w:jc w:val="both"/>
              <w:rPr>
                <w:sz w:val="22"/>
                <w:szCs w:val="22"/>
              </w:rPr>
            </w:pPr>
            <w:r w:rsidRPr="007544B2">
              <w:rPr>
                <w:sz w:val="22"/>
                <w:szCs w:val="22"/>
              </w:rPr>
              <w:t xml:space="preserve">najniższa cena występująca w ofertach x </w:t>
            </w:r>
            <w:r>
              <w:rPr>
                <w:sz w:val="22"/>
                <w:szCs w:val="22"/>
              </w:rPr>
              <w:t>100</w:t>
            </w:r>
          </w:p>
        </w:tc>
      </w:tr>
      <w:tr w:rsidR="008370CF" w:rsidRPr="007544B2" w14:paraId="0C77CE9A" w14:textId="77777777" w:rsidTr="00A02088">
        <w:trPr>
          <w:cantSplit/>
          <w:jc w:val="center"/>
        </w:trPr>
        <w:tc>
          <w:tcPr>
            <w:tcW w:w="2587" w:type="dxa"/>
            <w:vMerge/>
            <w:vAlign w:val="center"/>
            <w:hideMark/>
          </w:tcPr>
          <w:p w14:paraId="39A61F77" w14:textId="77777777" w:rsidR="008370CF" w:rsidRPr="007544B2" w:rsidRDefault="008370CF" w:rsidP="008414B1">
            <w:pPr>
              <w:spacing w:line="276" w:lineRule="auto"/>
              <w:ind w:firstLine="141"/>
              <w:jc w:val="both"/>
              <w:rPr>
                <w:sz w:val="22"/>
                <w:szCs w:val="22"/>
              </w:rPr>
            </w:pPr>
          </w:p>
        </w:tc>
        <w:tc>
          <w:tcPr>
            <w:tcW w:w="6177" w:type="dxa"/>
            <w:tcBorders>
              <w:top w:val="single" w:sz="4" w:space="0" w:color="auto"/>
              <w:left w:val="nil"/>
              <w:bottom w:val="nil"/>
              <w:right w:val="nil"/>
            </w:tcBorders>
            <w:hideMark/>
          </w:tcPr>
          <w:p w14:paraId="3511F1D8" w14:textId="77777777" w:rsidR="008370CF" w:rsidRPr="007544B2" w:rsidRDefault="008370CF" w:rsidP="008414B1">
            <w:pPr>
              <w:tabs>
                <w:tab w:val="left" w:pos="426"/>
              </w:tabs>
              <w:spacing w:line="276" w:lineRule="auto"/>
              <w:ind w:left="426" w:firstLine="141"/>
              <w:contextualSpacing/>
              <w:jc w:val="both"/>
              <w:rPr>
                <w:sz w:val="22"/>
                <w:szCs w:val="22"/>
              </w:rPr>
            </w:pPr>
            <w:r w:rsidRPr="007544B2">
              <w:rPr>
                <w:sz w:val="22"/>
                <w:szCs w:val="22"/>
              </w:rPr>
              <w:t xml:space="preserve">    cena wskazana w rozpatrywanej ofercie</w:t>
            </w:r>
          </w:p>
        </w:tc>
      </w:tr>
    </w:tbl>
    <w:p w14:paraId="6B3DA955" w14:textId="77777777" w:rsidR="008370CF" w:rsidRPr="007544B2" w:rsidRDefault="008370CF" w:rsidP="008414B1">
      <w:pPr>
        <w:tabs>
          <w:tab w:val="left" w:pos="426"/>
        </w:tabs>
        <w:spacing w:line="276" w:lineRule="auto"/>
        <w:ind w:left="426" w:firstLine="141"/>
        <w:contextualSpacing/>
        <w:jc w:val="both"/>
        <w:rPr>
          <w:sz w:val="22"/>
          <w:szCs w:val="22"/>
        </w:rPr>
      </w:pPr>
      <w:proofErr w:type="spellStart"/>
      <w:r w:rsidRPr="007544B2">
        <w:rPr>
          <w:sz w:val="22"/>
          <w:szCs w:val="22"/>
        </w:rPr>
        <w:t>Xc</w:t>
      </w:r>
      <w:proofErr w:type="spellEnd"/>
      <w:r w:rsidRPr="007544B2">
        <w:rPr>
          <w:sz w:val="22"/>
          <w:szCs w:val="22"/>
        </w:rPr>
        <w:t xml:space="preserve"> – liczba punktów za kryterium „cena”</w:t>
      </w:r>
    </w:p>
    <w:p w14:paraId="37961558" w14:textId="77777777" w:rsidR="008370CF" w:rsidRDefault="008370CF" w:rsidP="008414B1">
      <w:pPr>
        <w:tabs>
          <w:tab w:val="left" w:pos="426"/>
        </w:tabs>
        <w:spacing w:after="120" w:line="276" w:lineRule="auto"/>
        <w:ind w:left="426" w:firstLine="141"/>
        <w:contextualSpacing/>
        <w:jc w:val="both"/>
        <w:rPr>
          <w:sz w:val="22"/>
          <w:szCs w:val="22"/>
        </w:rPr>
      </w:pPr>
      <w:r w:rsidRPr="007544B2">
        <w:rPr>
          <w:sz w:val="22"/>
          <w:szCs w:val="22"/>
        </w:rPr>
        <w:t xml:space="preserve">Otrzymana liczba punktów zostanie pomnożona przez wagę kryterium, tj. </w:t>
      </w:r>
      <w:r w:rsidR="00FE02C5">
        <w:rPr>
          <w:sz w:val="22"/>
          <w:szCs w:val="22"/>
        </w:rPr>
        <w:t>100</w:t>
      </w:r>
      <w:r>
        <w:rPr>
          <w:sz w:val="22"/>
          <w:szCs w:val="22"/>
        </w:rPr>
        <w:t xml:space="preserve"> pkt</w:t>
      </w:r>
      <w:r w:rsidR="008414B1">
        <w:rPr>
          <w:sz w:val="22"/>
          <w:szCs w:val="22"/>
        </w:rPr>
        <w:t>.</w:t>
      </w:r>
    </w:p>
    <w:p w14:paraId="13BDA75D" w14:textId="77777777" w:rsidR="008370CF" w:rsidRPr="00883C43" w:rsidRDefault="008370CF" w:rsidP="00E4640D">
      <w:pPr>
        <w:pStyle w:val="Akapitzlist"/>
        <w:numPr>
          <w:ilvl w:val="0"/>
          <w:numId w:val="8"/>
        </w:numPr>
        <w:spacing w:before="120" w:after="120"/>
        <w:ind w:left="499" w:hanging="357"/>
        <w:contextualSpacing w:val="0"/>
        <w:jc w:val="both"/>
        <w:rPr>
          <w:rFonts w:eastAsiaTheme="minorHAnsi"/>
          <w:b/>
          <w:bCs/>
          <w:sz w:val="22"/>
          <w:szCs w:val="22"/>
        </w:rPr>
      </w:pPr>
      <w:r w:rsidRPr="00883C43">
        <w:rPr>
          <w:b/>
          <w:bCs/>
          <w:sz w:val="22"/>
          <w:szCs w:val="22"/>
        </w:rPr>
        <w:t>Opis sposobu przygotowania ofert.</w:t>
      </w:r>
    </w:p>
    <w:p w14:paraId="6DCA5ED1" w14:textId="77777777" w:rsidR="008414B1" w:rsidRPr="008414B1" w:rsidRDefault="008370CF" w:rsidP="00E4640D">
      <w:pPr>
        <w:pStyle w:val="Akapitzlist"/>
        <w:numPr>
          <w:ilvl w:val="0"/>
          <w:numId w:val="44"/>
        </w:numPr>
        <w:spacing w:before="120" w:after="60"/>
        <w:ind w:left="851" w:hanging="284"/>
        <w:jc w:val="both"/>
        <w:rPr>
          <w:strike/>
          <w:sz w:val="22"/>
          <w:szCs w:val="22"/>
        </w:rPr>
      </w:pPr>
      <w:r w:rsidRPr="008414B1">
        <w:rPr>
          <w:sz w:val="22"/>
          <w:szCs w:val="22"/>
        </w:rPr>
        <w:t xml:space="preserve">Każdy wykonawca może złożyć tylko: jedną ofertę w niniejszym postępowaniu </w:t>
      </w:r>
    </w:p>
    <w:p w14:paraId="07A4756F" w14:textId="77777777" w:rsidR="008414B1" w:rsidRPr="008414B1" w:rsidRDefault="008370CF" w:rsidP="008414B1">
      <w:pPr>
        <w:pStyle w:val="Akapitzlist"/>
        <w:numPr>
          <w:ilvl w:val="0"/>
          <w:numId w:val="44"/>
        </w:numPr>
        <w:spacing w:before="60" w:after="60"/>
        <w:ind w:left="851" w:hanging="284"/>
        <w:jc w:val="both"/>
        <w:rPr>
          <w:strike/>
          <w:sz w:val="22"/>
          <w:szCs w:val="22"/>
        </w:rPr>
      </w:pPr>
      <w:r w:rsidRPr="008414B1">
        <w:rPr>
          <w:sz w:val="22"/>
          <w:szCs w:val="22"/>
        </w:rPr>
        <w:t xml:space="preserve">Ofertę należy przedstawić w języku polskim, w formie elektronicznej lub pisemnej wg wzoru stanowiącego </w:t>
      </w:r>
      <w:r w:rsidRPr="008414B1">
        <w:rPr>
          <w:b/>
          <w:sz w:val="22"/>
          <w:szCs w:val="22"/>
        </w:rPr>
        <w:t>załącznik nr 2</w:t>
      </w:r>
      <w:r w:rsidRPr="008414B1">
        <w:rPr>
          <w:sz w:val="22"/>
          <w:szCs w:val="22"/>
        </w:rPr>
        <w:t xml:space="preserve"> do niniejszego ogłoszenia.</w:t>
      </w:r>
    </w:p>
    <w:p w14:paraId="4B39E064" w14:textId="77777777" w:rsidR="008414B1" w:rsidRPr="008414B1" w:rsidRDefault="008370CF" w:rsidP="008414B1">
      <w:pPr>
        <w:pStyle w:val="Akapitzlist"/>
        <w:numPr>
          <w:ilvl w:val="0"/>
          <w:numId w:val="44"/>
        </w:numPr>
        <w:spacing w:before="60" w:after="60"/>
        <w:ind w:left="851" w:hanging="284"/>
        <w:jc w:val="both"/>
        <w:rPr>
          <w:strike/>
          <w:sz w:val="22"/>
          <w:szCs w:val="22"/>
        </w:rPr>
      </w:pPr>
      <w:r w:rsidRPr="008414B1">
        <w:rPr>
          <w:sz w:val="22"/>
          <w:szCs w:val="22"/>
        </w:rPr>
        <w:t xml:space="preserve">Oferta powinna zawierać informacje na temat: ceny brutto wg dołączonego wzoru – </w:t>
      </w:r>
      <w:r w:rsidRPr="008414B1">
        <w:rPr>
          <w:b/>
          <w:sz w:val="22"/>
          <w:szCs w:val="22"/>
        </w:rPr>
        <w:t>zał. nr 2</w:t>
      </w:r>
      <w:r w:rsidRPr="008414B1">
        <w:rPr>
          <w:sz w:val="22"/>
          <w:szCs w:val="22"/>
        </w:rPr>
        <w:t>.</w:t>
      </w:r>
    </w:p>
    <w:p w14:paraId="06623798" w14:textId="77777777" w:rsidR="008414B1" w:rsidRPr="008414B1" w:rsidRDefault="008370CF" w:rsidP="008414B1">
      <w:pPr>
        <w:pStyle w:val="Akapitzlist"/>
        <w:numPr>
          <w:ilvl w:val="0"/>
          <w:numId w:val="44"/>
        </w:numPr>
        <w:spacing w:before="60" w:after="60"/>
        <w:ind w:left="851" w:hanging="284"/>
        <w:jc w:val="both"/>
        <w:rPr>
          <w:strike/>
          <w:sz w:val="22"/>
          <w:szCs w:val="22"/>
        </w:rPr>
      </w:pPr>
      <w:r w:rsidRPr="008414B1">
        <w:rPr>
          <w:sz w:val="22"/>
          <w:szCs w:val="22"/>
        </w:rPr>
        <w:t>Oferta oraz wszystkie oświadczenia składane przez wykonawcę w toku postępowania winny być podpisane przez osoby upoważnione do składania oświadczeń woli w imieniu wykonawcy, zgodnie z zasadą reprezentacji wynikającą z postanowień odpowiednich przepisów prawnych bądź umowy, uchwały lub prawidłowo spisanego pełnomocnictwa.</w:t>
      </w:r>
    </w:p>
    <w:p w14:paraId="00FB7ED7" w14:textId="77777777" w:rsidR="008414B1" w:rsidRPr="008414B1" w:rsidRDefault="008370CF" w:rsidP="008414B1">
      <w:pPr>
        <w:pStyle w:val="Akapitzlist"/>
        <w:numPr>
          <w:ilvl w:val="0"/>
          <w:numId w:val="44"/>
        </w:numPr>
        <w:spacing w:before="60" w:after="60"/>
        <w:ind w:left="851" w:hanging="284"/>
        <w:jc w:val="both"/>
        <w:rPr>
          <w:strike/>
          <w:sz w:val="22"/>
          <w:szCs w:val="22"/>
        </w:rPr>
      </w:pPr>
      <w:r w:rsidRPr="008414B1">
        <w:rPr>
          <w:sz w:val="22"/>
          <w:szCs w:val="22"/>
        </w:rPr>
        <w:t>W przypadku wykonawców wspólnie ubiegających się o zamówienie (np. konsorcja, spółki cywilne) – należy ustanowić pełnomocnika do reprezentowania ich w postępowaniu o udzielenie zamówienia albo do reprezentowania ich w postępowaniu i zawarcia umowy w sprawie zamówienia publicznego (należy dołączyć do oferty prawidłowo sporządzone pełnomocnictwo lub umowę).</w:t>
      </w:r>
    </w:p>
    <w:p w14:paraId="4B3DAF8F" w14:textId="77777777" w:rsidR="008414B1" w:rsidRPr="008414B1" w:rsidRDefault="008370CF" w:rsidP="008414B1">
      <w:pPr>
        <w:pStyle w:val="Akapitzlist"/>
        <w:numPr>
          <w:ilvl w:val="0"/>
          <w:numId w:val="44"/>
        </w:numPr>
        <w:spacing w:before="60" w:after="60"/>
        <w:ind w:left="851" w:hanging="284"/>
        <w:jc w:val="both"/>
        <w:rPr>
          <w:strike/>
          <w:sz w:val="22"/>
          <w:szCs w:val="22"/>
        </w:rPr>
      </w:pPr>
      <w:r w:rsidRPr="008414B1">
        <w:rPr>
          <w:sz w:val="22"/>
          <w:szCs w:val="22"/>
        </w:rPr>
        <w:t>Oferta wykonawcy winna być podpisana w sposób umożliwiający identyfikację osoby składającej podpis (np. czytelny podpis składający się z pełnego imienia i nazwiska lub podpis nieczytelny opatrzony pieczęcią imienną).</w:t>
      </w:r>
    </w:p>
    <w:p w14:paraId="1884D64C" w14:textId="77777777" w:rsidR="008370CF" w:rsidRPr="008414B1" w:rsidRDefault="008370CF" w:rsidP="008414B1">
      <w:pPr>
        <w:pStyle w:val="Akapitzlist"/>
        <w:numPr>
          <w:ilvl w:val="0"/>
          <w:numId w:val="44"/>
        </w:numPr>
        <w:spacing w:before="60" w:after="60"/>
        <w:ind w:left="851" w:hanging="284"/>
        <w:jc w:val="both"/>
        <w:rPr>
          <w:strike/>
          <w:sz w:val="22"/>
          <w:szCs w:val="22"/>
        </w:rPr>
      </w:pPr>
      <w:r w:rsidRPr="008414B1">
        <w:rPr>
          <w:sz w:val="22"/>
          <w:szCs w:val="22"/>
        </w:rPr>
        <w:t>Ofertę wraz z dokumentami należy złożyć w kopercie zaklejonej i zatytułowanej:</w:t>
      </w:r>
    </w:p>
    <w:p w14:paraId="3B1DDC47" w14:textId="77777777" w:rsidR="008370CF" w:rsidRPr="007544B2" w:rsidRDefault="008370CF" w:rsidP="008414B1">
      <w:pPr>
        <w:tabs>
          <w:tab w:val="left" w:pos="284"/>
        </w:tabs>
        <w:spacing w:before="60"/>
        <w:contextualSpacing/>
        <w:jc w:val="both"/>
        <w:rPr>
          <w:sz w:val="22"/>
          <w:szCs w:val="22"/>
        </w:rPr>
      </w:pPr>
    </w:p>
    <w:p w14:paraId="03987241" w14:textId="77777777" w:rsidR="008370CF" w:rsidRPr="007544B2" w:rsidRDefault="008370CF" w:rsidP="00E82FA9">
      <w:pPr>
        <w:pBdr>
          <w:top w:val="single" w:sz="4" w:space="1" w:color="auto"/>
          <w:left w:val="single" w:sz="4" w:space="4" w:color="auto"/>
          <w:bottom w:val="single" w:sz="4" w:space="0" w:color="auto"/>
          <w:right w:val="single" w:sz="4" w:space="14" w:color="auto"/>
        </w:pBdr>
        <w:tabs>
          <w:tab w:val="left" w:pos="0"/>
          <w:tab w:val="left" w:pos="4140"/>
        </w:tabs>
        <w:ind w:left="284"/>
        <w:jc w:val="both"/>
        <w:rPr>
          <w:i/>
          <w:sz w:val="22"/>
          <w:szCs w:val="22"/>
        </w:rPr>
      </w:pPr>
      <w:r w:rsidRPr="007544B2">
        <w:rPr>
          <w:i/>
          <w:sz w:val="22"/>
          <w:szCs w:val="22"/>
        </w:rPr>
        <w:lastRenderedPageBreak/>
        <w:t>Uniwersytet Śląski w Katowicach</w:t>
      </w:r>
    </w:p>
    <w:p w14:paraId="0A63CEA8" w14:textId="3F580E00" w:rsidR="008370CF" w:rsidRPr="007544B2" w:rsidRDefault="00294F9A" w:rsidP="00E82FA9">
      <w:pPr>
        <w:pBdr>
          <w:top w:val="single" w:sz="4" w:space="1" w:color="auto"/>
          <w:left w:val="single" w:sz="4" w:space="4" w:color="auto"/>
          <w:bottom w:val="single" w:sz="4" w:space="0" w:color="auto"/>
          <w:right w:val="single" w:sz="4" w:space="14" w:color="auto"/>
        </w:pBdr>
        <w:tabs>
          <w:tab w:val="left" w:pos="0"/>
          <w:tab w:val="left" w:pos="4140"/>
        </w:tabs>
        <w:ind w:left="284"/>
        <w:jc w:val="both"/>
        <w:rPr>
          <w:i/>
          <w:sz w:val="22"/>
          <w:szCs w:val="22"/>
        </w:rPr>
      </w:pPr>
      <w:r>
        <w:rPr>
          <w:i/>
          <w:sz w:val="22"/>
          <w:szCs w:val="22"/>
        </w:rPr>
        <w:t>Biuro ds. projektów ogólnouczelnianych</w:t>
      </w:r>
      <w:r w:rsidR="008370CF" w:rsidRPr="007544B2">
        <w:rPr>
          <w:i/>
          <w:sz w:val="22"/>
          <w:szCs w:val="22"/>
        </w:rPr>
        <w:t xml:space="preserve">;  pok. </w:t>
      </w:r>
      <w:r w:rsidR="00744995">
        <w:rPr>
          <w:i/>
          <w:sz w:val="22"/>
          <w:szCs w:val="22"/>
        </w:rPr>
        <w:t>2.9</w:t>
      </w:r>
      <w:r w:rsidR="008370CF" w:rsidRPr="007544B2">
        <w:rPr>
          <w:i/>
          <w:sz w:val="22"/>
          <w:szCs w:val="22"/>
        </w:rPr>
        <w:t xml:space="preserve"> </w:t>
      </w:r>
    </w:p>
    <w:p w14:paraId="31FBA87F" w14:textId="77777777" w:rsidR="008370CF" w:rsidRPr="007544B2" w:rsidRDefault="008370CF" w:rsidP="00E82FA9">
      <w:pPr>
        <w:pBdr>
          <w:top w:val="single" w:sz="4" w:space="1" w:color="auto"/>
          <w:left w:val="single" w:sz="4" w:space="4" w:color="auto"/>
          <w:bottom w:val="single" w:sz="4" w:space="0" w:color="auto"/>
          <w:right w:val="single" w:sz="4" w:space="14" w:color="auto"/>
        </w:pBdr>
        <w:tabs>
          <w:tab w:val="left" w:pos="0"/>
          <w:tab w:val="left" w:pos="4140"/>
        </w:tabs>
        <w:ind w:left="284"/>
        <w:jc w:val="both"/>
        <w:rPr>
          <w:i/>
          <w:sz w:val="22"/>
          <w:szCs w:val="22"/>
        </w:rPr>
      </w:pPr>
      <w:r w:rsidRPr="007544B2">
        <w:rPr>
          <w:i/>
          <w:sz w:val="22"/>
          <w:szCs w:val="22"/>
        </w:rPr>
        <w:t xml:space="preserve">ul. Bankowa 12 </w:t>
      </w:r>
    </w:p>
    <w:p w14:paraId="1E7BE316" w14:textId="77777777" w:rsidR="008370CF" w:rsidRPr="007544B2" w:rsidRDefault="008370CF" w:rsidP="00E82FA9">
      <w:pPr>
        <w:pBdr>
          <w:top w:val="single" w:sz="4" w:space="1" w:color="auto"/>
          <w:left w:val="single" w:sz="4" w:space="4" w:color="auto"/>
          <w:bottom w:val="single" w:sz="4" w:space="0" w:color="auto"/>
          <w:right w:val="single" w:sz="4" w:space="14" w:color="auto"/>
        </w:pBdr>
        <w:tabs>
          <w:tab w:val="left" w:pos="0"/>
          <w:tab w:val="left" w:pos="4140"/>
        </w:tabs>
        <w:ind w:left="284"/>
        <w:jc w:val="both"/>
        <w:rPr>
          <w:i/>
          <w:sz w:val="22"/>
          <w:szCs w:val="22"/>
        </w:rPr>
      </w:pPr>
      <w:r w:rsidRPr="007544B2">
        <w:rPr>
          <w:i/>
          <w:sz w:val="22"/>
          <w:szCs w:val="22"/>
        </w:rPr>
        <w:t xml:space="preserve">40-007 Katowice </w:t>
      </w:r>
    </w:p>
    <w:p w14:paraId="11C37965" w14:textId="77777777" w:rsidR="008370CF" w:rsidRPr="007544B2" w:rsidRDefault="008370CF" w:rsidP="00E82FA9">
      <w:pPr>
        <w:pBdr>
          <w:top w:val="single" w:sz="4" w:space="1" w:color="auto"/>
          <w:left w:val="single" w:sz="4" w:space="4" w:color="auto"/>
          <w:bottom w:val="single" w:sz="4" w:space="0" w:color="auto"/>
          <w:right w:val="single" w:sz="4" w:space="14" w:color="auto"/>
        </w:pBdr>
        <w:tabs>
          <w:tab w:val="left" w:pos="0"/>
          <w:tab w:val="left" w:pos="4140"/>
        </w:tabs>
        <w:ind w:left="284"/>
        <w:jc w:val="both"/>
        <w:rPr>
          <w:b/>
          <w:sz w:val="22"/>
          <w:szCs w:val="22"/>
        </w:rPr>
      </w:pPr>
    </w:p>
    <w:p w14:paraId="73F45A25" w14:textId="2DD210D4" w:rsidR="00D56731" w:rsidRDefault="008370CF" w:rsidP="00D56731">
      <w:pPr>
        <w:pBdr>
          <w:top w:val="single" w:sz="4" w:space="1" w:color="auto"/>
          <w:left w:val="single" w:sz="4" w:space="4" w:color="auto"/>
          <w:bottom w:val="single" w:sz="4" w:space="0" w:color="auto"/>
          <w:right w:val="single" w:sz="4" w:space="14" w:color="auto"/>
        </w:pBdr>
        <w:tabs>
          <w:tab w:val="left" w:pos="0"/>
          <w:tab w:val="left" w:pos="4140"/>
        </w:tabs>
        <w:ind w:left="284"/>
        <w:jc w:val="center"/>
        <w:rPr>
          <w:b/>
          <w:bCs/>
          <w:sz w:val="22"/>
          <w:szCs w:val="22"/>
        </w:rPr>
      </w:pPr>
      <w:r w:rsidRPr="0089203E">
        <w:rPr>
          <w:b/>
          <w:sz w:val="22"/>
          <w:szCs w:val="22"/>
        </w:rPr>
        <w:t xml:space="preserve">Zamówienie nr </w:t>
      </w:r>
      <w:r w:rsidR="00B06B4D" w:rsidRPr="0089203E">
        <w:rPr>
          <w:b/>
          <w:bCs/>
          <w:sz w:val="22"/>
          <w:szCs w:val="22"/>
        </w:rPr>
        <w:t>1</w:t>
      </w:r>
      <w:r w:rsidR="009F430C">
        <w:rPr>
          <w:b/>
          <w:bCs/>
          <w:sz w:val="22"/>
          <w:szCs w:val="22"/>
        </w:rPr>
        <w:t>6766</w:t>
      </w:r>
      <w:r w:rsidR="00F17CDB">
        <w:rPr>
          <w:b/>
          <w:bCs/>
          <w:sz w:val="22"/>
          <w:szCs w:val="22"/>
        </w:rPr>
        <w:t>3</w:t>
      </w:r>
      <w:r w:rsidR="00B06B4D" w:rsidRPr="0089203E">
        <w:rPr>
          <w:b/>
          <w:bCs/>
          <w:sz w:val="22"/>
          <w:szCs w:val="22"/>
        </w:rPr>
        <w:t>/2023</w:t>
      </w:r>
    </w:p>
    <w:p w14:paraId="6ACD47ED" w14:textId="77777777" w:rsidR="00D56731" w:rsidRDefault="00D56731" w:rsidP="00D56731">
      <w:pPr>
        <w:pBdr>
          <w:top w:val="single" w:sz="4" w:space="1" w:color="auto"/>
          <w:left w:val="single" w:sz="4" w:space="4" w:color="auto"/>
          <w:bottom w:val="single" w:sz="4" w:space="0" w:color="auto"/>
          <w:right w:val="single" w:sz="4" w:space="14" w:color="auto"/>
        </w:pBdr>
        <w:tabs>
          <w:tab w:val="left" w:pos="0"/>
          <w:tab w:val="left" w:pos="4140"/>
        </w:tabs>
        <w:ind w:left="284"/>
        <w:jc w:val="center"/>
        <w:rPr>
          <w:b/>
          <w:bCs/>
          <w:sz w:val="22"/>
          <w:szCs w:val="22"/>
        </w:rPr>
      </w:pPr>
    </w:p>
    <w:p w14:paraId="06DF6AD5" w14:textId="77777777" w:rsidR="00F17CDB" w:rsidRPr="00F17CDB" w:rsidRDefault="00F17CDB" w:rsidP="00F17CDB">
      <w:pPr>
        <w:pBdr>
          <w:top w:val="single" w:sz="4" w:space="1" w:color="auto"/>
          <w:left w:val="single" w:sz="4" w:space="4" w:color="auto"/>
          <w:bottom w:val="single" w:sz="4" w:space="0" w:color="auto"/>
          <w:right w:val="single" w:sz="4" w:space="14" w:color="auto"/>
        </w:pBdr>
        <w:tabs>
          <w:tab w:val="left" w:pos="0"/>
          <w:tab w:val="left" w:pos="4140"/>
        </w:tabs>
        <w:ind w:left="284"/>
        <w:jc w:val="both"/>
        <w:rPr>
          <w:sz w:val="22"/>
          <w:szCs w:val="22"/>
        </w:rPr>
      </w:pPr>
      <w:r w:rsidRPr="00F17CDB">
        <w:rPr>
          <w:sz w:val="22"/>
          <w:szCs w:val="22"/>
        </w:rPr>
        <w:t xml:space="preserve">Przeprowadzenie zajęć, w tym: wykładów w języku angielskim przez wykładowcę zagranicznego, </w:t>
      </w:r>
    </w:p>
    <w:p w14:paraId="2FF28D29" w14:textId="08AE0A46" w:rsidR="009F430C" w:rsidRDefault="00F17CDB" w:rsidP="00F17CDB">
      <w:pPr>
        <w:pBdr>
          <w:top w:val="single" w:sz="4" w:space="1" w:color="auto"/>
          <w:left w:val="single" w:sz="4" w:space="4" w:color="auto"/>
          <w:bottom w:val="single" w:sz="4" w:space="0" w:color="auto"/>
          <w:right w:val="single" w:sz="4" w:space="14" w:color="auto"/>
        </w:pBdr>
        <w:tabs>
          <w:tab w:val="left" w:pos="0"/>
          <w:tab w:val="left" w:pos="4140"/>
        </w:tabs>
        <w:ind w:left="284"/>
        <w:jc w:val="both"/>
        <w:rPr>
          <w:sz w:val="22"/>
          <w:szCs w:val="22"/>
        </w:rPr>
      </w:pPr>
      <w:r w:rsidRPr="00F17CDB">
        <w:rPr>
          <w:sz w:val="22"/>
          <w:szCs w:val="22"/>
        </w:rPr>
        <w:t>w dziedzinie: „Edukacja pokojowa” Od niestosowania przemocy do pokoju dla studentów Wydziału Humanistycznego w ramach projektu „Jeden Uniwersytet – Wiele Możliwości. Program Zintegrowany”.</w:t>
      </w:r>
    </w:p>
    <w:p w14:paraId="17CCDCB9" w14:textId="77777777" w:rsidR="00F17CDB" w:rsidRDefault="00F17CDB" w:rsidP="00F17CDB">
      <w:pPr>
        <w:pBdr>
          <w:top w:val="single" w:sz="4" w:space="1" w:color="auto"/>
          <w:left w:val="single" w:sz="4" w:space="4" w:color="auto"/>
          <w:bottom w:val="single" w:sz="4" w:space="0" w:color="auto"/>
          <w:right w:val="single" w:sz="4" w:space="14" w:color="auto"/>
        </w:pBdr>
        <w:tabs>
          <w:tab w:val="left" w:pos="0"/>
          <w:tab w:val="left" w:pos="4140"/>
        </w:tabs>
        <w:ind w:left="284"/>
        <w:jc w:val="both"/>
        <w:rPr>
          <w:i/>
          <w:sz w:val="22"/>
          <w:szCs w:val="22"/>
        </w:rPr>
      </w:pPr>
    </w:p>
    <w:p w14:paraId="5F74F373" w14:textId="5FA91E37" w:rsidR="008370CF" w:rsidRPr="007544B2" w:rsidRDefault="005A54F5" w:rsidP="00E82FA9">
      <w:pPr>
        <w:pBdr>
          <w:top w:val="single" w:sz="4" w:space="1" w:color="auto"/>
          <w:left w:val="single" w:sz="4" w:space="4" w:color="auto"/>
          <w:bottom w:val="single" w:sz="4" w:space="0" w:color="auto"/>
          <w:right w:val="single" w:sz="4" w:space="14" w:color="auto"/>
        </w:pBdr>
        <w:tabs>
          <w:tab w:val="left" w:pos="0"/>
          <w:tab w:val="left" w:pos="4140"/>
        </w:tabs>
        <w:ind w:left="284"/>
        <w:jc w:val="both"/>
        <w:rPr>
          <w:i/>
          <w:sz w:val="22"/>
          <w:szCs w:val="22"/>
        </w:rPr>
      </w:pPr>
      <w:r>
        <w:rPr>
          <w:i/>
          <w:sz w:val="22"/>
          <w:szCs w:val="22"/>
        </w:rPr>
        <w:t xml:space="preserve">                        </w:t>
      </w:r>
      <w:r w:rsidR="00364F00">
        <w:rPr>
          <w:i/>
          <w:sz w:val="22"/>
          <w:szCs w:val="22"/>
        </w:rPr>
        <w:t xml:space="preserve">  </w:t>
      </w:r>
      <w:r w:rsidR="00E82FA9">
        <w:rPr>
          <w:i/>
          <w:sz w:val="22"/>
          <w:szCs w:val="22"/>
        </w:rPr>
        <w:t xml:space="preserve">                    </w:t>
      </w:r>
      <w:r w:rsidR="008370CF" w:rsidRPr="003C1358">
        <w:rPr>
          <w:i/>
          <w:sz w:val="22"/>
          <w:szCs w:val="22"/>
        </w:rPr>
        <w:t xml:space="preserve">Nie otwierać przed dniem </w:t>
      </w:r>
      <w:r w:rsidR="009F430C">
        <w:rPr>
          <w:b/>
          <w:i/>
          <w:sz w:val="22"/>
          <w:szCs w:val="22"/>
        </w:rPr>
        <w:t>06.10</w:t>
      </w:r>
      <w:r w:rsidR="00B06B4D">
        <w:rPr>
          <w:b/>
          <w:i/>
          <w:sz w:val="22"/>
          <w:szCs w:val="22"/>
        </w:rPr>
        <w:t>.2023</w:t>
      </w:r>
      <w:r w:rsidR="001D11B9" w:rsidRPr="00674801">
        <w:rPr>
          <w:b/>
          <w:i/>
          <w:sz w:val="22"/>
          <w:szCs w:val="22"/>
        </w:rPr>
        <w:t xml:space="preserve"> godz. 1</w:t>
      </w:r>
      <w:r w:rsidR="003E5B0A">
        <w:rPr>
          <w:b/>
          <w:i/>
          <w:sz w:val="22"/>
          <w:szCs w:val="22"/>
        </w:rPr>
        <w:t>0</w:t>
      </w:r>
      <w:r w:rsidR="001917E2" w:rsidRPr="00674801">
        <w:rPr>
          <w:b/>
          <w:i/>
          <w:sz w:val="22"/>
          <w:szCs w:val="22"/>
        </w:rPr>
        <w:t>.00</w:t>
      </w:r>
    </w:p>
    <w:p w14:paraId="24AC5FFD" w14:textId="77777777" w:rsidR="008370CF" w:rsidRPr="007544B2" w:rsidRDefault="008370CF" w:rsidP="00E82FA9">
      <w:pPr>
        <w:pBdr>
          <w:top w:val="single" w:sz="4" w:space="1" w:color="auto"/>
          <w:left w:val="single" w:sz="4" w:space="4" w:color="auto"/>
          <w:bottom w:val="single" w:sz="4" w:space="0" w:color="auto"/>
          <w:right w:val="single" w:sz="4" w:space="14" w:color="auto"/>
        </w:pBdr>
        <w:tabs>
          <w:tab w:val="left" w:pos="0"/>
          <w:tab w:val="left" w:pos="4140"/>
        </w:tabs>
        <w:ind w:left="284"/>
        <w:jc w:val="both"/>
        <w:rPr>
          <w:i/>
          <w:sz w:val="22"/>
          <w:szCs w:val="22"/>
        </w:rPr>
      </w:pPr>
    </w:p>
    <w:p w14:paraId="03EB4541" w14:textId="1E8CFE5C" w:rsidR="008414B1" w:rsidRDefault="00E462E6" w:rsidP="008414B1">
      <w:pPr>
        <w:tabs>
          <w:tab w:val="left" w:pos="709"/>
        </w:tabs>
        <w:spacing w:before="60" w:after="60"/>
        <w:ind w:left="709"/>
        <w:contextualSpacing/>
        <w:jc w:val="both"/>
        <w:rPr>
          <w:bCs/>
          <w:sz w:val="22"/>
          <w:szCs w:val="22"/>
        </w:rPr>
      </w:pPr>
      <w:r>
        <w:rPr>
          <w:bCs/>
          <w:sz w:val="22"/>
          <w:szCs w:val="22"/>
        </w:rPr>
        <w:t>Lub</w:t>
      </w:r>
    </w:p>
    <w:p w14:paraId="73CC8801" w14:textId="20246EBB" w:rsidR="008414B1" w:rsidRPr="001917E2" w:rsidRDefault="008370CF" w:rsidP="008414B1">
      <w:pPr>
        <w:pStyle w:val="Akapitzlist"/>
        <w:numPr>
          <w:ilvl w:val="0"/>
          <w:numId w:val="46"/>
        </w:numPr>
        <w:tabs>
          <w:tab w:val="left" w:pos="709"/>
        </w:tabs>
        <w:spacing w:before="60" w:after="60"/>
        <w:jc w:val="both"/>
        <w:rPr>
          <w:bCs/>
          <w:sz w:val="22"/>
          <w:szCs w:val="22"/>
        </w:rPr>
      </w:pPr>
      <w:r w:rsidRPr="008414B1">
        <w:rPr>
          <w:bCs/>
          <w:sz w:val="22"/>
          <w:szCs w:val="22"/>
        </w:rPr>
        <w:t xml:space="preserve">Wykonawca prześle ofertę w formie elektronicznej na adres e-mail: </w:t>
      </w:r>
      <w:hyperlink r:id="rId9" w:history="1">
        <w:r w:rsidR="00294F9A" w:rsidRPr="00E10F04">
          <w:rPr>
            <w:rStyle w:val="Hipercze"/>
            <w:bCs/>
            <w:sz w:val="22"/>
            <w:szCs w:val="22"/>
          </w:rPr>
          <w:t>elzbieta.moczulska@us.edu.pl</w:t>
        </w:r>
      </w:hyperlink>
      <w:r w:rsidR="008414B1" w:rsidRPr="001917E2">
        <w:rPr>
          <w:bCs/>
          <w:sz w:val="22"/>
          <w:szCs w:val="22"/>
        </w:rPr>
        <w:t>.</w:t>
      </w:r>
    </w:p>
    <w:p w14:paraId="4755595F" w14:textId="77777777" w:rsidR="008370CF" w:rsidRPr="007544B2" w:rsidRDefault="008370CF" w:rsidP="006C4D15">
      <w:pPr>
        <w:spacing w:before="60" w:after="60"/>
        <w:ind w:left="851"/>
        <w:contextualSpacing/>
        <w:jc w:val="both"/>
        <w:rPr>
          <w:bCs/>
          <w:sz w:val="22"/>
          <w:szCs w:val="22"/>
        </w:rPr>
      </w:pPr>
    </w:p>
    <w:p w14:paraId="30525DF1" w14:textId="77777777" w:rsidR="008370CF" w:rsidRPr="00883C43" w:rsidRDefault="008370CF" w:rsidP="00883C43">
      <w:pPr>
        <w:pStyle w:val="Akapitzlist"/>
        <w:numPr>
          <w:ilvl w:val="0"/>
          <w:numId w:val="8"/>
        </w:numPr>
        <w:spacing w:before="60" w:after="60"/>
        <w:jc w:val="both"/>
        <w:rPr>
          <w:b/>
          <w:bCs/>
          <w:sz w:val="22"/>
          <w:szCs w:val="22"/>
        </w:rPr>
      </w:pPr>
      <w:r w:rsidRPr="00883C43">
        <w:rPr>
          <w:b/>
          <w:bCs/>
          <w:sz w:val="22"/>
          <w:szCs w:val="22"/>
        </w:rPr>
        <w:t>Termin składania i otwarcia ofert.</w:t>
      </w:r>
    </w:p>
    <w:p w14:paraId="62EAA484" w14:textId="5EF09E70" w:rsidR="008370CF" w:rsidRPr="001917E2" w:rsidRDefault="008370CF" w:rsidP="00E4640D">
      <w:pPr>
        <w:numPr>
          <w:ilvl w:val="2"/>
          <w:numId w:val="9"/>
        </w:numPr>
        <w:tabs>
          <w:tab w:val="left" w:pos="4140"/>
        </w:tabs>
        <w:spacing w:before="60"/>
        <w:ind w:left="851" w:hanging="284"/>
        <w:contextualSpacing/>
        <w:jc w:val="both"/>
        <w:rPr>
          <w:b/>
          <w:sz w:val="22"/>
          <w:szCs w:val="22"/>
        </w:rPr>
      </w:pPr>
      <w:r w:rsidRPr="001917E2">
        <w:rPr>
          <w:sz w:val="22"/>
          <w:szCs w:val="22"/>
        </w:rPr>
        <w:t xml:space="preserve">Ofertę należy złożyć w pok. </w:t>
      </w:r>
      <w:r w:rsidR="00744995">
        <w:rPr>
          <w:sz w:val="22"/>
          <w:szCs w:val="22"/>
        </w:rPr>
        <w:t>2.9</w:t>
      </w:r>
      <w:r w:rsidRPr="001917E2">
        <w:rPr>
          <w:sz w:val="22"/>
          <w:szCs w:val="22"/>
        </w:rPr>
        <w:t xml:space="preserve">; Rektorat, ul. Bankowa 12; Katowice w terminie do dnia: </w:t>
      </w:r>
      <w:r w:rsidR="009F430C">
        <w:rPr>
          <w:b/>
          <w:sz w:val="22"/>
          <w:szCs w:val="22"/>
        </w:rPr>
        <w:t>06.10</w:t>
      </w:r>
      <w:r w:rsidR="00B06B4D">
        <w:rPr>
          <w:b/>
          <w:sz w:val="22"/>
          <w:szCs w:val="22"/>
        </w:rPr>
        <w:t>.2023</w:t>
      </w:r>
      <w:r w:rsidR="002414B0" w:rsidRPr="001917E2">
        <w:rPr>
          <w:b/>
          <w:sz w:val="22"/>
          <w:szCs w:val="22"/>
        </w:rPr>
        <w:t xml:space="preserve"> r.</w:t>
      </w:r>
      <w:r w:rsidR="003C1358" w:rsidRPr="001917E2">
        <w:rPr>
          <w:b/>
          <w:sz w:val="22"/>
          <w:szCs w:val="22"/>
        </w:rPr>
        <w:t xml:space="preserve"> do godz. </w:t>
      </w:r>
      <w:r w:rsidR="001D11B9">
        <w:rPr>
          <w:b/>
          <w:sz w:val="22"/>
          <w:szCs w:val="22"/>
        </w:rPr>
        <w:t>10.00</w:t>
      </w:r>
      <w:r w:rsidRPr="001917E2">
        <w:rPr>
          <w:b/>
          <w:sz w:val="22"/>
          <w:szCs w:val="22"/>
        </w:rPr>
        <w:t xml:space="preserve"> </w:t>
      </w:r>
    </w:p>
    <w:p w14:paraId="5EB63E1C" w14:textId="647D8EF5" w:rsidR="008370CF" w:rsidRPr="008E0D43" w:rsidRDefault="008370CF" w:rsidP="00E4640D">
      <w:pPr>
        <w:numPr>
          <w:ilvl w:val="2"/>
          <w:numId w:val="9"/>
        </w:numPr>
        <w:tabs>
          <w:tab w:val="left" w:pos="4140"/>
        </w:tabs>
        <w:spacing w:before="60"/>
        <w:ind w:left="851" w:hanging="284"/>
        <w:contextualSpacing/>
        <w:jc w:val="both"/>
        <w:rPr>
          <w:sz w:val="22"/>
          <w:szCs w:val="22"/>
        </w:rPr>
      </w:pPr>
      <w:r w:rsidRPr="001917E2">
        <w:rPr>
          <w:sz w:val="22"/>
          <w:szCs w:val="22"/>
        </w:rPr>
        <w:t>lub na adres mailowy</w:t>
      </w:r>
      <w:r w:rsidRPr="001917E2">
        <w:rPr>
          <w:color w:val="000000" w:themeColor="text1"/>
          <w:sz w:val="22"/>
          <w:szCs w:val="22"/>
        </w:rPr>
        <w:t xml:space="preserve">: </w:t>
      </w:r>
      <w:hyperlink r:id="rId10" w:history="1">
        <w:r w:rsidR="00294F9A" w:rsidRPr="00E10F04">
          <w:rPr>
            <w:rStyle w:val="Hipercze"/>
            <w:sz w:val="22"/>
            <w:szCs w:val="22"/>
          </w:rPr>
          <w:t>elzbieta.moczulska@us.edu.pl</w:t>
        </w:r>
      </w:hyperlink>
      <w:r w:rsidRPr="001917E2">
        <w:rPr>
          <w:sz w:val="22"/>
          <w:szCs w:val="22"/>
        </w:rPr>
        <w:t xml:space="preserve"> w terminie do dnia</w:t>
      </w:r>
      <w:r w:rsidR="001D11B9">
        <w:rPr>
          <w:i/>
          <w:sz w:val="22"/>
          <w:szCs w:val="22"/>
        </w:rPr>
        <w:t xml:space="preserve">  </w:t>
      </w:r>
      <w:r w:rsidR="009F430C">
        <w:rPr>
          <w:b/>
          <w:sz w:val="22"/>
          <w:szCs w:val="22"/>
        </w:rPr>
        <w:t>06.10.2023</w:t>
      </w:r>
      <w:r w:rsidR="002414B0" w:rsidRPr="001917E2">
        <w:rPr>
          <w:b/>
          <w:sz w:val="22"/>
          <w:szCs w:val="22"/>
        </w:rPr>
        <w:t xml:space="preserve"> r</w:t>
      </w:r>
      <w:r w:rsidRPr="001917E2">
        <w:rPr>
          <w:b/>
          <w:sz w:val="22"/>
          <w:szCs w:val="22"/>
        </w:rPr>
        <w:t>.</w:t>
      </w:r>
      <w:r w:rsidR="003C1358" w:rsidRPr="001917E2">
        <w:rPr>
          <w:b/>
          <w:sz w:val="22"/>
          <w:szCs w:val="22"/>
        </w:rPr>
        <w:t xml:space="preserve"> do godz</w:t>
      </w:r>
      <w:r w:rsidR="001D11B9">
        <w:rPr>
          <w:b/>
          <w:sz w:val="22"/>
          <w:szCs w:val="22"/>
        </w:rPr>
        <w:t>.10</w:t>
      </w:r>
      <w:r w:rsidR="003C1358" w:rsidRPr="001917E2">
        <w:rPr>
          <w:b/>
          <w:sz w:val="22"/>
          <w:szCs w:val="22"/>
        </w:rPr>
        <w:t>.00</w:t>
      </w:r>
    </w:p>
    <w:p w14:paraId="0C1CAA2C" w14:textId="4D0844DC" w:rsidR="008E0D43" w:rsidRPr="001917E2" w:rsidRDefault="008E0D43" w:rsidP="00E4640D">
      <w:pPr>
        <w:numPr>
          <w:ilvl w:val="2"/>
          <w:numId w:val="9"/>
        </w:numPr>
        <w:tabs>
          <w:tab w:val="left" w:pos="4140"/>
        </w:tabs>
        <w:spacing w:before="60"/>
        <w:ind w:left="851" w:hanging="284"/>
        <w:contextualSpacing/>
        <w:jc w:val="both"/>
        <w:rPr>
          <w:sz w:val="22"/>
          <w:szCs w:val="22"/>
        </w:rPr>
      </w:pPr>
      <w:bookmarkStart w:id="1" w:name="_Hlk112054488"/>
      <w:r>
        <w:rPr>
          <w:rFonts w:eastAsiaTheme="minorHAnsi"/>
          <w:sz w:val="22"/>
          <w:szCs w:val="22"/>
          <w:lang w:eastAsia="en-US"/>
        </w:rPr>
        <w:t xml:space="preserve">lub poprzez stronę Bazy Konkurencyjności w terminie do: </w:t>
      </w:r>
      <w:r w:rsidR="009F430C">
        <w:rPr>
          <w:rFonts w:eastAsiaTheme="minorHAnsi"/>
          <w:b/>
          <w:sz w:val="22"/>
          <w:szCs w:val="22"/>
          <w:lang w:eastAsia="en-US"/>
        </w:rPr>
        <w:t>06.10</w:t>
      </w:r>
      <w:r w:rsidR="007E0CCE">
        <w:rPr>
          <w:rFonts w:eastAsiaTheme="minorHAnsi"/>
          <w:b/>
          <w:sz w:val="22"/>
          <w:szCs w:val="22"/>
          <w:lang w:eastAsia="en-US"/>
        </w:rPr>
        <w:t>.</w:t>
      </w:r>
      <w:r w:rsidR="00B06B4D">
        <w:rPr>
          <w:rFonts w:eastAsiaTheme="minorHAnsi"/>
          <w:b/>
          <w:sz w:val="22"/>
          <w:szCs w:val="22"/>
          <w:lang w:eastAsia="en-US"/>
        </w:rPr>
        <w:t>2023</w:t>
      </w:r>
      <w:r>
        <w:rPr>
          <w:rFonts w:eastAsiaTheme="minorHAnsi"/>
          <w:b/>
          <w:sz w:val="22"/>
          <w:szCs w:val="22"/>
          <w:lang w:eastAsia="en-US"/>
        </w:rPr>
        <w:t xml:space="preserve"> do godz. 10.00</w:t>
      </w:r>
    </w:p>
    <w:bookmarkEnd w:id="1"/>
    <w:p w14:paraId="10799011" w14:textId="6E356F5D" w:rsidR="008370CF" w:rsidRDefault="008370CF" w:rsidP="00E4640D">
      <w:pPr>
        <w:tabs>
          <w:tab w:val="left" w:pos="4140"/>
        </w:tabs>
        <w:spacing w:before="60"/>
        <w:ind w:left="567"/>
        <w:contextualSpacing/>
        <w:jc w:val="both"/>
        <w:rPr>
          <w:sz w:val="22"/>
          <w:szCs w:val="22"/>
        </w:rPr>
      </w:pPr>
      <w:r w:rsidRPr="001917E2">
        <w:rPr>
          <w:sz w:val="22"/>
          <w:szCs w:val="22"/>
        </w:rPr>
        <w:t xml:space="preserve">Otwarcie ofert nastąpi w dniu: </w:t>
      </w:r>
      <w:r w:rsidR="009F430C">
        <w:rPr>
          <w:b/>
          <w:sz w:val="22"/>
          <w:szCs w:val="22"/>
        </w:rPr>
        <w:t>06.10</w:t>
      </w:r>
      <w:r w:rsidR="0092666F">
        <w:rPr>
          <w:b/>
          <w:sz w:val="22"/>
          <w:szCs w:val="22"/>
        </w:rPr>
        <w:t>.</w:t>
      </w:r>
      <w:r w:rsidR="00B06B4D">
        <w:rPr>
          <w:b/>
          <w:sz w:val="22"/>
          <w:szCs w:val="22"/>
        </w:rPr>
        <w:t>2023</w:t>
      </w:r>
      <w:r w:rsidR="006E40DD" w:rsidRPr="001917E2">
        <w:rPr>
          <w:b/>
          <w:sz w:val="22"/>
          <w:szCs w:val="22"/>
        </w:rPr>
        <w:t xml:space="preserve"> r. godz. </w:t>
      </w:r>
      <w:r w:rsidR="003C1358" w:rsidRPr="001917E2">
        <w:rPr>
          <w:b/>
          <w:sz w:val="22"/>
          <w:szCs w:val="22"/>
        </w:rPr>
        <w:t>1</w:t>
      </w:r>
      <w:r w:rsidR="001D11B9">
        <w:rPr>
          <w:b/>
          <w:sz w:val="22"/>
          <w:szCs w:val="22"/>
        </w:rPr>
        <w:t>1</w:t>
      </w:r>
      <w:r w:rsidRPr="001917E2">
        <w:rPr>
          <w:b/>
          <w:sz w:val="22"/>
          <w:szCs w:val="22"/>
        </w:rPr>
        <w:t>.00</w:t>
      </w:r>
      <w:r w:rsidR="00674801">
        <w:rPr>
          <w:b/>
          <w:sz w:val="22"/>
          <w:szCs w:val="22"/>
        </w:rPr>
        <w:t xml:space="preserve">  </w:t>
      </w:r>
      <w:r w:rsidRPr="001917E2">
        <w:rPr>
          <w:sz w:val="22"/>
          <w:szCs w:val="22"/>
        </w:rPr>
        <w:t xml:space="preserve">w pok. </w:t>
      </w:r>
      <w:r w:rsidR="00744995">
        <w:rPr>
          <w:sz w:val="22"/>
          <w:szCs w:val="22"/>
        </w:rPr>
        <w:t>2.9</w:t>
      </w:r>
      <w:r w:rsidRPr="001917E2">
        <w:rPr>
          <w:sz w:val="22"/>
          <w:szCs w:val="22"/>
        </w:rPr>
        <w:t>; Rektorat, ul. Bankowa 12;  Katowice</w:t>
      </w:r>
      <w:r w:rsidR="00E462E6" w:rsidRPr="001917E2">
        <w:rPr>
          <w:sz w:val="22"/>
          <w:szCs w:val="22"/>
        </w:rPr>
        <w:t>.</w:t>
      </w:r>
    </w:p>
    <w:p w14:paraId="0C609FF2" w14:textId="71E4B4EB" w:rsidR="006D25F4" w:rsidRDefault="006D25F4" w:rsidP="00E4640D">
      <w:pPr>
        <w:tabs>
          <w:tab w:val="left" w:pos="4140"/>
        </w:tabs>
        <w:spacing w:before="60"/>
        <w:ind w:left="567"/>
        <w:contextualSpacing/>
        <w:jc w:val="both"/>
        <w:rPr>
          <w:sz w:val="22"/>
          <w:szCs w:val="22"/>
        </w:rPr>
      </w:pPr>
    </w:p>
    <w:p w14:paraId="328E8772" w14:textId="77777777" w:rsidR="006D25F4" w:rsidRPr="006D25F4" w:rsidRDefault="006D25F4" w:rsidP="006D25F4">
      <w:pPr>
        <w:tabs>
          <w:tab w:val="left" w:pos="4140"/>
        </w:tabs>
        <w:spacing w:before="60"/>
        <w:ind w:left="567"/>
        <w:contextualSpacing/>
        <w:jc w:val="both"/>
        <w:rPr>
          <w:color w:val="FF0000"/>
          <w:sz w:val="22"/>
          <w:szCs w:val="22"/>
        </w:rPr>
      </w:pPr>
      <w:r w:rsidRPr="006D25F4">
        <w:rPr>
          <w:color w:val="FF0000"/>
          <w:sz w:val="22"/>
          <w:szCs w:val="22"/>
        </w:rPr>
        <w:t>UWAGA – oferty składane w formie elektronicznej tj. przesyłane na wskazany adres mailowy winny być zaszyfrowane w sposób uniemożliwiający zapoznanie się z ich treścią przed upływem terminu składania ofert.</w:t>
      </w:r>
    </w:p>
    <w:p w14:paraId="20EF00B3" w14:textId="77777777" w:rsidR="006D25F4" w:rsidRPr="006D25F4" w:rsidRDefault="006D25F4" w:rsidP="006D25F4">
      <w:pPr>
        <w:tabs>
          <w:tab w:val="left" w:pos="4140"/>
        </w:tabs>
        <w:spacing w:before="60"/>
        <w:ind w:left="567"/>
        <w:contextualSpacing/>
        <w:jc w:val="both"/>
        <w:rPr>
          <w:color w:val="FF0000"/>
          <w:sz w:val="22"/>
          <w:szCs w:val="22"/>
        </w:rPr>
      </w:pPr>
    </w:p>
    <w:p w14:paraId="0BFA962B" w14:textId="77777777" w:rsidR="006D25F4" w:rsidRPr="006D25F4" w:rsidRDefault="006D25F4" w:rsidP="006D25F4">
      <w:pPr>
        <w:tabs>
          <w:tab w:val="left" w:pos="4140"/>
        </w:tabs>
        <w:spacing w:before="60"/>
        <w:ind w:left="567"/>
        <w:contextualSpacing/>
        <w:jc w:val="both"/>
        <w:rPr>
          <w:color w:val="FF0000"/>
          <w:sz w:val="22"/>
          <w:szCs w:val="22"/>
        </w:rPr>
      </w:pPr>
      <w:r w:rsidRPr="006D25F4">
        <w:rPr>
          <w:color w:val="FF0000"/>
          <w:sz w:val="22"/>
          <w:szCs w:val="22"/>
        </w:rPr>
        <w:t>Po upływie terminu na składanie ofert a przed terminem otwarcia, oferent winień przesłać na adres mailowy wskazany w ogłoszeniu hasło umożliwiające otwarcie złożonej oferty.</w:t>
      </w:r>
    </w:p>
    <w:p w14:paraId="275F9982" w14:textId="77777777" w:rsidR="006D25F4" w:rsidRPr="006D25F4" w:rsidRDefault="006D25F4" w:rsidP="006D25F4">
      <w:pPr>
        <w:tabs>
          <w:tab w:val="left" w:pos="4140"/>
        </w:tabs>
        <w:spacing w:before="60"/>
        <w:ind w:left="567"/>
        <w:contextualSpacing/>
        <w:jc w:val="both"/>
        <w:rPr>
          <w:b/>
          <w:color w:val="FF0000"/>
          <w:sz w:val="22"/>
          <w:szCs w:val="22"/>
          <w:u w:val="single"/>
        </w:rPr>
      </w:pPr>
    </w:p>
    <w:p w14:paraId="1990D84F" w14:textId="77777777" w:rsidR="006D25F4" w:rsidRPr="006D25F4" w:rsidRDefault="006D25F4" w:rsidP="006D25F4">
      <w:pPr>
        <w:tabs>
          <w:tab w:val="left" w:pos="4140"/>
        </w:tabs>
        <w:spacing w:before="60"/>
        <w:ind w:left="567"/>
        <w:contextualSpacing/>
        <w:jc w:val="both"/>
        <w:rPr>
          <w:b/>
          <w:color w:val="FF0000"/>
          <w:sz w:val="22"/>
          <w:szCs w:val="22"/>
          <w:u w:val="single"/>
        </w:rPr>
      </w:pPr>
      <w:r w:rsidRPr="006D25F4">
        <w:rPr>
          <w:b/>
          <w:color w:val="FF0000"/>
          <w:sz w:val="22"/>
          <w:szCs w:val="22"/>
          <w:u w:val="single"/>
        </w:rPr>
        <w:t>Oferty składane w formie elektronicznej w inny sposób niż opisano powyżej nie będę podlegały badaniu i ocenie, a co za tym idzie będą podlegać odrzuceniu.</w:t>
      </w:r>
    </w:p>
    <w:p w14:paraId="6DFD8970" w14:textId="77777777" w:rsidR="006D25F4" w:rsidRPr="001917E2" w:rsidRDefault="006D25F4" w:rsidP="00E4640D">
      <w:pPr>
        <w:tabs>
          <w:tab w:val="left" w:pos="4140"/>
        </w:tabs>
        <w:spacing w:before="60"/>
        <w:ind w:left="567"/>
        <w:contextualSpacing/>
        <w:jc w:val="both"/>
        <w:rPr>
          <w:sz w:val="22"/>
          <w:szCs w:val="22"/>
        </w:rPr>
      </w:pPr>
    </w:p>
    <w:p w14:paraId="22989220" w14:textId="77777777" w:rsidR="008370CF" w:rsidRPr="001917E2" w:rsidRDefault="008370CF" w:rsidP="006C4D15">
      <w:pPr>
        <w:tabs>
          <w:tab w:val="left" w:pos="4140"/>
        </w:tabs>
        <w:spacing w:before="60"/>
        <w:contextualSpacing/>
        <w:jc w:val="both"/>
        <w:rPr>
          <w:sz w:val="22"/>
          <w:szCs w:val="22"/>
        </w:rPr>
      </w:pPr>
    </w:p>
    <w:p w14:paraId="522AA712" w14:textId="12019723" w:rsidR="008370CF" w:rsidRDefault="008370CF" w:rsidP="006C4D15">
      <w:pPr>
        <w:spacing w:before="60" w:after="60"/>
        <w:ind w:left="426"/>
        <w:contextualSpacing/>
        <w:jc w:val="both"/>
        <w:rPr>
          <w:b/>
          <w:i/>
          <w:sz w:val="22"/>
          <w:szCs w:val="22"/>
        </w:rPr>
      </w:pPr>
      <w:r w:rsidRPr="001917E2">
        <w:rPr>
          <w:b/>
          <w:i/>
          <w:sz w:val="22"/>
          <w:szCs w:val="22"/>
        </w:rPr>
        <w:t>Zamawiający dopuszcza możliwość zadawania pytań</w:t>
      </w:r>
      <w:r w:rsidR="00CF0EB4" w:rsidRPr="001917E2">
        <w:rPr>
          <w:b/>
          <w:i/>
          <w:sz w:val="22"/>
          <w:szCs w:val="22"/>
        </w:rPr>
        <w:t xml:space="preserve"> tylko i wyłącznie </w:t>
      </w:r>
      <w:r w:rsidR="0091239F">
        <w:rPr>
          <w:b/>
          <w:i/>
          <w:sz w:val="22"/>
          <w:szCs w:val="22"/>
        </w:rPr>
        <w:t>poprzez bazę konkurencyjności</w:t>
      </w:r>
      <w:r w:rsidR="00201BD9">
        <w:rPr>
          <w:b/>
          <w:i/>
          <w:sz w:val="22"/>
          <w:szCs w:val="22"/>
        </w:rPr>
        <w:t xml:space="preserve"> </w:t>
      </w:r>
      <w:r w:rsidRPr="001917E2">
        <w:rPr>
          <w:b/>
          <w:i/>
          <w:sz w:val="22"/>
          <w:szCs w:val="22"/>
        </w:rPr>
        <w:t xml:space="preserve">do dnia </w:t>
      </w:r>
      <w:r w:rsidR="009F430C">
        <w:rPr>
          <w:b/>
          <w:bCs/>
          <w:i/>
          <w:sz w:val="22"/>
          <w:szCs w:val="22"/>
        </w:rPr>
        <w:t>04.10</w:t>
      </w:r>
      <w:r w:rsidR="00B06B4D">
        <w:rPr>
          <w:b/>
          <w:bCs/>
          <w:i/>
          <w:sz w:val="22"/>
          <w:szCs w:val="22"/>
        </w:rPr>
        <w:t>.2023</w:t>
      </w:r>
      <w:r w:rsidR="002414B0" w:rsidRPr="001917E2">
        <w:rPr>
          <w:b/>
          <w:bCs/>
          <w:i/>
          <w:sz w:val="22"/>
          <w:szCs w:val="22"/>
        </w:rPr>
        <w:t xml:space="preserve"> r</w:t>
      </w:r>
      <w:r w:rsidRPr="001917E2">
        <w:rPr>
          <w:b/>
          <w:bCs/>
          <w:i/>
          <w:sz w:val="22"/>
          <w:szCs w:val="22"/>
        </w:rPr>
        <w:t>. do godziny 10.00</w:t>
      </w:r>
      <w:r w:rsidR="00E462E6" w:rsidRPr="001917E2">
        <w:rPr>
          <w:b/>
          <w:bCs/>
          <w:i/>
          <w:sz w:val="22"/>
          <w:szCs w:val="22"/>
        </w:rPr>
        <w:t>.</w:t>
      </w:r>
      <w:r w:rsidRPr="001917E2">
        <w:rPr>
          <w:b/>
          <w:i/>
          <w:sz w:val="22"/>
          <w:szCs w:val="22"/>
        </w:rPr>
        <w:t xml:space="preserve"> Po otrzymaniu pytań w terminie późniejszym niż wyżej wskazany</w:t>
      </w:r>
      <w:r w:rsidRPr="003C1358">
        <w:rPr>
          <w:b/>
          <w:i/>
          <w:sz w:val="22"/>
          <w:szCs w:val="22"/>
        </w:rPr>
        <w:t xml:space="preserve"> - Zamawiający zastrzega sobie możliwość nie udzielania odpowiedzi .</w:t>
      </w:r>
      <w:r w:rsidRPr="00A2071A">
        <w:rPr>
          <w:b/>
          <w:i/>
          <w:sz w:val="22"/>
          <w:szCs w:val="22"/>
        </w:rPr>
        <w:t xml:space="preserve"> </w:t>
      </w:r>
    </w:p>
    <w:p w14:paraId="49584863" w14:textId="77777777" w:rsidR="008370CF" w:rsidRPr="00A2071A" w:rsidRDefault="008370CF" w:rsidP="006C4D15">
      <w:pPr>
        <w:spacing w:before="60" w:after="60"/>
        <w:ind w:left="426"/>
        <w:contextualSpacing/>
        <w:jc w:val="both"/>
        <w:rPr>
          <w:b/>
          <w:i/>
          <w:sz w:val="22"/>
          <w:szCs w:val="22"/>
        </w:rPr>
      </w:pPr>
    </w:p>
    <w:p w14:paraId="5ADDD88D" w14:textId="77777777" w:rsidR="008370CF" w:rsidRPr="00883C43" w:rsidRDefault="008370CF" w:rsidP="00E4640D">
      <w:pPr>
        <w:pStyle w:val="Akapitzlist"/>
        <w:numPr>
          <w:ilvl w:val="0"/>
          <w:numId w:val="8"/>
        </w:numPr>
        <w:spacing w:before="60" w:after="120"/>
        <w:ind w:left="499" w:hanging="357"/>
        <w:contextualSpacing w:val="0"/>
        <w:jc w:val="both"/>
        <w:rPr>
          <w:b/>
          <w:bCs/>
          <w:sz w:val="22"/>
          <w:szCs w:val="22"/>
        </w:rPr>
      </w:pPr>
      <w:r w:rsidRPr="00883C43">
        <w:rPr>
          <w:b/>
          <w:bCs/>
          <w:sz w:val="22"/>
          <w:szCs w:val="22"/>
        </w:rPr>
        <w:t>Opis sposobu obliczenia ceny.</w:t>
      </w:r>
    </w:p>
    <w:p w14:paraId="0BC98A38" w14:textId="77777777" w:rsidR="008370CF" w:rsidRPr="00883C43" w:rsidRDefault="008370CF" w:rsidP="00E4640D">
      <w:pPr>
        <w:pStyle w:val="Akapitzlist"/>
        <w:numPr>
          <w:ilvl w:val="0"/>
          <w:numId w:val="33"/>
        </w:numPr>
        <w:ind w:left="851" w:hanging="284"/>
        <w:jc w:val="both"/>
        <w:rPr>
          <w:sz w:val="22"/>
          <w:szCs w:val="22"/>
        </w:rPr>
      </w:pPr>
      <w:r w:rsidRPr="00883C43">
        <w:rPr>
          <w:color w:val="000000"/>
          <w:sz w:val="22"/>
          <w:szCs w:val="22"/>
        </w:rPr>
        <w:t>Cena podana w ofercie powinna stanowić sumę kwot wszystkich elementów składających się na koszt realizacji przedmiotu zamówienia.</w:t>
      </w:r>
    </w:p>
    <w:p w14:paraId="4DC83686" w14:textId="77777777" w:rsidR="008370CF" w:rsidRPr="00883C43" w:rsidRDefault="008370CF" w:rsidP="00E4640D">
      <w:pPr>
        <w:pStyle w:val="Akapitzlist"/>
        <w:numPr>
          <w:ilvl w:val="0"/>
          <w:numId w:val="33"/>
        </w:numPr>
        <w:ind w:left="851" w:hanging="284"/>
        <w:jc w:val="both"/>
        <w:rPr>
          <w:rFonts w:eastAsiaTheme="minorHAnsi"/>
          <w:color w:val="000000"/>
          <w:sz w:val="22"/>
          <w:szCs w:val="22"/>
        </w:rPr>
      </w:pPr>
      <w:r w:rsidRPr="00883C43">
        <w:rPr>
          <w:color w:val="000000"/>
          <w:sz w:val="22"/>
          <w:szCs w:val="22"/>
        </w:rPr>
        <w:t>Cena powinna być podana do 2. miejsca po przecinku zgodnie z zasadami matematycznego zaokrąglania, tj. „5” na 3. miejscu po przecinku – zaokrąglenie w górę, a poniżej „5” – zaokrąglenie w dół.</w:t>
      </w:r>
    </w:p>
    <w:p w14:paraId="14E084A7" w14:textId="77777777" w:rsidR="008370CF" w:rsidRPr="00883C43" w:rsidRDefault="008370CF" w:rsidP="00E4640D">
      <w:pPr>
        <w:pStyle w:val="Akapitzlist"/>
        <w:numPr>
          <w:ilvl w:val="0"/>
          <w:numId w:val="33"/>
        </w:numPr>
        <w:ind w:left="851" w:hanging="284"/>
        <w:jc w:val="both"/>
        <w:rPr>
          <w:color w:val="000000"/>
          <w:sz w:val="22"/>
          <w:szCs w:val="22"/>
        </w:rPr>
      </w:pPr>
      <w:r w:rsidRPr="00883C43">
        <w:rPr>
          <w:color w:val="000000"/>
          <w:sz w:val="22"/>
          <w:szCs w:val="22"/>
        </w:rPr>
        <w:t>Ocenie będzie podlegała cena oferty z podatkiem VAT w odpowiedniej wysokości.</w:t>
      </w:r>
    </w:p>
    <w:p w14:paraId="044DC992" w14:textId="77777777" w:rsidR="008370CF" w:rsidRPr="00883C43" w:rsidRDefault="008370CF" w:rsidP="00E4640D">
      <w:pPr>
        <w:pStyle w:val="Akapitzlist"/>
        <w:numPr>
          <w:ilvl w:val="0"/>
          <w:numId w:val="33"/>
        </w:numPr>
        <w:ind w:left="851" w:hanging="284"/>
        <w:jc w:val="both"/>
        <w:rPr>
          <w:color w:val="000000"/>
          <w:sz w:val="22"/>
          <w:szCs w:val="22"/>
        </w:rPr>
      </w:pPr>
      <w:r w:rsidRPr="00883C43">
        <w:rPr>
          <w:color w:val="000000"/>
          <w:sz w:val="22"/>
          <w:szCs w:val="22"/>
        </w:rPr>
        <w:t>Cena podana w ofercie nie ulegnie zwiększeniu i nie będzie podlegała waloryzacji podczas trwania umowy.</w:t>
      </w:r>
    </w:p>
    <w:p w14:paraId="373AA3C8" w14:textId="77777777" w:rsidR="008370CF" w:rsidRPr="00883C43" w:rsidRDefault="008370CF" w:rsidP="00E4640D">
      <w:pPr>
        <w:pStyle w:val="Akapitzlist"/>
        <w:numPr>
          <w:ilvl w:val="0"/>
          <w:numId w:val="33"/>
        </w:numPr>
        <w:ind w:left="851" w:hanging="284"/>
        <w:jc w:val="both"/>
        <w:rPr>
          <w:color w:val="000000"/>
          <w:sz w:val="22"/>
          <w:szCs w:val="22"/>
        </w:rPr>
      </w:pPr>
      <w:r w:rsidRPr="00883C43">
        <w:rPr>
          <w:color w:val="000000"/>
          <w:sz w:val="22"/>
          <w:szCs w:val="22"/>
        </w:rPr>
        <w:lastRenderedPageBreak/>
        <w:t>Cena winna być wyrażona w PLN.; w PLN będą również prowadzone rozliczenia pomiędzy Zamawiającym a Wykonawcą.</w:t>
      </w:r>
    </w:p>
    <w:p w14:paraId="5FA9FCE8" w14:textId="77777777" w:rsidR="008370CF" w:rsidRPr="00883C43" w:rsidRDefault="008370CF" w:rsidP="00E4640D">
      <w:pPr>
        <w:pStyle w:val="Akapitzlist"/>
        <w:numPr>
          <w:ilvl w:val="0"/>
          <w:numId w:val="33"/>
        </w:numPr>
        <w:ind w:left="851" w:hanging="284"/>
        <w:jc w:val="both"/>
        <w:rPr>
          <w:sz w:val="22"/>
          <w:szCs w:val="22"/>
        </w:rPr>
      </w:pPr>
      <w:r w:rsidRPr="00883C43">
        <w:rPr>
          <w:sz w:val="22"/>
          <w:szCs w:val="22"/>
        </w:rPr>
        <w:t xml:space="preserve">Z Wykonawcą, którego oferta zostanie uznana za najkorzystniejszą, zostanie zawarta umowa na warunkach określonych we wzorze umowy, stanowiącym </w:t>
      </w:r>
      <w:r w:rsidRPr="00883C43">
        <w:rPr>
          <w:b/>
          <w:sz w:val="22"/>
          <w:szCs w:val="22"/>
        </w:rPr>
        <w:t xml:space="preserve">załącznik nr 3 </w:t>
      </w:r>
      <w:r w:rsidRPr="00883C43">
        <w:rPr>
          <w:sz w:val="22"/>
          <w:szCs w:val="22"/>
        </w:rPr>
        <w:t>do ogłoszenia.</w:t>
      </w:r>
    </w:p>
    <w:p w14:paraId="41A1084F" w14:textId="77777777" w:rsidR="003B1C32" w:rsidRDefault="003B1C32" w:rsidP="00883C43">
      <w:pPr>
        <w:contextualSpacing/>
        <w:jc w:val="both"/>
        <w:rPr>
          <w:sz w:val="22"/>
          <w:szCs w:val="22"/>
        </w:rPr>
      </w:pPr>
    </w:p>
    <w:p w14:paraId="2DE446F5" w14:textId="77777777" w:rsidR="008370CF" w:rsidRPr="00883C43" w:rsidRDefault="008370CF" w:rsidP="00883C43">
      <w:pPr>
        <w:pStyle w:val="Akapitzlist"/>
        <w:numPr>
          <w:ilvl w:val="0"/>
          <w:numId w:val="8"/>
        </w:numPr>
        <w:spacing w:before="60" w:after="60"/>
        <w:jc w:val="both"/>
        <w:rPr>
          <w:b/>
          <w:bCs/>
          <w:sz w:val="22"/>
          <w:szCs w:val="22"/>
        </w:rPr>
      </w:pPr>
      <w:r w:rsidRPr="00883C43">
        <w:rPr>
          <w:b/>
          <w:bCs/>
          <w:sz w:val="22"/>
          <w:szCs w:val="22"/>
        </w:rPr>
        <w:t>Wykaz dokumentów, które należy złożyć wraz z ofertą.</w:t>
      </w:r>
    </w:p>
    <w:p w14:paraId="29830104" w14:textId="77777777" w:rsidR="008370CF" w:rsidRPr="007544B2" w:rsidRDefault="008370CF" w:rsidP="006C4D15">
      <w:pPr>
        <w:spacing w:before="120"/>
        <w:ind w:left="709"/>
        <w:contextualSpacing/>
        <w:jc w:val="both"/>
        <w:rPr>
          <w:sz w:val="22"/>
          <w:szCs w:val="22"/>
        </w:rPr>
      </w:pPr>
      <w:r w:rsidRPr="007544B2">
        <w:rPr>
          <w:sz w:val="22"/>
          <w:szCs w:val="22"/>
        </w:rPr>
        <w:t xml:space="preserve">Wraz z podpisaną zgodnie ze sposobem reprezentacji ofertą </w:t>
      </w:r>
      <w:r w:rsidRPr="007544B2">
        <w:rPr>
          <w:b/>
          <w:sz w:val="22"/>
          <w:szCs w:val="22"/>
        </w:rPr>
        <w:t>załącznik nr 2</w:t>
      </w:r>
      <w:r w:rsidRPr="007544B2">
        <w:rPr>
          <w:sz w:val="22"/>
          <w:szCs w:val="22"/>
        </w:rPr>
        <w:t xml:space="preserve"> Wykonawca zobowiązany jest złożyć następujące dokumenty:</w:t>
      </w:r>
    </w:p>
    <w:p w14:paraId="21CAD264" w14:textId="77777777" w:rsidR="008370CF" w:rsidRPr="007544B2" w:rsidRDefault="008370CF" w:rsidP="006C4D15">
      <w:pPr>
        <w:widowControl w:val="0"/>
        <w:numPr>
          <w:ilvl w:val="0"/>
          <w:numId w:val="13"/>
        </w:numPr>
        <w:tabs>
          <w:tab w:val="num" w:pos="1064"/>
        </w:tabs>
        <w:overflowPunct w:val="0"/>
        <w:autoSpaceDE w:val="0"/>
        <w:autoSpaceDN w:val="0"/>
        <w:adjustRightInd w:val="0"/>
        <w:ind w:right="-2"/>
        <w:jc w:val="both"/>
        <w:rPr>
          <w:sz w:val="22"/>
          <w:szCs w:val="22"/>
        </w:rPr>
      </w:pPr>
      <w:r w:rsidRPr="007544B2">
        <w:rPr>
          <w:sz w:val="22"/>
          <w:szCs w:val="22"/>
        </w:rPr>
        <w:t xml:space="preserve">kopie aktualnego odpisu z właściwego rejestru albo aktualnego zaświadczenia o wpisie do ewidencji działalności gospodarczej (KRS, Zaświadczenie o działalności gospodarczej lub inny dokument powołujący) mówiącego w szczególności </w:t>
      </w:r>
      <w:r w:rsidR="00BA4935">
        <w:rPr>
          <w:sz w:val="22"/>
          <w:szCs w:val="22"/>
        </w:rPr>
        <w:br/>
      </w:r>
      <w:r w:rsidRPr="007544B2">
        <w:rPr>
          <w:sz w:val="22"/>
          <w:szCs w:val="22"/>
        </w:rPr>
        <w:t>o przedmiocie działalności oraz sposobie reprezentacji - firma</w:t>
      </w:r>
    </w:p>
    <w:p w14:paraId="7CF61B4B" w14:textId="77777777" w:rsidR="008370CF" w:rsidRPr="007544B2" w:rsidRDefault="008370CF" w:rsidP="006C4D15">
      <w:pPr>
        <w:widowControl w:val="0"/>
        <w:numPr>
          <w:ilvl w:val="0"/>
          <w:numId w:val="13"/>
        </w:numPr>
        <w:tabs>
          <w:tab w:val="num" w:pos="1064"/>
        </w:tabs>
        <w:overflowPunct w:val="0"/>
        <w:autoSpaceDE w:val="0"/>
        <w:autoSpaceDN w:val="0"/>
        <w:adjustRightInd w:val="0"/>
        <w:ind w:right="-2"/>
        <w:jc w:val="both"/>
        <w:rPr>
          <w:sz w:val="22"/>
          <w:szCs w:val="22"/>
        </w:rPr>
      </w:pPr>
      <w:r w:rsidRPr="007544B2">
        <w:rPr>
          <w:sz w:val="22"/>
          <w:szCs w:val="22"/>
        </w:rPr>
        <w:t xml:space="preserve">kopie stosownego pełnomocnictwa - w przypadku podpisywania umowy przez osoby inne niż wymienione w dokumencie powyższym jako upoważnione do reprezentacji. Pełnomocnictwo (przed podpisaniem umowy) winno być dostarczone w oryginale lub notarialnie potwierdzonej kserokopii </w:t>
      </w:r>
    </w:p>
    <w:p w14:paraId="08820BB4" w14:textId="77777777" w:rsidR="008370CF" w:rsidRPr="007544B2" w:rsidRDefault="008370CF" w:rsidP="006C4D15">
      <w:pPr>
        <w:widowControl w:val="0"/>
        <w:numPr>
          <w:ilvl w:val="0"/>
          <w:numId w:val="13"/>
        </w:numPr>
        <w:tabs>
          <w:tab w:val="num" w:pos="1064"/>
        </w:tabs>
        <w:overflowPunct w:val="0"/>
        <w:autoSpaceDE w:val="0"/>
        <w:autoSpaceDN w:val="0"/>
        <w:adjustRightInd w:val="0"/>
        <w:ind w:right="-2"/>
        <w:jc w:val="both"/>
        <w:rPr>
          <w:sz w:val="22"/>
          <w:szCs w:val="22"/>
        </w:rPr>
      </w:pPr>
      <w:r w:rsidRPr="007544B2">
        <w:rPr>
          <w:sz w:val="22"/>
          <w:szCs w:val="22"/>
        </w:rPr>
        <w:t>w przypadku konsorcjum - prawidłowo sporządzone pełnomocnictwo oraz umowę</w:t>
      </w:r>
    </w:p>
    <w:p w14:paraId="0007AAD2" w14:textId="2B81FDD8" w:rsidR="008370CF" w:rsidRPr="007544B2" w:rsidRDefault="008370CF" w:rsidP="006C4D15">
      <w:pPr>
        <w:widowControl w:val="0"/>
        <w:numPr>
          <w:ilvl w:val="0"/>
          <w:numId w:val="13"/>
        </w:numPr>
        <w:tabs>
          <w:tab w:val="num" w:pos="1064"/>
        </w:tabs>
        <w:overflowPunct w:val="0"/>
        <w:autoSpaceDE w:val="0"/>
        <w:autoSpaceDN w:val="0"/>
        <w:adjustRightInd w:val="0"/>
        <w:ind w:right="-2"/>
        <w:jc w:val="both"/>
        <w:rPr>
          <w:sz w:val="22"/>
          <w:szCs w:val="22"/>
        </w:rPr>
      </w:pPr>
      <w:r w:rsidRPr="007544B2">
        <w:rPr>
          <w:sz w:val="22"/>
          <w:szCs w:val="22"/>
        </w:rPr>
        <w:t xml:space="preserve">oświadczenie - załącznik nr 4 – </w:t>
      </w:r>
      <w:r w:rsidR="00E462E6">
        <w:rPr>
          <w:sz w:val="22"/>
          <w:szCs w:val="22"/>
        </w:rPr>
        <w:t>dla wszystkich</w:t>
      </w:r>
    </w:p>
    <w:p w14:paraId="4130F722" w14:textId="77777777" w:rsidR="008370CF" w:rsidRPr="007544B2" w:rsidRDefault="008370CF" w:rsidP="006C4D15">
      <w:pPr>
        <w:widowControl w:val="0"/>
        <w:numPr>
          <w:ilvl w:val="0"/>
          <w:numId w:val="13"/>
        </w:numPr>
        <w:tabs>
          <w:tab w:val="num" w:pos="1064"/>
        </w:tabs>
        <w:overflowPunct w:val="0"/>
        <w:autoSpaceDE w:val="0"/>
        <w:autoSpaceDN w:val="0"/>
        <w:adjustRightInd w:val="0"/>
        <w:ind w:right="-2"/>
        <w:jc w:val="both"/>
        <w:rPr>
          <w:sz w:val="22"/>
          <w:szCs w:val="22"/>
        </w:rPr>
      </w:pPr>
      <w:r w:rsidRPr="007544B2">
        <w:rPr>
          <w:sz w:val="22"/>
          <w:szCs w:val="22"/>
        </w:rPr>
        <w:t>oświadczenie – załącznik nr 5 – os. fizyczna</w:t>
      </w:r>
    </w:p>
    <w:p w14:paraId="0E8599B7" w14:textId="77777777" w:rsidR="008370CF" w:rsidRPr="007544B2" w:rsidRDefault="008370CF" w:rsidP="006C4D15">
      <w:pPr>
        <w:ind w:left="426"/>
        <w:contextualSpacing/>
        <w:jc w:val="both"/>
        <w:rPr>
          <w:rFonts w:eastAsiaTheme="minorHAnsi"/>
          <w:color w:val="000000"/>
          <w:sz w:val="22"/>
          <w:szCs w:val="22"/>
        </w:rPr>
      </w:pPr>
    </w:p>
    <w:p w14:paraId="3666B1BC" w14:textId="77777777" w:rsidR="008370CF" w:rsidRPr="00883C43" w:rsidRDefault="008370CF" w:rsidP="00883C43">
      <w:pPr>
        <w:pStyle w:val="Akapitzlist"/>
        <w:numPr>
          <w:ilvl w:val="0"/>
          <w:numId w:val="8"/>
        </w:numPr>
        <w:tabs>
          <w:tab w:val="left" w:pos="142"/>
        </w:tabs>
        <w:spacing w:before="60" w:after="60"/>
        <w:jc w:val="both"/>
        <w:rPr>
          <w:b/>
          <w:bCs/>
          <w:sz w:val="22"/>
          <w:szCs w:val="22"/>
        </w:rPr>
      </w:pPr>
      <w:r w:rsidRPr="00883C43">
        <w:rPr>
          <w:b/>
          <w:bCs/>
          <w:sz w:val="22"/>
          <w:szCs w:val="22"/>
        </w:rPr>
        <w:t>Warunki zmiany zawartej umowy.</w:t>
      </w:r>
    </w:p>
    <w:p w14:paraId="1CBD523D" w14:textId="77777777" w:rsidR="008370CF" w:rsidRPr="007544B2" w:rsidRDefault="008370CF" w:rsidP="00E4640D">
      <w:pPr>
        <w:spacing w:before="60" w:after="60"/>
        <w:ind w:left="426" w:firstLine="141"/>
        <w:jc w:val="both"/>
        <w:rPr>
          <w:bCs/>
          <w:sz w:val="22"/>
          <w:szCs w:val="22"/>
        </w:rPr>
      </w:pPr>
      <w:r w:rsidRPr="007544B2">
        <w:rPr>
          <w:bCs/>
          <w:sz w:val="22"/>
          <w:szCs w:val="22"/>
        </w:rPr>
        <w:t>Zamawiający przewiduje możliwość zmiany zawartej umowy w następujących sytuacjach:</w:t>
      </w:r>
    </w:p>
    <w:p w14:paraId="2608B8F1" w14:textId="77777777" w:rsidR="008370CF" w:rsidRPr="007544B2" w:rsidRDefault="008370CF" w:rsidP="00E4640D">
      <w:pPr>
        <w:ind w:left="426" w:firstLine="141"/>
        <w:contextualSpacing/>
        <w:jc w:val="both"/>
        <w:rPr>
          <w:color w:val="000000"/>
          <w:sz w:val="22"/>
          <w:szCs w:val="22"/>
        </w:rPr>
      </w:pPr>
      <w:r w:rsidRPr="007544B2">
        <w:rPr>
          <w:color w:val="000000"/>
          <w:sz w:val="22"/>
          <w:szCs w:val="22"/>
        </w:rPr>
        <w:t xml:space="preserve">Zgodnie z </w:t>
      </w:r>
      <w:r w:rsidRPr="007544B2">
        <w:rPr>
          <w:b/>
          <w:color w:val="000000"/>
          <w:sz w:val="22"/>
          <w:szCs w:val="22"/>
        </w:rPr>
        <w:t>załącznikiem nr 3.</w:t>
      </w:r>
    </w:p>
    <w:p w14:paraId="37ABB3AB" w14:textId="77777777" w:rsidR="008370CF" w:rsidRPr="007544B2" w:rsidRDefault="008370CF" w:rsidP="006C4D15">
      <w:pPr>
        <w:contextualSpacing/>
        <w:jc w:val="both"/>
        <w:rPr>
          <w:color w:val="000000"/>
          <w:sz w:val="22"/>
          <w:szCs w:val="22"/>
        </w:rPr>
      </w:pPr>
    </w:p>
    <w:p w14:paraId="511870DA" w14:textId="77777777" w:rsidR="008370CF" w:rsidRPr="00883C43" w:rsidRDefault="008370CF" w:rsidP="00883C43">
      <w:pPr>
        <w:pStyle w:val="Akapitzlist"/>
        <w:numPr>
          <w:ilvl w:val="0"/>
          <w:numId w:val="8"/>
        </w:numPr>
        <w:tabs>
          <w:tab w:val="left" w:pos="142"/>
        </w:tabs>
        <w:spacing w:before="60" w:after="60"/>
        <w:jc w:val="both"/>
        <w:rPr>
          <w:b/>
          <w:bCs/>
          <w:sz w:val="22"/>
          <w:szCs w:val="22"/>
        </w:rPr>
      </w:pPr>
      <w:r w:rsidRPr="00883C43">
        <w:rPr>
          <w:b/>
          <w:bCs/>
          <w:sz w:val="22"/>
          <w:szCs w:val="22"/>
        </w:rPr>
        <w:t>Wykaz załączników do ogłoszenia.</w:t>
      </w:r>
    </w:p>
    <w:p w14:paraId="31AE2AD8" w14:textId="77777777" w:rsidR="008370CF" w:rsidRPr="007544B2" w:rsidRDefault="008370CF" w:rsidP="006C4D15">
      <w:pPr>
        <w:widowControl w:val="0"/>
        <w:numPr>
          <w:ilvl w:val="0"/>
          <w:numId w:val="13"/>
        </w:numPr>
        <w:tabs>
          <w:tab w:val="num" w:pos="1064"/>
        </w:tabs>
        <w:overflowPunct w:val="0"/>
        <w:autoSpaceDE w:val="0"/>
        <w:autoSpaceDN w:val="0"/>
        <w:adjustRightInd w:val="0"/>
        <w:ind w:right="-2"/>
        <w:jc w:val="both"/>
        <w:rPr>
          <w:sz w:val="22"/>
          <w:szCs w:val="22"/>
        </w:rPr>
      </w:pPr>
      <w:r w:rsidRPr="007544B2">
        <w:rPr>
          <w:sz w:val="22"/>
          <w:szCs w:val="22"/>
        </w:rPr>
        <w:t>Opis przedmiotu zamówienia – załącznik nr 1</w:t>
      </w:r>
    </w:p>
    <w:p w14:paraId="01AE7D89" w14:textId="77777777" w:rsidR="008370CF" w:rsidRPr="007544B2" w:rsidRDefault="008370CF" w:rsidP="006C4D15">
      <w:pPr>
        <w:widowControl w:val="0"/>
        <w:numPr>
          <w:ilvl w:val="0"/>
          <w:numId w:val="13"/>
        </w:numPr>
        <w:tabs>
          <w:tab w:val="num" w:pos="1064"/>
        </w:tabs>
        <w:overflowPunct w:val="0"/>
        <w:autoSpaceDE w:val="0"/>
        <w:autoSpaceDN w:val="0"/>
        <w:adjustRightInd w:val="0"/>
        <w:ind w:right="-2"/>
        <w:jc w:val="both"/>
        <w:rPr>
          <w:sz w:val="22"/>
          <w:szCs w:val="22"/>
        </w:rPr>
      </w:pPr>
      <w:r w:rsidRPr="007544B2">
        <w:rPr>
          <w:sz w:val="22"/>
          <w:szCs w:val="22"/>
        </w:rPr>
        <w:t>Wzór oferty – załącznik nr 2</w:t>
      </w:r>
    </w:p>
    <w:p w14:paraId="1E1294D0" w14:textId="77777777" w:rsidR="008370CF" w:rsidRPr="007544B2" w:rsidRDefault="008370CF" w:rsidP="006C4D15">
      <w:pPr>
        <w:widowControl w:val="0"/>
        <w:numPr>
          <w:ilvl w:val="0"/>
          <w:numId w:val="13"/>
        </w:numPr>
        <w:tabs>
          <w:tab w:val="num" w:pos="1064"/>
        </w:tabs>
        <w:overflowPunct w:val="0"/>
        <w:autoSpaceDE w:val="0"/>
        <w:autoSpaceDN w:val="0"/>
        <w:adjustRightInd w:val="0"/>
        <w:ind w:right="-2"/>
        <w:jc w:val="both"/>
        <w:rPr>
          <w:sz w:val="22"/>
          <w:szCs w:val="22"/>
        </w:rPr>
      </w:pPr>
      <w:r w:rsidRPr="007544B2">
        <w:rPr>
          <w:sz w:val="22"/>
          <w:szCs w:val="22"/>
        </w:rPr>
        <w:t>Wzór umowy – załącznik nr 3</w:t>
      </w:r>
    </w:p>
    <w:p w14:paraId="49E3B134" w14:textId="77777777" w:rsidR="008370CF" w:rsidRPr="007544B2" w:rsidRDefault="008370CF" w:rsidP="006C4D15">
      <w:pPr>
        <w:widowControl w:val="0"/>
        <w:numPr>
          <w:ilvl w:val="0"/>
          <w:numId w:val="13"/>
        </w:numPr>
        <w:tabs>
          <w:tab w:val="num" w:pos="1064"/>
        </w:tabs>
        <w:overflowPunct w:val="0"/>
        <w:autoSpaceDE w:val="0"/>
        <w:autoSpaceDN w:val="0"/>
        <w:adjustRightInd w:val="0"/>
        <w:ind w:right="-2"/>
        <w:jc w:val="both"/>
        <w:rPr>
          <w:sz w:val="22"/>
          <w:szCs w:val="22"/>
        </w:rPr>
      </w:pPr>
      <w:r w:rsidRPr="007544B2">
        <w:rPr>
          <w:sz w:val="22"/>
          <w:szCs w:val="22"/>
        </w:rPr>
        <w:t>Oświadczenie – załącznik nr 4</w:t>
      </w:r>
    </w:p>
    <w:p w14:paraId="3F11E6DE" w14:textId="77777777" w:rsidR="008370CF" w:rsidRDefault="008370CF" w:rsidP="006C4D15">
      <w:pPr>
        <w:widowControl w:val="0"/>
        <w:numPr>
          <w:ilvl w:val="0"/>
          <w:numId w:val="13"/>
        </w:numPr>
        <w:tabs>
          <w:tab w:val="num" w:pos="1064"/>
        </w:tabs>
        <w:overflowPunct w:val="0"/>
        <w:autoSpaceDE w:val="0"/>
        <w:autoSpaceDN w:val="0"/>
        <w:adjustRightInd w:val="0"/>
        <w:ind w:right="-2"/>
        <w:jc w:val="both"/>
        <w:rPr>
          <w:sz w:val="22"/>
          <w:szCs w:val="22"/>
        </w:rPr>
      </w:pPr>
      <w:r w:rsidRPr="007544B2">
        <w:rPr>
          <w:sz w:val="22"/>
          <w:szCs w:val="22"/>
        </w:rPr>
        <w:t xml:space="preserve">Oświadczenie – załącznik nr 5 </w:t>
      </w:r>
    </w:p>
    <w:p w14:paraId="2CD2975C" w14:textId="77777777" w:rsidR="00CB17FD" w:rsidRPr="007544B2" w:rsidRDefault="00CB17FD" w:rsidP="00E4640D">
      <w:pPr>
        <w:widowControl w:val="0"/>
        <w:overflowPunct w:val="0"/>
        <w:autoSpaceDE w:val="0"/>
        <w:autoSpaceDN w:val="0"/>
        <w:adjustRightInd w:val="0"/>
        <w:ind w:left="1069" w:right="-2"/>
        <w:jc w:val="both"/>
        <w:rPr>
          <w:sz w:val="22"/>
          <w:szCs w:val="22"/>
        </w:rPr>
      </w:pPr>
    </w:p>
    <w:p w14:paraId="26056D8E" w14:textId="77777777" w:rsidR="00CB17FD" w:rsidRPr="00D9383B" w:rsidRDefault="00CB17FD" w:rsidP="00CB17FD">
      <w:pPr>
        <w:pStyle w:val="Akapitzlist"/>
        <w:numPr>
          <w:ilvl w:val="0"/>
          <w:numId w:val="8"/>
        </w:numPr>
        <w:tabs>
          <w:tab w:val="left" w:pos="1560"/>
        </w:tabs>
        <w:jc w:val="both"/>
        <w:rPr>
          <w:b/>
          <w:bCs/>
          <w:sz w:val="22"/>
          <w:szCs w:val="22"/>
        </w:rPr>
      </w:pPr>
      <w:r w:rsidRPr="00D9383B">
        <w:rPr>
          <w:b/>
          <w:bCs/>
          <w:sz w:val="22"/>
          <w:szCs w:val="22"/>
        </w:rPr>
        <w:t>Klauzula informacyjna RODO</w:t>
      </w:r>
      <w:r w:rsidR="00E4640D">
        <w:rPr>
          <w:b/>
          <w:bCs/>
          <w:sz w:val="22"/>
          <w:szCs w:val="22"/>
        </w:rPr>
        <w:t>.</w:t>
      </w:r>
    </w:p>
    <w:p w14:paraId="39489EDA" w14:textId="77777777" w:rsidR="00CB17FD" w:rsidRPr="00D9383B" w:rsidRDefault="00CB17FD" w:rsidP="00CB17FD">
      <w:pPr>
        <w:tabs>
          <w:tab w:val="left" w:pos="1560"/>
        </w:tabs>
        <w:jc w:val="both"/>
        <w:rPr>
          <w:b/>
          <w:bCs/>
          <w:sz w:val="22"/>
          <w:szCs w:val="22"/>
        </w:rPr>
      </w:pPr>
    </w:p>
    <w:p w14:paraId="3202E8DD" w14:textId="77777777" w:rsidR="00CB17FD" w:rsidRPr="00F73E93" w:rsidRDefault="00CB17FD" w:rsidP="00CB17FD">
      <w:pPr>
        <w:tabs>
          <w:tab w:val="left" w:pos="1560"/>
        </w:tabs>
        <w:contextualSpacing/>
        <w:jc w:val="both"/>
        <w:rPr>
          <w:rFonts w:eastAsia="Calibri"/>
          <w:b/>
          <w:bCs/>
          <w:sz w:val="22"/>
          <w:szCs w:val="22"/>
        </w:rPr>
      </w:pPr>
      <w:r w:rsidRPr="00F73E93">
        <w:rPr>
          <w:rFonts w:eastAsiaTheme="majorEastAsia"/>
          <w:b/>
          <w:bCs/>
          <w:i/>
          <w:color w:val="000000" w:themeColor="text1"/>
          <w:sz w:val="22"/>
          <w:szCs w:val="22"/>
        </w:rPr>
        <w:t xml:space="preserve">Klauzula informacyjna dotycząca przetwarzania danych osobowych pozyskanych bezpośrednio od osoby fizycznej, której dane dotyczą, w celu związanym z udziałem w postępowaniu </w:t>
      </w:r>
      <w:r w:rsidRPr="00F73E93">
        <w:rPr>
          <w:rFonts w:eastAsiaTheme="majorEastAsia"/>
          <w:b/>
          <w:bCs/>
          <w:i/>
          <w:iCs/>
          <w:color w:val="000000" w:themeColor="text1"/>
          <w:sz w:val="22"/>
          <w:szCs w:val="22"/>
        </w:rPr>
        <w:t>o udzielenie zamówienia.</w:t>
      </w:r>
    </w:p>
    <w:p w14:paraId="34AC2DB1" w14:textId="77777777" w:rsidR="00CB17FD" w:rsidRPr="00F73E93" w:rsidRDefault="00CB17FD" w:rsidP="00CB17FD">
      <w:pPr>
        <w:jc w:val="both"/>
        <w:rPr>
          <w:b/>
          <w:i/>
          <w:iCs/>
          <w:sz w:val="22"/>
          <w:szCs w:val="22"/>
        </w:rPr>
      </w:pPr>
    </w:p>
    <w:p w14:paraId="66809073" w14:textId="19D907AF" w:rsidR="00AA0A64" w:rsidRDefault="00CB17FD" w:rsidP="00CB17FD">
      <w:pPr>
        <w:jc w:val="both"/>
        <w:rPr>
          <w:iCs/>
          <w:sz w:val="22"/>
          <w:szCs w:val="22"/>
        </w:rPr>
      </w:pPr>
      <w:r w:rsidRPr="00F73E93">
        <w:rPr>
          <w:iCs/>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6D326FBB" w14:textId="77777777" w:rsidR="00AA0A64" w:rsidRPr="00F73E93" w:rsidRDefault="00AA0A64" w:rsidP="00CB17FD">
      <w:pPr>
        <w:jc w:val="both"/>
        <w:rPr>
          <w:iCs/>
          <w:sz w:val="22"/>
          <w:szCs w:val="22"/>
        </w:rPr>
      </w:pPr>
    </w:p>
    <w:p w14:paraId="1EAE6A59" w14:textId="77777777" w:rsidR="00CB17FD" w:rsidRPr="00F73E93" w:rsidRDefault="00CB17FD" w:rsidP="00CB17FD">
      <w:pPr>
        <w:pStyle w:val="Akapitzlist"/>
        <w:numPr>
          <w:ilvl w:val="0"/>
          <w:numId w:val="34"/>
        </w:numPr>
        <w:jc w:val="both"/>
        <w:rPr>
          <w:b/>
          <w:iCs/>
          <w:sz w:val="22"/>
          <w:szCs w:val="22"/>
        </w:rPr>
      </w:pPr>
      <w:r w:rsidRPr="00F73E93">
        <w:rPr>
          <w:b/>
          <w:iCs/>
          <w:sz w:val="22"/>
          <w:szCs w:val="22"/>
        </w:rPr>
        <w:t>Administrator danych osobowych</w:t>
      </w:r>
    </w:p>
    <w:p w14:paraId="2432940D" w14:textId="77777777" w:rsidR="00CB17FD" w:rsidRPr="00F73E93" w:rsidRDefault="00CB17FD" w:rsidP="00CB17FD">
      <w:pPr>
        <w:ind w:left="360"/>
        <w:jc w:val="both"/>
        <w:rPr>
          <w:iCs/>
          <w:sz w:val="22"/>
          <w:szCs w:val="22"/>
        </w:rPr>
      </w:pPr>
      <w:r w:rsidRPr="00F73E93">
        <w:rPr>
          <w:iCs/>
          <w:sz w:val="22"/>
          <w:szCs w:val="22"/>
        </w:rPr>
        <w:t>Administratorem Pani/Pana danych osobowych jest Uniwersytet Śląski w Katowicach. Może się Pani/Pan skontaktować z administratorem w następujący sposób:</w:t>
      </w:r>
    </w:p>
    <w:p w14:paraId="436687A5" w14:textId="77777777" w:rsidR="00CB17FD" w:rsidRPr="00F73E93" w:rsidRDefault="00CB17FD" w:rsidP="00CB17FD">
      <w:pPr>
        <w:pStyle w:val="Akapitzlist"/>
        <w:numPr>
          <w:ilvl w:val="0"/>
          <w:numId w:val="35"/>
        </w:numPr>
        <w:jc w:val="both"/>
        <w:rPr>
          <w:iCs/>
          <w:sz w:val="22"/>
          <w:szCs w:val="22"/>
        </w:rPr>
      </w:pPr>
      <w:r w:rsidRPr="00F73E93">
        <w:rPr>
          <w:iCs/>
          <w:sz w:val="22"/>
          <w:szCs w:val="22"/>
        </w:rPr>
        <w:t>listownie na adres: ul. Bankowa 12, 40-007 Katowice</w:t>
      </w:r>
    </w:p>
    <w:p w14:paraId="3076275A" w14:textId="5C6F2921" w:rsidR="00E4640D" w:rsidRPr="00296440" w:rsidRDefault="00CB17FD" w:rsidP="00DB1EB2">
      <w:pPr>
        <w:pStyle w:val="Akapitzlist"/>
        <w:numPr>
          <w:ilvl w:val="0"/>
          <w:numId w:val="35"/>
        </w:numPr>
        <w:jc w:val="both"/>
        <w:rPr>
          <w:iCs/>
          <w:sz w:val="22"/>
          <w:szCs w:val="22"/>
        </w:rPr>
      </w:pPr>
      <w:r w:rsidRPr="00F73E93">
        <w:rPr>
          <w:iCs/>
          <w:sz w:val="22"/>
          <w:szCs w:val="22"/>
        </w:rPr>
        <w:t xml:space="preserve">przez e-mail: </w:t>
      </w:r>
      <w:hyperlink r:id="rId11" w:history="1">
        <w:r w:rsidRPr="00F73E93">
          <w:rPr>
            <w:iCs/>
            <w:color w:val="0000FF"/>
            <w:sz w:val="22"/>
            <w:szCs w:val="22"/>
            <w:u w:val="single"/>
          </w:rPr>
          <w:t>administrator.danych@us.edu.pl</w:t>
        </w:r>
      </w:hyperlink>
    </w:p>
    <w:p w14:paraId="3A76D3EE" w14:textId="77777777" w:rsidR="00CB17FD" w:rsidRPr="00F73E93" w:rsidRDefault="00CB17FD" w:rsidP="00E4640D">
      <w:pPr>
        <w:pStyle w:val="Akapitzlist"/>
        <w:numPr>
          <w:ilvl w:val="0"/>
          <w:numId w:val="34"/>
        </w:numPr>
        <w:jc w:val="both"/>
        <w:rPr>
          <w:b/>
          <w:iCs/>
          <w:sz w:val="22"/>
          <w:szCs w:val="22"/>
        </w:rPr>
      </w:pPr>
      <w:r w:rsidRPr="00F73E93">
        <w:rPr>
          <w:b/>
          <w:iCs/>
          <w:sz w:val="22"/>
          <w:szCs w:val="22"/>
        </w:rPr>
        <w:t>Inspektor ochrony danych</w:t>
      </w:r>
    </w:p>
    <w:p w14:paraId="7BAD175E" w14:textId="77777777" w:rsidR="00CB17FD" w:rsidRPr="00F73E93" w:rsidRDefault="00CB17FD" w:rsidP="00CB17FD">
      <w:pPr>
        <w:ind w:left="360"/>
        <w:jc w:val="both"/>
        <w:rPr>
          <w:iCs/>
          <w:sz w:val="22"/>
          <w:szCs w:val="22"/>
        </w:rPr>
      </w:pPr>
      <w:r w:rsidRPr="00F73E93">
        <w:rPr>
          <w:iCs/>
          <w:sz w:val="22"/>
          <w:szCs w:val="22"/>
        </w:rPr>
        <w:lastRenderedPageBreak/>
        <w:t>Może się Pani/Pan kontaktować z inspektorem ochrony danych we wszystkich sprawach dotyczących przetwarzania danych osobowych oraz korzystania z praw związanych z przetwarzaniem danych, w następujący sposób:</w:t>
      </w:r>
    </w:p>
    <w:p w14:paraId="3A665D0C" w14:textId="77777777" w:rsidR="00CB17FD" w:rsidRPr="00F73E93" w:rsidRDefault="00CB17FD" w:rsidP="00CB17FD">
      <w:pPr>
        <w:pStyle w:val="Akapitzlist"/>
        <w:numPr>
          <w:ilvl w:val="0"/>
          <w:numId w:val="36"/>
        </w:numPr>
        <w:jc w:val="both"/>
        <w:rPr>
          <w:iCs/>
          <w:sz w:val="22"/>
          <w:szCs w:val="22"/>
        </w:rPr>
      </w:pPr>
      <w:r w:rsidRPr="00F73E93">
        <w:rPr>
          <w:iCs/>
          <w:sz w:val="22"/>
          <w:szCs w:val="22"/>
        </w:rPr>
        <w:t>listownie na adres: ul. Bankowa 12, 40-007 Katowice</w:t>
      </w:r>
    </w:p>
    <w:p w14:paraId="4328E10A" w14:textId="55BF3EE9" w:rsidR="00201BD9" w:rsidRPr="003B1C32" w:rsidRDefault="00CB17FD" w:rsidP="00CB17FD">
      <w:pPr>
        <w:pStyle w:val="Akapitzlist"/>
        <w:numPr>
          <w:ilvl w:val="0"/>
          <w:numId w:val="36"/>
        </w:numPr>
        <w:jc w:val="both"/>
        <w:rPr>
          <w:iCs/>
          <w:sz w:val="22"/>
          <w:szCs w:val="22"/>
        </w:rPr>
      </w:pPr>
      <w:r w:rsidRPr="00F73E93">
        <w:rPr>
          <w:iCs/>
          <w:sz w:val="22"/>
          <w:szCs w:val="22"/>
        </w:rPr>
        <w:t xml:space="preserve">przez e-mail: </w:t>
      </w:r>
      <w:hyperlink r:id="rId12" w:history="1">
        <w:r w:rsidRPr="00F73E93">
          <w:rPr>
            <w:iCs/>
            <w:color w:val="0000FF"/>
            <w:sz w:val="22"/>
            <w:szCs w:val="22"/>
            <w:u w:val="single"/>
          </w:rPr>
          <w:t>iod@us.edu.pl</w:t>
        </w:r>
      </w:hyperlink>
    </w:p>
    <w:p w14:paraId="124E1461" w14:textId="77777777" w:rsidR="00201BD9" w:rsidRPr="00F73E93" w:rsidRDefault="00201BD9" w:rsidP="00CB17FD">
      <w:pPr>
        <w:jc w:val="both"/>
        <w:rPr>
          <w:iCs/>
          <w:sz w:val="22"/>
          <w:szCs w:val="22"/>
        </w:rPr>
      </w:pPr>
    </w:p>
    <w:p w14:paraId="2A20DB69" w14:textId="77777777" w:rsidR="00CB17FD" w:rsidRPr="00F73E93" w:rsidRDefault="00CB17FD" w:rsidP="00CB17FD">
      <w:pPr>
        <w:pStyle w:val="Akapitzlist"/>
        <w:numPr>
          <w:ilvl w:val="0"/>
          <w:numId w:val="34"/>
        </w:numPr>
        <w:jc w:val="both"/>
        <w:rPr>
          <w:b/>
          <w:iCs/>
          <w:sz w:val="22"/>
          <w:szCs w:val="22"/>
        </w:rPr>
      </w:pPr>
      <w:r w:rsidRPr="00F73E93">
        <w:rPr>
          <w:b/>
          <w:iCs/>
          <w:sz w:val="22"/>
          <w:szCs w:val="22"/>
        </w:rPr>
        <w:t>Cele przetwarzania oraz podstawa prawna przetwarzania</w:t>
      </w:r>
    </w:p>
    <w:p w14:paraId="498E122D" w14:textId="77777777" w:rsidR="00CB17FD" w:rsidRPr="00F73E93" w:rsidRDefault="00CB17FD" w:rsidP="00CB17FD">
      <w:pPr>
        <w:ind w:left="360"/>
        <w:jc w:val="both"/>
        <w:rPr>
          <w:iCs/>
          <w:sz w:val="22"/>
          <w:szCs w:val="22"/>
        </w:rPr>
      </w:pPr>
      <w:r w:rsidRPr="00F73E93">
        <w:rPr>
          <w:iCs/>
          <w:sz w:val="22"/>
          <w:szCs w:val="22"/>
        </w:rPr>
        <w:t>Będziemy przetwarzać Pani/Pana dane osobowe w celu związanym z udziałem w postępowaniu  o udzielenie zamówienia publicznego, a w stosunku do wyłonionego Wykonawcy, w celu realizacji zawartej umowy cywilnoprawnej.</w:t>
      </w:r>
    </w:p>
    <w:p w14:paraId="6A5C29AD" w14:textId="134E70BA" w:rsidR="00CB17FD" w:rsidRPr="00F73E93" w:rsidRDefault="00CB17FD" w:rsidP="00CB17FD">
      <w:pPr>
        <w:ind w:left="360"/>
        <w:jc w:val="both"/>
        <w:rPr>
          <w:iCs/>
          <w:sz w:val="22"/>
          <w:szCs w:val="22"/>
        </w:rPr>
      </w:pPr>
      <w:r w:rsidRPr="00F73E93">
        <w:rPr>
          <w:iCs/>
          <w:sz w:val="22"/>
          <w:szCs w:val="22"/>
        </w:rPr>
        <w:t xml:space="preserve">Podstawą prawną przetwarzania Pani/Pana danych osobowych jest w oparciu o art. 6 ust. 1 lit. </w:t>
      </w:r>
      <w:r w:rsidR="005D169B">
        <w:rPr>
          <w:iCs/>
          <w:sz w:val="22"/>
          <w:szCs w:val="22"/>
        </w:rPr>
        <w:br/>
      </w:r>
      <w:r w:rsidRPr="00F73E93">
        <w:rPr>
          <w:iCs/>
          <w:sz w:val="22"/>
          <w:szCs w:val="22"/>
        </w:rPr>
        <w:t>b i c RODO:</w:t>
      </w:r>
    </w:p>
    <w:p w14:paraId="6CB7D02D" w14:textId="77777777" w:rsidR="00CB17FD" w:rsidRPr="00F73E93" w:rsidRDefault="00CB17FD" w:rsidP="00CB17FD">
      <w:pPr>
        <w:pStyle w:val="Akapitzlist"/>
        <w:numPr>
          <w:ilvl w:val="0"/>
          <w:numId w:val="37"/>
        </w:numPr>
        <w:jc w:val="both"/>
        <w:rPr>
          <w:iCs/>
          <w:sz w:val="22"/>
          <w:szCs w:val="22"/>
        </w:rPr>
      </w:pPr>
      <w:r w:rsidRPr="00F73E93">
        <w:rPr>
          <w:iCs/>
          <w:sz w:val="22"/>
          <w:szCs w:val="22"/>
        </w:rPr>
        <w:t>konieczność realizacji umowy cywilnoprawnej, zawartej z wyłonionym Wykonawcą,</w:t>
      </w:r>
    </w:p>
    <w:p w14:paraId="62BA31A0" w14:textId="77777777" w:rsidR="00CB17FD" w:rsidRPr="00F73E93" w:rsidRDefault="00CB17FD" w:rsidP="00CB17FD">
      <w:pPr>
        <w:pStyle w:val="Akapitzlist"/>
        <w:numPr>
          <w:ilvl w:val="0"/>
          <w:numId w:val="37"/>
        </w:numPr>
        <w:jc w:val="both"/>
        <w:rPr>
          <w:iCs/>
          <w:sz w:val="22"/>
          <w:szCs w:val="22"/>
        </w:rPr>
      </w:pPr>
      <w:r w:rsidRPr="00F73E93">
        <w:rPr>
          <w:iCs/>
          <w:sz w:val="22"/>
          <w:szCs w:val="22"/>
        </w:rPr>
        <w:t>wypełnienie obowiązku prawnego ciążącego na administratorze, w celu przeprowadzenia postępowania o</w:t>
      </w:r>
      <w:r>
        <w:rPr>
          <w:iCs/>
          <w:sz w:val="22"/>
          <w:szCs w:val="22"/>
        </w:rPr>
        <w:t> </w:t>
      </w:r>
      <w:r w:rsidRPr="00F73E93">
        <w:rPr>
          <w:iCs/>
          <w:sz w:val="22"/>
          <w:szCs w:val="22"/>
        </w:rPr>
        <w:t>udzielenie zamówienia, oraz dokonania rozliczeń finansowych</w:t>
      </w:r>
      <w:r>
        <w:rPr>
          <w:iCs/>
          <w:sz w:val="22"/>
          <w:szCs w:val="22"/>
        </w:rPr>
        <w:t xml:space="preserve"> </w:t>
      </w:r>
      <w:r>
        <w:rPr>
          <w:iCs/>
          <w:sz w:val="22"/>
          <w:szCs w:val="22"/>
        </w:rPr>
        <w:br/>
      </w:r>
      <w:r w:rsidRPr="00F73E93">
        <w:rPr>
          <w:iCs/>
          <w:sz w:val="22"/>
          <w:szCs w:val="22"/>
        </w:rPr>
        <w:t>z Wykonawcą.</w:t>
      </w:r>
    </w:p>
    <w:p w14:paraId="1C0EBAE4" w14:textId="77777777" w:rsidR="00CB17FD" w:rsidRPr="00CB17FD" w:rsidRDefault="00CB17FD" w:rsidP="00CB17FD">
      <w:pPr>
        <w:ind w:left="360"/>
        <w:jc w:val="both"/>
        <w:rPr>
          <w:i/>
          <w:iCs/>
          <w:sz w:val="22"/>
          <w:szCs w:val="22"/>
        </w:rPr>
      </w:pPr>
      <w:r w:rsidRPr="00F73E93">
        <w:rPr>
          <w:i/>
          <w:iCs/>
          <w:sz w:val="22"/>
          <w:szCs w:val="22"/>
        </w:rPr>
        <w:t>Podanie danych osobowych  jest konieczne dla potrzeb udziału w postępowaniu o udzielenie zamówienia publicznego, zawarcia i wykonania umowy cywilnoprawnej. W przypadku niepodania danych nie będzie możliwe zrealizowanie ww. celu.</w:t>
      </w:r>
    </w:p>
    <w:p w14:paraId="7C2488A7" w14:textId="77777777" w:rsidR="00CB17FD" w:rsidRDefault="00CB17FD" w:rsidP="00CB17FD">
      <w:pPr>
        <w:jc w:val="both"/>
        <w:rPr>
          <w:iCs/>
          <w:sz w:val="22"/>
          <w:szCs w:val="22"/>
        </w:rPr>
      </w:pPr>
    </w:p>
    <w:p w14:paraId="209B67FB" w14:textId="77777777" w:rsidR="00CB17FD" w:rsidRPr="00F73E93" w:rsidRDefault="00CB17FD" w:rsidP="00CB17FD">
      <w:pPr>
        <w:pStyle w:val="Akapitzlist"/>
        <w:numPr>
          <w:ilvl w:val="0"/>
          <w:numId w:val="34"/>
        </w:numPr>
        <w:jc w:val="both"/>
        <w:rPr>
          <w:b/>
          <w:iCs/>
          <w:sz w:val="22"/>
          <w:szCs w:val="22"/>
        </w:rPr>
      </w:pPr>
      <w:r w:rsidRPr="00F73E93">
        <w:rPr>
          <w:b/>
          <w:iCs/>
          <w:sz w:val="22"/>
          <w:szCs w:val="22"/>
        </w:rPr>
        <w:t>Okres przechowywania danych osobowych</w:t>
      </w:r>
    </w:p>
    <w:p w14:paraId="04F0BEA9" w14:textId="77777777" w:rsidR="00CB17FD" w:rsidRPr="00F73E93" w:rsidRDefault="00CB17FD" w:rsidP="00CB17FD">
      <w:pPr>
        <w:ind w:left="360"/>
        <w:jc w:val="both"/>
        <w:rPr>
          <w:iCs/>
          <w:sz w:val="22"/>
          <w:szCs w:val="22"/>
        </w:rPr>
      </w:pPr>
      <w:r w:rsidRPr="00F73E93">
        <w:rPr>
          <w:iCs/>
          <w:sz w:val="22"/>
          <w:szCs w:val="22"/>
        </w:rPr>
        <w:t xml:space="preserve">Będziemy przechowywać Pani/Pana dane osobowe dla potrzeb archiwalnych przez okres wymagany obowiązującymi przepisami prawa. W stosunku do wyłonionego Wykonawcy będziemy przechowywać Pani/Pana dane osobowe przez okres trwania umowy oraz wymagalności ewentualnych roszczeń z tym związanych, wynikających z kodeksu cywilnego. </w:t>
      </w:r>
    </w:p>
    <w:p w14:paraId="22CF0EE5" w14:textId="77777777" w:rsidR="00CB17FD" w:rsidRPr="00F73E93" w:rsidRDefault="00CB17FD" w:rsidP="00CB17FD">
      <w:pPr>
        <w:ind w:left="360"/>
        <w:jc w:val="both"/>
        <w:rPr>
          <w:iCs/>
          <w:sz w:val="22"/>
          <w:szCs w:val="22"/>
        </w:rPr>
      </w:pPr>
    </w:p>
    <w:p w14:paraId="7C7B3530" w14:textId="77777777" w:rsidR="00CB17FD" w:rsidRPr="00F73E93" w:rsidRDefault="00CB17FD" w:rsidP="00CB17FD">
      <w:pPr>
        <w:ind w:left="360"/>
        <w:jc w:val="both"/>
        <w:rPr>
          <w:iCs/>
          <w:sz w:val="22"/>
          <w:szCs w:val="22"/>
        </w:rPr>
      </w:pPr>
      <w:r w:rsidRPr="00F73E93">
        <w:rPr>
          <w:iCs/>
          <w:sz w:val="22"/>
          <w:szCs w:val="22"/>
        </w:rPr>
        <w:t>W przypadku zamówienia realizowanego w ramach projektów PO WER dane osobowe przetwarzane będą do czasu rozliczenia Programu Operacyjnego Wiedza i Rozwój 2014-2020 oraz zakończenia archiwizowania dokumentacji, zgodnie z obowiązującymi przepisami prawa</w:t>
      </w:r>
      <w:r w:rsidRPr="00F73E93">
        <w:rPr>
          <w:b/>
          <w:iCs/>
          <w:sz w:val="22"/>
          <w:szCs w:val="22"/>
        </w:rPr>
        <w:t>.</w:t>
      </w:r>
    </w:p>
    <w:p w14:paraId="1DB47604" w14:textId="77777777" w:rsidR="00CB17FD" w:rsidRPr="00F73E93" w:rsidRDefault="00CB17FD" w:rsidP="00CB17FD">
      <w:pPr>
        <w:jc w:val="both"/>
        <w:rPr>
          <w:iCs/>
          <w:sz w:val="22"/>
          <w:szCs w:val="22"/>
        </w:rPr>
      </w:pPr>
    </w:p>
    <w:p w14:paraId="2F20296F" w14:textId="77777777" w:rsidR="00CB17FD" w:rsidRPr="00F73E93" w:rsidRDefault="00CB17FD" w:rsidP="00CB17FD">
      <w:pPr>
        <w:pStyle w:val="Akapitzlist"/>
        <w:numPr>
          <w:ilvl w:val="0"/>
          <w:numId w:val="34"/>
        </w:numPr>
        <w:jc w:val="both"/>
        <w:rPr>
          <w:b/>
          <w:iCs/>
          <w:sz w:val="22"/>
          <w:szCs w:val="22"/>
        </w:rPr>
      </w:pPr>
      <w:r w:rsidRPr="00F73E93">
        <w:rPr>
          <w:b/>
          <w:iCs/>
          <w:sz w:val="22"/>
          <w:szCs w:val="22"/>
        </w:rPr>
        <w:t>Odbiorcy danych</w:t>
      </w:r>
    </w:p>
    <w:p w14:paraId="7FE240B7" w14:textId="77777777" w:rsidR="00CB17FD" w:rsidRPr="00F73E93" w:rsidRDefault="00CB17FD" w:rsidP="00CB17FD">
      <w:pPr>
        <w:ind w:left="360"/>
        <w:jc w:val="both"/>
        <w:rPr>
          <w:iCs/>
          <w:sz w:val="22"/>
          <w:szCs w:val="22"/>
        </w:rPr>
      </w:pPr>
      <w:r w:rsidRPr="00F73E93">
        <w:rPr>
          <w:iCs/>
          <w:sz w:val="22"/>
          <w:szCs w:val="22"/>
        </w:rPr>
        <w:t>Pani/Pana dane możemy przekazywać osobom lub podmiotom, jeśli wystąpią z żądaniem udostępnienia dokumentacji postępowania, w oparciu o stosowną podstawę prawną.</w:t>
      </w:r>
    </w:p>
    <w:p w14:paraId="25D9B1EE" w14:textId="77777777" w:rsidR="00CB17FD" w:rsidRPr="00F73E93" w:rsidRDefault="00CB17FD" w:rsidP="00CB17FD">
      <w:pPr>
        <w:jc w:val="both"/>
        <w:rPr>
          <w:iCs/>
          <w:sz w:val="22"/>
          <w:szCs w:val="22"/>
        </w:rPr>
      </w:pPr>
    </w:p>
    <w:p w14:paraId="2B8BBE45" w14:textId="77777777" w:rsidR="00CB17FD" w:rsidRPr="00F73E93" w:rsidRDefault="00CB17FD" w:rsidP="00CB17FD">
      <w:pPr>
        <w:pStyle w:val="Akapitzlist"/>
        <w:numPr>
          <w:ilvl w:val="0"/>
          <w:numId w:val="34"/>
        </w:numPr>
        <w:jc w:val="both"/>
        <w:rPr>
          <w:b/>
          <w:iCs/>
          <w:sz w:val="22"/>
          <w:szCs w:val="22"/>
        </w:rPr>
      </w:pPr>
      <w:r w:rsidRPr="00F73E93">
        <w:rPr>
          <w:b/>
          <w:iCs/>
          <w:sz w:val="22"/>
          <w:szCs w:val="22"/>
        </w:rPr>
        <w:t xml:space="preserve">Prawa związane z przetwarzaniem danych osobowych </w:t>
      </w:r>
    </w:p>
    <w:p w14:paraId="2B0F297F" w14:textId="77777777" w:rsidR="00CB17FD" w:rsidRPr="00F73E93" w:rsidRDefault="00CB17FD" w:rsidP="00CB17FD">
      <w:pPr>
        <w:ind w:left="360"/>
        <w:jc w:val="both"/>
        <w:rPr>
          <w:iCs/>
          <w:sz w:val="22"/>
          <w:szCs w:val="22"/>
        </w:rPr>
      </w:pPr>
      <w:r w:rsidRPr="00F73E93">
        <w:rPr>
          <w:iCs/>
          <w:sz w:val="22"/>
          <w:szCs w:val="22"/>
        </w:rPr>
        <w:t>Przysługują Pani/Panu następujące prawa związane z przetwarzaniem danych osobowych:</w:t>
      </w:r>
    </w:p>
    <w:p w14:paraId="7FB7AB19" w14:textId="77777777" w:rsidR="00CB17FD" w:rsidRPr="00F73E93" w:rsidRDefault="00CB17FD" w:rsidP="00CB17FD">
      <w:pPr>
        <w:pStyle w:val="Akapitzlist"/>
        <w:numPr>
          <w:ilvl w:val="0"/>
          <w:numId w:val="38"/>
        </w:numPr>
        <w:jc w:val="both"/>
        <w:rPr>
          <w:iCs/>
          <w:sz w:val="22"/>
          <w:szCs w:val="22"/>
        </w:rPr>
      </w:pPr>
      <w:r w:rsidRPr="00F73E93">
        <w:rPr>
          <w:iCs/>
          <w:sz w:val="22"/>
          <w:szCs w:val="22"/>
        </w:rPr>
        <w:t>prawo dostępu do Pani/Pana danych osobowych,</w:t>
      </w:r>
    </w:p>
    <w:p w14:paraId="442BE69A" w14:textId="77777777" w:rsidR="00CB17FD" w:rsidRPr="00F73E93" w:rsidRDefault="00CB17FD" w:rsidP="00CB17FD">
      <w:pPr>
        <w:pStyle w:val="Akapitzlist"/>
        <w:numPr>
          <w:ilvl w:val="0"/>
          <w:numId w:val="38"/>
        </w:numPr>
        <w:jc w:val="both"/>
        <w:rPr>
          <w:iCs/>
          <w:sz w:val="22"/>
          <w:szCs w:val="22"/>
        </w:rPr>
      </w:pPr>
      <w:r w:rsidRPr="00F73E93">
        <w:rPr>
          <w:iCs/>
          <w:sz w:val="22"/>
          <w:szCs w:val="22"/>
        </w:rPr>
        <w:t>prawo żądania sprostowania Pani/Pana danych osobowych, które są nieprawidłowe oraz uzupełnienia niekompletnych danych osobowych,</w:t>
      </w:r>
    </w:p>
    <w:p w14:paraId="633A79FC" w14:textId="77777777" w:rsidR="00CB17FD" w:rsidRPr="00F73E93" w:rsidRDefault="00CB17FD" w:rsidP="00CB17FD">
      <w:pPr>
        <w:pStyle w:val="Akapitzlist"/>
        <w:numPr>
          <w:ilvl w:val="0"/>
          <w:numId w:val="38"/>
        </w:numPr>
        <w:jc w:val="both"/>
        <w:rPr>
          <w:iCs/>
          <w:sz w:val="22"/>
          <w:szCs w:val="22"/>
        </w:rPr>
      </w:pPr>
      <w:r w:rsidRPr="00F73E93">
        <w:rPr>
          <w:iCs/>
          <w:sz w:val="22"/>
          <w:szCs w:val="22"/>
        </w:rPr>
        <w:t>prawo żądania usunięcia Pani/Pana danych osobowych, w szczególności w sytuacji, gdy przetwarzanie danych nie następuje w celu wywiązania się z obowiązku wynikającego z przepisu prawa,</w:t>
      </w:r>
    </w:p>
    <w:p w14:paraId="5566A2CB" w14:textId="77777777" w:rsidR="00CB17FD" w:rsidRPr="00F73E93" w:rsidRDefault="00CB17FD" w:rsidP="00CB17FD">
      <w:pPr>
        <w:pStyle w:val="Akapitzlist"/>
        <w:numPr>
          <w:ilvl w:val="0"/>
          <w:numId w:val="38"/>
        </w:numPr>
        <w:jc w:val="both"/>
        <w:rPr>
          <w:iCs/>
          <w:sz w:val="22"/>
          <w:szCs w:val="22"/>
        </w:rPr>
      </w:pPr>
      <w:r w:rsidRPr="00F73E93">
        <w:rPr>
          <w:iCs/>
          <w:sz w:val="22"/>
          <w:szCs w:val="22"/>
        </w:rPr>
        <w:t>prawo żądania ograniczenia przetwarzania Pani/Pana danych osobowych,</w:t>
      </w:r>
    </w:p>
    <w:p w14:paraId="5D803550" w14:textId="77777777" w:rsidR="00CB17FD" w:rsidRPr="00F73E93" w:rsidRDefault="00CB17FD" w:rsidP="00CB17FD">
      <w:pPr>
        <w:pStyle w:val="Akapitzlist"/>
        <w:numPr>
          <w:ilvl w:val="0"/>
          <w:numId w:val="38"/>
        </w:numPr>
        <w:jc w:val="both"/>
        <w:rPr>
          <w:iCs/>
          <w:sz w:val="22"/>
          <w:szCs w:val="22"/>
        </w:rPr>
      </w:pPr>
      <w:r w:rsidRPr="00F73E93">
        <w:rPr>
          <w:iCs/>
          <w:sz w:val="22"/>
          <w:szCs w:val="22"/>
        </w:rPr>
        <w:t>prawo do przenoszenia Pani/Pana danych osobowych, tj. prawo otrzymania od nas Pani/Pana danych osobowych, w ustrukturyzowanym, powszechnie używanym formacie informatycznym nadającym się do odczytu maszynowego. Może Pani/Pan przesłać te dane innemu administratorowi danych lub zażądać, abyśmy przesłali Pani/Pana dane do innego administratora. Jednakże zrobimy to tylko jeśli takie przesłanie jest technicznie możliwe. Prawo do przenoszenia danych osobowych przysługuje Pani/Panu tylko co do tych danych, które przetwarzamy w sposób zautomatyzowany czyli w formie elektronicznej i na podstawie umowy z Panią/Panem lub na podstawie Pani/Pana zgody,</w:t>
      </w:r>
    </w:p>
    <w:p w14:paraId="1A8A29AA" w14:textId="77777777" w:rsidR="00CB17FD" w:rsidRPr="00F73E93" w:rsidRDefault="00CB17FD" w:rsidP="00CB17FD">
      <w:pPr>
        <w:pStyle w:val="Akapitzlist"/>
        <w:numPr>
          <w:ilvl w:val="0"/>
          <w:numId w:val="38"/>
        </w:numPr>
        <w:jc w:val="both"/>
        <w:rPr>
          <w:iCs/>
          <w:sz w:val="22"/>
          <w:szCs w:val="22"/>
        </w:rPr>
      </w:pPr>
      <w:r w:rsidRPr="00F73E93">
        <w:rPr>
          <w:iCs/>
          <w:sz w:val="22"/>
          <w:szCs w:val="22"/>
        </w:rPr>
        <w:lastRenderedPageBreak/>
        <w:t>prawo wniesienia skargi do organu nadzorczego zajmującego się ochroną danych osobowych, tj. Prezesa Urzędu Ochrony Danych Osobowych,</w:t>
      </w:r>
    </w:p>
    <w:p w14:paraId="58707540" w14:textId="78C7C837" w:rsidR="00201BD9" w:rsidRPr="003B1C32" w:rsidRDefault="00CB17FD" w:rsidP="00CB17FD">
      <w:pPr>
        <w:pStyle w:val="Akapitzlist"/>
        <w:numPr>
          <w:ilvl w:val="0"/>
          <w:numId w:val="38"/>
        </w:numPr>
        <w:jc w:val="both"/>
        <w:rPr>
          <w:iCs/>
          <w:sz w:val="22"/>
          <w:szCs w:val="22"/>
        </w:rPr>
      </w:pPr>
      <w:r w:rsidRPr="00F73E93">
        <w:rPr>
          <w:iCs/>
          <w:sz w:val="22"/>
          <w:szCs w:val="22"/>
        </w:rPr>
        <w:t>Pani/Pana dane nie będą podlegały zautomatyzowanemu podejmowaniu decyzji, w tym profilowaniu.</w:t>
      </w:r>
    </w:p>
    <w:p w14:paraId="6D4EF1F0" w14:textId="77777777" w:rsidR="00201BD9" w:rsidRPr="00F73E93" w:rsidRDefault="00201BD9" w:rsidP="00CB17FD">
      <w:pPr>
        <w:jc w:val="both"/>
        <w:rPr>
          <w:b/>
          <w:iCs/>
          <w:sz w:val="22"/>
          <w:szCs w:val="22"/>
        </w:rPr>
      </w:pPr>
    </w:p>
    <w:p w14:paraId="52976B2B" w14:textId="77777777" w:rsidR="00CB17FD" w:rsidRPr="0094029D" w:rsidRDefault="00CB17FD" w:rsidP="00E4640D">
      <w:pPr>
        <w:pStyle w:val="Akapitzlist"/>
        <w:numPr>
          <w:ilvl w:val="0"/>
          <w:numId w:val="8"/>
        </w:numPr>
        <w:tabs>
          <w:tab w:val="left" w:pos="1560"/>
        </w:tabs>
        <w:spacing w:after="240"/>
        <w:jc w:val="both"/>
        <w:rPr>
          <w:b/>
          <w:bCs/>
          <w:sz w:val="22"/>
          <w:szCs w:val="22"/>
        </w:rPr>
      </w:pPr>
      <w:r w:rsidRPr="00F73E93">
        <w:rPr>
          <w:b/>
          <w:bCs/>
          <w:sz w:val="22"/>
          <w:szCs w:val="22"/>
        </w:rPr>
        <w:t>Dodatkowe informacje dotyczące umowy powierzenia</w:t>
      </w:r>
      <w:r w:rsidR="00E4640D">
        <w:rPr>
          <w:b/>
          <w:bCs/>
          <w:sz w:val="22"/>
          <w:szCs w:val="22"/>
        </w:rPr>
        <w:t>.</w:t>
      </w:r>
    </w:p>
    <w:p w14:paraId="15F725BE" w14:textId="77777777" w:rsidR="00CB17FD" w:rsidRPr="00CB17FD" w:rsidRDefault="00CB17FD" w:rsidP="00CB17FD">
      <w:pPr>
        <w:jc w:val="both"/>
        <w:rPr>
          <w:iCs/>
          <w:sz w:val="22"/>
          <w:szCs w:val="22"/>
        </w:rPr>
      </w:pPr>
      <w:r w:rsidRPr="00F73E93">
        <w:rPr>
          <w:iCs/>
          <w:sz w:val="22"/>
          <w:szCs w:val="22"/>
        </w:rPr>
        <w:t xml:space="preserve">Zamawiający informuje, iż w sytuacji, gdy w trakcie realizacji zamówienia przetwarzane będą dane osobowe pracowników, doktorantów czy studentów Zamawiającego, Uniwersytet Śląski </w:t>
      </w:r>
      <w:r>
        <w:rPr>
          <w:iCs/>
          <w:sz w:val="22"/>
          <w:szCs w:val="22"/>
        </w:rPr>
        <w:br/>
      </w:r>
      <w:r w:rsidRPr="00F73E93">
        <w:rPr>
          <w:iCs/>
          <w:sz w:val="22"/>
          <w:szCs w:val="22"/>
        </w:rPr>
        <w:t>w Katowicach jako Administrator powierzy ich przetwarzanie w drodze umowy powierzenia przetwarzania danych osobowych. Natomiast w przypadku zamówienia realizowanego w ramach projektów POWER Uniwersytet Śląski w Katowicach jako Podmiot Przetwarzający, uprawniony do dalszego powierzenia danych uczestników, będących pracownikami, doktorantami, studentami UŚ, powierzy dane osobowe uczestników projektu w drodze umowy powierzenia lub innego instrumentu prawnego</w:t>
      </w:r>
      <w:r w:rsidRPr="00F73E93">
        <w:rPr>
          <w:b/>
          <w:iCs/>
          <w:sz w:val="22"/>
          <w:szCs w:val="22"/>
        </w:rPr>
        <w:t>.</w:t>
      </w:r>
    </w:p>
    <w:p w14:paraId="456FAAB0" w14:textId="77777777" w:rsidR="00CB17FD" w:rsidRPr="00F73E93" w:rsidRDefault="00CB17FD" w:rsidP="00CB17FD">
      <w:pPr>
        <w:jc w:val="both"/>
        <w:rPr>
          <w:b/>
          <w:bCs/>
          <w:iCs/>
          <w:sz w:val="22"/>
          <w:szCs w:val="22"/>
          <w:u w:val="single"/>
        </w:rPr>
      </w:pPr>
    </w:p>
    <w:p w14:paraId="67F3F269" w14:textId="77777777" w:rsidR="00CB17FD" w:rsidRPr="0094029D" w:rsidRDefault="00CB17FD" w:rsidP="00E4640D">
      <w:pPr>
        <w:pStyle w:val="Akapitzlist"/>
        <w:numPr>
          <w:ilvl w:val="0"/>
          <w:numId w:val="8"/>
        </w:numPr>
        <w:tabs>
          <w:tab w:val="left" w:pos="1560"/>
        </w:tabs>
        <w:spacing w:after="240"/>
        <w:jc w:val="both"/>
        <w:rPr>
          <w:b/>
          <w:bCs/>
          <w:sz w:val="22"/>
          <w:szCs w:val="22"/>
        </w:rPr>
      </w:pPr>
      <w:r w:rsidRPr="00F73E93">
        <w:rPr>
          <w:b/>
          <w:bCs/>
          <w:sz w:val="22"/>
          <w:szCs w:val="22"/>
        </w:rPr>
        <w:t xml:space="preserve">Obowiązki informacyjne Wykonawcy wynikające z RODO. </w:t>
      </w:r>
    </w:p>
    <w:p w14:paraId="14A78322" w14:textId="77777777" w:rsidR="008370CF" w:rsidRPr="00CB17FD" w:rsidRDefault="00CB17FD" w:rsidP="00CB17FD">
      <w:pPr>
        <w:jc w:val="both"/>
        <w:rPr>
          <w:iCs/>
          <w:sz w:val="22"/>
          <w:szCs w:val="22"/>
        </w:rPr>
      </w:pPr>
      <w:r w:rsidRPr="00F73E93">
        <w:rPr>
          <w:iCs/>
          <w:sz w:val="22"/>
          <w:szCs w:val="22"/>
        </w:rPr>
        <w:t xml:space="preserve">Wykonawca ubiegając się o udzielenie zamówienia publicznego jest zobowiązany do wypełnienia obowiązku informacyjnego przewidzianego w art. 13 RODO względem osób fizycznych, których dane osobowe dotyczą i od których dane te Wykonawca bezpośrednio pozyskał (będą to </w:t>
      </w:r>
      <w:r w:rsidR="0094029D">
        <w:rPr>
          <w:iCs/>
          <w:sz w:val="22"/>
          <w:szCs w:val="22"/>
        </w:rPr>
        <w:br/>
      </w:r>
      <w:r w:rsidRPr="00F73E93">
        <w:rPr>
          <w:iCs/>
          <w:sz w:val="22"/>
          <w:szCs w:val="22"/>
        </w:rPr>
        <w:t xml:space="preserve">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 Ponadto Wykonawca zobowiązany jest wypełnić obowiązek informacyjny wynikający z art. 14 RODO względem osób fizycznych, których dane przekazuje Zamawiającemu i których dane pośrednio pozyskał, chyba że ma zastosowanie co najmniej jedno z wyłączeń, o których mowa w art. 14 ust. 5 RODO. 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t>
      </w:r>
    </w:p>
    <w:p w14:paraId="795E72C9" w14:textId="77777777" w:rsidR="008370CF" w:rsidRPr="007544B2" w:rsidRDefault="008370CF" w:rsidP="001219D7">
      <w:pPr>
        <w:tabs>
          <w:tab w:val="left" w:pos="1560"/>
        </w:tabs>
        <w:ind w:left="142" w:firstLine="142"/>
        <w:contextualSpacing/>
        <w:jc w:val="both"/>
        <w:rPr>
          <w:iCs/>
          <w:sz w:val="22"/>
          <w:szCs w:val="22"/>
        </w:rPr>
      </w:pPr>
    </w:p>
    <w:tbl>
      <w:tblPr>
        <w:tblStyle w:val="Tabela-Siatka1"/>
        <w:tblW w:w="0" w:type="auto"/>
        <w:shd w:val="clear" w:color="auto" w:fill="244061" w:themeFill="accent1" w:themeFillShade="80"/>
        <w:tblLook w:val="04A0" w:firstRow="1" w:lastRow="0" w:firstColumn="1" w:lastColumn="0" w:noHBand="0" w:noVBand="1"/>
      </w:tblPr>
      <w:tblGrid>
        <w:gridCol w:w="9145"/>
      </w:tblGrid>
      <w:tr w:rsidR="008370CF" w:rsidRPr="007544B2" w14:paraId="157864CE" w14:textId="77777777" w:rsidTr="006C4D15">
        <w:trPr>
          <w:trHeight w:val="622"/>
        </w:trPr>
        <w:tc>
          <w:tcPr>
            <w:tcW w:w="9145"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37667524" w14:textId="77777777" w:rsidR="008370CF" w:rsidRPr="007544B2" w:rsidRDefault="008370CF" w:rsidP="006C4D15">
            <w:pPr>
              <w:spacing w:line="360" w:lineRule="auto"/>
              <w:jc w:val="both"/>
              <w:rPr>
                <w:sz w:val="22"/>
                <w:szCs w:val="22"/>
                <w:lang w:eastAsia="en-US"/>
              </w:rPr>
            </w:pPr>
          </w:p>
          <w:p w14:paraId="70A8C41C" w14:textId="77777777" w:rsidR="008370CF" w:rsidRPr="007544B2" w:rsidRDefault="008370CF" w:rsidP="006C4D15">
            <w:pPr>
              <w:spacing w:line="360" w:lineRule="auto"/>
              <w:jc w:val="both"/>
              <w:rPr>
                <w:color w:val="FFFFFF"/>
                <w:sz w:val="22"/>
                <w:szCs w:val="22"/>
                <w:lang w:eastAsia="en-US"/>
              </w:rPr>
            </w:pPr>
            <w:r w:rsidRPr="007544B2">
              <w:rPr>
                <w:color w:val="FFFFFF"/>
                <w:sz w:val="22"/>
                <w:szCs w:val="22"/>
                <w:lang w:eastAsia="en-US"/>
              </w:rPr>
              <w:t>Instrukcja dotycząca przeprowadzenia postępowania</w:t>
            </w:r>
          </w:p>
        </w:tc>
      </w:tr>
    </w:tbl>
    <w:p w14:paraId="46BFE56A" w14:textId="77777777" w:rsidR="006C4D15" w:rsidRPr="006C4D15" w:rsidRDefault="006C4D15" w:rsidP="006C4D15">
      <w:pPr>
        <w:numPr>
          <w:ilvl w:val="0"/>
          <w:numId w:val="20"/>
        </w:numPr>
        <w:spacing w:before="240"/>
        <w:ind w:left="284" w:right="-2" w:hanging="284"/>
        <w:contextualSpacing/>
        <w:jc w:val="both"/>
        <w:rPr>
          <w:sz w:val="22"/>
          <w:szCs w:val="22"/>
        </w:rPr>
      </w:pPr>
      <w:r w:rsidRPr="006C4D15">
        <w:rPr>
          <w:sz w:val="22"/>
          <w:szCs w:val="22"/>
        </w:rPr>
        <w:t>Postępowanie wszczyna się poprzez zamieszczenie ogłoszenia o zamiarze udzielenia zamówienia na stronie internetowej Zamawiającego lub na platformie zakupowej.</w:t>
      </w:r>
    </w:p>
    <w:p w14:paraId="4AD0DE49" w14:textId="77777777" w:rsidR="006C4D15" w:rsidRPr="006C4D15" w:rsidRDefault="006C4D15" w:rsidP="006C4D15">
      <w:pPr>
        <w:numPr>
          <w:ilvl w:val="0"/>
          <w:numId w:val="20"/>
        </w:numPr>
        <w:spacing w:before="240"/>
        <w:ind w:left="284" w:right="-2" w:hanging="284"/>
        <w:contextualSpacing/>
        <w:jc w:val="both"/>
        <w:rPr>
          <w:sz w:val="22"/>
          <w:szCs w:val="22"/>
        </w:rPr>
      </w:pPr>
      <w:r w:rsidRPr="006C4D15">
        <w:rPr>
          <w:sz w:val="22"/>
          <w:szCs w:val="22"/>
        </w:rPr>
        <w:t>Zamawiający wyznacza termin składania ofert z uwzględnieniem czasu niezbędnego na przygotowanie i złożenie ofert przez potencjalnych Wykonawców.</w:t>
      </w:r>
    </w:p>
    <w:p w14:paraId="49EC7B00" w14:textId="77777777" w:rsidR="006C4D15" w:rsidRPr="006C4D15" w:rsidRDefault="006C4D15" w:rsidP="006C4D15">
      <w:pPr>
        <w:numPr>
          <w:ilvl w:val="0"/>
          <w:numId w:val="20"/>
        </w:numPr>
        <w:spacing w:before="240"/>
        <w:ind w:left="284" w:right="-2" w:hanging="284"/>
        <w:contextualSpacing/>
        <w:jc w:val="both"/>
        <w:rPr>
          <w:sz w:val="22"/>
          <w:szCs w:val="22"/>
        </w:rPr>
      </w:pPr>
      <w:r w:rsidRPr="006C4D15">
        <w:rPr>
          <w:sz w:val="22"/>
          <w:szCs w:val="22"/>
        </w:rPr>
        <w:t>Wykonawcy mogą zwracać się do Zamawiającego z wnioskiem o wyjaśnienie treści ogłoszenia</w:t>
      </w:r>
      <w:r w:rsidR="00C23EAC">
        <w:rPr>
          <w:sz w:val="22"/>
          <w:szCs w:val="22"/>
        </w:rPr>
        <w:br/>
      </w:r>
      <w:r w:rsidRPr="006C4D15">
        <w:rPr>
          <w:sz w:val="22"/>
          <w:szCs w:val="22"/>
        </w:rPr>
        <w:t xml:space="preserve"> o zamiarze udzielenia zamówienia oraz załączników do ogłoszenia przed upływem terminu składania ofert. Zamawiający zamieszcza odpowiedzi na pytania wraz z treścią pytań (bez ujawniania podmiotu zadającego pytania) na stronie internetowej, w miejscu publikacji ogłoszenia lub na platformie zakupowej.</w:t>
      </w:r>
    </w:p>
    <w:p w14:paraId="103778BC" w14:textId="77777777" w:rsidR="006C4D15" w:rsidRPr="006C4D15" w:rsidRDefault="006C4D15" w:rsidP="006C4D15">
      <w:pPr>
        <w:numPr>
          <w:ilvl w:val="0"/>
          <w:numId w:val="20"/>
        </w:numPr>
        <w:spacing w:before="240"/>
        <w:ind w:left="284" w:right="-2" w:hanging="284"/>
        <w:contextualSpacing/>
        <w:jc w:val="both"/>
        <w:rPr>
          <w:sz w:val="22"/>
          <w:szCs w:val="22"/>
        </w:rPr>
      </w:pPr>
      <w:r w:rsidRPr="006C4D15">
        <w:rPr>
          <w:sz w:val="22"/>
          <w:szCs w:val="22"/>
        </w:rPr>
        <w:t xml:space="preserve">Zamawiający może przed upływem terminu składania ofert dokonać zmiany treści ogłoszenia lub zmiany innych dokumentów stanowiących załączniki do ogłoszenia. Stosowną informację </w:t>
      </w:r>
      <w:r w:rsidR="00C23EAC">
        <w:rPr>
          <w:sz w:val="22"/>
          <w:szCs w:val="22"/>
        </w:rPr>
        <w:br/>
      </w:r>
      <w:r w:rsidRPr="006C4D15">
        <w:rPr>
          <w:sz w:val="22"/>
          <w:szCs w:val="22"/>
        </w:rPr>
        <w:t xml:space="preserve">o zmianie, Zamawiający udostępnia na stronie internetowej, na której zamieszczono ogłoszenie. Zamawiający przedłuża termin składania ofert o czas niezbędny do wprowadzenia zmian </w:t>
      </w:r>
      <w:r w:rsidR="00C23EAC">
        <w:rPr>
          <w:sz w:val="22"/>
          <w:szCs w:val="22"/>
        </w:rPr>
        <w:br/>
      </w:r>
      <w:r w:rsidRPr="006C4D15">
        <w:rPr>
          <w:sz w:val="22"/>
          <w:szCs w:val="22"/>
        </w:rPr>
        <w:t>w ofertach, jeżeli jest to konieczne z uwagi na zakres wprowadzonych zmian.</w:t>
      </w:r>
    </w:p>
    <w:p w14:paraId="3B1F6D95" w14:textId="77777777" w:rsidR="006C4D15" w:rsidRPr="006C4D15" w:rsidRDefault="006C4D15" w:rsidP="006C4D15">
      <w:pPr>
        <w:numPr>
          <w:ilvl w:val="0"/>
          <w:numId w:val="20"/>
        </w:numPr>
        <w:spacing w:before="240"/>
        <w:ind w:left="284" w:right="-2" w:hanging="284"/>
        <w:contextualSpacing/>
        <w:jc w:val="both"/>
        <w:rPr>
          <w:sz w:val="22"/>
          <w:szCs w:val="22"/>
        </w:rPr>
      </w:pPr>
      <w:r w:rsidRPr="006C4D15">
        <w:rPr>
          <w:sz w:val="22"/>
          <w:szCs w:val="22"/>
        </w:rPr>
        <w:t xml:space="preserve">Oferta złożona po upływie wyznaczonego przez Zamawiającego terminu nie podlega badaniu </w:t>
      </w:r>
      <w:r w:rsidR="00C23EAC">
        <w:rPr>
          <w:sz w:val="22"/>
          <w:szCs w:val="22"/>
        </w:rPr>
        <w:br/>
      </w:r>
      <w:r w:rsidRPr="006C4D15">
        <w:rPr>
          <w:sz w:val="22"/>
          <w:szCs w:val="22"/>
        </w:rPr>
        <w:t>i ocenie. O fakcie tym powiadamia się wykonawcę, który złożył ofertę po terminie składania ofert.</w:t>
      </w:r>
    </w:p>
    <w:p w14:paraId="3FBBCA31" w14:textId="77777777" w:rsidR="006C4D15" w:rsidRPr="006C4D15" w:rsidRDefault="006C4D15" w:rsidP="006C4D15">
      <w:pPr>
        <w:numPr>
          <w:ilvl w:val="0"/>
          <w:numId w:val="20"/>
        </w:numPr>
        <w:spacing w:before="240"/>
        <w:ind w:left="284" w:right="-2" w:hanging="284"/>
        <w:contextualSpacing/>
        <w:jc w:val="both"/>
        <w:rPr>
          <w:sz w:val="22"/>
          <w:szCs w:val="22"/>
        </w:rPr>
      </w:pPr>
      <w:r w:rsidRPr="006C4D15">
        <w:rPr>
          <w:rFonts w:eastAsiaTheme="minorHAnsi"/>
          <w:sz w:val="22"/>
          <w:szCs w:val="22"/>
          <w:lang w:eastAsia="en-US"/>
        </w:rPr>
        <w:t xml:space="preserve">Otwarcia ofert dokonuje się w dniu, w którym upływa termin składania ofert w danym postępowaniu. W dniu otwarcia ofert Zamawiający zamieszcza na stronie internetowej informację o ilości środków </w:t>
      </w:r>
      <w:r w:rsidRPr="006C4D15">
        <w:rPr>
          <w:rFonts w:eastAsiaTheme="minorHAnsi"/>
          <w:sz w:val="22"/>
          <w:szCs w:val="22"/>
          <w:lang w:eastAsia="en-US"/>
        </w:rPr>
        <w:lastRenderedPageBreak/>
        <w:t xml:space="preserve">przeznaczonych na sfinansowanie zamówienia oraz zestawienie złożonych </w:t>
      </w:r>
      <w:r w:rsidR="001219D7">
        <w:rPr>
          <w:rFonts w:eastAsiaTheme="minorHAnsi"/>
          <w:sz w:val="22"/>
          <w:szCs w:val="22"/>
          <w:lang w:eastAsia="en-US"/>
        </w:rPr>
        <w:br/>
      </w:r>
      <w:r w:rsidRPr="006C4D15">
        <w:rPr>
          <w:rFonts w:eastAsiaTheme="minorHAnsi"/>
          <w:sz w:val="22"/>
          <w:szCs w:val="22"/>
          <w:lang w:eastAsia="en-US"/>
        </w:rPr>
        <w:t xml:space="preserve">w postępowaniu ofert wraz z nazwami i adresami wykonawców, którzy złożyli oferty, cenami ofert oraz innymi istotnymi elementami, wymaganymi w ogłoszeniu podlegającymi ocenie </w:t>
      </w:r>
      <w:r w:rsidR="006E141E">
        <w:rPr>
          <w:rFonts w:eastAsiaTheme="minorHAnsi"/>
          <w:sz w:val="22"/>
          <w:szCs w:val="22"/>
          <w:lang w:eastAsia="en-US"/>
        </w:rPr>
        <w:br/>
      </w:r>
      <w:r w:rsidRPr="006C4D15">
        <w:rPr>
          <w:rFonts w:eastAsiaTheme="minorHAnsi"/>
          <w:sz w:val="22"/>
          <w:szCs w:val="22"/>
          <w:lang w:eastAsia="en-US"/>
        </w:rPr>
        <w:t>w ramach kryterium oceny ofert (np. terminem realizacji, terminem gwarancji czy warunkami płatności).</w:t>
      </w:r>
    </w:p>
    <w:p w14:paraId="22488435" w14:textId="77777777" w:rsidR="006C4D15" w:rsidRPr="006C4D15" w:rsidRDefault="006C4D15" w:rsidP="006C4D15">
      <w:pPr>
        <w:numPr>
          <w:ilvl w:val="0"/>
          <w:numId w:val="20"/>
        </w:numPr>
        <w:tabs>
          <w:tab w:val="left" w:pos="8929"/>
        </w:tabs>
        <w:spacing w:before="240"/>
        <w:ind w:left="284" w:right="-2" w:hanging="284"/>
        <w:contextualSpacing/>
        <w:jc w:val="both"/>
        <w:rPr>
          <w:sz w:val="22"/>
          <w:szCs w:val="22"/>
        </w:rPr>
      </w:pPr>
      <w:r w:rsidRPr="006C4D15">
        <w:rPr>
          <w:rFonts w:eastAsiaTheme="minorHAnsi"/>
          <w:sz w:val="22"/>
          <w:szCs w:val="22"/>
          <w:lang w:eastAsia="en-US"/>
        </w:rPr>
        <w:t>Oferta złożona w toku postępowania przestaje wiązać, jeżeli została wybrana inna oferta albo, gdy postępowanie zostanie zakończone bez wyboru którejkolwiek z ofert, chyba, że w warunkach konkretnego postępowania zastrzeżono inaczej.</w:t>
      </w:r>
    </w:p>
    <w:p w14:paraId="5304A6E4" w14:textId="77777777" w:rsidR="006C4D15" w:rsidRPr="006C4D15" w:rsidRDefault="006C4D15" w:rsidP="006C4D15">
      <w:pPr>
        <w:numPr>
          <w:ilvl w:val="0"/>
          <w:numId w:val="20"/>
        </w:numPr>
        <w:spacing w:before="240"/>
        <w:ind w:left="284" w:right="-2" w:hanging="284"/>
        <w:contextualSpacing/>
        <w:jc w:val="both"/>
        <w:rPr>
          <w:sz w:val="22"/>
          <w:szCs w:val="22"/>
        </w:rPr>
      </w:pPr>
      <w:r w:rsidRPr="006C4D15">
        <w:rPr>
          <w:sz w:val="22"/>
          <w:szCs w:val="22"/>
        </w:rPr>
        <w:t xml:space="preserve">W toku badania i oceny złożonych ofert Zamawiający wzywa wykonawców, którzy </w:t>
      </w:r>
      <w:r w:rsidR="00C23EAC">
        <w:rPr>
          <w:sz w:val="22"/>
          <w:szCs w:val="22"/>
        </w:rPr>
        <w:br/>
      </w:r>
      <w:r w:rsidRPr="006C4D15">
        <w:rPr>
          <w:sz w:val="22"/>
          <w:szCs w:val="22"/>
        </w:rPr>
        <w:t>w określonym terminie nie złożyli wymaganych przez Zamawiającego oświadczeń, dokumentów, pełnomocnictw albo złożyli dokumenty, oświadczenia, zawierające błędy lub złożyli wadliwe pełnomocnictwa, do ich złożenia w wyznaczonym terminie, chyba, że mimo ich uzupełnienia oferta wykonawcy podlega odrzuceniu albo konieczne byłoby unieważnienie postępowania.</w:t>
      </w:r>
    </w:p>
    <w:p w14:paraId="74835729" w14:textId="77777777" w:rsidR="006C4D15" w:rsidRPr="006C4D15" w:rsidRDefault="006C4D15" w:rsidP="006C4D15">
      <w:pPr>
        <w:numPr>
          <w:ilvl w:val="0"/>
          <w:numId w:val="20"/>
        </w:numPr>
        <w:spacing w:before="240"/>
        <w:ind w:left="284" w:right="-2" w:hanging="284"/>
        <w:contextualSpacing/>
        <w:jc w:val="both"/>
        <w:rPr>
          <w:sz w:val="22"/>
          <w:szCs w:val="22"/>
        </w:rPr>
      </w:pPr>
      <w:r w:rsidRPr="006C4D15">
        <w:rPr>
          <w:sz w:val="22"/>
          <w:szCs w:val="22"/>
        </w:rPr>
        <w:t>Zamawiający może żądać od wykonawców dodatkowych wyjaśnień dotyczących treści złożonych przez nich ofert i dokumentów, a ponadto dokonuje poprawienia oczywistych omyłek pisarskich i rachunkowych w złożonych ofertach oraz innych omyłek polegających na niezgodności oferty z treścią ogłoszenia o udzielanym zamówieniu, niepowodujących istotnych zmian w treści oferty – informując o tym wykonawcę, którego oferta została poprawiona.</w:t>
      </w:r>
    </w:p>
    <w:p w14:paraId="6DB3B408" w14:textId="77777777" w:rsidR="006C4D15" w:rsidRPr="006C4D15" w:rsidRDefault="006C4D15" w:rsidP="006C4D15">
      <w:pPr>
        <w:numPr>
          <w:ilvl w:val="0"/>
          <w:numId w:val="20"/>
        </w:numPr>
        <w:spacing w:before="240"/>
        <w:ind w:left="284" w:right="-2" w:hanging="284"/>
        <w:contextualSpacing/>
        <w:jc w:val="both"/>
        <w:rPr>
          <w:sz w:val="22"/>
          <w:szCs w:val="22"/>
        </w:rPr>
      </w:pPr>
      <w:r w:rsidRPr="006C4D15">
        <w:rPr>
          <w:sz w:val="22"/>
          <w:szCs w:val="22"/>
        </w:rPr>
        <w:t xml:space="preserve">Jeżeli zaoferowana cena lub koszt, lub ich istotne części składowe, wydają się rażąco niskie </w:t>
      </w:r>
      <w:r w:rsidR="00C23EAC">
        <w:rPr>
          <w:sz w:val="22"/>
          <w:szCs w:val="22"/>
        </w:rPr>
        <w:br/>
      </w:r>
      <w:r w:rsidRPr="006C4D15">
        <w:rPr>
          <w:sz w:val="22"/>
          <w:szCs w:val="22"/>
        </w:rPr>
        <w:t xml:space="preserve">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 w tym złożenie dowodów, dotyczących wyliczenia ceny lub kosztu. </w:t>
      </w:r>
    </w:p>
    <w:p w14:paraId="220E85BA" w14:textId="77777777" w:rsidR="006C4D15" w:rsidRPr="006C4D15" w:rsidRDefault="006C4D15" w:rsidP="006C4D15">
      <w:pPr>
        <w:numPr>
          <w:ilvl w:val="0"/>
          <w:numId w:val="20"/>
        </w:numPr>
        <w:spacing w:before="240"/>
        <w:ind w:left="284" w:right="-2" w:hanging="284"/>
        <w:contextualSpacing/>
        <w:jc w:val="both"/>
        <w:rPr>
          <w:sz w:val="22"/>
          <w:szCs w:val="22"/>
        </w:rPr>
      </w:pPr>
      <w:r w:rsidRPr="006C4D15">
        <w:rPr>
          <w:rFonts w:eastAsia="Calibri"/>
          <w:sz w:val="22"/>
          <w:szCs w:val="22"/>
        </w:rPr>
        <w:t>W niniejszym postępowaniu o udzielenie zamówienia, oświadczenia, wnioski, zawiadomienia oraz informacje Zamawiający i wykonawcy przekazują zgodnie z wyborem Zamawiającego wyrażonym w ogłoszeniu - pisemnie lub drogą elektroniczną.</w:t>
      </w:r>
    </w:p>
    <w:p w14:paraId="222CFCED" w14:textId="77777777" w:rsidR="006C4D15" w:rsidRPr="006C4D15" w:rsidRDefault="006C4D15" w:rsidP="006C4D15">
      <w:pPr>
        <w:numPr>
          <w:ilvl w:val="0"/>
          <w:numId w:val="20"/>
        </w:numPr>
        <w:spacing w:before="240"/>
        <w:ind w:left="284" w:right="-2" w:hanging="284"/>
        <w:contextualSpacing/>
        <w:jc w:val="both"/>
        <w:rPr>
          <w:sz w:val="22"/>
          <w:szCs w:val="22"/>
        </w:rPr>
      </w:pPr>
      <w:r w:rsidRPr="006C4D15">
        <w:rPr>
          <w:rFonts w:eastAsia="Calibri"/>
          <w:sz w:val="22"/>
          <w:szCs w:val="22"/>
        </w:rPr>
        <w:t>Jeżeli Zamawiający lub wykonawca przekazują oświadczenia, wnioski, zawiadomienia oraz informacje drogą elektroniczną, każda ze stron na żądanie drugiej niezwłocznie potwierdza fakt ich otrzymania.</w:t>
      </w:r>
    </w:p>
    <w:p w14:paraId="32EFC719" w14:textId="77777777" w:rsidR="006C4D15" w:rsidRPr="006C4D15" w:rsidRDefault="006C4D15" w:rsidP="006C4D15">
      <w:pPr>
        <w:numPr>
          <w:ilvl w:val="0"/>
          <w:numId w:val="20"/>
        </w:numPr>
        <w:spacing w:before="240"/>
        <w:ind w:left="284" w:right="-2" w:hanging="284"/>
        <w:contextualSpacing/>
        <w:jc w:val="both"/>
        <w:rPr>
          <w:sz w:val="22"/>
          <w:szCs w:val="22"/>
        </w:rPr>
      </w:pPr>
      <w:r w:rsidRPr="006C4D15">
        <w:rPr>
          <w:sz w:val="22"/>
          <w:szCs w:val="22"/>
        </w:rPr>
        <w:t xml:space="preserve">Zamawiający </w:t>
      </w:r>
      <w:r w:rsidRPr="006C4D15">
        <w:rPr>
          <w:b/>
          <w:sz w:val="22"/>
          <w:szCs w:val="22"/>
        </w:rPr>
        <w:t>odrzuca</w:t>
      </w:r>
      <w:r w:rsidRPr="006C4D15">
        <w:rPr>
          <w:sz w:val="22"/>
          <w:szCs w:val="22"/>
        </w:rPr>
        <w:t xml:space="preserve"> ofertę wykonawcy jeżeli:</w:t>
      </w:r>
    </w:p>
    <w:p w14:paraId="33B5C9FF" w14:textId="77777777" w:rsidR="006C4D15" w:rsidRPr="006C4D15" w:rsidRDefault="006C4D15" w:rsidP="006C4D15">
      <w:pPr>
        <w:numPr>
          <w:ilvl w:val="1"/>
          <w:numId w:val="23"/>
        </w:numPr>
        <w:tabs>
          <w:tab w:val="left" w:pos="8931"/>
        </w:tabs>
        <w:spacing w:before="240"/>
        <w:ind w:left="567" w:right="-2" w:hanging="283"/>
        <w:contextualSpacing/>
        <w:jc w:val="both"/>
        <w:rPr>
          <w:sz w:val="22"/>
          <w:szCs w:val="22"/>
        </w:rPr>
      </w:pPr>
      <w:r w:rsidRPr="006C4D15">
        <w:rPr>
          <w:sz w:val="22"/>
          <w:szCs w:val="22"/>
        </w:rPr>
        <w:t>jej treść nie odpowiada treści ogłoszenia o zamiarze udzielenia zamówienia, a także treści załączników do ogłoszenia, jeżeli zostały przewidziane (w szczególności treści opisu przedmiotu zamówienia),</w:t>
      </w:r>
    </w:p>
    <w:p w14:paraId="60131327" w14:textId="77777777" w:rsidR="006C4D15" w:rsidRPr="006C4D15" w:rsidRDefault="006C4D15" w:rsidP="006C4D15">
      <w:pPr>
        <w:numPr>
          <w:ilvl w:val="1"/>
          <w:numId w:val="23"/>
        </w:numPr>
        <w:tabs>
          <w:tab w:val="left" w:pos="8931"/>
        </w:tabs>
        <w:spacing w:before="240"/>
        <w:ind w:left="567" w:right="-2" w:hanging="283"/>
        <w:contextualSpacing/>
        <w:jc w:val="both"/>
        <w:rPr>
          <w:sz w:val="22"/>
          <w:szCs w:val="22"/>
        </w:rPr>
      </w:pPr>
      <w:r w:rsidRPr="006C4D15">
        <w:rPr>
          <w:sz w:val="22"/>
          <w:szCs w:val="22"/>
        </w:rPr>
        <w:t>jest nieważna na podstawie odrębnych przepisów,</w:t>
      </w:r>
    </w:p>
    <w:p w14:paraId="56D29F00" w14:textId="77777777" w:rsidR="006C4D15" w:rsidRPr="006C4D15" w:rsidRDefault="006C4D15" w:rsidP="006C4D15">
      <w:pPr>
        <w:numPr>
          <w:ilvl w:val="1"/>
          <w:numId w:val="23"/>
        </w:numPr>
        <w:tabs>
          <w:tab w:val="left" w:pos="8931"/>
        </w:tabs>
        <w:spacing w:before="240"/>
        <w:ind w:left="567" w:right="-2" w:hanging="283"/>
        <w:contextualSpacing/>
        <w:jc w:val="both"/>
        <w:rPr>
          <w:sz w:val="22"/>
          <w:szCs w:val="22"/>
        </w:rPr>
      </w:pPr>
      <w:r w:rsidRPr="006C4D15">
        <w:rPr>
          <w:sz w:val="22"/>
          <w:szCs w:val="22"/>
        </w:rPr>
        <w:t>zawiera błędy w obliczeniu ceny lub kosztu (dotyczy to w szczególności przyjęcia błędnej stawki podatku VAT);</w:t>
      </w:r>
    </w:p>
    <w:p w14:paraId="692AA90D" w14:textId="77777777" w:rsidR="006C4D15" w:rsidRPr="006C4D15" w:rsidRDefault="006C4D15" w:rsidP="006C4D15">
      <w:pPr>
        <w:numPr>
          <w:ilvl w:val="1"/>
          <w:numId w:val="23"/>
        </w:numPr>
        <w:tabs>
          <w:tab w:val="left" w:pos="8931"/>
        </w:tabs>
        <w:spacing w:before="240"/>
        <w:ind w:left="567" w:right="-2" w:hanging="283"/>
        <w:contextualSpacing/>
        <w:jc w:val="both"/>
        <w:rPr>
          <w:sz w:val="22"/>
          <w:szCs w:val="22"/>
        </w:rPr>
      </w:pPr>
      <w:r w:rsidRPr="006C4D15">
        <w:rPr>
          <w:sz w:val="22"/>
          <w:szCs w:val="22"/>
        </w:rPr>
        <w:t xml:space="preserve">wykonawca w terminie 3 dni od daty otrzymania zawiadomienia nie zgodził się na poprawienie innej omyłki polegającej na niezgodności oferty z treścią ogłoszenia </w:t>
      </w:r>
      <w:r w:rsidR="00C23EAC">
        <w:rPr>
          <w:sz w:val="22"/>
          <w:szCs w:val="22"/>
        </w:rPr>
        <w:br/>
      </w:r>
      <w:r w:rsidRPr="006C4D15">
        <w:rPr>
          <w:sz w:val="22"/>
          <w:szCs w:val="22"/>
        </w:rPr>
        <w:t>o zamówieniu, nie powodującej istotnych zmian w treści oferty,</w:t>
      </w:r>
    </w:p>
    <w:p w14:paraId="24A440B3" w14:textId="77777777" w:rsidR="006C4D15" w:rsidRPr="006C4D15" w:rsidRDefault="006C4D15" w:rsidP="006C4D15">
      <w:pPr>
        <w:numPr>
          <w:ilvl w:val="1"/>
          <w:numId w:val="23"/>
        </w:numPr>
        <w:tabs>
          <w:tab w:val="left" w:pos="8931"/>
        </w:tabs>
        <w:spacing w:before="240"/>
        <w:ind w:left="567" w:right="-2" w:hanging="283"/>
        <w:contextualSpacing/>
        <w:jc w:val="both"/>
        <w:rPr>
          <w:sz w:val="22"/>
          <w:szCs w:val="22"/>
        </w:rPr>
      </w:pPr>
      <w:r w:rsidRPr="006C4D15">
        <w:rPr>
          <w:rFonts w:eastAsiaTheme="minorHAnsi"/>
          <w:sz w:val="22"/>
          <w:szCs w:val="22"/>
          <w:lang w:eastAsia="en-US"/>
        </w:rPr>
        <w:t>zawiera rażąco niską cenę lub koszt w stosunku do przedmiotu zamówienia, co zostało stwierdzone po przeprowadzeniu procedury wyjaśnień, o której mowa w ust. 10,</w:t>
      </w:r>
    </w:p>
    <w:p w14:paraId="4C52D8DC" w14:textId="77777777" w:rsidR="006C4D15" w:rsidRPr="006C4D15" w:rsidRDefault="006C4D15" w:rsidP="006C4D15">
      <w:pPr>
        <w:numPr>
          <w:ilvl w:val="1"/>
          <w:numId w:val="23"/>
        </w:numPr>
        <w:tabs>
          <w:tab w:val="left" w:pos="8931"/>
        </w:tabs>
        <w:spacing w:before="240"/>
        <w:ind w:left="567" w:right="-2" w:hanging="283"/>
        <w:contextualSpacing/>
        <w:jc w:val="both"/>
        <w:rPr>
          <w:sz w:val="22"/>
          <w:szCs w:val="22"/>
        </w:rPr>
      </w:pPr>
      <w:r w:rsidRPr="006C4D15">
        <w:rPr>
          <w:rFonts w:eastAsiaTheme="minorHAnsi"/>
          <w:sz w:val="22"/>
          <w:szCs w:val="22"/>
          <w:lang w:eastAsia="en-US"/>
        </w:rPr>
        <w:t xml:space="preserve">została złożona przez wykonawcę, który nie spełnia warunków udziału w postępowaniu, podlega wykluczeniu albo który nie złożył wymaganych dokumentów lub oświadczeń, </w:t>
      </w:r>
      <w:r w:rsidR="00C23EAC">
        <w:rPr>
          <w:rFonts w:eastAsiaTheme="minorHAnsi"/>
          <w:sz w:val="22"/>
          <w:szCs w:val="22"/>
          <w:lang w:eastAsia="en-US"/>
        </w:rPr>
        <w:br/>
      </w:r>
      <w:r w:rsidRPr="006C4D15">
        <w:rPr>
          <w:rFonts w:eastAsiaTheme="minorHAnsi"/>
          <w:sz w:val="22"/>
          <w:szCs w:val="22"/>
          <w:lang w:eastAsia="en-US"/>
        </w:rPr>
        <w:t>z zastrzeżeniem wyczerpania procedury wezwania  do ich uzupełnienia,</w:t>
      </w:r>
    </w:p>
    <w:p w14:paraId="215654DA" w14:textId="77777777" w:rsidR="006C4D15" w:rsidRPr="006C4D15" w:rsidRDefault="006C4D15" w:rsidP="006C4D15">
      <w:pPr>
        <w:numPr>
          <w:ilvl w:val="1"/>
          <w:numId w:val="23"/>
        </w:numPr>
        <w:tabs>
          <w:tab w:val="left" w:pos="8931"/>
        </w:tabs>
        <w:spacing w:before="240"/>
        <w:ind w:left="567" w:right="-2" w:hanging="284"/>
        <w:contextualSpacing/>
        <w:jc w:val="both"/>
        <w:rPr>
          <w:rFonts w:eastAsiaTheme="minorHAnsi"/>
          <w:sz w:val="22"/>
          <w:szCs w:val="22"/>
          <w:lang w:eastAsia="en-US"/>
        </w:rPr>
      </w:pPr>
      <w:r w:rsidRPr="006C4D15">
        <w:rPr>
          <w:rFonts w:eastAsiaTheme="minorHAnsi"/>
          <w:sz w:val="22"/>
          <w:szCs w:val="22"/>
          <w:lang w:eastAsia="en-US"/>
        </w:rPr>
        <w:t xml:space="preserve">została złożona przez wykonawcę, który wykonywał bezpośrednio czynności związane </w:t>
      </w:r>
      <w:r w:rsidR="00C23EAC">
        <w:rPr>
          <w:rFonts w:eastAsiaTheme="minorHAnsi"/>
          <w:sz w:val="22"/>
          <w:szCs w:val="22"/>
          <w:lang w:eastAsia="en-US"/>
        </w:rPr>
        <w:br/>
      </w:r>
      <w:r w:rsidRPr="006C4D15">
        <w:rPr>
          <w:rFonts w:eastAsiaTheme="minorHAnsi"/>
          <w:sz w:val="22"/>
          <w:szCs w:val="22"/>
          <w:lang w:eastAsia="en-US"/>
        </w:rPr>
        <w:t>z przygotowaniem prowadzonego postępowania lub posługiwał się w celu sporządzenia oferty osobami uczestniczącymi w dokonywaniu tych czynności, chyba, że udział tego wykonawcy  w postępowaniu nie utrudni uczciwej konkurencji.</w:t>
      </w:r>
    </w:p>
    <w:p w14:paraId="0801FC60" w14:textId="77777777" w:rsidR="006C4D15" w:rsidRPr="006C4D15" w:rsidRDefault="006C4D15" w:rsidP="006C4D15">
      <w:pPr>
        <w:numPr>
          <w:ilvl w:val="0"/>
          <w:numId w:val="20"/>
        </w:numPr>
        <w:tabs>
          <w:tab w:val="left" w:pos="8931"/>
        </w:tabs>
        <w:spacing w:before="240"/>
        <w:ind w:left="284" w:right="-2" w:hanging="284"/>
        <w:contextualSpacing/>
        <w:jc w:val="both"/>
        <w:rPr>
          <w:sz w:val="24"/>
          <w:szCs w:val="24"/>
        </w:rPr>
      </w:pPr>
      <w:r w:rsidRPr="006C4D15">
        <w:rPr>
          <w:sz w:val="24"/>
          <w:szCs w:val="24"/>
        </w:rPr>
        <w:t xml:space="preserve">Zamawiający dokonuje wyboru oferty najkorzystniejszej zgodnej z opisem przedmiotu zamówienia, złożonej przez wykonawcę spełniającego warunki udziału w postępowaniu, na podstawie kryteriów oceny ofert określonych w ogłoszeniu o zamiarze udzielenia zamówienia. Jeśli nie można wybrać oferty najkorzystniejszej z uwagi na to, że dwie lub więcej ofert </w:t>
      </w:r>
      <w:r w:rsidRPr="006C4D15">
        <w:rPr>
          <w:sz w:val="24"/>
          <w:szCs w:val="24"/>
        </w:rPr>
        <w:lastRenderedPageBreak/>
        <w:t>przedstawia taki sam bilans ceny lub kosztu i innych kryteriów oceny ofert - Zamawiający spośród tych ofert wybiera ofertę z niższą ceną lub kosztem.</w:t>
      </w:r>
    </w:p>
    <w:p w14:paraId="4F3BA5CC" w14:textId="77777777" w:rsidR="006C4D15" w:rsidRPr="006C4D15" w:rsidRDefault="006C4D15" w:rsidP="006C4D15">
      <w:pPr>
        <w:numPr>
          <w:ilvl w:val="0"/>
          <w:numId w:val="20"/>
        </w:numPr>
        <w:tabs>
          <w:tab w:val="left" w:pos="7938"/>
        </w:tabs>
        <w:spacing w:before="240"/>
        <w:ind w:left="284" w:right="-2" w:hanging="284"/>
        <w:contextualSpacing/>
        <w:jc w:val="both"/>
        <w:rPr>
          <w:sz w:val="24"/>
          <w:szCs w:val="24"/>
        </w:rPr>
      </w:pPr>
      <w:r w:rsidRPr="006C4D15">
        <w:rPr>
          <w:sz w:val="24"/>
          <w:szCs w:val="24"/>
        </w:rPr>
        <w:t>Jeśli w postępowaniu, w którym jedynym kryterium oceny ofert jest cena lub koszt, nie można dokonać wyboru oferty najkorzystniejszej ze względu na to, że zostały złożone oferty o takiej samej cenie lub koszcie, Zamawiający wzywa wykonawców, którzy złożyli te oferty, do złożenia w terminie określonym przez Zamawiającego ofert dodatkowych. wykonawcy, składając oferty dodatkowe, nie mogą zaoferować cen lub kosztu wyższych niż zaoferowane w złożonych ofertach.</w:t>
      </w:r>
    </w:p>
    <w:p w14:paraId="3E54626B" w14:textId="77777777" w:rsidR="006C4D15" w:rsidRPr="006C4D15" w:rsidRDefault="006C4D15" w:rsidP="006C4D15">
      <w:pPr>
        <w:numPr>
          <w:ilvl w:val="0"/>
          <w:numId w:val="20"/>
        </w:numPr>
        <w:tabs>
          <w:tab w:val="left" w:pos="7938"/>
        </w:tabs>
        <w:spacing w:before="240"/>
        <w:ind w:left="284" w:right="-2" w:hanging="284"/>
        <w:contextualSpacing/>
        <w:jc w:val="both"/>
        <w:rPr>
          <w:sz w:val="24"/>
          <w:szCs w:val="24"/>
        </w:rPr>
      </w:pPr>
      <w:r w:rsidRPr="006C4D15">
        <w:rPr>
          <w:sz w:val="24"/>
          <w:szCs w:val="24"/>
        </w:rPr>
        <w:t>Niezwłocznie po wyborze najkorzystniejszej oferty Zamawiający zamieści o tym fakcie informację na swojej stronie internetowej, na której dostępne było ogłoszenie o zamiarze udzielenia zamówienia. Zamawiający zamieszcza informacje o:</w:t>
      </w:r>
    </w:p>
    <w:p w14:paraId="46507E82" w14:textId="77777777" w:rsidR="006C4D15" w:rsidRPr="006C4D15" w:rsidRDefault="006C4D15" w:rsidP="006C4D15">
      <w:pPr>
        <w:numPr>
          <w:ilvl w:val="1"/>
          <w:numId w:val="21"/>
        </w:numPr>
        <w:tabs>
          <w:tab w:val="left" w:pos="7938"/>
        </w:tabs>
        <w:spacing w:before="240"/>
        <w:ind w:left="567" w:right="-2" w:hanging="283"/>
        <w:contextualSpacing/>
        <w:jc w:val="both"/>
        <w:rPr>
          <w:sz w:val="24"/>
          <w:szCs w:val="24"/>
        </w:rPr>
      </w:pPr>
      <w:r w:rsidRPr="006C4D15">
        <w:rPr>
          <w:sz w:val="24"/>
          <w:szCs w:val="24"/>
        </w:rPr>
        <w:t xml:space="preserve">wyborze najkorzystniejszej oferty, z podaniem nazwy (firmy) albo imienia i nazwiska, siedziby albo miejsca zamieszkania i adresu Wykonawcy, którego ofertę wybrano, uzasadnienia jej wyboru oraz nazw (firm) albo imion i nazwisk, siedzib albo miejsc zamieszkania i adresów Wykonawców, którzy złożyli oferty, a także punktacji przyznanej ofertom w każdym kryterium oceny ofert i łącznej punktacji), </w:t>
      </w:r>
    </w:p>
    <w:p w14:paraId="191220B0" w14:textId="77777777" w:rsidR="006C4D15" w:rsidRPr="006C4D15" w:rsidRDefault="006C4D15" w:rsidP="006C4D15">
      <w:pPr>
        <w:numPr>
          <w:ilvl w:val="0"/>
          <w:numId w:val="21"/>
        </w:numPr>
        <w:tabs>
          <w:tab w:val="left" w:pos="7938"/>
        </w:tabs>
        <w:spacing w:before="240"/>
        <w:ind w:left="567" w:right="-2" w:hanging="283"/>
        <w:contextualSpacing/>
        <w:jc w:val="both"/>
        <w:rPr>
          <w:sz w:val="24"/>
          <w:szCs w:val="24"/>
        </w:rPr>
      </w:pPr>
      <w:r w:rsidRPr="006C4D15">
        <w:rPr>
          <w:sz w:val="24"/>
          <w:szCs w:val="24"/>
        </w:rPr>
        <w:t xml:space="preserve">wykonawcach, których oferty zostały odrzucone (wraz z uzasadnieniem), </w:t>
      </w:r>
    </w:p>
    <w:p w14:paraId="677CC325" w14:textId="77777777" w:rsidR="006C4D15" w:rsidRPr="006C4D15" w:rsidRDefault="006C4D15" w:rsidP="006C4D15">
      <w:pPr>
        <w:numPr>
          <w:ilvl w:val="0"/>
          <w:numId w:val="20"/>
        </w:numPr>
        <w:tabs>
          <w:tab w:val="left" w:pos="7938"/>
        </w:tabs>
        <w:spacing w:before="240"/>
        <w:ind w:left="284" w:right="-2" w:hanging="283"/>
        <w:contextualSpacing/>
        <w:jc w:val="both"/>
        <w:rPr>
          <w:sz w:val="24"/>
          <w:szCs w:val="24"/>
        </w:rPr>
      </w:pPr>
      <w:r w:rsidRPr="006C4D15">
        <w:rPr>
          <w:sz w:val="24"/>
          <w:szCs w:val="24"/>
        </w:rPr>
        <w:t xml:space="preserve">Zamawiający </w:t>
      </w:r>
      <w:r w:rsidRPr="006C4D15">
        <w:rPr>
          <w:b/>
          <w:sz w:val="24"/>
          <w:szCs w:val="24"/>
        </w:rPr>
        <w:t>unieważnia</w:t>
      </w:r>
      <w:r w:rsidRPr="006C4D15">
        <w:rPr>
          <w:sz w:val="24"/>
          <w:szCs w:val="24"/>
        </w:rPr>
        <w:t xml:space="preserve"> postępowanie:</w:t>
      </w:r>
    </w:p>
    <w:p w14:paraId="38576006" w14:textId="77777777" w:rsidR="006C4D15" w:rsidRPr="006C4D15" w:rsidRDefault="006C4D15" w:rsidP="006C4D15">
      <w:pPr>
        <w:numPr>
          <w:ilvl w:val="1"/>
          <w:numId w:val="21"/>
        </w:numPr>
        <w:tabs>
          <w:tab w:val="left" w:pos="7938"/>
        </w:tabs>
        <w:spacing w:before="240"/>
        <w:ind w:left="567" w:right="-2" w:hanging="283"/>
        <w:contextualSpacing/>
        <w:jc w:val="both"/>
        <w:rPr>
          <w:sz w:val="24"/>
          <w:szCs w:val="24"/>
        </w:rPr>
      </w:pPr>
      <w:r w:rsidRPr="006C4D15">
        <w:rPr>
          <w:sz w:val="24"/>
          <w:szCs w:val="24"/>
        </w:rPr>
        <w:t>jeżeli nie złożono żadnej oferty niepodlegającej odrzuceniu,</w:t>
      </w:r>
    </w:p>
    <w:p w14:paraId="0B0B8A25" w14:textId="77777777" w:rsidR="006C4D15" w:rsidRPr="006C4D15" w:rsidRDefault="006C4D15" w:rsidP="006C4D15">
      <w:pPr>
        <w:numPr>
          <w:ilvl w:val="1"/>
          <w:numId w:val="21"/>
        </w:numPr>
        <w:tabs>
          <w:tab w:val="left" w:pos="7938"/>
        </w:tabs>
        <w:spacing w:before="240"/>
        <w:ind w:left="567" w:right="-2" w:hanging="283"/>
        <w:contextualSpacing/>
        <w:jc w:val="both"/>
        <w:rPr>
          <w:sz w:val="24"/>
          <w:szCs w:val="24"/>
        </w:rPr>
      </w:pPr>
      <w:r w:rsidRPr="006C4D15">
        <w:rPr>
          <w:sz w:val="24"/>
          <w:szCs w:val="24"/>
        </w:rPr>
        <w:t>cena najkorzystniejszej oferty lub oferta z najniższą ceną przewyższa kwotę, którą Zamawiający zamierza przeznaczyć na sfinansowanie zamówienia, chyba, że Zamawiający może zwiększyć tę kwotę do ceny najkorzystniejszej oferty,</w:t>
      </w:r>
    </w:p>
    <w:p w14:paraId="54BF5740" w14:textId="77777777" w:rsidR="006C4D15" w:rsidRPr="006C4D15" w:rsidRDefault="006C4D15" w:rsidP="006C4D15">
      <w:pPr>
        <w:numPr>
          <w:ilvl w:val="0"/>
          <w:numId w:val="22"/>
        </w:numPr>
        <w:tabs>
          <w:tab w:val="left" w:pos="7938"/>
        </w:tabs>
        <w:spacing w:before="240"/>
        <w:ind w:left="567" w:right="-2" w:hanging="283"/>
        <w:contextualSpacing/>
        <w:jc w:val="both"/>
        <w:rPr>
          <w:sz w:val="24"/>
          <w:szCs w:val="24"/>
        </w:rPr>
      </w:pPr>
      <w:r w:rsidRPr="006C4D15">
        <w:rPr>
          <w:sz w:val="24"/>
          <w:szCs w:val="24"/>
        </w:rPr>
        <w:t xml:space="preserve">postępowanie obarczone jest wadą niemożliwą do usunięcia, powodującą sytuację, </w:t>
      </w:r>
      <w:r w:rsidR="00C23EAC">
        <w:rPr>
          <w:sz w:val="24"/>
          <w:szCs w:val="24"/>
        </w:rPr>
        <w:br/>
      </w:r>
      <w:r w:rsidRPr="006C4D15">
        <w:rPr>
          <w:sz w:val="24"/>
          <w:szCs w:val="24"/>
        </w:rPr>
        <w:t>w której niemożliwym jest zawarcie umowy w sprawie zamówienia publicznego niepodlegającej unieważnieniu,</w:t>
      </w:r>
    </w:p>
    <w:p w14:paraId="4B8319BA" w14:textId="77777777" w:rsidR="006C4D15" w:rsidRPr="006C4D15" w:rsidRDefault="006C4D15" w:rsidP="006C4D15">
      <w:pPr>
        <w:numPr>
          <w:ilvl w:val="0"/>
          <w:numId w:val="22"/>
        </w:numPr>
        <w:tabs>
          <w:tab w:val="left" w:pos="7938"/>
        </w:tabs>
        <w:spacing w:before="240"/>
        <w:ind w:left="567" w:right="-2" w:hanging="283"/>
        <w:contextualSpacing/>
        <w:jc w:val="both"/>
        <w:rPr>
          <w:sz w:val="24"/>
          <w:szCs w:val="24"/>
        </w:rPr>
      </w:pPr>
      <w:r w:rsidRPr="006C4D15">
        <w:rPr>
          <w:sz w:val="24"/>
          <w:szCs w:val="24"/>
        </w:rPr>
        <w:t>dalsze prowadzenie postępowania nie leży w interesie zamawiającego, czego nie dało się przewidzieć na etapie ogłoszenia postępowania.</w:t>
      </w:r>
    </w:p>
    <w:p w14:paraId="7F7EC87D" w14:textId="77777777" w:rsidR="006C4D15" w:rsidRPr="006C4D15" w:rsidRDefault="006C4D15" w:rsidP="006C4D15">
      <w:pPr>
        <w:numPr>
          <w:ilvl w:val="0"/>
          <w:numId w:val="20"/>
        </w:numPr>
        <w:tabs>
          <w:tab w:val="left" w:pos="7938"/>
        </w:tabs>
        <w:spacing w:before="240"/>
        <w:ind w:left="284" w:right="-2" w:hanging="284"/>
        <w:contextualSpacing/>
        <w:jc w:val="both"/>
        <w:rPr>
          <w:sz w:val="24"/>
          <w:szCs w:val="24"/>
        </w:rPr>
      </w:pPr>
      <w:r w:rsidRPr="006C4D15">
        <w:rPr>
          <w:sz w:val="24"/>
          <w:szCs w:val="24"/>
        </w:rPr>
        <w:t>Na wniosek wykonawcy, który złożył ofertę, Zamawiający udostępnia wnioskodawcy protokół postępowania o udzielenie zamówienia wraz z załącznikami, z wyłączeniem części ofert stanowiących tajemnicę przedsiębiorstwa.</w:t>
      </w:r>
    </w:p>
    <w:p w14:paraId="3DDE4E09" w14:textId="77777777" w:rsidR="006C4D15" w:rsidRPr="006C4D15" w:rsidRDefault="006C4D15" w:rsidP="006C4D15">
      <w:pPr>
        <w:numPr>
          <w:ilvl w:val="0"/>
          <w:numId w:val="20"/>
        </w:numPr>
        <w:tabs>
          <w:tab w:val="left" w:pos="7938"/>
        </w:tabs>
        <w:spacing w:before="240"/>
        <w:ind w:left="284" w:right="-2" w:hanging="284"/>
        <w:contextualSpacing/>
        <w:jc w:val="both"/>
        <w:rPr>
          <w:sz w:val="24"/>
          <w:szCs w:val="24"/>
        </w:rPr>
      </w:pPr>
      <w:r w:rsidRPr="006C4D15">
        <w:rPr>
          <w:sz w:val="24"/>
          <w:szCs w:val="24"/>
        </w:rPr>
        <w:t xml:space="preserve">Wykonawca może poinformować Zamawiającego w trakcie trwania postępowania </w:t>
      </w:r>
      <w:r w:rsidR="00C23EAC">
        <w:rPr>
          <w:sz w:val="24"/>
          <w:szCs w:val="24"/>
        </w:rPr>
        <w:br/>
      </w:r>
      <w:r w:rsidRPr="006C4D15">
        <w:rPr>
          <w:sz w:val="24"/>
          <w:szCs w:val="24"/>
        </w:rPr>
        <w:t xml:space="preserve">o czynności Zamawiającego niezgodnej z postanowieniami niniejszej instrukcji, zasadami opisanymi w Regulaminie ubiegania się i udzielania zamówień na Uniwersytecie Śląskim w Katowicach czy innymi przepisami powszechnie obowiązującego prawa. W przypadku uznania zasadności przekazanej informacji Zamawiający powtarza czynność albo dokonuje czynności zaniechanej, informując o tym wykonawców w sposób przewidziany dla tej czynności. </w:t>
      </w:r>
    </w:p>
    <w:p w14:paraId="14647508" w14:textId="77777777" w:rsidR="006C4D15" w:rsidRPr="006C4D15" w:rsidRDefault="006C4D15" w:rsidP="006C4D15">
      <w:pPr>
        <w:numPr>
          <w:ilvl w:val="0"/>
          <w:numId w:val="20"/>
        </w:numPr>
        <w:tabs>
          <w:tab w:val="left" w:pos="7938"/>
        </w:tabs>
        <w:spacing w:before="240"/>
        <w:ind w:left="284" w:right="-2" w:hanging="284"/>
        <w:contextualSpacing/>
        <w:jc w:val="both"/>
        <w:rPr>
          <w:sz w:val="24"/>
          <w:szCs w:val="24"/>
        </w:rPr>
      </w:pPr>
      <w:r w:rsidRPr="006C4D15">
        <w:rPr>
          <w:sz w:val="24"/>
          <w:szCs w:val="24"/>
        </w:rPr>
        <w:t xml:space="preserve">Z Wykonawcą, którego oferta zostanie uznana za najkorzystniejszą, zostanie zawarta umowa na warunkach podanych we wzorze umowy lub istotnych postanowieniach umowy stanowiących załącznik do ogłoszenia o zamiarze udzielenia zamówienia oraz </w:t>
      </w:r>
      <w:r w:rsidR="001219D7">
        <w:rPr>
          <w:sz w:val="24"/>
          <w:szCs w:val="24"/>
        </w:rPr>
        <w:br/>
      </w:r>
      <w:r w:rsidRPr="006C4D15">
        <w:rPr>
          <w:sz w:val="24"/>
          <w:szCs w:val="24"/>
        </w:rPr>
        <w:t xml:space="preserve">w ofercie przedstawionej przez wykonawcę. </w:t>
      </w:r>
    </w:p>
    <w:p w14:paraId="6CEA6B80" w14:textId="77777777" w:rsidR="006C4D15" w:rsidRPr="006C4D15" w:rsidRDefault="006C4D15" w:rsidP="006C4D15">
      <w:pPr>
        <w:numPr>
          <w:ilvl w:val="0"/>
          <w:numId w:val="20"/>
        </w:numPr>
        <w:tabs>
          <w:tab w:val="left" w:pos="7938"/>
        </w:tabs>
        <w:spacing w:before="240"/>
        <w:ind w:left="284" w:hanging="284"/>
        <w:contextualSpacing/>
        <w:jc w:val="both"/>
        <w:rPr>
          <w:sz w:val="24"/>
          <w:szCs w:val="24"/>
        </w:rPr>
      </w:pPr>
      <w:r w:rsidRPr="006C4D15">
        <w:rPr>
          <w:sz w:val="24"/>
          <w:szCs w:val="24"/>
        </w:rPr>
        <w:t>Jeżeli wykonawca, którego oferta została wybrana, uchyla się od zawarcia umowy, Zamawiający może wybrać ofertę najkorzystniejszą spośród pozostałych ofert bez przeprowadzania ich ponownego badania i oceny, chyba, że zachodzą przesłanki do unieważnienia postępowania, o których mowa w ust. 17.</w:t>
      </w:r>
    </w:p>
    <w:p w14:paraId="782B0528" w14:textId="77777777" w:rsidR="006C4D15" w:rsidRPr="006C4D15" w:rsidRDefault="006C4D15" w:rsidP="006C4D15">
      <w:pPr>
        <w:numPr>
          <w:ilvl w:val="0"/>
          <w:numId w:val="20"/>
        </w:numPr>
        <w:tabs>
          <w:tab w:val="left" w:pos="7938"/>
        </w:tabs>
        <w:spacing w:before="240"/>
        <w:ind w:left="284" w:hanging="284"/>
        <w:contextualSpacing/>
        <w:jc w:val="both"/>
        <w:rPr>
          <w:sz w:val="24"/>
          <w:szCs w:val="24"/>
        </w:rPr>
      </w:pPr>
      <w:r w:rsidRPr="006C4D15">
        <w:rPr>
          <w:sz w:val="24"/>
          <w:szCs w:val="24"/>
        </w:rPr>
        <w:t>Zamówienie jest realizowane zgodnie z prawem obowiązującym w Rzeczypospolitej Polskiej. W sprawach nieuregulowanych niniejszym ogłoszeniem o udzielanym zamówieniu, będą miały zastosowanie przepisy ustawy z dnia 23 kwietnia 1964 r. - Kodeks cywilny i innych ustaw szczególnych powszechnie obowiązującego prawa.</w:t>
      </w:r>
    </w:p>
    <w:p w14:paraId="2571D2E2" w14:textId="77777777" w:rsidR="003E4501" w:rsidRDefault="003E4501" w:rsidP="006C4D15">
      <w:pPr>
        <w:tabs>
          <w:tab w:val="left" w:pos="7938"/>
        </w:tabs>
        <w:spacing w:before="240"/>
        <w:ind w:right="-2"/>
        <w:jc w:val="both"/>
        <w:rPr>
          <w:rFonts w:eastAsiaTheme="minorHAnsi"/>
          <w:sz w:val="24"/>
          <w:szCs w:val="24"/>
        </w:rPr>
      </w:pPr>
    </w:p>
    <w:p w14:paraId="1AB3EB9D" w14:textId="77777777" w:rsidR="00A3271A" w:rsidRDefault="00A3271A" w:rsidP="006C4D15">
      <w:pPr>
        <w:tabs>
          <w:tab w:val="left" w:pos="7938"/>
        </w:tabs>
        <w:spacing w:before="240"/>
        <w:ind w:right="-2"/>
        <w:jc w:val="both"/>
        <w:rPr>
          <w:rFonts w:eastAsiaTheme="minorHAnsi"/>
          <w:sz w:val="24"/>
          <w:szCs w:val="24"/>
        </w:rPr>
      </w:pPr>
    </w:p>
    <w:p w14:paraId="5296CBD7" w14:textId="48C47C7E" w:rsidR="00012813" w:rsidRDefault="00012813">
      <w:pPr>
        <w:spacing w:after="200" w:line="276" w:lineRule="auto"/>
        <w:rPr>
          <w:b/>
          <w:bCs/>
          <w:i/>
          <w:sz w:val="28"/>
          <w:szCs w:val="22"/>
          <w:u w:val="single"/>
        </w:rPr>
      </w:pPr>
    </w:p>
    <w:p w14:paraId="035C8268" w14:textId="77777777" w:rsidR="005E30D6" w:rsidRDefault="005E30D6">
      <w:pPr>
        <w:spacing w:after="200" w:line="276" w:lineRule="auto"/>
        <w:rPr>
          <w:b/>
          <w:bCs/>
          <w:i/>
          <w:sz w:val="28"/>
          <w:szCs w:val="22"/>
          <w:u w:val="single"/>
        </w:rPr>
      </w:pPr>
    </w:p>
    <w:p w14:paraId="0F036F08" w14:textId="77777777" w:rsidR="005E30D6" w:rsidRDefault="005E30D6">
      <w:pPr>
        <w:spacing w:after="200" w:line="276" w:lineRule="auto"/>
        <w:rPr>
          <w:b/>
          <w:bCs/>
          <w:i/>
          <w:sz w:val="28"/>
          <w:szCs w:val="22"/>
          <w:u w:val="single"/>
        </w:rPr>
      </w:pPr>
    </w:p>
    <w:p w14:paraId="11C72F92" w14:textId="77777777" w:rsidR="005E30D6" w:rsidRDefault="005E30D6">
      <w:pPr>
        <w:spacing w:after="200" w:line="276" w:lineRule="auto"/>
        <w:rPr>
          <w:b/>
          <w:bCs/>
          <w:i/>
          <w:sz w:val="28"/>
          <w:szCs w:val="22"/>
          <w:u w:val="single"/>
        </w:rPr>
      </w:pPr>
    </w:p>
    <w:p w14:paraId="2178A738" w14:textId="77777777" w:rsidR="005E30D6" w:rsidRDefault="005E30D6">
      <w:pPr>
        <w:spacing w:after="200" w:line="276" w:lineRule="auto"/>
        <w:rPr>
          <w:b/>
          <w:bCs/>
          <w:i/>
          <w:sz w:val="28"/>
          <w:szCs w:val="22"/>
          <w:u w:val="single"/>
        </w:rPr>
      </w:pPr>
    </w:p>
    <w:p w14:paraId="2CB3C525" w14:textId="77777777" w:rsidR="005E30D6" w:rsidRDefault="005E30D6">
      <w:pPr>
        <w:spacing w:after="200" w:line="276" w:lineRule="auto"/>
        <w:rPr>
          <w:b/>
          <w:bCs/>
          <w:i/>
          <w:sz w:val="28"/>
          <w:szCs w:val="22"/>
          <w:u w:val="single"/>
        </w:rPr>
      </w:pPr>
    </w:p>
    <w:p w14:paraId="079EDFF5" w14:textId="77777777" w:rsidR="005E30D6" w:rsidRDefault="005E30D6">
      <w:pPr>
        <w:spacing w:after="200" w:line="276" w:lineRule="auto"/>
        <w:rPr>
          <w:b/>
          <w:bCs/>
          <w:i/>
          <w:sz w:val="28"/>
          <w:szCs w:val="22"/>
          <w:u w:val="single"/>
        </w:rPr>
      </w:pPr>
    </w:p>
    <w:p w14:paraId="7502605D" w14:textId="77777777" w:rsidR="005E30D6" w:rsidRDefault="005E30D6">
      <w:pPr>
        <w:spacing w:after="200" w:line="276" w:lineRule="auto"/>
        <w:rPr>
          <w:b/>
          <w:bCs/>
          <w:i/>
          <w:sz w:val="28"/>
          <w:szCs w:val="22"/>
          <w:u w:val="single"/>
        </w:rPr>
      </w:pPr>
    </w:p>
    <w:p w14:paraId="7737CFFC" w14:textId="77777777" w:rsidR="005E30D6" w:rsidRDefault="005E30D6">
      <w:pPr>
        <w:spacing w:after="200" w:line="276" w:lineRule="auto"/>
        <w:rPr>
          <w:b/>
          <w:bCs/>
          <w:i/>
          <w:sz w:val="28"/>
          <w:szCs w:val="22"/>
          <w:u w:val="single"/>
        </w:rPr>
      </w:pPr>
    </w:p>
    <w:p w14:paraId="3332EEA8" w14:textId="77777777" w:rsidR="005E30D6" w:rsidRDefault="005E30D6">
      <w:pPr>
        <w:spacing w:after="200" w:line="276" w:lineRule="auto"/>
        <w:rPr>
          <w:b/>
          <w:bCs/>
          <w:i/>
          <w:sz w:val="28"/>
          <w:szCs w:val="22"/>
          <w:u w:val="single"/>
        </w:rPr>
      </w:pPr>
    </w:p>
    <w:p w14:paraId="43FA8377" w14:textId="77777777" w:rsidR="005E30D6" w:rsidRDefault="005E30D6">
      <w:pPr>
        <w:spacing w:after="200" w:line="276" w:lineRule="auto"/>
        <w:rPr>
          <w:b/>
          <w:bCs/>
          <w:i/>
          <w:sz w:val="28"/>
          <w:szCs w:val="22"/>
          <w:u w:val="single"/>
        </w:rPr>
      </w:pPr>
    </w:p>
    <w:p w14:paraId="7C923D4D" w14:textId="77777777" w:rsidR="005E30D6" w:rsidRDefault="005E30D6">
      <w:pPr>
        <w:spacing w:after="200" w:line="276" w:lineRule="auto"/>
        <w:rPr>
          <w:b/>
          <w:bCs/>
          <w:i/>
          <w:sz w:val="28"/>
          <w:szCs w:val="22"/>
          <w:u w:val="single"/>
        </w:rPr>
      </w:pPr>
    </w:p>
    <w:p w14:paraId="1146A158" w14:textId="77777777" w:rsidR="005E30D6" w:rsidRDefault="005E30D6">
      <w:pPr>
        <w:spacing w:after="200" w:line="276" w:lineRule="auto"/>
        <w:rPr>
          <w:b/>
          <w:bCs/>
          <w:i/>
          <w:sz w:val="28"/>
          <w:szCs w:val="22"/>
          <w:u w:val="single"/>
        </w:rPr>
      </w:pPr>
    </w:p>
    <w:p w14:paraId="5DA875DF" w14:textId="77777777" w:rsidR="005E30D6" w:rsidRDefault="005E30D6">
      <w:pPr>
        <w:spacing w:after="200" w:line="276" w:lineRule="auto"/>
        <w:rPr>
          <w:b/>
          <w:bCs/>
          <w:i/>
          <w:sz w:val="28"/>
          <w:szCs w:val="22"/>
          <w:u w:val="single"/>
        </w:rPr>
      </w:pPr>
    </w:p>
    <w:p w14:paraId="3B07C7D2" w14:textId="77777777" w:rsidR="005E30D6" w:rsidRDefault="005E30D6">
      <w:pPr>
        <w:spacing w:after="200" w:line="276" w:lineRule="auto"/>
        <w:rPr>
          <w:b/>
          <w:bCs/>
          <w:i/>
          <w:sz w:val="28"/>
          <w:szCs w:val="22"/>
          <w:u w:val="single"/>
        </w:rPr>
      </w:pPr>
    </w:p>
    <w:p w14:paraId="7B97D73E" w14:textId="77777777" w:rsidR="00294F9A" w:rsidRDefault="00294F9A">
      <w:pPr>
        <w:spacing w:after="200" w:line="276" w:lineRule="auto"/>
        <w:rPr>
          <w:b/>
          <w:bCs/>
          <w:i/>
          <w:sz w:val="28"/>
          <w:szCs w:val="22"/>
          <w:u w:val="single"/>
          <w:lang w:val="en-US"/>
        </w:rPr>
      </w:pPr>
      <w:r>
        <w:rPr>
          <w:b/>
          <w:bCs/>
          <w:i/>
          <w:sz w:val="28"/>
          <w:szCs w:val="22"/>
          <w:u w:val="single"/>
          <w:lang w:val="en-US"/>
        </w:rPr>
        <w:br w:type="page"/>
      </w:r>
    </w:p>
    <w:p w14:paraId="1ACBB5CA" w14:textId="03735BDD" w:rsidR="005E30D6" w:rsidRPr="00DB1EB2" w:rsidRDefault="005E30D6" w:rsidP="005E30D6">
      <w:pPr>
        <w:spacing w:line="360" w:lineRule="auto"/>
        <w:jc w:val="center"/>
        <w:outlineLvl w:val="0"/>
        <w:rPr>
          <w:b/>
          <w:bCs/>
          <w:i/>
          <w:sz w:val="28"/>
          <w:szCs w:val="22"/>
          <w:u w:val="single"/>
          <w:lang w:val="en-US"/>
        </w:rPr>
      </w:pPr>
      <w:r w:rsidRPr="00DB1EB2">
        <w:rPr>
          <w:b/>
          <w:bCs/>
          <w:i/>
          <w:sz w:val="28"/>
          <w:szCs w:val="22"/>
          <w:u w:val="single"/>
          <w:lang w:val="en-US"/>
        </w:rPr>
        <w:lastRenderedPageBreak/>
        <w:t>Translation into English</w:t>
      </w:r>
      <w:r>
        <w:rPr>
          <w:b/>
          <w:bCs/>
          <w:i/>
          <w:sz w:val="28"/>
          <w:szCs w:val="22"/>
          <w:u w:val="single"/>
          <w:lang w:val="en-US"/>
        </w:rPr>
        <w:t>:</w:t>
      </w:r>
    </w:p>
    <w:p w14:paraId="1409BF8E" w14:textId="77777777" w:rsidR="005E30D6" w:rsidRPr="008414B1" w:rsidRDefault="005E30D6" w:rsidP="005E30D6">
      <w:pPr>
        <w:spacing w:line="360" w:lineRule="auto"/>
        <w:jc w:val="center"/>
        <w:outlineLvl w:val="0"/>
        <w:rPr>
          <w:b/>
          <w:sz w:val="28"/>
          <w:szCs w:val="22"/>
          <w:lang w:val="en-US"/>
        </w:rPr>
      </w:pPr>
      <w:r w:rsidRPr="008414B1">
        <w:rPr>
          <w:b/>
          <w:bCs/>
          <w:sz w:val="28"/>
          <w:szCs w:val="22"/>
          <w:lang w:val="en-US"/>
        </w:rPr>
        <w:t xml:space="preserve">Notice of intended contract award </w:t>
      </w:r>
    </w:p>
    <w:p w14:paraId="550674C4" w14:textId="77777777" w:rsidR="005E30D6" w:rsidRPr="008414B1" w:rsidRDefault="005E30D6" w:rsidP="005E30D6">
      <w:pPr>
        <w:jc w:val="center"/>
        <w:outlineLvl w:val="0"/>
        <w:rPr>
          <w:sz w:val="22"/>
          <w:szCs w:val="22"/>
          <w:lang w:val="en-US"/>
        </w:rPr>
      </w:pPr>
      <w:r w:rsidRPr="008414B1">
        <w:rPr>
          <w:sz w:val="22"/>
          <w:szCs w:val="22"/>
          <w:lang w:val="en-US"/>
        </w:rPr>
        <w:t xml:space="preserve">for the procedure conducted without regard to the provisions of the Public Procurement Law </w:t>
      </w:r>
    </w:p>
    <w:p w14:paraId="73BA564C" w14:textId="77777777" w:rsidR="005E30D6" w:rsidRDefault="005E30D6" w:rsidP="005E30D6">
      <w:pPr>
        <w:jc w:val="center"/>
        <w:outlineLvl w:val="0"/>
        <w:rPr>
          <w:sz w:val="22"/>
          <w:szCs w:val="22"/>
          <w:lang w:val="en-US"/>
        </w:rPr>
      </w:pPr>
      <w:r w:rsidRPr="008414B1">
        <w:rPr>
          <w:sz w:val="22"/>
          <w:szCs w:val="22"/>
          <w:lang w:val="en-US"/>
        </w:rPr>
        <w:t xml:space="preserve">with a value </w:t>
      </w:r>
      <w:r>
        <w:rPr>
          <w:sz w:val="22"/>
          <w:szCs w:val="22"/>
          <w:lang w:val="en-US"/>
        </w:rPr>
        <w:t xml:space="preserve">more than </w:t>
      </w:r>
      <w:r w:rsidRPr="00201BD9">
        <w:rPr>
          <w:b/>
          <w:sz w:val="22"/>
          <w:szCs w:val="22"/>
          <w:lang w:val="en-US"/>
        </w:rPr>
        <w:t>50 000 PLN</w:t>
      </w:r>
      <w:r>
        <w:rPr>
          <w:b/>
          <w:sz w:val="22"/>
          <w:szCs w:val="22"/>
          <w:lang w:val="en-US"/>
        </w:rPr>
        <w:t xml:space="preserve"> </w:t>
      </w:r>
      <w:r w:rsidRPr="00B75827">
        <w:rPr>
          <w:sz w:val="22"/>
          <w:szCs w:val="22"/>
          <w:lang w:val="en-US"/>
        </w:rPr>
        <w:t>under the name:</w:t>
      </w:r>
    </w:p>
    <w:p w14:paraId="4E8D8C4F" w14:textId="77777777" w:rsidR="005E30D6" w:rsidRPr="008414B1" w:rsidRDefault="005E30D6" w:rsidP="00A3054A">
      <w:pPr>
        <w:jc w:val="both"/>
        <w:outlineLvl w:val="0"/>
        <w:rPr>
          <w:sz w:val="22"/>
          <w:szCs w:val="22"/>
          <w:lang w:val="en-US"/>
        </w:rPr>
      </w:pPr>
    </w:p>
    <w:p w14:paraId="274C7F5A" w14:textId="77777777" w:rsidR="005E30D6" w:rsidRPr="008414B1" w:rsidRDefault="005E30D6" w:rsidP="00A3054A">
      <w:pPr>
        <w:jc w:val="both"/>
        <w:rPr>
          <w:rFonts w:eastAsia="Calibri"/>
          <w:b/>
          <w:bCs/>
          <w:sz w:val="6"/>
          <w:szCs w:val="22"/>
          <w:lang w:val="en-US"/>
        </w:rPr>
      </w:pPr>
    </w:p>
    <w:p w14:paraId="535417A2" w14:textId="77777777" w:rsidR="00F17CDB" w:rsidRPr="00F17CDB" w:rsidRDefault="00F17CDB" w:rsidP="00F17CDB">
      <w:pPr>
        <w:tabs>
          <w:tab w:val="left" w:pos="426"/>
        </w:tabs>
        <w:jc w:val="center"/>
        <w:rPr>
          <w:sz w:val="22"/>
          <w:szCs w:val="22"/>
        </w:rPr>
      </w:pPr>
      <w:proofErr w:type="spellStart"/>
      <w:r w:rsidRPr="00F17CDB">
        <w:rPr>
          <w:sz w:val="22"/>
          <w:szCs w:val="22"/>
        </w:rPr>
        <w:t>Conducting</w:t>
      </w:r>
      <w:proofErr w:type="spellEnd"/>
      <w:r w:rsidRPr="00F17CDB">
        <w:rPr>
          <w:sz w:val="22"/>
          <w:szCs w:val="22"/>
        </w:rPr>
        <w:t xml:space="preserve"> </w:t>
      </w:r>
      <w:proofErr w:type="spellStart"/>
      <w:r w:rsidRPr="00F17CDB">
        <w:rPr>
          <w:sz w:val="22"/>
          <w:szCs w:val="22"/>
        </w:rPr>
        <w:t>classes</w:t>
      </w:r>
      <w:proofErr w:type="spellEnd"/>
      <w:r w:rsidRPr="00F17CDB">
        <w:rPr>
          <w:sz w:val="22"/>
          <w:szCs w:val="22"/>
        </w:rPr>
        <w:t xml:space="preserve">, </w:t>
      </w:r>
      <w:proofErr w:type="spellStart"/>
      <w:r w:rsidRPr="00F17CDB">
        <w:rPr>
          <w:sz w:val="22"/>
          <w:szCs w:val="22"/>
        </w:rPr>
        <w:t>including</w:t>
      </w:r>
      <w:proofErr w:type="spellEnd"/>
      <w:r w:rsidRPr="00F17CDB">
        <w:rPr>
          <w:sz w:val="22"/>
          <w:szCs w:val="22"/>
        </w:rPr>
        <w:t xml:space="preserve">: </w:t>
      </w:r>
      <w:proofErr w:type="spellStart"/>
      <w:r w:rsidRPr="00F17CDB">
        <w:rPr>
          <w:sz w:val="22"/>
          <w:szCs w:val="22"/>
        </w:rPr>
        <w:t>lectures</w:t>
      </w:r>
      <w:proofErr w:type="spellEnd"/>
      <w:r w:rsidRPr="00F17CDB">
        <w:rPr>
          <w:sz w:val="22"/>
          <w:szCs w:val="22"/>
        </w:rPr>
        <w:t xml:space="preserve"> in English by a </w:t>
      </w:r>
      <w:proofErr w:type="spellStart"/>
      <w:r w:rsidRPr="00F17CDB">
        <w:rPr>
          <w:sz w:val="22"/>
          <w:szCs w:val="22"/>
        </w:rPr>
        <w:t>foreign</w:t>
      </w:r>
      <w:proofErr w:type="spellEnd"/>
      <w:r w:rsidRPr="00F17CDB">
        <w:rPr>
          <w:sz w:val="22"/>
          <w:szCs w:val="22"/>
        </w:rPr>
        <w:t xml:space="preserve"> </w:t>
      </w:r>
      <w:proofErr w:type="spellStart"/>
      <w:r w:rsidRPr="00F17CDB">
        <w:rPr>
          <w:sz w:val="22"/>
          <w:szCs w:val="22"/>
        </w:rPr>
        <w:t>lecturer</w:t>
      </w:r>
      <w:proofErr w:type="spellEnd"/>
      <w:r w:rsidRPr="00F17CDB">
        <w:rPr>
          <w:sz w:val="22"/>
          <w:szCs w:val="22"/>
        </w:rPr>
        <w:t>,</w:t>
      </w:r>
    </w:p>
    <w:p w14:paraId="0D45133C" w14:textId="2825474A" w:rsidR="009F430C" w:rsidRDefault="00F17CDB" w:rsidP="00F17CDB">
      <w:pPr>
        <w:tabs>
          <w:tab w:val="left" w:pos="426"/>
        </w:tabs>
        <w:jc w:val="center"/>
        <w:rPr>
          <w:sz w:val="22"/>
          <w:szCs w:val="22"/>
        </w:rPr>
      </w:pPr>
      <w:r w:rsidRPr="00F17CDB">
        <w:rPr>
          <w:sz w:val="22"/>
          <w:szCs w:val="22"/>
        </w:rPr>
        <w:t>in the field: "</w:t>
      </w:r>
      <w:proofErr w:type="spellStart"/>
      <w:r w:rsidRPr="00F17CDB">
        <w:rPr>
          <w:sz w:val="22"/>
          <w:szCs w:val="22"/>
        </w:rPr>
        <w:t>Peace</w:t>
      </w:r>
      <w:proofErr w:type="spellEnd"/>
      <w:r w:rsidRPr="00F17CDB">
        <w:rPr>
          <w:sz w:val="22"/>
          <w:szCs w:val="22"/>
        </w:rPr>
        <w:t xml:space="preserve"> </w:t>
      </w:r>
      <w:proofErr w:type="spellStart"/>
      <w:r w:rsidRPr="00F17CDB">
        <w:rPr>
          <w:sz w:val="22"/>
          <w:szCs w:val="22"/>
        </w:rPr>
        <w:t>education</w:t>
      </w:r>
      <w:proofErr w:type="spellEnd"/>
      <w:r w:rsidRPr="00F17CDB">
        <w:rPr>
          <w:sz w:val="22"/>
          <w:szCs w:val="22"/>
        </w:rPr>
        <w:t>" From non-</w:t>
      </w:r>
      <w:proofErr w:type="spellStart"/>
      <w:r w:rsidRPr="00F17CDB">
        <w:rPr>
          <w:sz w:val="22"/>
          <w:szCs w:val="22"/>
        </w:rPr>
        <w:t>violence</w:t>
      </w:r>
      <w:proofErr w:type="spellEnd"/>
      <w:r w:rsidRPr="00F17CDB">
        <w:rPr>
          <w:sz w:val="22"/>
          <w:szCs w:val="22"/>
        </w:rPr>
        <w:t xml:space="preserve"> to </w:t>
      </w:r>
      <w:proofErr w:type="spellStart"/>
      <w:r w:rsidRPr="00F17CDB">
        <w:rPr>
          <w:sz w:val="22"/>
          <w:szCs w:val="22"/>
        </w:rPr>
        <w:t>peace</w:t>
      </w:r>
      <w:proofErr w:type="spellEnd"/>
      <w:r w:rsidRPr="00F17CDB">
        <w:rPr>
          <w:sz w:val="22"/>
          <w:szCs w:val="22"/>
        </w:rPr>
        <w:t xml:space="preserve"> for </w:t>
      </w:r>
      <w:proofErr w:type="spellStart"/>
      <w:r w:rsidRPr="00F17CDB">
        <w:rPr>
          <w:sz w:val="22"/>
          <w:szCs w:val="22"/>
        </w:rPr>
        <w:t>students</w:t>
      </w:r>
      <w:proofErr w:type="spellEnd"/>
      <w:r w:rsidRPr="00F17CDB">
        <w:rPr>
          <w:sz w:val="22"/>
          <w:szCs w:val="22"/>
        </w:rPr>
        <w:t xml:space="preserve"> of the </w:t>
      </w:r>
      <w:proofErr w:type="spellStart"/>
      <w:r w:rsidRPr="00F17CDB">
        <w:rPr>
          <w:sz w:val="22"/>
          <w:szCs w:val="22"/>
        </w:rPr>
        <w:t>Faculty</w:t>
      </w:r>
      <w:proofErr w:type="spellEnd"/>
      <w:r w:rsidRPr="00F17CDB">
        <w:rPr>
          <w:sz w:val="22"/>
          <w:szCs w:val="22"/>
        </w:rPr>
        <w:t xml:space="preserve"> of </w:t>
      </w:r>
      <w:proofErr w:type="spellStart"/>
      <w:r w:rsidRPr="00F17CDB">
        <w:rPr>
          <w:sz w:val="22"/>
          <w:szCs w:val="22"/>
        </w:rPr>
        <w:t>Humanities</w:t>
      </w:r>
      <w:proofErr w:type="spellEnd"/>
      <w:r w:rsidRPr="00F17CDB">
        <w:rPr>
          <w:sz w:val="22"/>
          <w:szCs w:val="22"/>
        </w:rPr>
        <w:t xml:space="preserve"> as part of the </w:t>
      </w:r>
      <w:proofErr w:type="spellStart"/>
      <w:r w:rsidRPr="00F17CDB">
        <w:rPr>
          <w:sz w:val="22"/>
          <w:szCs w:val="22"/>
        </w:rPr>
        <w:t>project</w:t>
      </w:r>
      <w:proofErr w:type="spellEnd"/>
      <w:r w:rsidRPr="00F17CDB">
        <w:rPr>
          <w:sz w:val="22"/>
          <w:szCs w:val="22"/>
        </w:rPr>
        <w:t xml:space="preserve"> "One University - Many </w:t>
      </w:r>
      <w:proofErr w:type="spellStart"/>
      <w:r w:rsidRPr="00F17CDB">
        <w:rPr>
          <w:sz w:val="22"/>
          <w:szCs w:val="22"/>
        </w:rPr>
        <w:t>Possibilities</w:t>
      </w:r>
      <w:proofErr w:type="spellEnd"/>
      <w:r w:rsidRPr="00F17CDB">
        <w:rPr>
          <w:sz w:val="22"/>
          <w:szCs w:val="22"/>
        </w:rPr>
        <w:t>. “</w:t>
      </w:r>
      <w:proofErr w:type="spellStart"/>
      <w:r w:rsidRPr="00F17CDB">
        <w:rPr>
          <w:sz w:val="22"/>
          <w:szCs w:val="22"/>
        </w:rPr>
        <w:t>Integrated</w:t>
      </w:r>
      <w:proofErr w:type="spellEnd"/>
      <w:r w:rsidRPr="00F17CDB">
        <w:rPr>
          <w:sz w:val="22"/>
          <w:szCs w:val="22"/>
        </w:rPr>
        <w:t xml:space="preserve"> </w:t>
      </w:r>
      <w:proofErr w:type="spellStart"/>
      <w:r w:rsidRPr="00F17CDB">
        <w:rPr>
          <w:sz w:val="22"/>
          <w:szCs w:val="22"/>
        </w:rPr>
        <w:t>Programme</w:t>
      </w:r>
      <w:proofErr w:type="spellEnd"/>
      <w:r w:rsidRPr="00F17CDB">
        <w:rPr>
          <w:sz w:val="22"/>
          <w:szCs w:val="22"/>
        </w:rPr>
        <w:t>.”</w:t>
      </w:r>
    </w:p>
    <w:p w14:paraId="392CAF0F" w14:textId="77777777" w:rsidR="00F17CDB" w:rsidRDefault="00F17CDB" w:rsidP="00F17CDB">
      <w:pPr>
        <w:tabs>
          <w:tab w:val="left" w:pos="426"/>
        </w:tabs>
        <w:jc w:val="center"/>
        <w:rPr>
          <w:sz w:val="22"/>
          <w:szCs w:val="22"/>
          <w:lang w:val="en-US"/>
        </w:rPr>
      </w:pPr>
    </w:p>
    <w:p w14:paraId="71BEA69B" w14:textId="3E3F37A2" w:rsidR="005E30D6" w:rsidRPr="008414B1" w:rsidRDefault="005E30D6" w:rsidP="005E30D6">
      <w:pPr>
        <w:tabs>
          <w:tab w:val="left" w:pos="426"/>
        </w:tabs>
        <w:jc w:val="center"/>
        <w:rPr>
          <w:b/>
          <w:bCs/>
          <w:sz w:val="24"/>
          <w:szCs w:val="24"/>
          <w:lang w:val="en-US"/>
        </w:rPr>
      </w:pPr>
      <w:r w:rsidRPr="0089203E">
        <w:rPr>
          <w:sz w:val="22"/>
          <w:szCs w:val="22"/>
          <w:lang w:val="en-US"/>
        </w:rPr>
        <w:t xml:space="preserve">Case ref. no.: </w:t>
      </w:r>
      <w:r w:rsidR="00CC60FD" w:rsidRPr="0089203E">
        <w:rPr>
          <w:b/>
          <w:bCs/>
          <w:sz w:val="22"/>
          <w:szCs w:val="22"/>
          <w:lang w:val="en-US"/>
        </w:rPr>
        <w:t>16</w:t>
      </w:r>
      <w:r w:rsidR="009F430C">
        <w:rPr>
          <w:b/>
          <w:bCs/>
          <w:sz w:val="22"/>
          <w:szCs w:val="22"/>
          <w:lang w:val="en-US"/>
        </w:rPr>
        <w:t>766</w:t>
      </w:r>
      <w:r w:rsidR="00F17CDB">
        <w:rPr>
          <w:b/>
          <w:bCs/>
          <w:sz w:val="22"/>
          <w:szCs w:val="22"/>
          <w:lang w:val="en-US"/>
        </w:rPr>
        <w:t>3</w:t>
      </w:r>
      <w:r w:rsidR="00B06B4D" w:rsidRPr="0089203E">
        <w:rPr>
          <w:b/>
          <w:bCs/>
          <w:sz w:val="22"/>
          <w:szCs w:val="22"/>
          <w:lang w:val="en-US"/>
        </w:rPr>
        <w:t>/2023</w:t>
      </w:r>
    </w:p>
    <w:p w14:paraId="3A0A806B" w14:textId="77777777" w:rsidR="005E30D6" w:rsidRPr="008414B1" w:rsidRDefault="005E30D6" w:rsidP="005E30D6">
      <w:pPr>
        <w:tabs>
          <w:tab w:val="left" w:pos="426"/>
        </w:tabs>
        <w:jc w:val="center"/>
        <w:rPr>
          <w:rFonts w:eastAsia="Calibri"/>
          <w:b/>
          <w:bCs/>
          <w:sz w:val="22"/>
          <w:szCs w:val="22"/>
          <w:lang w:val="en-US"/>
        </w:rPr>
      </w:pPr>
      <w:r w:rsidRPr="008414B1">
        <w:rPr>
          <w:rFonts w:eastAsia="Calibri"/>
          <w:sz w:val="22"/>
          <w:szCs w:val="22"/>
          <w:lang w:val="en-US"/>
        </w:rPr>
        <w:t>Type of contract:</w:t>
      </w:r>
      <w:r w:rsidRPr="008414B1">
        <w:rPr>
          <w:rFonts w:eastAsia="Calibri"/>
          <w:b/>
          <w:bCs/>
          <w:sz w:val="22"/>
          <w:szCs w:val="22"/>
          <w:lang w:val="en-US"/>
        </w:rPr>
        <w:t xml:space="preserve"> </w:t>
      </w:r>
      <w:r w:rsidRPr="008414B1">
        <w:rPr>
          <w:rFonts w:eastAsia="Calibri"/>
          <w:sz w:val="22"/>
          <w:szCs w:val="22"/>
          <w:lang w:val="en-US"/>
        </w:rPr>
        <w:t>service</w:t>
      </w:r>
    </w:p>
    <w:p w14:paraId="3FED694E" w14:textId="77777777" w:rsidR="005E30D6" w:rsidRPr="008414B1" w:rsidRDefault="005E30D6" w:rsidP="005E30D6">
      <w:pPr>
        <w:rPr>
          <w:rFonts w:eastAsia="Calibri"/>
          <w:sz w:val="22"/>
          <w:szCs w:val="22"/>
          <w:lang w:val="en-US"/>
        </w:rPr>
      </w:pPr>
    </w:p>
    <w:p w14:paraId="11EDA669" w14:textId="77777777" w:rsidR="005E30D6" w:rsidRPr="008414B1" w:rsidRDefault="005E30D6" w:rsidP="005E30D6">
      <w:pPr>
        <w:numPr>
          <w:ilvl w:val="0"/>
          <w:numId w:val="39"/>
        </w:numPr>
        <w:tabs>
          <w:tab w:val="right" w:pos="9072"/>
        </w:tabs>
        <w:spacing w:before="120"/>
        <w:ind w:left="426"/>
        <w:contextualSpacing/>
        <w:rPr>
          <w:rFonts w:eastAsiaTheme="minorHAnsi"/>
          <w:b/>
          <w:sz w:val="22"/>
          <w:szCs w:val="22"/>
          <w:lang w:val="en-US"/>
        </w:rPr>
      </w:pPr>
      <w:r w:rsidRPr="008414B1">
        <w:rPr>
          <w:b/>
          <w:bCs/>
          <w:sz w:val="22"/>
          <w:szCs w:val="22"/>
          <w:lang w:val="en-US"/>
        </w:rPr>
        <w:t>Name and address of the Awarding Entity.</w:t>
      </w:r>
    </w:p>
    <w:p w14:paraId="6515D226" w14:textId="77777777" w:rsidR="005E30D6" w:rsidRPr="008414B1" w:rsidRDefault="005E30D6" w:rsidP="005E30D6">
      <w:pPr>
        <w:tabs>
          <w:tab w:val="right" w:pos="9072"/>
        </w:tabs>
        <w:spacing w:before="120" w:after="120"/>
        <w:ind w:left="426"/>
        <w:rPr>
          <w:b/>
          <w:bCs/>
          <w:sz w:val="22"/>
          <w:szCs w:val="22"/>
          <w:lang w:val="en-US"/>
        </w:rPr>
      </w:pPr>
      <w:r w:rsidRPr="008414B1">
        <w:rPr>
          <w:b/>
          <w:bCs/>
          <w:sz w:val="22"/>
          <w:szCs w:val="22"/>
          <w:lang w:val="en-US"/>
        </w:rPr>
        <w:t>Awarding Entity:</w:t>
      </w:r>
    </w:p>
    <w:p w14:paraId="112BEB00" w14:textId="77777777" w:rsidR="005E30D6" w:rsidRPr="008414B1" w:rsidRDefault="005E30D6" w:rsidP="005E30D6">
      <w:pPr>
        <w:tabs>
          <w:tab w:val="right" w:pos="9072"/>
        </w:tabs>
        <w:ind w:left="426"/>
        <w:rPr>
          <w:b/>
          <w:sz w:val="22"/>
          <w:szCs w:val="22"/>
          <w:lang w:val="en-US"/>
        </w:rPr>
      </w:pPr>
      <w:r w:rsidRPr="008414B1">
        <w:rPr>
          <w:b/>
          <w:bCs/>
          <w:sz w:val="22"/>
          <w:szCs w:val="22"/>
          <w:lang w:val="en-US"/>
        </w:rPr>
        <w:t>University of Silesia in Katowice</w:t>
      </w:r>
    </w:p>
    <w:p w14:paraId="5CE327C1" w14:textId="77777777" w:rsidR="005E30D6" w:rsidRPr="008414B1" w:rsidRDefault="005E30D6" w:rsidP="005E30D6">
      <w:pPr>
        <w:tabs>
          <w:tab w:val="right" w:pos="9072"/>
        </w:tabs>
        <w:ind w:left="426"/>
        <w:rPr>
          <w:sz w:val="22"/>
          <w:szCs w:val="22"/>
          <w:lang w:val="en-US"/>
        </w:rPr>
      </w:pPr>
      <w:r w:rsidRPr="008414B1">
        <w:rPr>
          <w:sz w:val="22"/>
          <w:szCs w:val="22"/>
          <w:lang w:val="en-US"/>
        </w:rPr>
        <w:t xml:space="preserve">ul. </w:t>
      </w:r>
      <w:proofErr w:type="spellStart"/>
      <w:r w:rsidRPr="008414B1">
        <w:rPr>
          <w:sz w:val="22"/>
          <w:szCs w:val="22"/>
          <w:lang w:val="en-US"/>
        </w:rPr>
        <w:t>Bankowa</w:t>
      </w:r>
      <w:proofErr w:type="spellEnd"/>
      <w:r w:rsidRPr="008414B1">
        <w:rPr>
          <w:sz w:val="22"/>
          <w:szCs w:val="22"/>
          <w:lang w:val="en-US"/>
        </w:rPr>
        <w:t xml:space="preserve"> 12</w:t>
      </w:r>
    </w:p>
    <w:p w14:paraId="1178FF44" w14:textId="77777777" w:rsidR="005E30D6" w:rsidRPr="008414B1" w:rsidRDefault="005E30D6" w:rsidP="005E30D6">
      <w:pPr>
        <w:tabs>
          <w:tab w:val="right" w:pos="9072"/>
        </w:tabs>
        <w:ind w:left="426"/>
        <w:rPr>
          <w:sz w:val="22"/>
          <w:szCs w:val="22"/>
          <w:lang w:val="en-US"/>
        </w:rPr>
      </w:pPr>
      <w:r w:rsidRPr="008414B1">
        <w:rPr>
          <w:sz w:val="22"/>
          <w:szCs w:val="22"/>
          <w:lang w:val="en-US"/>
        </w:rPr>
        <w:t>40-007 Katowice, Poland</w:t>
      </w:r>
    </w:p>
    <w:p w14:paraId="69E5999C" w14:textId="77777777" w:rsidR="005E30D6" w:rsidRPr="008414B1" w:rsidRDefault="005E30D6" w:rsidP="005E30D6">
      <w:pPr>
        <w:tabs>
          <w:tab w:val="right" w:pos="9072"/>
        </w:tabs>
        <w:ind w:left="426"/>
        <w:rPr>
          <w:sz w:val="22"/>
          <w:szCs w:val="22"/>
          <w:lang w:val="en-US"/>
        </w:rPr>
      </w:pPr>
      <w:r w:rsidRPr="008414B1">
        <w:rPr>
          <w:sz w:val="22"/>
          <w:szCs w:val="22"/>
          <w:lang w:val="en-US"/>
        </w:rPr>
        <w:t>NIP (Tax Identification Number): 634-019-71-34</w:t>
      </w:r>
    </w:p>
    <w:p w14:paraId="2842E192" w14:textId="77777777" w:rsidR="005E30D6" w:rsidRPr="008414B1" w:rsidRDefault="005E30D6" w:rsidP="005E30D6">
      <w:pPr>
        <w:tabs>
          <w:tab w:val="right" w:pos="9072"/>
        </w:tabs>
        <w:ind w:left="426"/>
        <w:rPr>
          <w:sz w:val="22"/>
          <w:szCs w:val="22"/>
          <w:lang w:val="en-US"/>
        </w:rPr>
      </w:pPr>
      <w:r w:rsidRPr="008414B1">
        <w:rPr>
          <w:sz w:val="22"/>
          <w:szCs w:val="22"/>
          <w:lang w:val="en-US"/>
        </w:rPr>
        <w:t>REGON: 000001347</w:t>
      </w:r>
    </w:p>
    <w:p w14:paraId="28D46719" w14:textId="77777777" w:rsidR="005E30D6" w:rsidRPr="008414B1" w:rsidRDefault="005E30D6" w:rsidP="005E30D6">
      <w:pPr>
        <w:tabs>
          <w:tab w:val="right" w:pos="9072"/>
        </w:tabs>
        <w:ind w:left="426"/>
        <w:rPr>
          <w:sz w:val="22"/>
          <w:szCs w:val="22"/>
          <w:lang w:val="en-US"/>
        </w:rPr>
      </w:pPr>
      <w:r w:rsidRPr="008414B1">
        <w:rPr>
          <w:sz w:val="22"/>
          <w:szCs w:val="22"/>
          <w:lang w:val="en-US"/>
        </w:rPr>
        <w:t xml:space="preserve">Website: </w:t>
      </w:r>
      <w:hyperlink r:id="rId13" w:history="1">
        <w:r w:rsidRPr="008414B1">
          <w:rPr>
            <w:sz w:val="22"/>
            <w:szCs w:val="22"/>
            <w:u w:val="single"/>
            <w:lang w:val="en-US"/>
          </w:rPr>
          <w:t>www.dzp.us.edu.pl</w:t>
        </w:r>
      </w:hyperlink>
    </w:p>
    <w:p w14:paraId="7783E160" w14:textId="77777777" w:rsidR="005E30D6" w:rsidRPr="008414B1" w:rsidRDefault="005E30D6" w:rsidP="005E30D6">
      <w:pPr>
        <w:tabs>
          <w:tab w:val="right" w:pos="9072"/>
        </w:tabs>
        <w:ind w:left="426"/>
        <w:rPr>
          <w:sz w:val="22"/>
          <w:szCs w:val="22"/>
          <w:lang w:val="en-US"/>
        </w:rPr>
      </w:pPr>
    </w:p>
    <w:p w14:paraId="196A2207" w14:textId="4FBD55DB" w:rsidR="005E30D6" w:rsidRPr="001917E2" w:rsidRDefault="005E30D6" w:rsidP="005E30D6">
      <w:pPr>
        <w:tabs>
          <w:tab w:val="right" w:pos="9072"/>
        </w:tabs>
        <w:ind w:left="426"/>
        <w:jc w:val="both"/>
        <w:rPr>
          <w:sz w:val="22"/>
          <w:szCs w:val="22"/>
          <w:lang w:val="en-US"/>
        </w:rPr>
      </w:pPr>
      <w:r w:rsidRPr="008414B1">
        <w:rPr>
          <w:b/>
          <w:bCs/>
          <w:sz w:val="22"/>
          <w:szCs w:val="22"/>
          <w:lang w:val="en-US"/>
        </w:rPr>
        <w:t xml:space="preserve">Person in charge of the case, </w:t>
      </w:r>
      <w:proofErr w:type="spellStart"/>
      <w:r w:rsidRPr="008414B1">
        <w:rPr>
          <w:b/>
          <w:bCs/>
          <w:sz w:val="22"/>
          <w:szCs w:val="22"/>
          <w:lang w:val="en-US"/>
        </w:rPr>
        <w:t>authorised</w:t>
      </w:r>
      <w:proofErr w:type="spellEnd"/>
      <w:r w:rsidRPr="008414B1">
        <w:rPr>
          <w:b/>
          <w:bCs/>
          <w:sz w:val="22"/>
          <w:szCs w:val="22"/>
          <w:lang w:val="en-US"/>
        </w:rPr>
        <w:t xml:space="preserve"> contact persons: </w:t>
      </w:r>
      <w:r w:rsidR="00294F9A">
        <w:rPr>
          <w:bCs/>
          <w:sz w:val="22"/>
          <w:szCs w:val="22"/>
          <w:lang w:val="en-US"/>
        </w:rPr>
        <w:t>O</w:t>
      </w:r>
      <w:r w:rsidR="00294F9A" w:rsidRPr="00294F9A">
        <w:rPr>
          <w:bCs/>
          <w:sz w:val="22"/>
          <w:szCs w:val="22"/>
          <w:lang w:val="en-US"/>
        </w:rPr>
        <w:t>ffice for university-wide projects</w:t>
      </w:r>
      <w:r>
        <w:rPr>
          <w:bCs/>
          <w:sz w:val="22"/>
          <w:szCs w:val="22"/>
          <w:lang w:val="en-US"/>
        </w:rPr>
        <w:t xml:space="preserve">; </w:t>
      </w:r>
      <w:r w:rsidR="00294F9A">
        <w:rPr>
          <w:sz w:val="22"/>
          <w:szCs w:val="22"/>
          <w:lang w:val="en-US"/>
        </w:rPr>
        <w:t>Elżbieta Moczulska</w:t>
      </w:r>
      <w:r w:rsidRPr="001917E2">
        <w:rPr>
          <w:sz w:val="22"/>
          <w:szCs w:val="22"/>
          <w:lang w:val="en-US"/>
        </w:rPr>
        <w:t>; phone.:  32 359</w:t>
      </w:r>
      <w:r w:rsidR="00294F9A">
        <w:rPr>
          <w:sz w:val="22"/>
          <w:szCs w:val="22"/>
          <w:lang w:val="en-US"/>
        </w:rPr>
        <w:t>2173</w:t>
      </w:r>
      <w:r w:rsidRPr="001917E2">
        <w:rPr>
          <w:sz w:val="22"/>
          <w:szCs w:val="22"/>
          <w:lang w:val="en-US"/>
        </w:rPr>
        <w:t xml:space="preserve">,  </w:t>
      </w:r>
    </w:p>
    <w:p w14:paraId="17A82DA7" w14:textId="241408B0" w:rsidR="005E30D6" w:rsidRPr="008414B1" w:rsidRDefault="005E30D6" w:rsidP="005E30D6">
      <w:pPr>
        <w:tabs>
          <w:tab w:val="right" w:pos="9072"/>
        </w:tabs>
        <w:ind w:left="426"/>
        <w:rPr>
          <w:b/>
          <w:sz w:val="22"/>
          <w:szCs w:val="22"/>
          <w:lang w:val="en-US"/>
        </w:rPr>
      </w:pPr>
      <w:proofErr w:type="spellStart"/>
      <w:r w:rsidRPr="007544B2">
        <w:rPr>
          <w:sz w:val="22"/>
          <w:szCs w:val="22"/>
          <w:lang w:val="de-DE"/>
        </w:rPr>
        <w:t>e-mail</w:t>
      </w:r>
      <w:proofErr w:type="spellEnd"/>
      <w:r w:rsidRPr="007544B2">
        <w:rPr>
          <w:sz w:val="22"/>
          <w:szCs w:val="22"/>
          <w:lang w:val="de-DE"/>
        </w:rPr>
        <w:t xml:space="preserve">: </w:t>
      </w:r>
      <w:hyperlink r:id="rId14" w:history="1">
        <w:r w:rsidR="00294F9A" w:rsidRPr="00E10F04">
          <w:rPr>
            <w:rStyle w:val="Hipercze"/>
            <w:sz w:val="22"/>
            <w:szCs w:val="22"/>
            <w:lang w:val="de-DE"/>
          </w:rPr>
          <w:t>elzbieta.moczulska@us.edu.pl</w:t>
        </w:r>
      </w:hyperlink>
    </w:p>
    <w:p w14:paraId="29EC219B" w14:textId="77777777" w:rsidR="005E30D6" w:rsidRPr="008414B1" w:rsidRDefault="005E30D6" w:rsidP="005E30D6">
      <w:pPr>
        <w:tabs>
          <w:tab w:val="right" w:pos="9072"/>
        </w:tabs>
        <w:ind w:left="426" w:firstLine="567"/>
        <w:rPr>
          <w:sz w:val="22"/>
          <w:szCs w:val="22"/>
          <w:lang w:val="en-US"/>
        </w:rPr>
      </w:pPr>
    </w:p>
    <w:p w14:paraId="62D20B27" w14:textId="77777777" w:rsidR="005E30D6" w:rsidRPr="008414B1" w:rsidRDefault="005E30D6" w:rsidP="005E30D6">
      <w:pPr>
        <w:keepNext/>
        <w:keepLines/>
        <w:numPr>
          <w:ilvl w:val="0"/>
          <w:numId w:val="39"/>
        </w:numPr>
        <w:spacing w:after="120"/>
        <w:ind w:left="426"/>
        <w:outlineLvl w:val="1"/>
        <w:rPr>
          <w:rFonts w:eastAsiaTheme="majorEastAsia"/>
          <w:b/>
          <w:bCs/>
          <w:sz w:val="22"/>
          <w:szCs w:val="22"/>
          <w:lang w:val="en-US"/>
        </w:rPr>
      </w:pPr>
      <w:r w:rsidRPr="008414B1">
        <w:rPr>
          <w:rFonts w:eastAsiaTheme="majorEastAsia"/>
          <w:b/>
          <w:bCs/>
          <w:sz w:val="22"/>
          <w:szCs w:val="22"/>
          <w:lang w:val="en-US"/>
        </w:rPr>
        <w:t>Legal basis.</w:t>
      </w:r>
    </w:p>
    <w:p w14:paraId="2F02BAD3" w14:textId="77777777" w:rsidR="005E30D6" w:rsidRDefault="005E30D6" w:rsidP="005E30D6">
      <w:pPr>
        <w:spacing w:before="60" w:after="60"/>
        <w:ind w:left="426"/>
        <w:contextualSpacing/>
        <w:jc w:val="both"/>
        <w:rPr>
          <w:sz w:val="22"/>
          <w:szCs w:val="22"/>
          <w:lang w:val="en-US"/>
        </w:rPr>
      </w:pPr>
      <w:r w:rsidRPr="008414B1">
        <w:rPr>
          <w:sz w:val="22"/>
          <w:szCs w:val="22"/>
          <w:lang w:val="en-US"/>
        </w:rPr>
        <w:t xml:space="preserve">This procedure is conducted without regard to the provisions of the Public Procurement Law and pursuant to Article 4(8) of the Public Procurement Law applies to contracts whose value is </w:t>
      </w:r>
      <w:r w:rsidRPr="008414B1">
        <w:rPr>
          <w:b/>
          <w:bCs/>
          <w:sz w:val="22"/>
          <w:szCs w:val="22"/>
          <w:lang w:val="en-US"/>
        </w:rPr>
        <w:t>higher than PLN </w:t>
      </w:r>
      <w:r>
        <w:rPr>
          <w:b/>
          <w:bCs/>
          <w:sz w:val="22"/>
          <w:szCs w:val="22"/>
          <w:lang w:val="en-US"/>
        </w:rPr>
        <w:t>5</w:t>
      </w:r>
      <w:r w:rsidRPr="00B75827">
        <w:rPr>
          <w:b/>
          <w:bCs/>
          <w:sz w:val="22"/>
          <w:szCs w:val="22"/>
          <w:lang w:val="en-US"/>
        </w:rPr>
        <w:t>0,000</w:t>
      </w:r>
      <w:r>
        <w:rPr>
          <w:b/>
          <w:bCs/>
          <w:sz w:val="22"/>
          <w:szCs w:val="22"/>
          <w:lang w:val="en-US"/>
        </w:rPr>
        <w:t xml:space="preserve"> </w:t>
      </w:r>
      <w:r w:rsidRPr="008414B1">
        <w:rPr>
          <w:sz w:val="22"/>
          <w:szCs w:val="22"/>
          <w:lang w:val="en-US"/>
        </w:rPr>
        <w:t xml:space="preserve">. The procedure is conducted on the basis of the provisions of </w:t>
      </w:r>
      <w:r w:rsidRPr="00683896">
        <w:rPr>
          <w:b/>
          <w:sz w:val="22"/>
          <w:szCs w:val="22"/>
          <w:lang w:val="en-US"/>
        </w:rPr>
        <w:t>§ </w:t>
      </w:r>
      <w:r>
        <w:rPr>
          <w:b/>
          <w:sz w:val="22"/>
          <w:szCs w:val="22"/>
          <w:lang w:val="en-US"/>
        </w:rPr>
        <w:t>7</w:t>
      </w:r>
      <w:r w:rsidRPr="008414B1">
        <w:rPr>
          <w:sz w:val="22"/>
          <w:szCs w:val="22"/>
          <w:lang w:val="en-US"/>
        </w:rPr>
        <w:t xml:space="preserve"> of the Rules for Award of Contracts Co-Financed by the European Regional Development Fund, the European Social Fund and the Cohesion Fund for the Years 2014–2020 by the University of Silesia in Katowice. The rules based on which this procedure is conducted are described in the instruction concerning the procedure, which constitutes an appendix to the notice.</w:t>
      </w:r>
    </w:p>
    <w:p w14:paraId="16C5FA76" w14:textId="77777777" w:rsidR="005E30D6" w:rsidRPr="008414B1" w:rsidRDefault="005E30D6" w:rsidP="005E30D6">
      <w:pPr>
        <w:spacing w:before="60" w:after="60"/>
        <w:ind w:left="426"/>
        <w:contextualSpacing/>
        <w:jc w:val="both"/>
        <w:rPr>
          <w:rFonts w:eastAsiaTheme="minorHAnsi"/>
          <w:i/>
          <w:sz w:val="22"/>
          <w:szCs w:val="22"/>
          <w:lang w:val="en-US"/>
        </w:rPr>
      </w:pPr>
    </w:p>
    <w:p w14:paraId="4426311F" w14:textId="77777777" w:rsidR="005E30D6" w:rsidRPr="008414B1" w:rsidRDefault="005E30D6" w:rsidP="005E30D6">
      <w:pPr>
        <w:keepNext/>
        <w:keepLines/>
        <w:numPr>
          <w:ilvl w:val="0"/>
          <w:numId w:val="39"/>
        </w:numPr>
        <w:spacing w:before="120" w:after="120"/>
        <w:ind w:left="426" w:hanging="284"/>
        <w:outlineLvl w:val="0"/>
        <w:rPr>
          <w:rFonts w:eastAsiaTheme="majorEastAsia"/>
          <w:b/>
          <w:bCs/>
          <w:sz w:val="22"/>
          <w:szCs w:val="22"/>
          <w:lang w:val="en-US"/>
        </w:rPr>
      </w:pPr>
      <w:r w:rsidRPr="008414B1">
        <w:rPr>
          <w:rFonts w:eastAsiaTheme="majorEastAsia"/>
          <w:b/>
          <w:bCs/>
          <w:sz w:val="22"/>
          <w:szCs w:val="22"/>
          <w:lang w:val="en-GB"/>
        </w:rPr>
        <w:t>Description of the subject matter of the contract.</w:t>
      </w:r>
    </w:p>
    <w:p w14:paraId="08374B35" w14:textId="49B9C4AD" w:rsidR="005E30D6" w:rsidRPr="007E0CCE" w:rsidRDefault="00F17CDB" w:rsidP="00F17CDB">
      <w:pPr>
        <w:jc w:val="both"/>
        <w:rPr>
          <w:sz w:val="22"/>
          <w:szCs w:val="22"/>
        </w:rPr>
      </w:pPr>
      <w:proofErr w:type="spellStart"/>
      <w:r w:rsidRPr="00F17CDB">
        <w:rPr>
          <w:sz w:val="22"/>
          <w:szCs w:val="22"/>
        </w:rPr>
        <w:t>Conducting</w:t>
      </w:r>
      <w:proofErr w:type="spellEnd"/>
      <w:r w:rsidRPr="00F17CDB">
        <w:rPr>
          <w:sz w:val="22"/>
          <w:szCs w:val="22"/>
        </w:rPr>
        <w:t xml:space="preserve"> </w:t>
      </w:r>
      <w:proofErr w:type="spellStart"/>
      <w:r w:rsidRPr="00F17CDB">
        <w:rPr>
          <w:sz w:val="22"/>
          <w:szCs w:val="22"/>
        </w:rPr>
        <w:t>classes</w:t>
      </w:r>
      <w:proofErr w:type="spellEnd"/>
      <w:r w:rsidRPr="00F17CDB">
        <w:rPr>
          <w:sz w:val="22"/>
          <w:szCs w:val="22"/>
        </w:rPr>
        <w:t xml:space="preserve">, </w:t>
      </w:r>
      <w:proofErr w:type="spellStart"/>
      <w:r w:rsidRPr="00F17CDB">
        <w:rPr>
          <w:sz w:val="22"/>
          <w:szCs w:val="22"/>
        </w:rPr>
        <w:t>including</w:t>
      </w:r>
      <w:proofErr w:type="spellEnd"/>
      <w:r w:rsidRPr="00F17CDB">
        <w:rPr>
          <w:sz w:val="22"/>
          <w:szCs w:val="22"/>
        </w:rPr>
        <w:t xml:space="preserve">: </w:t>
      </w:r>
      <w:proofErr w:type="spellStart"/>
      <w:r w:rsidRPr="00F17CDB">
        <w:rPr>
          <w:sz w:val="22"/>
          <w:szCs w:val="22"/>
        </w:rPr>
        <w:t>lectures</w:t>
      </w:r>
      <w:proofErr w:type="spellEnd"/>
      <w:r w:rsidRPr="00F17CDB">
        <w:rPr>
          <w:sz w:val="22"/>
          <w:szCs w:val="22"/>
        </w:rPr>
        <w:t xml:space="preserve"> in English by a </w:t>
      </w:r>
      <w:proofErr w:type="spellStart"/>
      <w:r w:rsidRPr="00F17CDB">
        <w:rPr>
          <w:sz w:val="22"/>
          <w:szCs w:val="22"/>
        </w:rPr>
        <w:t>foreign</w:t>
      </w:r>
      <w:proofErr w:type="spellEnd"/>
      <w:r w:rsidRPr="00F17CDB">
        <w:rPr>
          <w:sz w:val="22"/>
          <w:szCs w:val="22"/>
        </w:rPr>
        <w:t xml:space="preserve"> </w:t>
      </w:r>
      <w:proofErr w:type="spellStart"/>
      <w:r w:rsidRPr="00F17CDB">
        <w:rPr>
          <w:sz w:val="22"/>
          <w:szCs w:val="22"/>
        </w:rPr>
        <w:t>lecturer,in</w:t>
      </w:r>
      <w:proofErr w:type="spellEnd"/>
      <w:r w:rsidRPr="00F17CDB">
        <w:rPr>
          <w:sz w:val="22"/>
          <w:szCs w:val="22"/>
        </w:rPr>
        <w:t xml:space="preserve"> the field: "</w:t>
      </w:r>
      <w:proofErr w:type="spellStart"/>
      <w:r w:rsidRPr="00F17CDB">
        <w:rPr>
          <w:sz w:val="22"/>
          <w:szCs w:val="22"/>
        </w:rPr>
        <w:t>Peace</w:t>
      </w:r>
      <w:proofErr w:type="spellEnd"/>
      <w:r w:rsidRPr="00F17CDB">
        <w:rPr>
          <w:sz w:val="22"/>
          <w:szCs w:val="22"/>
        </w:rPr>
        <w:t xml:space="preserve"> </w:t>
      </w:r>
      <w:proofErr w:type="spellStart"/>
      <w:r w:rsidRPr="00F17CDB">
        <w:rPr>
          <w:sz w:val="22"/>
          <w:szCs w:val="22"/>
        </w:rPr>
        <w:t>education</w:t>
      </w:r>
      <w:proofErr w:type="spellEnd"/>
      <w:r w:rsidRPr="00F17CDB">
        <w:rPr>
          <w:sz w:val="22"/>
          <w:szCs w:val="22"/>
        </w:rPr>
        <w:t>" From non-</w:t>
      </w:r>
      <w:proofErr w:type="spellStart"/>
      <w:r w:rsidRPr="00F17CDB">
        <w:rPr>
          <w:sz w:val="22"/>
          <w:szCs w:val="22"/>
        </w:rPr>
        <w:t>violence</w:t>
      </w:r>
      <w:proofErr w:type="spellEnd"/>
      <w:r w:rsidRPr="00F17CDB">
        <w:rPr>
          <w:sz w:val="22"/>
          <w:szCs w:val="22"/>
        </w:rPr>
        <w:t xml:space="preserve"> to </w:t>
      </w:r>
      <w:proofErr w:type="spellStart"/>
      <w:r w:rsidRPr="00F17CDB">
        <w:rPr>
          <w:sz w:val="22"/>
          <w:szCs w:val="22"/>
        </w:rPr>
        <w:t>peace</w:t>
      </w:r>
      <w:proofErr w:type="spellEnd"/>
      <w:r w:rsidRPr="00F17CDB">
        <w:rPr>
          <w:sz w:val="22"/>
          <w:szCs w:val="22"/>
        </w:rPr>
        <w:t xml:space="preserve"> for </w:t>
      </w:r>
      <w:proofErr w:type="spellStart"/>
      <w:r w:rsidRPr="00F17CDB">
        <w:rPr>
          <w:sz w:val="22"/>
          <w:szCs w:val="22"/>
        </w:rPr>
        <w:t>students</w:t>
      </w:r>
      <w:proofErr w:type="spellEnd"/>
      <w:r w:rsidRPr="00F17CDB">
        <w:rPr>
          <w:sz w:val="22"/>
          <w:szCs w:val="22"/>
        </w:rPr>
        <w:t xml:space="preserve"> of the </w:t>
      </w:r>
      <w:proofErr w:type="spellStart"/>
      <w:r w:rsidRPr="00F17CDB">
        <w:rPr>
          <w:sz w:val="22"/>
          <w:szCs w:val="22"/>
        </w:rPr>
        <w:t>Faculty</w:t>
      </w:r>
      <w:proofErr w:type="spellEnd"/>
      <w:r w:rsidRPr="00F17CDB">
        <w:rPr>
          <w:sz w:val="22"/>
          <w:szCs w:val="22"/>
        </w:rPr>
        <w:t xml:space="preserve"> of </w:t>
      </w:r>
      <w:proofErr w:type="spellStart"/>
      <w:r w:rsidRPr="00F17CDB">
        <w:rPr>
          <w:sz w:val="22"/>
          <w:szCs w:val="22"/>
        </w:rPr>
        <w:t>Humanities</w:t>
      </w:r>
      <w:proofErr w:type="spellEnd"/>
      <w:r w:rsidRPr="00F17CDB">
        <w:rPr>
          <w:sz w:val="22"/>
          <w:szCs w:val="22"/>
        </w:rPr>
        <w:t xml:space="preserve"> as part of the </w:t>
      </w:r>
      <w:proofErr w:type="spellStart"/>
      <w:r w:rsidRPr="00F17CDB">
        <w:rPr>
          <w:sz w:val="22"/>
          <w:szCs w:val="22"/>
        </w:rPr>
        <w:t>project</w:t>
      </w:r>
      <w:proofErr w:type="spellEnd"/>
      <w:r w:rsidRPr="00F17CDB">
        <w:rPr>
          <w:sz w:val="22"/>
          <w:szCs w:val="22"/>
        </w:rPr>
        <w:t xml:space="preserve"> "One University - Many </w:t>
      </w:r>
      <w:proofErr w:type="spellStart"/>
      <w:r w:rsidRPr="00F17CDB">
        <w:rPr>
          <w:sz w:val="22"/>
          <w:szCs w:val="22"/>
        </w:rPr>
        <w:t>Possibilities</w:t>
      </w:r>
      <w:proofErr w:type="spellEnd"/>
      <w:r w:rsidRPr="00F17CDB">
        <w:rPr>
          <w:sz w:val="22"/>
          <w:szCs w:val="22"/>
        </w:rPr>
        <w:t>. “</w:t>
      </w:r>
      <w:proofErr w:type="spellStart"/>
      <w:r w:rsidRPr="00F17CDB">
        <w:rPr>
          <w:sz w:val="22"/>
          <w:szCs w:val="22"/>
        </w:rPr>
        <w:t>Integrated</w:t>
      </w:r>
      <w:proofErr w:type="spellEnd"/>
      <w:r w:rsidRPr="00F17CDB">
        <w:rPr>
          <w:sz w:val="22"/>
          <w:szCs w:val="22"/>
        </w:rPr>
        <w:t xml:space="preserve"> </w:t>
      </w:r>
      <w:proofErr w:type="spellStart"/>
      <w:r w:rsidRPr="00F17CDB">
        <w:rPr>
          <w:sz w:val="22"/>
          <w:szCs w:val="22"/>
        </w:rPr>
        <w:t>Programme</w:t>
      </w:r>
      <w:proofErr w:type="spellEnd"/>
      <w:r w:rsidRPr="00F17CDB">
        <w:rPr>
          <w:sz w:val="22"/>
          <w:szCs w:val="22"/>
        </w:rPr>
        <w:t>.”</w:t>
      </w:r>
      <w:r w:rsidR="0092666F">
        <w:rPr>
          <w:sz w:val="22"/>
          <w:szCs w:val="22"/>
        </w:rPr>
        <w:t>,</w:t>
      </w:r>
      <w:r w:rsidR="00896C7F" w:rsidRPr="007E0CCE">
        <w:rPr>
          <w:sz w:val="22"/>
          <w:szCs w:val="22"/>
        </w:rPr>
        <w:t xml:space="preserve"> </w:t>
      </w:r>
      <w:r w:rsidR="00F47966" w:rsidRPr="007E0CCE">
        <w:rPr>
          <w:sz w:val="22"/>
          <w:szCs w:val="22"/>
          <w:lang w:val="en-US"/>
        </w:rPr>
        <w:t xml:space="preserve">thus, the subject matter of the contract is co-financed by the European Union under the European Social Fund, Operational </w:t>
      </w:r>
      <w:proofErr w:type="spellStart"/>
      <w:r w:rsidR="00F47966" w:rsidRPr="007E0CCE">
        <w:rPr>
          <w:sz w:val="22"/>
          <w:szCs w:val="22"/>
          <w:lang w:val="en-US"/>
        </w:rPr>
        <w:t>Programme</w:t>
      </w:r>
      <w:proofErr w:type="spellEnd"/>
      <w:r w:rsidR="00F47966" w:rsidRPr="007E0CCE">
        <w:rPr>
          <w:sz w:val="22"/>
          <w:szCs w:val="22"/>
          <w:lang w:val="en-US"/>
        </w:rPr>
        <w:t xml:space="preserve"> “Knowledge Education Development”, Priority Axis III: Higher education for the economy and development, Outcome 3.5: Comprehensive university curricula, application no. POWR.03.05.00-00-z</w:t>
      </w:r>
      <w:r w:rsidR="00744995" w:rsidRPr="007E0CCE">
        <w:rPr>
          <w:sz w:val="22"/>
          <w:szCs w:val="22"/>
          <w:lang w:val="en-US"/>
        </w:rPr>
        <w:t>301</w:t>
      </w:r>
      <w:r w:rsidR="00F47966" w:rsidRPr="007E0CCE">
        <w:rPr>
          <w:sz w:val="22"/>
          <w:szCs w:val="22"/>
          <w:lang w:val="en-US"/>
        </w:rPr>
        <w:t>/1</w:t>
      </w:r>
      <w:r w:rsidR="00744995" w:rsidRPr="007E0CCE">
        <w:rPr>
          <w:sz w:val="22"/>
          <w:szCs w:val="22"/>
          <w:lang w:val="en-US"/>
        </w:rPr>
        <w:t>8</w:t>
      </w:r>
      <w:r w:rsidR="00F47966" w:rsidRPr="007E0CCE">
        <w:rPr>
          <w:sz w:val="22"/>
          <w:szCs w:val="22"/>
          <w:lang w:val="en-US"/>
        </w:rPr>
        <w:t>-00.</w:t>
      </w:r>
    </w:p>
    <w:p w14:paraId="4C4CD4AB" w14:textId="77777777" w:rsidR="005E30D6" w:rsidRPr="008414B1" w:rsidRDefault="005E30D6" w:rsidP="005E30D6">
      <w:pPr>
        <w:shd w:val="clear" w:color="auto" w:fill="FFFFFF"/>
        <w:jc w:val="both"/>
        <w:rPr>
          <w:b/>
          <w:sz w:val="24"/>
          <w:szCs w:val="24"/>
          <w:lang w:val="en-US"/>
        </w:rPr>
      </w:pPr>
    </w:p>
    <w:p w14:paraId="3A87889A" w14:textId="6987A3D4" w:rsidR="005E30D6" w:rsidRPr="008414B1" w:rsidRDefault="005E30D6" w:rsidP="005E30D6">
      <w:pPr>
        <w:spacing w:before="60" w:after="60"/>
        <w:ind w:left="426"/>
        <w:jc w:val="both"/>
        <w:rPr>
          <w:b/>
          <w:bCs/>
          <w:sz w:val="22"/>
          <w:szCs w:val="22"/>
          <w:lang w:val="en-US"/>
        </w:rPr>
      </w:pPr>
      <w:r w:rsidRPr="008414B1">
        <w:rPr>
          <w:b/>
          <w:bCs/>
          <w:sz w:val="22"/>
          <w:szCs w:val="22"/>
          <w:lang w:val="en-US"/>
        </w:rPr>
        <w:t>CPV code:</w:t>
      </w:r>
      <w:r w:rsidRPr="008414B1">
        <w:rPr>
          <w:sz w:val="22"/>
          <w:szCs w:val="22"/>
          <w:lang w:val="en-US"/>
        </w:rPr>
        <w:t xml:space="preserve"> </w:t>
      </w:r>
      <w:r w:rsidR="00F47966" w:rsidRPr="007A70A4">
        <w:rPr>
          <w:rFonts w:eastAsiaTheme="minorHAnsi"/>
          <w:b/>
          <w:sz w:val="22"/>
          <w:szCs w:val="22"/>
          <w:lang w:eastAsia="en-US"/>
        </w:rPr>
        <w:t xml:space="preserve">80500000-9 </w:t>
      </w:r>
      <w:r w:rsidR="003049E2">
        <w:rPr>
          <w:b/>
          <w:sz w:val="22"/>
          <w:szCs w:val="22"/>
        </w:rPr>
        <w:t xml:space="preserve"> </w:t>
      </w:r>
      <w:r w:rsidR="003049E2">
        <w:rPr>
          <w:b/>
          <w:bCs/>
          <w:sz w:val="22"/>
          <w:szCs w:val="22"/>
          <w:lang w:val="en-US"/>
        </w:rPr>
        <w:t>training services</w:t>
      </w:r>
      <w:r w:rsidRPr="001917E2">
        <w:rPr>
          <w:b/>
          <w:bCs/>
          <w:sz w:val="22"/>
          <w:szCs w:val="22"/>
          <w:lang w:val="en-US"/>
        </w:rPr>
        <w:t xml:space="preserve"> CPC: 24</w:t>
      </w:r>
    </w:p>
    <w:p w14:paraId="7C9045AC" w14:textId="77777777" w:rsidR="005E30D6" w:rsidRPr="008414B1" w:rsidRDefault="005E30D6" w:rsidP="005E30D6">
      <w:pPr>
        <w:spacing w:before="60" w:after="60"/>
        <w:ind w:left="426"/>
        <w:jc w:val="both"/>
        <w:rPr>
          <w:i/>
          <w:sz w:val="22"/>
          <w:szCs w:val="22"/>
          <w:lang w:val="en-US"/>
        </w:rPr>
      </w:pPr>
    </w:p>
    <w:tbl>
      <w:tblPr>
        <w:tblStyle w:val="Tabela-Siatka1"/>
        <w:tblW w:w="0" w:type="auto"/>
        <w:tblInd w:w="534" w:type="dxa"/>
        <w:tblLook w:val="04A0" w:firstRow="1" w:lastRow="0" w:firstColumn="1" w:lastColumn="0" w:noHBand="0" w:noVBand="1"/>
      </w:tblPr>
      <w:tblGrid>
        <w:gridCol w:w="8754"/>
      </w:tblGrid>
      <w:tr w:rsidR="005E30D6" w:rsidRPr="005E30D6" w14:paraId="639A74CD" w14:textId="77777777" w:rsidTr="00BD5741">
        <w:trPr>
          <w:trHeight w:val="1121"/>
        </w:trPr>
        <w:tc>
          <w:tcPr>
            <w:tcW w:w="8754" w:type="dxa"/>
            <w:tcBorders>
              <w:top w:val="single" w:sz="4" w:space="0" w:color="auto"/>
              <w:left w:val="single" w:sz="4" w:space="0" w:color="auto"/>
              <w:bottom w:val="single" w:sz="4" w:space="0" w:color="auto"/>
              <w:right w:val="single" w:sz="4" w:space="0" w:color="auto"/>
            </w:tcBorders>
          </w:tcPr>
          <w:p w14:paraId="45CDCD7F" w14:textId="77777777" w:rsidR="005E30D6" w:rsidRPr="008414B1" w:rsidRDefault="005E30D6" w:rsidP="00BD5741">
            <w:pPr>
              <w:rPr>
                <w:lang w:val="en-US"/>
              </w:rPr>
            </w:pPr>
          </w:p>
          <w:p w14:paraId="03515E47" w14:textId="77777777" w:rsidR="005E30D6" w:rsidRPr="008414B1" w:rsidRDefault="005E30D6" w:rsidP="00BD5741">
            <w:pPr>
              <w:spacing w:line="276" w:lineRule="auto"/>
              <w:jc w:val="both"/>
              <w:rPr>
                <w:lang w:val="en-US"/>
              </w:rPr>
            </w:pPr>
            <w:r w:rsidRPr="008414B1">
              <w:rPr>
                <w:lang w:val="en-US"/>
              </w:rPr>
              <w:t>The Awarding Entity reserves the right to change the wording of the notice of intended contract award or relevant appendices thereto (including the description of the subject matter of contract) before the lapse of the time limit for submitting tenders, of which the Awarding Entity shall inform the potential contractors by publishing relevant information on the website on which the notice has been published.</w:t>
            </w:r>
          </w:p>
        </w:tc>
      </w:tr>
    </w:tbl>
    <w:p w14:paraId="377FC05B" w14:textId="77777777" w:rsidR="005E30D6" w:rsidRPr="008414B1" w:rsidRDefault="005E30D6" w:rsidP="005E30D6">
      <w:pPr>
        <w:spacing w:before="60" w:afterLines="60" w:after="144"/>
        <w:ind w:left="993"/>
        <w:contextualSpacing/>
        <w:jc w:val="both"/>
        <w:rPr>
          <w:bCs/>
          <w:sz w:val="22"/>
          <w:szCs w:val="22"/>
          <w:lang w:val="en-US"/>
        </w:rPr>
      </w:pPr>
    </w:p>
    <w:p w14:paraId="3B033269" w14:textId="77777777" w:rsidR="005E30D6" w:rsidRPr="008414B1" w:rsidRDefault="005E30D6" w:rsidP="005E30D6">
      <w:pPr>
        <w:tabs>
          <w:tab w:val="left" w:pos="142"/>
        </w:tabs>
        <w:spacing w:before="60" w:after="60"/>
        <w:ind w:left="426" w:hanging="360"/>
        <w:jc w:val="both"/>
        <w:rPr>
          <w:b/>
          <w:bCs/>
          <w:sz w:val="22"/>
          <w:szCs w:val="22"/>
          <w:lang w:val="en-US"/>
        </w:rPr>
      </w:pPr>
      <w:r w:rsidRPr="008414B1">
        <w:rPr>
          <w:b/>
          <w:bCs/>
          <w:sz w:val="22"/>
          <w:szCs w:val="22"/>
          <w:lang w:val="en-US"/>
        </w:rPr>
        <w:t xml:space="preserve"> 4. </w:t>
      </w:r>
      <w:r w:rsidRPr="008414B1">
        <w:rPr>
          <w:sz w:val="22"/>
          <w:szCs w:val="22"/>
          <w:lang w:val="en-US"/>
        </w:rPr>
        <w:tab/>
      </w:r>
      <w:r w:rsidRPr="008414B1">
        <w:rPr>
          <w:b/>
          <w:bCs/>
          <w:sz w:val="22"/>
          <w:szCs w:val="22"/>
          <w:lang w:val="en-US"/>
        </w:rPr>
        <w:t>Conditions for performance of the contract.</w:t>
      </w:r>
    </w:p>
    <w:p w14:paraId="04B1A756" w14:textId="3830135E" w:rsidR="005E30D6" w:rsidRPr="00771E21" w:rsidRDefault="005E30D6" w:rsidP="005E30D6">
      <w:pPr>
        <w:numPr>
          <w:ilvl w:val="0"/>
          <w:numId w:val="48"/>
        </w:numPr>
        <w:tabs>
          <w:tab w:val="left" w:pos="851"/>
        </w:tabs>
        <w:spacing w:before="80" w:after="80"/>
        <w:ind w:left="851" w:hanging="425"/>
        <w:contextualSpacing/>
        <w:jc w:val="both"/>
        <w:rPr>
          <w:rFonts w:eastAsia="Calibri"/>
          <w:sz w:val="22"/>
          <w:szCs w:val="22"/>
          <w:lang w:val="en-US"/>
        </w:rPr>
      </w:pPr>
      <w:r w:rsidRPr="00771E21">
        <w:rPr>
          <w:rFonts w:eastAsia="Calibri"/>
          <w:b/>
          <w:bCs/>
          <w:sz w:val="22"/>
          <w:szCs w:val="22"/>
          <w:lang w:val="en-US"/>
        </w:rPr>
        <w:t>Required time limit for performance of the contract:</w:t>
      </w:r>
      <w:r w:rsidRPr="00771E21">
        <w:rPr>
          <w:rFonts w:eastAsia="Calibri"/>
          <w:sz w:val="22"/>
          <w:szCs w:val="22"/>
          <w:lang w:val="en-US"/>
        </w:rPr>
        <w:t xml:space="preserve"> from the date of conclusion of the contract until </w:t>
      </w:r>
      <w:r w:rsidR="009F430C">
        <w:rPr>
          <w:rFonts w:eastAsia="Calibri"/>
          <w:sz w:val="22"/>
          <w:szCs w:val="22"/>
          <w:lang w:val="en-US"/>
        </w:rPr>
        <w:t>November</w:t>
      </w:r>
      <w:r w:rsidR="00294F9A">
        <w:rPr>
          <w:rFonts w:eastAsia="Calibri"/>
          <w:sz w:val="22"/>
          <w:szCs w:val="22"/>
          <w:lang w:val="en-US"/>
        </w:rPr>
        <w:t xml:space="preserve"> </w:t>
      </w:r>
      <w:r w:rsidR="00744995">
        <w:rPr>
          <w:rFonts w:eastAsia="Calibri"/>
          <w:sz w:val="22"/>
          <w:szCs w:val="22"/>
          <w:lang w:val="en-US"/>
        </w:rPr>
        <w:t>30</w:t>
      </w:r>
      <w:r w:rsidRPr="00771E21">
        <w:rPr>
          <w:rFonts w:eastAsia="Calibri"/>
          <w:sz w:val="22"/>
          <w:szCs w:val="22"/>
          <w:lang w:val="en-US"/>
        </w:rPr>
        <w:t>, 202</w:t>
      </w:r>
      <w:r w:rsidR="00F47966">
        <w:rPr>
          <w:rFonts w:eastAsia="Calibri"/>
          <w:sz w:val="22"/>
          <w:szCs w:val="22"/>
          <w:lang w:val="en-US"/>
        </w:rPr>
        <w:t>3</w:t>
      </w:r>
      <w:r w:rsidRPr="00771E21">
        <w:rPr>
          <w:rFonts w:eastAsia="Calibri"/>
          <w:b/>
          <w:bCs/>
          <w:sz w:val="22"/>
          <w:szCs w:val="22"/>
          <w:lang w:val="en-US"/>
        </w:rPr>
        <w:t xml:space="preserve"> </w:t>
      </w:r>
    </w:p>
    <w:p w14:paraId="2E6D42C5" w14:textId="77777777" w:rsidR="005E30D6" w:rsidRPr="008414B1" w:rsidRDefault="005E30D6" w:rsidP="005E30D6">
      <w:pPr>
        <w:numPr>
          <w:ilvl w:val="0"/>
          <w:numId w:val="48"/>
        </w:numPr>
        <w:tabs>
          <w:tab w:val="left" w:pos="851"/>
        </w:tabs>
        <w:spacing w:before="80" w:after="80"/>
        <w:ind w:left="567" w:hanging="141"/>
        <w:contextualSpacing/>
        <w:jc w:val="both"/>
        <w:rPr>
          <w:rFonts w:eastAsia="Calibri"/>
          <w:sz w:val="22"/>
          <w:szCs w:val="22"/>
          <w:lang w:val="en-US"/>
        </w:rPr>
      </w:pPr>
      <w:r w:rsidRPr="008414B1">
        <w:rPr>
          <w:rFonts w:eastAsia="Calibri"/>
          <w:b/>
          <w:bCs/>
          <w:sz w:val="22"/>
          <w:szCs w:val="22"/>
          <w:lang w:val="en-US"/>
        </w:rPr>
        <w:t>Place of contract performance:</w:t>
      </w:r>
      <w:r w:rsidRPr="008414B1">
        <w:rPr>
          <w:rFonts w:eastAsia="Calibri"/>
          <w:sz w:val="22"/>
          <w:szCs w:val="22"/>
          <w:lang w:val="en-US"/>
        </w:rPr>
        <w:t xml:space="preserve"> as per Appendix 1</w:t>
      </w:r>
    </w:p>
    <w:p w14:paraId="30A73FB5" w14:textId="77777777" w:rsidR="005E30D6" w:rsidRPr="008414B1" w:rsidRDefault="005E30D6" w:rsidP="005E30D6">
      <w:pPr>
        <w:numPr>
          <w:ilvl w:val="0"/>
          <w:numId w:val="48"/>
        </w:numPr>
        <w:tabs>
          <w:tab w:val="left" w:pos="851"/>
        </w:tabs>
        <w:spacing w:before="80" w:after="80"/>
        <w:ind w:left="567" w:hanging="141"/>
        <w:contextualSpacing/>
        <w:jc w:val="both"/>
        <w:rPr>
          <w:rFonts w:eastAsia="Calibri"/>
          <w:sz w:val="22"/>
          <w:szCs w:val="22"/>
          <w:lang w:val="en-US"/>
        </w:rPr>
      </w:pPr>
      <w:r w:rsidRPr="008414B1">
        <w:rPr>
          <w:rFonts w:eastAsia="Calibri"/>
          <w:b/>
          <w:bCs/>
          <w:sz w:val="22"/>
          <w:szCs w:val="22"/>
          <w:lang w:val="en-US"/>
        </w:rPr>
        <w:t>Warranty period:</w:t>
      </w:r>
      <w:r w:rsidRPr="008414B1">
        <w:rPr>
          <w:rFonts w:eastAsia="Calibri"/>
          <w:sz w:val="22"/>
          <w:szCs w:val="22"/>
          <w:lang w:val="en-US"/>
        </w:rPr>
        <w:t xml:space="preserve"> not applicable</w:t>
      </w:r>
    </w:p>
    <w:p w14:paraId="1B43C8D0" w14:textId="77777777" w:rsidR="005E30D6" w:rsidRPr="008414B1" w:rsidRDefault="005E30D6" w:rsidP="005E30D6">
      <w:pPr>
        <w:numPr>
          <w:ilvl w:val="0"/>
          <w:numId w:val="48"/>
        </w:numPr>
        <w:tabs>
          <w:tab w:val="left" w:pos="851"/>
        </w:tabs>
        <w:spacing w:before="80" w:after="80"/>
        <w:ind w:left="567" w:hanging="141"/>
        <w:contextualSpacing/>
        <w:rPr>
          <w:rFonts w:eastAsia="Calibri"/>
          <w:sz w:val="22"/>
          <w:szCs w:val="22"/>
          <w:lang w:val="en-US"/>
        </w:rPr>
      </w:pPr>
      <w:r w:rsidRPr="008414B1">
        <w:rPr>
          <w:rFonts w:eastAsia="Calibri"/>
          <w:b/>
          <w:bCs/>
          <w:sz w:val="22"/>
          <w:szCs w:val="22"/>
          <w:lang w:val="en-US"/>
        </w:rPr>
        <w:t>Other terms and conditions of contract performance:</w:t>
      </w:r>
      <w:r w:rsidRPr="008414B1">
        <w:rPr>
          <w:rFonts w:eastAsia="Calibri"/>
          <w:sz w:val="22"/>
          <w:szCs w:val="22"/>
          <w:lang w:val="en-US"/>
        </w:rPr>
        <w:t xml:space="preserve"> as per Appendices 1 and 3</w:t>
      </w:r>
    </w:p>
    <w:p w14:paraId="127BA709" w14:textId="77777777" w:rsidR="005E30D6" w:rsidRPr="005E30D6" w:rsidRDefault="005E30D6" w:rsidP="005E30D6">
      <w:pPr>
        <w:numPr>
          <w:ilvl w:val="0"/>
          <w:numId w:val="48"/>
        </w:numPr>
        <w:tabs>
          <w:tab w:val="left" w:pos="851"/>
        </w:tabs>
        <w:spacing w:before="80" w:after="80"/>
        <w:ind w:left="567" w:hanging="141"/>
        <w:contextualSpacing/>
        <w:jc w:val="both"/>
        <w:rPr>
          <w:rFonts w:eastAsia="Calibri"/>
          <w:sz w:val="22"/>
          <w:szCs w:val="22"/>
          <w:lang w:val="en-US"/>
        </w:rPr>
      </w:pPr>
      <w:r w:rsidRPr="008414B1">
        <w:rPr>
          <w:rFonts w:eastAsia="Calibri"/>
          <w:b/>
          <w:bCs/>
          <w:sz w:val="22"/>
          <w:szCs w:val="22"/>
          <w:lang w:val="en-US"/>
        </w:rPr>
        <w:t xml:space="preserve">Payment terms: </w:t>
      </w:r>
    </w:p>
    <w:p w14:paraId="431642DA" w14:textId="77777777" w:rsidR="005E30D6" w:rsidRPr="008414B1" w:rsidRDefault="005E30D6" w:rsidP="005E30D6">
      <w:pPr>
        <w:tabs>
          <w:tab w:val="left" w:pos="851"/>
        </w:tabs>
        <w:spacing w:before="80" w:after="80"/>
        <w:ind w:left="426"/>
        <w:contextualSpacing/>
        <w:jc w:val="both"/>
        <w:rPr>
          <w:rFonts w:eastAsia="Calibri"/>
          <w:sz w:val="22"/>
          <w:szCs w:val="22"/>
          <w:lang w:val="en-US"/>
        </w:rPr>
      </w:pPr>
    </w:p>
    <w:p w14:paraId="5168F89B" w14:textId="2229A6C2" w:rsidR="005E30D6" w:rsidRDefault="005E30D6" w:rsidP="005E30D6">
      <w:pPr>
        <w:jc w:val="both"/>
        <w:rPr>
          <w:sz w:val="22"/>
          <w:szCs w:val="22"/>
          <w:lang w:val="en-US"/>
        </w:rPr>
      </w:pPr>
      <w:r>
        <w:rPr>
          <w:sz w:val="22"/>
          <w:szCs w:val="22"/>
          <w:lang w:val="en-US"/>
        </w:rPr>
        <w:t>The remuneration shall be paid on a one-off basis, on the basis of the unit price per 1 class period and the actual number of periods of instruction provided. The price quoted by the Contractor shall include the cost of conducting the classes and the cost of training materials, if any. The Awarding Entity undertakes to pay the amounts due to the Contractor’s bank account within 14 days from the date of receipt of a correctly issued bill/invoice. The basis for issuing the bill/invoice shall be the service acceptance certificate signed by both parties</w:t>
      </w:r>
    </w:p>
    <w:p w14:paraId="4F09CE7F" w14:textId="77777777" w:rsidR="005E30D6" w:rsidRPr="008414B1" w:rsidRDefault="005E30D6" w:rsidP="005E30D6">
      <w:pPr>
        <w:tabs>
          <w:tab w:val="left" w:pos="3470"/>
        </w:tabs>
        <w:jc w:val="both"/>
        <w:rPr>
          <w:b/>
          <w:bCs/>
          <w:sz w:val="22"/>
          <w:szCs w:val="22"/>
          <w:lang w:val="en-US"/>
        </w:rPr>
      </w:pPr>
    </w:p>
    <w:p w14:paraId="4643CA42" w14:textId="77777777" w:rsidR="005E30D6" w:rsidRPr="008414B1" w:rsidRDefault="005E30D6" w:rsidP="005E30D6">
      <w:pPr>
        <w:tabs>
          <w:tab w:val="left" w:pos="3470"/>
        </w:tabs>
        <w:ind w:left="567" w:hanging="567"/>
        <w:jc w:val="both"/>
        <w:rPr>
          <w:b/>
          <w:bCs/>
          <w:sz w:val="22"/>
          <w:szCs w:val="22"/>
          <w:lang w:val="en-US"/>
        </w:rPr>
      </w:pPr>
      <w:r w:rsidRPr="008414B1">
        <w:rPr>
          <w:b/>
          <w:bCs/>
          <w:sz w:val="22"/>
          <w:szCs w:val="22"/>
          <w:lang w:val="en-US"/>
        </w:rPr>
        <w:t xml:space="preserve">  5.  Conditions of participation in the procedure. </w:t>
      </w:r>
    </w:p>
    <w:p w14:paraId="31B323F0" w14:textId="77777777" w:rsidR="005E30D6" w:rsidRPr="008414B1" w:rsidRDefault="005E30D6" w:rsidP="005E30D6">
      <w:pPr>
        <w:tabs>
          <w:tab w:val="left" w:pos="3470"/>
        </w:tabs>
        <w:ind w:left="567" w:hanging="567"/>
        <w:jc w:val="both"/>
        <w:rPr>
          <w:b/>
          <w:bCs/>
          <w:sz w:val="22"/>
          <w:szCs w:val="22"/>
          <w:lang w:val="en-US"/>
        </w:rPr>
      </w:pPr>
    </w:p>
    <w:p w14:paraId="40767F7C" w14:textId="77777777" w:rsidR="005E30D6" w:rsidRPr="008414B1" w:rsidRDefault="005E30D6" w:rsidP="005E30D6">
      <w:pPr>
        <w:jc w:val="both"/>
        <w:rPr>
          <w:sz w:val="22"/>
          <w:szCs w:val="22"/>
          <w:lang w:val="en-US"/>
        </w:rPr>
      </w:pPr>
      <w:r w:rsidRPr="008414B1">
        <w:rPr>
          <w:sz w:val="22"/>
          <w:szCs w:val="22"/>
          <w:lang w:val="en-US"/>
        </w:rPr>
        <w:t xml:space="preserve">        As described in </w:t>
      </w:r>
      <w:r w:rsidRPr="008414B1">
        <w:rPr>
          <w:b/>
          <w:bCs/>
          <w:sz w:val="22"/>
          <w:szCs w:val="22"/>
          <w:lang w:val="en-US"/>
        </w:rPr>
        <w:t>Appendix 1</w:t>
      </w:r>
      <w:r w:rsidRPr="008414B1">
        <w:rPr>
          <w:sz w:val="22"/>
          <w:szCs w:val="22"/>
          <w:lang w:val="en-US"/>
        </w:rPr>
        <w:t>.</w:t>
      </w:r>
    </w:p>
    <w:p w14:paraId="1D0594F6" w14:textId="77777777" w:rsidR="005E30D6" w:rsidRPr="008414B1" w:rsidRDefault="005E30D6" w:rsidP="005E30D6">
      <w:pPr>
        <w:jc w:val="both"/>
        <w:rPr>
          <w:rFonts w:eastAsia="Calibri"/>
          <w:sz w:val="22"/>
          <w:szCs w:val="22"/>
          <w:lang w:val="en-US"/>
        </w:rPr>
      </w:pPr>
    </w:p>
    <w:p w14:paraId="7A305DD5" w14:textId="77777777" w:rsidR="005E30D6" w:rsidRPr="008414B1" w:rsidRDefault="005E30D6" w:rsidP="005E30D6">
      <w:pPr>
        <w:ind w:firstLine="142"/>
        <w:jc w:val="both"/>
        <w:rPr>
          <w:rFonts w:eastAsia="Calibri"/>
          <w:b/>
          <w:bCs/>
          <w:sz w:val="22"/>
          <w:szCs w:val="22"/>
          <w:lang w:val="en-US"/>
        </w:rPr>
      </w:pPr>
    </w:p>
    <w:p w14:paraId="2C8CA49F" w14:textId="77777777" w:rsidR="005E30D6" w:rsidRPr="008414B1" w:rsidRDefault="005E30D6" w:rsidP="005E30D6">
      <w:pPr>
        <w:ind w:firstLine="142"/>
        <w:jc w:val="both"/>
        <w:rPr>
          <w:rFonts w:eastAsia="Calibri"/>
          <w:b/>
          <w:sz w:val="22"/>
          <w:szCs w:val="22"/>
          <w:lang w:val="en-US"/>
        </w:rPr>
      </w:pPr>
      <w:r>
        <w:rPr>
          <w:rFonts w:eastAsia="Calibri"/>
          <w:b/>
          <w:bCs/>
          <w:sz w:val="22"/>
          <w:szCs w:val="22"/>
          <w:lang w:val="en-US"/>
        </w:rPr>
        <w:t>6.</w:t>
      </w:r>
      <w:r w:rsidRPr="008414B1">
        <w:rPr>
          <w:rFonts w:eastAsia="Calibri"/>
          <w:b/>
          <w:bCs/>
          <w:sz w:val="22"/>
          <w:szCs w:val="22"/>
          <w:lang w:val="en-US"/>
        </w:rPr>
        <w:t xml:space="preserve"> Description of the tender evaluation criteria.</w:t>
      </w:r>
    </w:p>
    <w:p w14:paraId="2A944580" w14:textId="77777777" w:rsidR="005E30D6" w:rsidRPr="008414B1" w:rsidRDefault="005E30D6" w:rsidP="005E30D6">
      <w:pPr>
        <w:ind w:firstLine="142"/>
        <w:jc w:val="both"/>
        <w:rPr>
          <w:rFonts w:eastAsia="Calibri"/>
          <w:b/>
          <w:sz w:val="22"/>
          <w:szCs w:val="22"/>
          <w:lang w:val="en-US"/>
        </w:rPr>
      </w:pPr>
    </w:p>
    <w:p w14:paraId="153AFBE5" w14:textId="77777777" w:rsidR="005E30D6" w:rsidRPr="008414B1" w:rsidRDefault="005E30D6" w:rsidP="005E30D6">
      <w:pPr>
        <w:tabs>
          <w:tab w:val="left" w:pos="426"/>
        </w:tabs>
        <w:spacing w:line="360" w:lineRule="auto"/>
        <w:ind w:left="426"/>
        <w:contextualSpacing/>
        <w:jc w:val="both"/>
        <w:rPr>
          <w:rFonts w:eastAsia="Calibri"/>
          <w:sz w:val="22"/>
          <w:szCs w:val="22"/>
          <w:lang w:val="en-US"/>
        </w:rPr>
      </w:pPr>
      <w:r w:rsidRPr="008414B1">
        <w:rPr>
          <w:rFonts w:eastAsia="Calibri"/>
          <w:sz w:val="22"/>
          <w:szCs w:val="22"/>
          <w:lang w:val="en-US"/>
        </w:rPr>
        <w:t>Criterion – Price. Weight of the criterion – 100%.</w:t>
      </w:r>
    </w:p>
    <w:p w14:paraId="12DE431B" w14:textId="77777777" w:rsidR="005E30D6" w:rsidRPr="008414B1" w:rsidRDefault="005E30D6" w:rsidP="005E30D6">
      <w:pPr>
        <w:tabs>
          <w:tab w:val="left" w:pos="426"/>
        </w:tabs>
        <w:spacing w:line="360" w:lineRule="auto"/>
        <w:ind w:left="426"/>
        <w:contextualSpacing/>
        <w:jc w:val="both"/>
        <w:rPr>
          <w:rFonts w:eastAsia="Calibri"/>
          <w:sz w:val="22"/>
          <w:szCs w:val="22"/>
          <w:lang w:val="en-US"/>
        </w:rPr>
      </w:pPr>
      <w:r w:rsidRPr="008414B1">
        <w:rPr>
          <w:rFonts w:eastAsia="Calibri"/>
          <w:sz w:val="22"/>
          <w:szCs w:val="22"/>
          <w:lang w:val="en-US"/>
        </w:rPr>
        <w:t>The tender with the lowest total value of the service shall be deemed the most advantageous.</w:t>
      </w:r>
    </w:p>
    <w:p w14:paraId="73C11E26" w14:textId="77777777" w:rsidR="005E30D6" w:rsidRPr="008414B1" w:rsidRDefault="005E30D6" w:rsidP="005E30D6">
      <w:pPr>
        <w:tabs>
          <w:tab w:val="left" w:pos="426"/>
        </w:tabs>
        <w:spacing w:line="360" w:lineRule="auto"/>
        <w:ind w:left="426"/>
        <w:contextualSpacing/>
        <w:jc w:val="both"/>
        <w:rPr>
          <w:rFonts w:eastAsia="Calibri"/>
          <w:sz w:val="22"/>
          <w:szCs w:val="22"/>
          <w:lang w:val="en-US"/>
        </w:rPr>
      </w:pPr>
      <w:r w:rsidRPr="008414B1">
        <w:rPr>
          <w:rFonts w:eastAsia="Calibri"/>
          <w:sz w:val="22"/>
          <w:szCs w:val="22"/>
          <w:lang w:val="en-US"/>
        </w:rPr>
        <w:t>The price indicated on the tender form shall be assessed as follows:</w:t>
      </w:r>
    </w:p>
    <w:tbl>
      <w:tblPr>
        <w:tblW w:w="0" w:type="auto"/>
        <w:jc w:val="center"/>
        <w:tblLayout w:type="fixed"/>
        <w:tblCellMar>
          <w:left w:w="70" w:type="dxa"/>
          <w:right w:w="70" w:type="dxa"/>
        </w:tblCellMar>
        <w:tblLook w:val="04A0" w:firstRow="1" w:lastRow="0" w:firstColumn="1" w:lastColumn="0" w:noHBand="0" w:noVBand="1"/>
      </w:tblPr>
      <w:tblGrid>
        <w:gridCol w:w="2587"/>
        <w:gridCol w:w="6177"/>
      </w:tblGrid>
      <w:tr w:rsidR="005E30D6" w:rsidRPr="005E30D6" w14:paraId="16D67831" w14:textId="77777777" w:rsidTr="00BD5741">
        <w:trPr>
          <w:cantSplit/>
          <w:trHeight w:val="397"/>
          <w:jc w:val="center"/>
        </w:trPr>
        <w:tc>
          <w:tcPr>
            <w:tcW w:w="2587" w:type="dxa"/>
            <w:vMerge w:val="restart"/>
            <w:vAlign w:val="center"/>
            <w:hideMark/>
          </w:tcPr>
          <w:p w14:paraId="52AE929D" w14:textId="77777777" w:rsidR="005E30D6" w:rsidRPr="008414B1" w:rsidRDefault="005E30D6" w:rsidP="00BD5741">
            <w:pPr>
              <w:tabs>
                <w:tab w:val="left" w:pos="426"/>
              </w:tabs>
              <w:spacing w:line="360" w:lineRule="auto"/>
              <w:contextualSpacing/>
              <w:jc w:val="both"/>
              <w:rPr>
                <w:rFonts w:eastAsia="Calibri"/>
                <w:sz w:val="22"/>
                <w:szCs w:val="22"/>
                <w:lang w:val="en-US"/>
              </w:rPr>
            </w:pPr>
            <w:r w:rsidRPr="008414B1">
              <w:rPr>
                <w:rFonts w:eastAsia="Calibri"/>
                <w:sz w:val="22"/>
                <w:szCs w:val="22"/>
                <w:lang w:val="en-US"/>
              </w:rPr>
              <w:t xml:space="preserve">     </w:t>
            </w:r>
            <w:r>
              <w:rPr>
                <w:rFonts w:eastAsia="Calibri"/>
                <w:sz w:val="22"/>
                <w:szCs w:val="22"/>
                <w:lang w:val="en-US"/>
              </w:rPr>
              <w:t xml:space="preserve">                   </w:t>
            </w:r>
            <w:r w:rsidRPr="008414B1">
              <w:rPr>
                <w:rFonts w:eastAsia="Calibri"/>
                <w:sz w:val="22"/>
                <w:szCs w:val="22"/>
                <w:lang w:val="en-US"/>
              </w:rPr>
              <w:t xml:space="preserve"> </w:t>
            </w:r>
            <w:proofErr w:type="spellStart"/>
            <w:r w:rsidRPr="008414B1">
              <w:rPr>
                <w:rFonts w:eastAsia="Calibri"/>
                <w:sz w:val="22"/>
                <w:szCs w:val="22"/>
                <w:lang w:val="en-US"/>
              </w:rPr>
              <w:t>Xc</w:t>
            </w:r>
            <w:proofErr w:type="spellEnd"/>
            <w:r w:rsidRPr="008414B1">
              <w:rPr>
                <w:rFonts w:eastAsia="Calibri"/>
                <w:sz w:val="22"/>
                <w:szCs w:val="22"/>
                <w:lang w:val="en-US"/>
              </w:rPr>
              <w:t xml:space="preserve"> points = </w:t>
            </w:r>
          </w:p>
        </w:tc>
        <w:tc>
          <w:tcPr>
            <w:tcW w:w="6177" w:type="dxa"/>
            <w:tcBorders>
              <w:top w:val="nil"/>
              <w:left w:val="nil"/>
              <w:bottom w:val="single" w:sz="4" w:space="0" w:color="auto"/>
              <w:right w:val="nil"/>
            </w:tcBorders>
            <w:hideMark/>
          </w:tcPr>
          <w:p w14:paraId="0E3B5FCA" w14:textId="77777777" w:rsidR="005E30D6" w:rsidRPr="008414B1" w:rsidRDefault="005E30D6" w:rsidP="00BD5741">
            <w:pPr>
              <w:tabs>
                <w:tab w:val="left" w:pos="426"/>
              </w:tabs>
              <w:spacing w:line="360" w:lineRule="auto"/>
              <w:ind w:left="426"/>
              <w:contextualSpacing/>
              <w:jc w:val="both"/>
              <w:rPr>
                <w:rFonts w:eastAsia="Calibri"/>
                <w:sz w:val="22"/>
                <w:szCs w:val="22"/>
                <w:lang w:val="en-US"/>
              </w:rPr>
            </w:pPr>
            <w:r w:rsidRPr="008414B1">
              <w:rPr>
                <w:rFonts w:eastAsia="Calibri"/>
                <w:sz w:val="22"/>
                <w:szCs w:val="22"/>
                <w:lang w:val="en-US"/>
              </w:rPr>
              <w:t>lowest price quoted in the tenders x 100</w:t>
            </w:r>
          </w:p>
        </w:tc>
      </w:tr>
      <w:tr w:rsidR="005E30D6" w:rsidRPr="005E30D6" w14:paraId="1DDA2CF7" w14:textId="77777777" w:rsidTr="00BD5741">
        <w:trPr>
          <w:cantSplit/>
          <w:jc w:val="center"/>
        </w:trPr>
        <w:tc>
          <w:tcPr>
            <w:tcW w:w="2587" w:type="dxa"/>
            <w:vMerge/>
            <w:vAlign w:val="center"/>
            <w:hideMark/>
          </w:tcPr>
          <w:p w14:paraId="3CCD9EEE" w14:textId="77777777" w:rsidR="005E30D6" w:rsidRPr="008414B1" w:rsidRDefault="005E30D6" w:rsidP="00BD5741">
            <w:pPr>
              <w:rPr>
                <w:rFonts w:eastAsia="Calibri"/>
                <w:sz w:val="22"/>
                <w:szCs w:val="22"/>
                <w:lang w:val="en-US"/>
              </w:rPr>
            </w:pPr>
          </w:p>
        </w:tc>
        <w:tc>
          <w:tcPr>
            <w:tcW w:w="6177" w:type="dxa"/>
            <w:tcBorders>
              <w:top w:val="single" w:sz="4" w:space="0" w:color="auto"/>
              <w:left w:val="nil"/>
              <w:bottom w:val="nil"/>
              <w:right w:val="nil"/>
            </w:tcBorders>
            <w:hideMark/>
          </w:tcPr>
          <w:p w14:paraId="3756F3F7" w14:textId="77777777" w:rsidR="005E30D6" w:rsidRPr="008414B1" w:rsidRDefault="005E30D6" w:rsidP="00BD5741">
            <w:pPr>
              <w:tabs>
                <w:tab w:val="left" w:pos="426"/>
              </w:tabs>
              <w:spacing w:line="360" w:lineRule="auto"/>
              <w:ind w:left="426"/>
              <w:contextualSpacing/>
              <w:jc w:val="both"/>
              <w:rPr>
                <w:rFonts w:eastAsia="Calibri"/>
                <w:sz w:val="22"/>
                <w:szCs w:val="22"/>
                <w:lang w:val="en-US"/>
              </w:rPr>
            </w:pPr>
            <w:r w:rsidRPr="008414B1">
              <w:rPr>
                <w:rFonts w:eastAsia="Calibri"/>
                <w:sz w:val="22"/>
                <w:szCs w:val="22"/>
                <w:lang w:val="en-US"/>
              </w:rPr>
              <w:t xml:space="preserve">    price quoted in the tender in question</w:t>
            </w:r>
          </w:p>
        </w:tc>
      </w:tr>
    </w:tbl>
    <w:p w14:paraId="55FBB83A" w14:textId="77777777" w:rsidR="005E30D6" w:rsidRPr="008414B1" w:rsidRDefault="005E30D6" w:rsidP="005E30D6">
      <w:pPr>
        <w:tabs>
          <w:tab w:val="left" w:pos="426"/>
        </w:tabs>
        <w:spacing w:line="360" w:lineRule="auto"/>
        <w:ind w:left="426"/>
        <w:contextualSpacing/>
        <w:jc w:val="both"/>
        <w:rPr>
          <w:rFonts w:eastAsia="Calibri"/>
          <w:sz w:val="22"/>
          <w:szCs w:val="22"/>
          <w:lang w:val="en-US"/>
        </w:rPr>
      </w:pPr>
      <w:r w:rsidRPr="008414B1">
        <w:rPr>
          <w:rFonts w:eastAsia="Calibri"/>
          <w:sz w:val="22"/>
          <w:szCs w:val="22"/>
          <w:lang w:val="en-US"/>
        </w:rPr>
        <w:t xml:space="preserve">   </w:t>
      </w:r>
      <w:proofErr w:type="spellStart"/>
      <w:r w:rsidRPr="008414B1">
        <w:rPr>
          <w:rFonts w:eastAsia="Calibri"/>
          <w:sz w:val="22"/>
          <w:szCs w:val="22"/>
          <w:lang w:val="en-US"/>
        </w:rPr>
        <w:t>Xc</w:t>
      </w:r>
      <w:proofErr w:type="spellEnd"/>
      <w:r w:rsidRPr="008414B1">
        <w:rPr>
          <w:rFonts w:eastAsia="Calibri"/>
          <w:sz w:val="22"/>
          <w:szCs w:val="22"/>
          <w:lang w:val="en-US"/>
        </w:rPr>
        <w:t xml:space="preserve"> – number of points for the “price” criterion</w:t>
      </w:r>
    </w:p>
    <w:p w14:paraId="34D76143" w14:textId="77777777" w:rsidR="005E30D6" w:rsidRPr="008414B1" w:rsidRDefault="005E30D6" w:rsidP="005E30D6">
      <w:pPr>
        <w:tabs>
          <w:tab w:val="left" w:pos="426"/>
        </w:tabs>
        <w:spacing w:line="360" w:lineRule="auto"/>
        <w:ind w:left="426"/>
        <w:contextualSpacing/>
        <w:jc w:val="both"/>
        <w:rPr>
          <w:rFonts w:eastAsia="Calibri"/>
          <w:sz w:val="22"/>
          <w:szCs w:val="22"/>
          <w:lang w:val="en-US"/>
        </w:rPr>
      </w:pPr>
      <w:r w:rsidRPr="008414B1">
        <w:rPr>
          <w:rFonts w:eastAsia="Calibri"/>
          <w:sz w:val="22"/>
          <w:szCs w:val="22"/>
          <w:lang w:val="en-US"/>
        </w:rPr>
        <w:t>The score received shall be multiplied by the weight of the criterion, i.e. 100%.</w:t>
      </w:r>
    </w:p>
    <w:p w14:paraId="45BB1929" w14:textId="77777777" w:rsidR="005E30D6" w:rsidRPr="008414B1" w:rsidRDefault="005E30D6" w:rsidP="005E30D6">
      <w:pPr>
        <w:spacing w:before="60" w:after="120"/>
        <w:ind w:left="284" w:hanging="142"/>
        <w:jc w:val="both"/>
        <w:rPr>
          <w:rFonts w:eastAsiaTheme="minorHAnsi"/>
          <w:b/>
          <w:bCs/>
          <w:sz w:val="22"/>
          <w:szCs w:val="22"/>
          <w:lang w:val="en-US"/>
        </w:rPr>
      </w:pPr>
      <w:r w:rsidRPr="008414B1">
        <w:rPr>
          <w:b/>
          <w:bCs/>
          <w:sz w:val="22"/>
          <w:szCs w:val="22"/>
          <w:lang w:val="en-US"/>
        </w:rPr>
        <w:t>8.  Description of the manner of preparation of tenders.</w:t>
      </w:r>
    </w:p>
    <w:p w14:paraId="35C12139" w14:textId="77777777" w:rsidR="005E30D6" w:rsidRPr="008414B1" w:rsidRDefault="005E30D6" w:rsidP="005E30D6">
      <w:pPr>
        <w:numPr>
          <w:ilvl w:val="2"/>
          <w:numId w:val="10"/>
        </w:numPr>
        <w:spacing w:before="60" w:after="60"/>
        <w:ind w:left="851" w:hanging="284"/>
        <w:contextualSpacing/>
        <w:jc w:val="both"/>
        <w:rPr>
          <w:rFonts w:eastAsia="Calibri"/>
          <w:strike/>
          <w:sz w:val="22"/>
          <w:szCs w:val="22"/>
          <w:lang w:val="en-US"/>
        </w:rPr>
      </w:pPr>
      <w:r w:rsidRPr="008414B1">
        <w:rPr>
          <w:rFonts w:eastAsia="Calibri"/>
          <w:sz w:val="22"/>
          <w:szCs w:val="22"/>
          <w:lang w:val="en-US"/>
        </w:rPr>
        <w:t xml:space="preserve">Each potential contractor may submit no more than one tender in this procedure. </w:t>
      </w:r>
    </w:p>
    <w:p w14:paraId="4D244DB1" w14:textId="77777777" w:rsidR="005E30D6" w:rsidRPr="008414B1" w:rsidRDefault="005E30D6" w:rsidP="005E30D6">
      <w:pPr>
        <w:numPr>
          <w:ilvl w:val="2"/>
          <w:numId w:val="10"/>
        </w:numPr>
        <w:spacing w:before="120" w:after="120"/>
        <w:ind w:left="851" w:hanging="284"/>
        <w:contextualSpacing/>
        <w:jc w:val="both"/>
        <w:rPr>
          <w:rFonts w:eastAsia="Calibri"/>
          <w:sz w:val="22"/>
          <w:szCs w:val="22"/>
          <w:lang w:val="en-US"/>
        </w:rPr>
      </w:pPr>
      <w:r w:rsidRPr="008414B1">
        <w:rPr>
          <w:rFonts w:eastAsia="Calibri"/>
          <w:sz w:val="22"/>
          <w:szCs w:val="22"/>
          <w:lang w:val="en-US"/>
        </w:rPr>
        <w:t xml:space="preserve">The tender should be presented in Polish, in electronic or written form, as per the model tender attached as </w:t>
      </w:r>
      <w:r w:rsidRPr="008414B1">
        <w:rPr>
          <w:rFonts w:eastAsia="Calibri"/>
          <w:b/>
          <w:bCs/>
          <w:sz w:val="22"/>
          <w:szCs w:val="22"/>
          <w:lang w:val="en-US"/>
        </w:rPr>
        <w:t>Appendix 2</w:t>
      </w:r>
      <w:r w:rsidRPr="008414B1">
        <w:rPr>
          <w:rFonts w:eastAsia="Calibri"/>
          <w:sz w:val="22"/>
          <w:szCs w:val="22"/>
          <w:lang w:val="en-US"/>
        </w:rPr>
        <w:t xml:space="preserve"> hereto.</w:t>
      </w:r>
    </w:p>
    <w:p w14:paraId="04C54BCE" w14:textId="77777777" w:rsidR="005E30D6" w:rsidRPr="008414B1" w:rsidRDefault="005E30D6" w:rsidP="005E30D6">
      <w:pPr>
        <w:numPr>
          <w:ilvl w:val="2"/>
          <w:numId w:val="10"/>
        </w:numPr>
        <w:tabs>
          <w:tab w:val="left" w:pos="709"/>
        </w:tabs>
        <w:ind w:left="851" w:hanging="284"/>
        <w:contextualSpacing/>
        <w:rPr>
          <w:rFonts w:eastAsia="Calibri"/>
          <w:sz w:val="22"/>
          <w:szCs w:val="22"/>
          <w:lang w:val="en-US"/>
        </w:rPr>
      </w:pPr>
      <w:r w:rsidRPr="008414B1">
        <w:rPr>
          <w:rFonts w:eastAsia="Calibri"/>
          <w:sz w:val="22"/>
          <w:szCs w:val="22"/>
          <w:lang w:val="en-US"/>
        </w:rPr>
        <w:t>The tender should contain information on the gross price, as per the attached model tender (</w:t>
      </w:r>
      <w:r w:rsidRPr="008414B1">
        <w:rPr>
          <w:rFonts w:eastAsia="Calibri"/>
          <w:b/>
          <w:bCs/>
          <w:sz w:val="22"/>
          <w:szCs w:val="22"/>
          <w:lang w:val="en-US"/>
        </w:rPr>
        <w:t>Appendix 2</w:t>
      </w:r>
      <w:r w:rsidRPr="008414B1">
        <w:rPr>
          <w:rFonts w:eastAsia="Calibri"/>
          <w:sz w:val="22"/>
          <w:szCs w:val="22"/>
          <w:lang w:val="en-US"/>
        </w:rPr>
        <w:t>).</w:t>
      </w:r>
    </w:p>
    <w:p w14:paraId="1FF9E2C6" w14:textId="77777777" w:rsidR="005E30D6" w:rsidRPr="008414B1" w:rsidRDefault="005E30D6" w:rsidP="005E30D6">
      <w:pPr>
        <w:numPr>
          <w:ilvl w:val="2"/>
          <w:numId w:val="10"/>
        </w:numPr>
        <w:ind w:left="851" w:hanging="284"/>
        <w:contextualSpacing/>
        <w:jc w:val="both"/>
        <w:rPr>
          <w:rFonts w:eastAsia="Calibri"/>
          <w:sz w:val="22"/>
          <w:szCs w:val="22"/>
          <w:lang w:val="en-US"/>
        </w:rPr>
      </w:pPr>
      <w:r w:rsidRPr="008414B1">
        <w:rPr>
          <w:rFonts w:eastAsia="Calibri"/>
          <w:sz w:val="22"/>
          <w:szCs w:val="22"/>
          <w:lang w:val="en-US"/>
        </w:rPr>
        <w:t xml:space="preserve">The tenders and all declarations made by potential contractors in the course of the procedure should be signed by persons </w:t>
      </w:r>
      <w:proofErr w:type="spellStart"/>
      <w:r w:rsidRPr="008414B1">
        <w:rPr>
          <w:rFonts w:eastAsia="Calibri"/>
          <w:sz w:val="22"/>
          <w:szCs w:val="22"/>
          <w:lang w:val="en-US"/>
        </w:rPr>
        <w:t>authorised</w:t>
      </w:r>
      <w:proofErr w:type="spellEnd"/>
      <w:r w:rsidRPr="008414B1">
        <w:rPr>
          <w:rFonts w:eastAsia="Calibri"/>
          <w:sz w:val="22"/>
          <w:szCs w:val="22"/>
          <w:lang w:val="en-US"/>
        </w:rPr>
        <w:t xml:space="preserve"> to make declarations of will on behalf of a given potential contractor, in accordance with the principle of representation resulting from the provisions of applicable laws or contract, resolution or duly drawn-up power of attorney.</w:t>
      </w:r>
    </w:p>
    <w:p w14:paraId="507D7D9A" w14:textId="77777777" w:rsidR="005E30D6" w:rsidRPr="008414B1" w:rsidRDefault="005E30D6" w:rsidP="005E30D6">
      <w:pPr>
        <w:numPr>
          <w:ilvl w:val="2"/>
          <w:numId w:val="10"/>
        </w:numPr>
        <w:ind w:left="851" w:hanging="284"/>
        <w:contextualSpacing/>
        <w:jc w:val="both"/>
        <w:rPr>
          <w:rFonts w:eastAsia="Calibri"/>
          <w:sz w:val="22"/>
          <w:szCs w:val="22"/>
          <w:lang w:val="en-US"/>
        </w:rPr>
      </w:pPr>
      <w:r w:rsidRPr="008414B1">
        <w:rPr>
          <w:rFonts w:eastAsia="Calibri"/>
          <w:sz w:val="22"/>
          <w:szCs w:val="22"/>
          <w:lang w:val="en-US"/>
        </w:rPr>
        <w:lastRenderedPageBreak/>
        <w:t xml:space="preserve">In the case of potential contractors jointly applying for a contract (e.g. consortia, civil law partnerships), an attorney shall be appointed to represent them in the contract award procedure or to represent them in the public procurement procedure and conclude </w:t>
      </w:r>
      <w:r>
        <w:rPr>
          <w:rFonts w:eastAsia="Calibri"/>
          <w:sz w:val="22"/>
          <w:szCs w:val="22"/>
          <w:lang w:val="en-US"/>
        </w:rPr>
        <w:br/>
      </w:r>
      <w:r w:rsidRPr="008414B1">
        <w:rPr>
          <w:rFonts w:eastAsia="Calibri"/>
          <w:sz w:val="22"/>
          <w:szCs w:val="22"/>
          <w:lang w:val="en-US"/>
        </w:rPr>
        <w:t>a contract in connection therewith (a relevant duly drawn-up power of attorney or contract must be attached to the tender).</w:t>
      </w:r>
    </w:p>
    <w:p w14:paraId="79485535" w14:textId="77777777" w:rsidR="005E30D6" w:rsidRPr="008414B1" w:rsidRDefault="005E30D6" w:rsidP="005E30D6">
      <w:pPr>
        <w:numPr>
          <w:ilvl w:val="2"/>
          <w:numId w:val="10"/>
        </w:numPr>
        <w:ind w:left="851" w:hanging="284"/>
        <w:contextualSpacing/>
        <w:jc w:val="both"/>
        <w:rPr>
          <w:rFonts w:eastAsia="Calibri"/>
          <w:sz w:val="22"/>
          <w:szCs w:val="22"/>
          <w:lang w:val="en-US"/>
        </w:rPr>
      </w:pPr>
      <w:r w:rsidRPr="008414B1">
        <w:rPr>
          <w:rFonts w:eastAsia="Calibri"/>
          <w:sz w:val="22"/>
          <w:szCs w:val="22"/>
          <w:lang w:val="en-US"/>
        </w:rPr>
        <w:t>Each potential contractor’s tender should be signed in a manner enabling identification of the person signing (e.g. a legible signature consisting of the person’s full name or an illegible signature with a name stamp).</w:t>
      </w:r>
    </w:p>
    <w:p w14:paraId="66F9D168" w14:textId="77777777" w:rsidR="005E30D6" w:rsidRPr="008414B1" w:rsidRDefault="005E30D6" w:rsidP="005E30D6">
      <w:pPr>
        <w:numPr>
          <w:ilvl w:val="2"/>
          <w:numId w:val="10"/>
        </w:numPr>
        <w:ind w:left="851" w:hanging="284"/>
        <w:contextualSpacing/>
        <w:jc w:val="both"/>
        <w:rPr>
          <w:rFonts w:eastAsia="Calibri"/>
          <w:sz w:val="22"/>
          <w:szCs w:val="22"/>
          <w:lang w:val="en-US"/>
        </w:rPr>
      </w:pPr>
      <w:r w:rsidRPr="008414B1">
        <w:rPr>
          <w:sz w:val="22"/>
          <w:szCs w:val="22"/>
          <w:lang w:val="en-US"/>
        </w:rPr>
        <w:t>The tender along with the documents should be submitted in a sealed envelope displaying the following information:</w:t>
      </w:r>
    </w:p>
    <w:p w14:paraId="18E36610" w14:textId="77777777" w:rsidR="005E30D6" w:rsidRPr="008414B1" w:rsidRDefault="005E30D6" w:rsidP="005E30D6">
      <w:pPr>
        <w:tabs>
          <w:tab w:val="left" w:pos="284"/>
        </w:tabs>
        <w:spacing w:before="60"/>
        <w:ind w:left="709" w:hanging="283"/>
        <w:contextualSpacing/>
        <w:jc w:val="both"/>
        <w:rPr>
          <w:sz w:val="22"/>
          <w:szCs w:val="22"/>
          <w:lang w:val="en-US"/>
        </w:rPr>
      </w:pPr>
    </w:p>
    <w:p w14:paraId="66CF4123" w14:textId="77777777" w:rsidR="005E30D6" w:rsidRPr="008414B1" w:rsidRDefault="005E30D6" w:rsidP="005E30D6">
      <w:pPr>
        <w:pBdr>
          <w:top w:val="single" w:sz="4" w:space="1" w:color="auto"/>
          <w:left w:val="single" w:sz="4" w:space="4" w:color="auto"/>
          <w:bottom w:val="single" w:sz="4" w:space="0" w:color="auto"/>
          <w:right w:val="single" w:sz="4" w:space="0" w:color="auto"/>
        </w:pBdr>
        <w:tabs>
          <w:tab w:val="left" w:pos="0"/>
          <w:tab w:val="left" w:pos="4140"/>
        </w:tabs>
        <w:ind w:left="284"/>
        <w:rPr>
          <w:b/>
          <w:sz w:val="22"/>
          <w:szCs w:val="22"/>
          <w:lang w:val="en-US"/>
        </w:rPr>
      </w:pPr>
      <w:r w:rsidRPr="008414B1">
        <w:rPr>
          <w:i/>
          <w:iCs/>
          <w:sz w:val="22"/>
          <w:szCs w:val="22"/>
          <w:lang w:val="en-US"/>
        </w:rPr>
        <w:t>Potential Contractor’s name and address</w:t>
      </w:r>
    </w:p>
    <w:p w14:paraId="63F8A1F2" w14:textId="77777777" w:rsidR="00896C7F" w:rsidRDefault="00896C7F" w:rsidP="005E30D6">
      <w:pPr>
        <w:pBdr>
          <w:top w:val="single" w:sz="4" w:space="1" w:color="auto"/>
          <w:left w:val="single" w:sz="4" w:space="4" w:color="auto"/>
          <w:bottom w:val="single" w:sz="4" w:space="0" w:color="auto"/>
          <w:right w:val="single" w:sz="4" w:space="0" w:color="auto"/>
        </w:pBdr>
        <w:tabs>
          <w:tab w:val="left" w:pos="0"/>
          <w:tab w:val="left" w:pos="4140"/>
        </w:tabs>
        <w:ind w:left="284"/>
        <w:jc w:val="center"/>
        <w:rPr>
          <w:b/>
          <w:bCs/>
          <w:sz w:val="22"/>
          <w:szCs w:val="24"/>
          <w:lang w:val="en-US"/>
        </w:rPr>
      </w:pPr>
    </w:p>
    <w:p w14:paraId="3802C6F0" w14:textId="1A652BB7" w:rsidR="005E30D6" w:rsidRDefault="005E30D6" w:rsidP="005E30D6">
      <w:pPr>
        <w:pBdr>
          <w:top w:val="single" w:sz="4" w:space="1" w:color="auto"/>
          <w:left w:val="single" w:sz="4" w:space="4" w:color="auto"/>
          <w:bottom w:val="single" w:sz="4" w:space="0" w:color="auto"/>
          <w:right w:val="single" w:sz="4" w:space="0" w:color="auto"/>
        </w:pBdr>
        <w:tabs>
          <w:tab w:val="left" w:pos="0"/>
          <w:tab w:val="left" w:pos="4140"/>
        </w:tabs>
        <w:ind w:left="284"/>
        <w:jc w:val="center"/>
        <w:rPr>
          <w:b/>
          <w:bCs/>
          <w:sz w:val="22"/>
          <w:szCs w:val="24"/>
          <w:lang w:val="en-US"/>
        </w:rPr>
      </w:pPr>
      <w:r w:rsidRPr="008414B1">
        <w:rPr>
          <w:b/>
          <w:bCs/>
          <w:sz w:val="22"/>
          <w:szCs w:val="24"/>
          <w:lang w:val="en-US"/>
        </w:rPr>
        <w:t xml:space="preserve">Case ref. no.:  </w:t>
      </w:r>
      <w:r w:rsidR="00B06B4D" w:rsidRPr="0089203E">
        <w:rPr>
          <w:b/>
          <w:bCs/>
          <w:sz w:val="22"/>
          <w:szCs w:val="24"/>
          <w:lang w:val="en-US"/>
        </w:rPr>
        <w:t>1</w:t>
      </w:r>
      <w:r w:rsidR="0089203E" w:rsidRPr="0089203E">
        <w:rPr>
          <w:b/>
          <w:bCs/>
          <w:sz w:val="22"/>
          <w:szCs w:val="24"/>
          <w:lang w:val="en-US"/>
        </w:rPr>
        <w:t>6</w:t>
      </w:r>
      <w:r w:rsidR="009F430C">
        <w:rPr>
          <w:b/>
          <w:bCs/>
          <w:sz w:val="22"/>
          <w:szCs w:val="24"/>
          <w:lang w:val="en-US"/>
        </w:rPr>
        <w:t>766</w:t>
      </w:r>
      <w:r w:rsidR="00F17CDB">
        <w:rPr>
          <w:b/>
          <w:bCs/>
          <w:sz w:val="22"/>
          <w:szCs w:val="24"/>
          <w:lang w:val="en-US"/>
        </w:rPr>
        <w:t>3</w:t>
      </w:r>
      <w:bookmarkStart w:id="2" w:name="_GoBack"/>
      <w:bookmarkEnd w:id="2"/>
      <w:r w:rsidR="00B06B4D" w:rsidRPr="0089203E">
        <w:rPr>
          <w:b/>
          <w:bCs/>
          <w:sz w:val="22"/>
          <w:szCs w:val="24"/>
          <w:lang w:val="en-US"/>
        </w:rPr>
        <w:t>/2023</w:t>
      </w:r>
    </w:p>
    <w:p w14:paraId="5D96BC41" w14:textId="77777777" w:rsidR="005E30D6" w:rsidRDefault="005E30D6" w:rsidP="00896C7F">
      <w:pPr>
        <w:pBdr>
          <w:top w:val="single" w:sz="4" w:space="1" w:color="auto"/>
          <w:left w:val="single" w:sz="4" w:space="4" w:color="auto"/>
          <w:bottom w:val="single" w:sz="4" w:space="0" w:color="auto"/>
          <w:right w:val="single" w:sz="4" w:space="0" w:color="auto"/>
        </w:pBdr>
        <w:tabs>
          <w:tab w:val="left" w:pos="0"/>
          <w:tab w:val="left" w:pos="4140"/>
        </w:tabs>
        <w:ind w:left="284"/>
        <w:jc w:val="both"/>
        <w:rPr>
          <w:b/>
          <w:bCs/>
          <w:sz w:val="22"/>
          <w:szCs w:val="24"/>
          <w:lang w:val="en-US"/>
        </w:rPr>
      </w:pPr>
    </w:p>
    <w:p w14:paraId="5FE80AA0" w14:textId="77777777" w:rsidR="00F17CDB" w:rsidRPr="00F17CDB" w:rsidRDefault="00F17CDB" w:rsidP="00F17CDB">
      <w:pPr>
        <w:pBdr>
          <w:top w:val="single" w:sz="4" w:space="1" w:color="auto"/>
          <w:left w:val="single" w:sz="4" w:space="4" w:color="auto"/>
          <w:bottom w:val="single" w:sz="4" w:space="0" w:color="auto"/>
          <w:right w:val="single" w:sz="4" w:space="0" w:color="auto"/>
        </w:pBdr>
        <w:tabs>
          <w:tab w:val="left" w:pos="0"/>
          <w:tab w:val="left" w:pos="4140"/>
        </w:tabs>
        <w:ind w:left="284"/>
        <w:jc w:val="both"/>
        <w:rPr>
          <w:bCs/>
          <w:sz w:val="22"/>
          <w:szCs w:val="24"/>
          <w:lang w:val="en-GB"/>
        </w:rPr>
      </w:pPr>
      <w:r w:rsidRPr="00F17CDB">
        <w:rPr>
          <w:bCs/>
          <w:sz w:val="22"/>
          <w:szCs w:val="24"/>
          <w:lang w:val="en-GB"/>
        </w:rPr>
        <w:t>Conducting classes, including: lectures in English by a foreign lecturer,</w:t>
      </w:r>
    </w:p>
    <w:p w14:paraId="343D68CD" w14:textId="035C208D" w:rsidR="009F430C" w:rsidRDefault="00F17CDB" w:rsidP="00F17CDB">
      <w:pPr>
        <w:pBdr>
          <w:top w:val="single" w:sz="4" w:space="1" w:color="auto"/>
          <w:left w:val="single" w:sz="4" w:space="4" w:color="auto"/>
          <w:bottom w:val="single" w:sz="4" w:space="0" w:color="auto"/>
          <w:right w:val="single" w:sz="4" w:space="0" w:color="auto"/>
        </w:pBdr>
        <w:tabs>
          <w:tab w:val="left" w:pos="0"/>
          <w:tab w:val="left" w:pos="4140"/>
        </w:tabs>
        <w:ind w:left="284"/>
        <w:jc w:val="both"/>
        <w:rPr>
          <w:bCs/>
          <w:sz w:val="22"/>
          <w:szCs w:val="24"/>
          <w:lang w:val="en-GB"/>
        </w:rPr>
      </w:pPr>
      <w:r w:rsidRPr="00F17CDB">
        <w:rPr>
          <w:bCs/>
          <w:sz w:val="22"/>
          <w:szCs w:val="24"/>
          <w:lang w:val="en-GB"/>
        </w:rPr>
        <w:t>in the field: "Peace education" From non-violence to peace for students of the Faculty of Humanities as part of the project "One University - Many Possibilities. “Integrated Programme.”</w:t>
      </w:r>
    </w:p>
    <w:p w14:paraId="00596E55" w14:textId="77777777" w:rsidR="00F17CDB" w:rsidRDefault="00F17CDB" w:rsidP="00F17CDB">
      <w:pPr>
        <w:pBdr>
          <w:top w:val="single" w:sz="4" w:space="1" w:color="auto"/>
          <w:left w:val="single" w:sz="4" w:space="4" w:color="auto"/>
          <w:bottom w:val="single" w:sz="4" w:space="0" w:color="auto"/>
          <w:right w:val="single" w:sz="4" w:space="0" w:color="auto"/>
        </w:pBdr>
        <w:tabs>
          <w:tab w:val="left" w:pos="0"/>
          <w:tab w:val="left" w:pos="4140"/>
        </w:tabs>
        <w:ind w:left="284"/>
        <w:jc w:val="both"/>
        <w:rPr>
          <w:i/>
          <w:iCs/>
          <w:sz w:val="22"/>
          <w:szCs w:val="22"/>
          <w:lang w:val="en-US"/>
        </w:rPr>
      </w:pPr>
    </w:p>
    <w:p w14:paraId="3C19D73C" w14:textId="0303111C" w:rsidR="005E30D6" w:rsidRPr="007F4F0E" w:rsidRDefault="005E30D6" w:rsidP="005E30D6">
      <w:pPr>
        <w:pBdr>
          <w:top w:val="single" w:sz="4" w:space="1" w:color="auto"/>
          <w:left w:val="single" w:sz="4" w:space="4" w:color="auto"/>
          <w:bottom w:val="single" w:sz="4" w:space="0" w:color="auto"/>
          <w:right w:val="single" w:sz="4" w:space="0" w:color="auto"/>
        </w:pBdr>
        <w:tabs>
          <w:tab w:val="left" w:pos="0"/>
          <w:tab w:val="left" w:pos="4140"/>
        </w:tabs>
        <w:ind w:left="284"/>
        <w:jc w:val="center"/>
        <w:rPr>
          <w:i/>
          <w:sz w:val="22"/>
          <w:szCs w:val="22"/>
          <w:lang w:val="en-US"/>
        </w:rPr>
      </w:pPr>
      <w:r w:rsidRPr="007F4F0E">
        <w:rPr>
          <w:i/>
          <w:iCs/>
          <w:sz w:val="22"/>
          <w:szCs w:val="22"/>
          <w:lang w:val="en-US"/>
        </w:rPr>
        <w:t xml:space="preserve">Do not open before </w:t>
      </w:r>
      <w:bookmarkStart w:id="3" w:name="_Hlk125992238"/>
      <w:r w:rsidR="009F430C">
        <w:rPr>
          <w:i/>
          <w:iCs/>
          <w:sz w:val="22"/>
          <w:szCs w:val="22"/>
          <w:lang w:val="en-US"/>
        </w:rPr>
        <w:t>0</w:t>
      </w:r>
      <w:r w:rsidR="0092666F">
        <w:rPr>
          <w:i/>
          <w:iCs/>
          <w:sz w:val="22"/>
          <w:szCs w:val="22"/>
          <w:lang w:val="en-US"/>
        </w:rPr>
        <w:t>6</w:t>
      </w:r>
      <w:r w:rsidR="007E0CCE">
        <w:rPr>
          <w:i/>
          <w:iCs/>
          <w:sz w:val="22"/>
          <w:szCs w:val="22"/>
          <w:lang w:val="en-US"/>
        </w:rPr>
        <w:t xml:space="preserve"> </w:t>
      </w:r>
      <w:r w:rsidR="009F430C">
        <w:rPr>
          <w:i/>
          <w:iCs/>
          <w:sz w:val="22"/>
          <w:szCs w:val="22"/>
          <w:lang w:val="en-US"/>
        </w:rPr>
        <w:t>October</w:t>
      </w:r>
      <w:r w:rsidR="00B06B4D">
        <w:rPr>
          <w:i/>
          <w:iCs/>
          <w:sz w:val="22"/>
          <w:szCs w:val="22"/>
          <w:lang w:val="en-US"/>
        </w:rPr>
        <w:t xml:space="preserve"> 2023</w:t>
      </w:r>
      <w:bookmarkEnd w:id="3"/>
      <w:r w:rsidRPr="007F4F0E">
        <w:rPr>
          <w:i/>
          <w:iCs/>
          <w:sz w:val="22"/>
          <w:szCs w:val="22"/>
          <w:lang w:val="en-US"/>
        </w:rPr>
        <w:t>, 1</w:t>
      </w:r>
      <w:r w:rsidR="003E5B0A">
        <w:rPr>
          <w:i/>
          <w:iCs/>
          <w:sz w:val="22"/>
          <w:szCs w:val="22"/>
          <w:lang w:val="en-US"/>
        </w:rPr>
        <w:t>0</w:t>
      </w:r>
      <w:r w:rsidRPr="007F4F0E">
        <w:rPr>
          <w:i/>
          <w:iCs/>
          <w:sz w:val="22"/>
          <w:szCs w:val="22"/>
          <w:lang w:val="en-US"/>
        </w:rPr>
        <w:t>.00 a.m.</w:t>
      </w:r>
    </w:p>
    <w:p w14:paraId="4662F3C2" w14:textId="77777777" w:rsidR="005E30D6" w:rsidRPr="007F4F0E" w:rsidRDefault="005E30D6" w:rsidP="005E30D6">
      <w:pPr>
        <w:pBdr>
          <w:top w:val="single" w:sz="4" w:space="1" w:color="auto"/>
          <w:left w:val="single" w:sz="4" w:space="4" w:color="auto"/>
          <w:bottom w:val="single" w:sz="4" w:space="0" w:color="auto"/>
          <w:right w:val="single" w:sz="4" w:space="0" w:color="auto"/>
        </w:pBdr>
        <w:tabs>
          <w:tab w:val="left" w:pos="0"/>
          <w:tab w:val="left" w:pos="4140"/>
        </w:tabs>
        <w:ind w:left="284"/>
        <w:jc w:val="center"/>
        <w:rPr>
          <w:i/>
          <w:sz w:val="22"/>
          <w:szCs w:val="22"/>
          <w:lang w:val="en-US"/>
        </w:rPr>
      </w:pPr>
    </w:p>
    <w:p w14:paraId="5D2E46F2" w14:textId="77777777" w:rsidR="005E30D6" w:rsidRDefault="005E30D6" w:rsidP="005E30D6">
      <w:pPr>
        <w:pBdr>
          <w:top w:val="single" w:sz="4" w:space="1" w:color="auto"/>
          <w:left w:val="single" w:sz="4" w:space="4" w:color="auto"/>
          <w:bottom w:val="single" w:sz="4" w:space="0" w:color="auto"/>
          <w:right w:val="single" w:sz="4" w:space="0" w:color="auto"/>
        </w:pBdr>
        <w:tabs>
          <w:tab w:val="left" w:pos="0"/>
          <w:tab w:val="left" w:pos="4140"/>
        </w:tabs>
        <w:ind w:left="284"/>
        <w:jc w:val="both"/>
        <w:rPr>
          <w:bCs/>
          <w:sz w:val="22"/>
          <w:szCs w:val="24"/>
          <w:lang w:val="en-US"/>
        </w:rPr>
      </w:pPr>
    </w:p>
    <w:p w14:paraId="53649A37" w14:textId="77777777" w:rsidR="005E30D6" w:rsidRPr="007F4F0E" w:rsidRDefault="005E30D6" w:rsidP="005E30D6">
      <w:pPr>
        <w:pBdr>
          <w:top w:val="single" w:sz="4" w:space="1" w:color="auto"/>
          <w:left w:val="single" w:sz="4" w:space="4" w:color="auto"/>
          <w:bottom w:val="single" w:sz="4" w:space="0" w:color="auto"/>
          <w:right w:val="single" w:sz="4" w:space="0" w:color="auto"/>
        </w:pBdr>
        <w:tabs>
          <w:tab w:val="left" w:pos="0"/>
          <w:tab w:val="left" w:pos="4140"/>
        </w:tabs>
        <w:ind w:left="284"/>
        <w:jc w:val="both"/>
        <w:rPr>
          <w:bCs/>
          <w:sz w:val="22"/>
          <w:szCs w:val="24"/>
          <w:lang w:val="en-US"/>
        </w:rPr>
      </w:pPr>
    </w:p>
    <w:p w14:paraId="557D03D3" w14:textId="77777777" w:rsidR="005E30D6" w:rsidRPr="00296440" w:rsidRDefault="005E30D6" w:rsidP="005E30D6">
      <w:pPr>
        <w:tabs>
          <w:tab w:val="left" w:pos="426"/>
        </w:tabs>
        <w:ind w:left="142" w:hanging="142"/>
        <w:jc w:val="both"/>
        <w:rPr>
          <w:b/>
          <w:sz w:val="22"/>
          <w:szCs w:val="22"/>
          <w:lang w:val="en-GB"/>
        </w:rPr>
      </w:pPr>
      <w:r>
        <w:rPr>
          <w:rFonts w:asciiTheme="minorHAnsi" w:hAnsiTheme="minorHAnsi" w:cstheme="minorHAnsi"/>
          <w:b/>
          <w:sz w:val="22"/>
          <w:szCs w:val="22"/>
          <w:lang w:val="en-GB"/>
        </w:rPr>
        <w:t xml:space="preserve">  </w:t>
      </w:r>
    </w:p>
    <w:p w14:paraId="3808994F" w14:textId="77777777" w:rsidR="005E30D6" w:rsidRPr="001917E2" w:rsidRDefault="005E30D6" w:rsidP="005E30D6">
      <w:pPr>
        <w:tabs>
          <w:tab w:val="left" w:pos="709"/>
        </w:tabs>
        <w:spacing w:before="60" w:after="60"/>
        <w:ind w:left="851"/>
        <w:contextualSpacing/>
        <w:jc w:val="both"/>
        <w:rPr>
          <w:bCs/>
          <w:sz w:val="22"/>
          <w:szCs w:val="22"/>
          <w:lang w:val="en-US"/>
        </w:rPr>
      </w:pPr>
    </w:p>
    <w:p w14:paraId="3CEE3581" w14:textId="1EEDF544" w:rsidR="005E30D6" w:rsidRPr="001917E2" w:rsidRDefault="005E30D6" w:rsidP="005E30D6">
      <w:pPr>
        <w:numPr>
          <w:ilvl w:val="0"/>
          <w:numId w:val="40"/>
        </w:numPr>
        <w:tabs>
          <w:tab w:val="left" w:pos="709"/>
        </w:tabs>
        <w:spacing w:before="60" w:after="60"/>
        <w:ind w:left="851" w:hanging="284"/>
        <w:contextualSpacing/>
        <w:jc w:val="both"/>
        <w:rPr>
          <w:bCs/>
          <w:sz w:val="22"/>
          <w:szCs w:val="22"/>
          <w:lang w:val="en-US"/>
        </w:rPr>
      </w:pPr>
      <w:r w:rsidRPr="001917E2">
        <w:rPr>
          <w:sz w:val="22"/>
          <w:szCs w:val="22"/>
          <w:lang w:val="en-US"/>
        </w:rPr>
        <w:t xml:space="preserve">Potential contractors shall send their tenders in electronic form to the following email address: </w:t>
      </w:r>
      <w:r w:rsidR="00BF6232">
        <w:rPr>
          <w:sz w:val="22"/>
          <w:szCs w:val="22"/>
          <w:lang w:val="en-US"/>
        </w:rPr>
        <w:t>elzbieta.moczulska</w:t>
      </w:r>
      <w:r w:rsidRPr="001917E2">
        <w:rPr>
          <w:sz w:val="22"/>
          <w:szCs w:val="22"/>
          <w:lang w:val="en-US"/>
        </w:rPr>
        <w:t>@us.edu.pl</w:t>
      </w:r>
    </w:p>
    <w:p w14:paraId="19876C7C" w14:textId="77777777" w:rsidR="005E30D6" w:rsidRPr="001917E2" w:rsidRDefault="005E30D6" w:rsidP="005E30D6">
      <w:pPr>
        <w:tabs>
          <w:tab w:val="left" w:pos="426"/>
        </w:tabs>
        <w:spacing w:before="60" w:after="60"/>
        <w:ind w:left="851"/>
        <w:contextualSpacing/>
        <w:jc w:val="both"/>
        <w:rPr>
          <w:bCs/>
          <w:sz w:val="22"/>
          <w:szCs w:val="22"/>
          <w:lang w:val="en-US"/>
        </w:rPr>
      </w:pPr>
    </w:p>
    <w:p w14:paraId="7B59839F" w14:textId="77777777" w:rsidR="005E30D6" w:rsidRPr="001917E2" w:rsidRDefault="005E30D6" w:rsidP="005E30D6">
      <w:pPr>
        <w:spacing w:before="60" w:after="60"/>
        <w:ind w:left="851"/>
        <w:contextualSpacing/>
        <w:jc w:val="both"/>
        <w:rPr>
          <w:bCs/>
          <w:sz w:val="22"/>
          <w:szCs w:val="22"/>
          <w:lang w:val="en-US"/>
        </w:rPr>
      </w:pPr>
    </w:p>
    <w:p w14:paraId="341B5BE8" w14:textId="77777777" w:rsidR="005E30D6" w:rsidRPr="001917E2" w:rsidRDefault="005E30D6" w:rsidP="005E30D6">
      <w:pPr>
        <w:spacing w:before="60" w:after="60"/>
        <w:ind w:left="426" w:hanging="284"/>
        <w:jc w:val="both"/>
        <w:rPr>
          <w:b/>
          <w:bCs/>
          <w:sz w:val="22"/>
          <w:szCs w:val="22"/>
          <w:lang w:val="en-US"/>
        </w:rPr>
      </w:pPr>
      <w:r w:rsidRPr="001917E2">
        <w:rPr>
          <w:b/>
          <w:bCs/>
          <w:sz w:val="22"/>
          <w:szCs w:val="22"/>
          <w:lang w:val="en-US"/>
        </w:rPr>
        <w:t xml:space="preserve">9. </w:t>
      </w:r>
      <w:r w:rsidRPr="001917E2">
        <w:rPr>
          <w:sz w:val="22"/>
          <w:szCs w:val="22"/>
          <w:lang w:val="en-US"/>
        </w:rPr>
        <w:tab/>
      </w:r>
      <w:r w:rsidRPr="001917E2">
        <w:rPr>
          <w:b/>
          <w:bCs/>
          <w:sz w:val="22"/>
          <w:szCs w:val="22"/>
          <w:lang w:val="en-US"/>
        </w:rPr>
        <w:t>Deadline for submitting and opening tenders.</w:t>
      </w:r>
    </w:p>
    <w:p w14:paraId="18A1918D" w14:textId="2D701D91" w:rsidR="005E30D6" w:rsidRPr="005E30D6" w:rsidRDefault="005E30D6" w:rsidP="005E30D6">
      <w:pPr>
        <w:numPr>
          <w:ilvl w:val="2"/>
          <w:numId w:val="48"/>
        </w:numPr>
        <w:tabs>
          <w:tab w:val="left" w:pos="4140"/>
        </w:tabs>
        <w:spacing w:before="60"/>
        <w:ind w:left="851" w:hanging="284"/>
        <w:contextualSpacing/>
        <w:jc w:val="both"/>
        <w:rPr>
          <w:rFonts w:eastAsia="Calibri"/>
          <w:sz w:val="22"/>
          <w:szCs w:val="22"/>
        </w:rPr>
      </w:pPr>
      <w:r w:rsidRPr="001917E2">
        <w:rPr>
          <w:sz w:val="22"/>
          <w:szCs w:val="22"/>
          <w:lang w:val="en-US"/>
        </w:rPr>
        <w:t xml:space="preserve">Tenders should be submitted in room </w:t>
      </w:r>
      <w:r w:rsidR="00744995">
        <w:rPr>
          <w:sz w:val="22"/>
          <w:szCs w:val="22"/>
          <w:lang w:val="en-US"/>
        </w:rPr>
        <w:t>2.9</w:t>
      </w:r>
      <w:r w:rsidRPr="001917E2">
        <w:rPr>
          <w:sz w:val="22"/>
          <w:szCs w:val="22"/>
          <w:lang w:val="en-US"/>
        </w:rPr>
        <w:t xml:space="preserve">; </w:t>
      </w:r>
      <w:r w:rsidRPr="001917E2">
        <w:rPr>
          <w:sz w:val="22"/>
          <w:szCs w:val="22"/>
          <w:lang w:val="en-GB"/>
        </w:rPr>
        <w:t>Rectorate, ul. </w:t>
      </w:r>
      <w:r w:rsidRPr="005E30D6">
        <w:rPr>
          <w:sz w:val="22"/>
          <w:szCs w:val="22"/>
        </w:rPr>
        <w:t xml:space="preserve">Bankowa 12; Katowice, Poland, by </w:t>
      </w:r>
      <w:r w:rsidR="009F430C">
        <w:rPr>
          <w:b/>
          <w:sz w:val="22"/>
          <w:szCs w:val="22"/>
        </w:rPr>
        <w:t>0</w:t>
      </w:r>
      <w:r w:rsidR="0092666F">
        <w:rPr>
          <w:b/>
          <w:sz w:val="22"/>
          <w:szCs w:val="22"/>
        </w:rPr>
        <w:t xml:space="preserve">6 </w:t>
      </w:r>
      <w:proofErr w:type="spellStart"/>
      <w:r w:rsidR="009F430C">
        <w:rPr>
          <w:b/>
          <w:sz w:val="22"/>
          <w:szCs w:val="22"/>
        </w:rPr>
        <w:t>October</w:t>
      </w:r>
      <w:proofErr w:type="spellEnd"/>
      <w:r w:rsidR="00B06B4D" w:rsidRPr="00B06B4D">
        <w:rPr>
          <w:b/>
          <w:sz w:val="22"/>
          <w:szCs w:val="22"/>
        </w:rPr>
        <w:t xml:space="preserve"> 2023</w:t>
      </w:r>
      <w:r w:rsidRPr="005E30D6">
        <w:rPr>
          <w:b/>
          <w:sz w:val="22"/>
          <w:szCs w:val="22"/>
        </w:rPr>
        <w:t xml:space="preserve"> , 10.00 am.</w:t>
      </w:r>
    </w:p>
    <w:p w14:paraId="09597F87" w14:textId="5D4AB555" w:rsidR="005E30D6" w:rsidRPr="00A35006" w:rsidRDefault="005E30D6" w:rsidP="005E30D6">
      <w:pPr>
        <w:numPr>
          <w:ilvl w:val="2"/>
          <w:numId w:val="48"/>
        </w:numPr>
        <w:tabs>
          <w:tab w:val="left" w:pos="4140"/>
        </w:tabs>
        <w:spacing w:before="60"/>
        <w:ind w:left="851" w:hanging="284"/>
        <w:contextualSpacing/>
        <w:jc w:val="both"/>
        <w:rPr>
          <w:rFonts w:eastAsia="Calibri"/>
          <w:sz w:val="22"/>
          <w:szCs w:val="22"/>
          <w:lang w:val="en-US"/>
        </w:rPr>
      </w:pPr>
      <w:r w:rsidRPr="001917E2">
        <w:rPr>
          <w:sz w:val="22"/>
          <w:szCs w:val="22"/>
          <w:lang w:val="en-US"/>
        </w:rPr>
        <w:t xml:space="preserve">or to the following email address: </w:t>
      </w:r>
      <w:r w:rsidR="00BF6232">
        <w:rPr>
          <w:sz w:val="22"/>
          <w:szCs w:val="22"/>
          <w:lang w:val="en-US"/>
        </w:rPr>
        <w:t>elzbieta.moczulska</w:t>
      </w:r>
      <w:r w:rsidRPr="001917E2">
        <w:rPr>
          <w:sz w:val="22"/>
          <w:szCs w:val="22"/>
          <w:lang w:val="en-US"/>
        </w:rPr>
        <w:t xml:space="preserve">@us.edu.pl by </w:t>
      </w:r>
      <w:r w:rsidR="009F430C">
        <w:rPr>
          <w:b/>
          <w:sz w:val="22"/>
          <w:szCs w:val="22"/>
          <w:lang w:val="en-GB"/>
        </w:rPr>
        <w:t>0</w:t>
      </w:r>
      <w:r w:rsidR="0092666F">
        <w:rPr>
          <w:b/>
          <w:sz w:val="22"/>
          <w:szCs w:val="22"/>
          <w:lang w:val="en-GB"/>
        </w:rPr>
        <w:t xml:space="preserve">6 </w:t>
      </w:r>
      <w:r w:rsidR="009F430C">
        <w:rPr>
          <w:b/>
          <w:sz w:val="22"/>
          <w:szCs w:val="22"/>
          <w:lang w:val="en-GB"/>
        </w:rPr>
        <w:t>October</w:t>
      </w:r>
      <w:r w:rsidR="00896C7F">
        <w:rPr>
          <w:b/>
          <w:sz w:val="22"/>
          <w:szCs w:val="22"/>
          <w:lang w:val="en-GB"/>
        </w:rPr>
        <w:t xml:space="preserve"> </w:t>
      </w:r>
      <w:r w:rsidR="00B06B4D" w:rsidRPr="00B06B4D">
        <w:rPr>
          <w:b/>
          <w:sz w:val="22"/>
          <w:szCs w:val="22"/>
          <w:lang w:val="en-GB"/>
        </w:rPr>
        <w:t>2023</w:t>
      </w:r>
      <w:r>
        <w:rPr>
          <w:b/>
          <w:sz w:val="22"/>
          <w:szCs w:val="22"/>
          <w:lang w:val="en-GB"/>
        </w:rPr>
        <w:t>,</w:t>
      </w:r>
      <w:r w:rsidRPr="001917E2">
        <w:rPr>
          <w:b/>
          <w:sz w:val="22"/>
          <w:szCs w:val="22"/>
          <w:lang w:val="en-GB"/>
        </w:rPr>
        <w:t xml:space="preserve"> </w:t>
      </w:r>
      <w:r>
        <w:rPr>
          <w:b/>
          <w:sz w:val="22"/>
          <w:szCs w:val="22"/>
          <w:lang w:val="en-US"/>
        </w:rPr>
        <w:t>10</w:t>
      </w:r>
      <w:r w:rsidRPr="001917E2">
        <w:rPr>
          <w:b/>
          <w:sz w:val="22"/>
          <w:szCs w:val="22"/>
          <w:lang w:val="en-US"/>
        </w:rPr>
        <w:t>.00</w:t>
      </w:r>
      <w:r>
        <w:rPr>
          <w:b/>
          <w:sz w:val="22"/>
          <w:szCs w:val="22"/>
          <w:lang w:val="en-US"/>
        </w:rPr>
        <w:t xml:space="preserve"> a.m.</w:t>
      </w:r>
    </w:p>
    <w:p w14:paraId="39FF1806" w14:textId="3B8779C0" w:rsidR="00A35006" w:rsidRPr="00A35006" w:rsidRDefault="00A35006" w:rsidP="00A35006">
      <w:pPr>
        <w:numPr>
          <w:ilvl w:val="2"/>
          <w:numId w:val="48"/>
        </w:numPr>
        <w:tabs>
          <w:tab w:val="left" w:pos="4140"/>
        </w:tabs>
        <w:spacing w:before="60"/>
        <w:ind w:left="851" w:hanging="284"/>
        <w:contextualSpacing/>
        <w:jc w:val="both"/>
        <w:rPr>
          <w:rFonts w:eastAsia="Calibri"/>
          <w:sz w:val="22"/>
          <w:szCs w:val="22"/>
          <w:lang w:val="en-US"/>
        </w:rPr>
      </w:pPr>
      <w:bookmarkStart w:id="4" w:name="_Hlk112054467"/>
      <w:r w:rsidRPr="00A35006">
        <w:rPr>
          <w:rFonts w:eastAsia="Calibri"/>
          <w:sz w:val="22"/>
          <w:szCs w:val="22"/>
          <w:lang w:val="en-US"/>
        </w:rPr>
        <w:t xml:space="preserve">or by b. k. by </w:t>
      </w:r>
      <w:r w:rsidR="009F430C">
        <w:rPr>
          <w:rFonts w:eastAsiaTheme="minorHAnsi"/>
          <w:b/>
          <w:sz w:val="22"/>
          <w:szCs w:val="22"/>
          <w:lang w:eastAsia="en-US"/>
        </w:rPr>
        <w:t>0</w:t>
      </w:r>
      <w:r w:rsidR="0092666F">
        <w:rPr>
          <w:rFonts w:eastAsiaTheme="minorHAnsi"/>
          <w:b/>
          <w:sz w:val="22"/>
          <w:szCs w:val="22"/>
          <w:lang w:eastAsia="en-US"/>
        </w:rPr>
        <w:t xml:space="preserve">6 </w:t>
      </w:r>
      <w:proofErr w:type="spellStart"/>
      <w:r w:rsidR="009F430C">
        <w:rPr>
          <w:rFonts w:eastAsiaTheme="minorHAnsi"/>
          <w:b/>
          <w:sz w:val="22"/>
          <w:szCs w:val="22"/>
          <w:lang w:eastAsia="en-US"/>
        </w:rPr>
        <w:t>October</w:t>
      </w:r>
      <w:proofErr w:type="spellEnd"/>
      <w:r w:rsidR="00B06B4D" w:rsidRPr="00B06B4D">
        <w:rPr>
          <w:rFonts w:eastAsiaTheme="minorHAnsi"/>
          <w:b/>
          <w:sz w:val="22"/>
          <w:szCs w:val="22"/>
          <w:lang w:eastAsia="en-US"/>
        </w:rPr>
        <w:t xml:space="preserve"> 2023</w:t>
      </w:r>
      <w:r w:rsidR="00B06B4D">
        <w:rPr>
          <w:rFonts w:eastAsiaTheme="minorHAnsi"/>
          <w:b/>
          <w:sz w:val="22"/>
          <w:szCs w:val="22"/>
          <w:lang w:eastAsia="en-US"/>
        </w:rPr>
        <w:t xml:space="preserve"> </w:t>
      </w:r>
      <w:r w:rsidRPr="001917E2">
        <w:rPr>
          <w:rFonts w:eastAsia="Calibri"/>
          <w:b/>
          <w:i/>
          <w:sz w:val="22"/>
          <w:szCs w:val="22"/>
          <w:lang w:val="en-US"/>
        </w:rPr>
        <w:t>by 10.00</w:t>
      </w:r>
      <w:r>
        <w:rPr>
          <w:rFonts w:eastAsia="Calibri"/>
          <w:b/>
          <w:i/>
          <w:sz w:val="22"/>
          <w:szCs w:val="22"/>
          <w:lang w:val="en-US"/>
        </w:rPr>
        <w:t xml:space="preserve"> a.m.</w:t>
      </w:r>
    </w:p>
    <w:bookmarkEnd w:id="4"/>
    <w:p w14:paraId="497E2573" w14:textId="77777777" w:rsidR="005E30D6" w:rsidRPr="001917E2" w:rsidRDefault="005E30D6" w:rsidP="005E30D6">
      <w:pPr>
        <w:tabs>
          <w:tab w:val="left" w:pos="709"/>
          <w:tab w:val="left" w:pos="4140"/>
        </w:tabs>
        <w:spacing w:before="60"/>
        <w:ind w:left="709"/>
        <w:contextualSpacing/>
        <w:jc w:val="both"/>
        <w:rPr>
          <w:rFonts w:eastAsia="Calibri"/>
          <w:sz w:val="22"/>
          <w:szCs w:val="22"/>
          <w:lang w:val="en-US"/>
        </w:rPr>
      </w:pPr>
    </w:p>
    <w:p w14:paraId="076F8A97" w14:textId="69D302AF" w:rsidR="005E30D6" w:rsidRPr="001917E2" w:rsidRDefault="005E30D6" w:rsidP="005E30D6">
      <w:pPr>
        <w:tabs>
          <w:tab w:val="left" w:pos="4140"/>
        </w:tabs>
        <w:spacing w:before="60"/>
        <w:ind w:left="142"/>
        <w:contextualSpacing/>
        <w:jc w:val="both"/>
        <w:rPr>
          <w:sz w:val="22"/>
          <w:szCs w:val="22"/>
          <w:lang w:val="en-US"/>
        </w:rPr>
      </w:pPr>
      <w:r w:rsidRPr="001917E2">
        <w:rPr>
          <w:sz w:val="22"/>
          <w:szCs w:val="22"/>
          <w:lang w:val="en-US"/>
        </w:rPr>
        <w:t xml:space="preserve">The tenders shall be opened on </w:t>
      </w:r>
      <w:r w:rsidR="009F430C">
        <w:rPr>
          <w:iCs/>
          <w:sz w:val="22"/>
          <w:szCs w:val="22"/>
          <w:lang w:val="en-US"/>
        </w:rPr>
        <w:t>0</w:t>
      </w:r>
      <w:r w:rsidR="0092666F">
        <w:rPr>
          <w:iCs/>
          <w:sz w:val="22"/>
          <w:szCs w:val="22"/>
          <w:lang w:val="en-US"/>
        </w:rPr>
        <w:t xml:space="preserve">6 </w:t>
      </w:r>
      <w:r w:rsidR="009F430C">
        <w:rPr>
          <w:iCs/>
          <w:sz w:val="22"/>
          <w:szCs w:val="22"/>
          <w:lang w:val="en-US"/>
        </w:rPr>
        <w:t>October</w:t>
      </w:r>
      <w:r w:rsidR="00B06B4D" w:rsidRPr="00B06B4D">
        <w:rPr>
          <w:iCs/>
          <w:sz w:val="22"/>
          <w:szCs w:val="22"/>
          <w:lang w:val="en-US"/>
        </w:rPr>
        <w:t xml:space="preserve"> 2023</w:t>
      </w:r>
      <w:r w:rsidR="00B06B4D">
        <w:rPr>
          <w:iCs/>
          <w:sz w:val="22"/>
          <w:szCs w:val="22"/>
          <w:lang w:val="en-US"/>
        </w:rPr>
        <w:t xml:space="preserve"> </w:t>
      </w:r>
      <w:r w:rsidRPr="001917E2">
        <w:rPr>
          <w:iCs/>
          <w:sz w:val="22"/>
          <w:szCs w:val="22"/>
          <w:lang w:val="en-US"/>
        </w:rPr>
        <w:t>r. at 1</w:t>
      </w:r>
      <w:r>
        <w:rPr>
          <w:iCs/>
          <w:sz w:val="22"/>
          <w:szCs w:val="22"/>
          <w:lang w:val="en-US"/>
        </w:rPr>
        <w:t>1</w:t>
      </w:r>
      <w:r w:rsidRPr="001917E2">
        <w:rPr>
          <w:iCs/>
          <w:sz w:val="22"/>
          <w:szCs w:val="22"/>
          <w:lang w:val="en-US"/>
        </w:rPr>
        <w:t xml:space="preserve">.00 </w:t>
      </w:r>
      <w:r w:rsidRPr="001917E2">
        <w:rPr>
          <w:sz w:val="22"/>
          <w:szCs w:val="22"/>
          <w:lang w:val="en-US"/>
        </w:rPr>
        <w:t xml:space="preserve">a.m. in room </w:t>
      </w:r>
      <w:r w:rsidR="00744995">
        <w:rPr>
          <w:sz w:val="22"/>
          <w:szCs w:val="22"/>
          <w:lang w:val="en-US"/>
        </w:rPr>
        <w:t>2.9</w:t>
      </w:r>
      <w:r w:rsidRPr="001917E2">
        <w:rPr>
          <w:sz w:val="22"/>
          <w:szCs w:val="22"/>
          <w:lang w:val="en-US"/>
        </w:rPr>
        <w:t>; Rectorate, ul. </w:t>
      </w:r>
      <w:proofErr w:type="spellStart"/>
      <w:r w:rsidRPr="001917E2">
        <w:rPr>
          <w:sz w:val="22"/>
          <w:szCs w:val="22"/>
          <w:lang w:val="en-US"/>
        </w:rPr>
        <w:t>Bankowa</w:t>
      </w:r>
      <w:proofErr w:type="spellEnd"/>
      <w:r w:rsidRPr="001917E2">
        <w:rPr>
          <w:sz w:val="22"/>
          <w:szCs w:val="22"/>
          <w:lang w:val="en-US"/>
        </w:rPr>
        <w:t> 12; Katowice, Poland.</w:t>
      </w:r>
    </w:p>
    <w:p w14:paraId="5D248637" w14:textId="5AA0FF61" w:rsidR="005E30D6" w:rsidRDefault="005E30D6" w:rsidP="005E30D6">
      <w:pPr>
        <w:tabs>
          <w:tab w:val="left" w:pos="4140"/>
        </w:tabs>
        <w:spacing w:before="60"/>
        <w:ind w:left="142"/>
        <w:contextualSpacing/>
        <w:jc w:val="both"/>
        <w:rPr>
          <w:rFonts w:eastAsia="Calibri"/>
          <w:sz w:val="22"/>
          <w:szCs w:val="22"/>
          <w:lang w:val="en-US"/>
        </w:rPr>
      </w:pPr>
    </w:p>
    <w:p w14:paraId="4F1188E1" w14:textId="77777777" w:rsidR="006D25F4" w:rsidRPr="006D25F4" w:rsidRDefault="006D25F4" w:rsidP="006D25F4">
      <w:pPr>
        <w:tabs>
          <w:tab w:val="left" w:pos="4140"/>
        </w:tabs>
        <w:spacing w:before="60"/>
        <w:ind w:left="142"/>
        <w:contextualSpacing/>
        <w:jc w:val="both"/>
        <w:rPr>
          <w:rFonts w:eastAsia="Calibri"/>
          <w:color w:val="FF0000"/>
          <w:sz w:val="22"/>
          <w:szCs w:val="22"/>
        </w:rPr>
      </w:pPr>
      <w:r w:rsidRPr="006D25F4">
        <w:rPr>
          <w:rFonts w:eastAsia="Calibri"/>
          <w:color w:val="FF0000"/>
          <w:sz w:val="22"/>
          <w:szCs w:val="22"/>
        </w:rPr>
        <w:t>NOTE – offers submitted in electronic form, i.e. sent to the indicated e-mail address, should be encrypted in a way that makes it impossible to read their content before the deadline for submitting offers.</w:t>
      </w:r>
    </w:p>
    <w:p w14:paraId="6EBCFCDF" w14:textId="77777777" w:rsidR="006D25F4" w:rsidRPr="006D25F4" w:rsidRDefault="006D25F4" w:rsidP="006D25F4">
      <w:pPr>
        <w:tabs>
          <w:tab w:val="left" w:pos="4140"/>
        </w:tabs>
        <w:spacing w:before="60"/>
        <w:ind w:left="142"/>
        <w:contextualSpacing/>
        <w:jc w:val="both"/>
        <w:rPr>
          <w:rFonts w:eastAsia="Calibri"/>
          <w:color w:val="FF0000"/>
          <w:sz w:val="22"/>
          <w:szCs w:val="22"/>
        </w:rPr>
      </w:pPr>
    </w:p>
    <w:p w14:paraId="633DEEBF" w14:textId="77777777" w:rsidR="006D25F4" w:rsidRPr="006D25F4" w:rsidRDefault="006D25F4" w:rsidP="006D25F4">
      <w:pPr>
        <w:tabs>
          <w:tab w:val="left" w:pos="4140"/>
        </w:tabs>
        <w:spacing w:before="60"/>
        <w:ind w:left="142"/>
        <w:contextualSpacing/>
        <w:jc w:val="both"/>
        <w:rPr>
          <w:rFonts w:eastAsia="Calibri"/>
          <w:color w:val="FF0000"/>
          <w:sz w:val="22"/>
          <w:szCs w:val="22"/>
        </w:rPr>
      </w:pPr>
      <w:r w:rsidRPr="006D25F4">
        <w:rPr>
          <w:rFonts w:eastAsia="Calibri"/>
          <w:color w:val="FF0000"/>
          <w:sz w:val="22"/>
          <w:szCs w:val="22"/>
        </w:rPr>
        <w:t>After the deadline for submitting tenders and before the opening date, the bidder should send to the e-mail address indicated in the advertisement a password enabling the opening of the submitted offer.</w:t>
      </w:r>
    </w:p>
    <w:p w14:paraId="59FCF96A" w14:textId="77777777" w:rsidR="006D25F4" w:rsidRPr="006D25F4" w:rsidRDefault="006D25F4" w:rsidP="006D25F4">
      <w:pPr>
        <w:tabs>
          <w:tab w:val="left" w:pos="4140"/>
        </w:tabs>
        <w:spacing w:before="60"/>
        <w:ind w:left="142"/>
        <w:contextualSpacing/>
        <w:jc w:val="both"/>
        <w:rPr>
          <w:rFonts w:eastAsia="Calibri"/>
          <w:color w:val="FF0000"/>
          <w:sz w:val="22"/>
          <w:szCs w:val="22"/>
        </w:rPr>
      </w:pPr>
    </w:p>
    <w:p w14:paraId="58F94427" w14:textId="77777777" w:rsidR="006D25F4" w:rsidRPr="006D25F4" w:rsidRDefault="006D25F4" w:rsidP="006D25F4">
      <w:pPr>
        <w:tabs>
          <w:tab w:val="left" w:pos="4140"/>
        </w:tabs>
        <w:spacing w:before="60"/>
        <w:ind w:left="142"/>
        <w:contextualSpacing/>
        <w:jc w:val="both"/>
        <w:rPr>
          <w:rFonts w:eastAsia="Calibri"/>
          <w:b/>
          <w:color w:val="FF0000"/>
          <w:sz w:val="22"/>
          <w:szCs w:val="22"/>
          <w:u w:val="single"/>
        </w:rPr>
      </w:pPr>
      <w:r w:rsidRPr="006D25F4">
        <w:rPr>
          <w:rFonts w:eastAsia="Calibri"/>
          <w:b/>
          <w:color w:val="FF0000"/>
          <w:sz w:val="22"/>
          <w:szCs w:val="22"/>
          <w:u w:val="single"/>
        </w:rPr>
        <w:t>Offers submitted in electronic form in a manner other than described above will not be subject to examination and evaluation, and thus will be subject to rejection.</w:t>
      </w:r>
    </w:p>
    <w:p w14:paraId="6DB8748A" w14:textId="77777777" w:rsidR="006D25F4" w:rsidRPr="006D25F4" w:rsidRDefault="006D25F4" w:rsidP="006D25F4">
      <w:pPr>
        <w:tabs>
          <w:tab w:val="left" w:pos="4140"/>
        </w:tabs>
        <w:spacing w:before="60"/>
        <w:ind w:left="142"/>
        <w:contextualSpacing/>
        <w:jc w:val="both"/>
        <w:rPr>
          <w:rFonts w:eastAsia="Calibri"/>
          <w:b/>
          <w:sz w:val="22"/>
          <w:szCs w:val="22"/>
          <w:u w:val="single"/>
        </w:rPr>
      </w:pPr>
    </w:p>
    <w:p w14:paraId="6D722565" w14:textId="77777777" w:rsidR="006D25F4" w:rsidRPr="001917E2" w:rsidRDefault="006D25F4" w:rsidP="005E30D6">
      <w:pPr>
        <w:tabs>
          <w:tab w:val="left" w:pos="4140"/>
        </w:tabs>
        <w:spacing w:before="60"/>
        <w:ind w:left="142"/>
        <w:contextualSpacing/>
        <w:jc w:val="both"/>
        <w:rPr>
          <w:rFonts w:eastAsia="Calibri"/>
          <w:sz w:val="22"/>
          <w:szCs w:val="22"/>
          <w:lang w:val="en-US"/>
        </w:rPr>
      </w:pPr>
    </w:p>
    <w:p w14:paraId="5D3DD122" w14:textId="1994048E" w:rsidR="005E30D6" w:rsidRPr="008414B1" w:rsidRDefault="005E30D6" w:rsidP="005E30D6">
      <w:pPr>
        <w:tabs>
          <w:tab w:val="left" w:pos="4140"/>
        </w:tabs>
        <w:spacing w:before="60"/>
        <w:ind w:left="142"/>
        <w:contextualSpacing/>
        <w:jc w:val="both"/>
        <w:rPr>
          <w:rFonts w:eastAsia="Calibri"/>
          <w:b/>
          <w:i/>
          <w:sz w:val="22"/>
          <w:szCs w:val="22"/>
          <w:lang w:val="en-US"/>
        </w:rPr>
      </w:pPr>
      <w:r w:rsidRPr="001917E2">
        <w:rPr>
          <w:rFonts w:eastAsia="Calibri"/>
          <w:b/>
          <w:i/>
          <w:sz w:val="22"/>
          <w:szCs w:val="22"/>
          <w:lang w:val="en-US"/>
        </w:rPr>
        <w:lastRenderedPageBreak/>
        <w:t>The Awarding Entity allows for the possibility of asking questions</w:t>
      </w:r>
      <w:r w:rsidR="00B04554">
        <w:rPr>
          <w:rFonts w:eastAsia="Calibri"/>
          <w:b/>
          <w:i/>
          <w:sz w:val="22"/>
          <w:szCs w:val="22"/>
          <w:lang w:val="en-US"/>
        </w:rPr>
        <w:t xml:space="preserve"> </w:t>
      </w:r>
      <w:r>
        <w:rPr>
          <w:rFonts w:eastAsia="Calibri"/>
          <w:b/>
          <w:i/>
          <w:sz w:val="22"/>
          <w:szCs w:val="22"/>
          <w:lang w:val="en-US"/>
        </w:rPr>
        <w:t xml:space="preserve">only by </w:t>
      </w:r>
      <w:proofErr w:type="spellStart"/>
      <w:r>
        <w:rPr>
          <w:rFonts w:eastAsia="Calibri"/>
          <w:b/>
          <w:i/>
          <w:sz w:val="22"/>
          <w:szCs w:val="22"/>
          <w:lang w:val="en-US"/>
        </w:rPr>
        <w:t>b.k</w:t>
      </w:r>
      <w:proofErr w:type="spellEnd"/>
      <w:r>
        <w:rPr>
          <w:rFonts w:eastAsia="Calibri"/>
          <w:b/>
          <w:i/>
          <w:sz w:val="22"/>
          <w:szCs w:val="22"/>
          <w:lang w:val="en-US"/>
        </w:rPr>
        <w:t>.</w:t>
      </w:r>
      <w:r w:rsidRPr="001917E2">
        <w:rPr>
          <w:rFonts w:eastAsia="Calibri"/>
          <w:b/>
          <w:i/>
          <w:sz w:val="22"/>
          <w:szCs w:val="22"/>
          <w:lang w:val="en-US"/>
        </w:rPr>
        <w:t xml:space="preserve"> by </w:t>
      </w:r>
      <w:bookmarkStart w:id="5" w:name="_Hlk112054454"/>
      <w:r w:rsidR="009F430C">
        <w:rPr>
          <w:rFonts w:eastAsia="Calibri"/>
          <w:b/>
          <w:i/>
          <w:sz w:val="22"/>
          <w:szCs w:val="22"/>
          <w:lang w:val="en-US"/>
        </w:rPr>
        <w:t>04</w:t>
      </w:r>
      <w:r w:rsidR="007E0CCE">
        <w:rPr>
          <w:rFonts w:eastAsia="Calibri"/>
          <w:b/>
          <w:i/>
          <w:sz w:val="22"/>
          <w:szCs w:val="22"/>
          <w:lang w:val="en-US"/>
        </w:rPr>
        <w:t xml:space="preserve"> </w:t>
      </w:r>
      <w:r w:rsidR="009F430C">
        <w:rPr>
          <w:rFonts w:eastAsia="Calibri"/>
          <w:b/>
          <w:i/>
          <w:sz w:val="22"/>
          <w:szCs w:val="22"/>
          <w:lang w:val="en-US"/>
        </w:rPr>
        <w:t>October</w:t>
      </w:r>
      <w:r w:rsidR="00B06B4D" w:rsidRPr="00B06B4D">
        <w:rPr>
          <w:rFonts w:eastAsia="Calibri"/>
          <w:b/>
          <w:i/>
          <w:sz w:val="22"/>
          <w:szCs w:val="22"/>
          <w:lang w:val="en-US"/>
        </w:rPr>
        <w:t xml:space="preserve"> 2023</w:t>
      </w:r>
      <w:r w:rsidR="00B06B4D">
        <w:rPr>
          <w:rFonts w:eastAsia="Calibri"/>
          <w:b/>
          <w:i/>
          <w:sz w:val="22"/>
          <w:szCs w:val="22"/>
          <w:lang w:val="en-US"/>
        </w:rPr>
        <w:t xml:space="preserve"> </w:t>
      </w:r>
      <w:r w:rsidRPr="001917E2">
        <w:rPr>
          <w:rFonts w:eastAsia="Calibri"/>
          <w:b/>
          <w:i/>
          <w:sz w:val="22"/>
          <w:szCs w:val="22"/>
          <w:lang w:val="en-US"/>
        </w:rPr>
        <w:t>by 10.00 a</w:t>
      </w:r>
      <w:bookmarkEnd w:id="5"/>
      <w:r w:rsidRPr="001917E2">
        <w:rPr>
          <w:rFonts w:eastAsia="Calibri"/>
          <w:b/>
          <w:i/>
          <w:sz w:val="22"/>
          <w:szCs w:val="22"/>
          <w:lang w:val="en-US"/>
        </w:rPr>
        <w:t>.m. After receiving the questions later than indicated above - the Ordering Party reserves the right not to answer.</w:t>
      </w:r>
    </w:p>
    <w:p w14:paraId="278CE76F" w14:textId="77777777" w:rsidR="005E30D6" w:rsidRPr="008414B1" w:rsidRDefault="005E30D6" w:rsidP="005E30D6">
      <w:pPr>
        <w:tabs>
          <w:tab w:val="left" w:pos="4140"/>
        </w:tabs>
        <w:spacing w:before="60"/>
        <w:ind w:left="142"/>
        <w:contextualSpacing/>
        <w:jc w:val="both"/>
        <w:rPr>
          <w:rFonts w:eastAsia="Calibri"/>
          <w:sz w:val="22"/>
          <w:szCs w:val="22"/>
          <w:lang w:val="en-US"/>
        </w:rPr>
      </w:pPr>
    </w:p>
    <w:p w14:paraId="63975E3F" w14:textId="77777777" w:rsidR="005E30D6" w:rsidRPr="008414B1" w:rsidRDefault="005E30D6" w:rsidP="005E30D6">
      <w:pPr>
        <w:spacing w:before="60" w:after="120"/>
        <w:ind w:left="426" w:hanging="426"/>
        <w:jc w:val="both"/>
        <w:rPr>
          <w:b/>
          <w:bCs/>
          <w:sz w:val="22"/>
          <w:szCs w:val="22"/>
          <w:lang w:val="en-US"/>
        </w:rPr>
      </w:pPr>
      <w:r w:rsidRPr="008414B1">
        <w:rPr>
          <w:b/>
          <w:bCs/>
          <w:sz w:val="22"/>
          <w:szCs w:val="22"/>
          <w:lang w:val="en-US"/>
        </w:rPr>
        <w:t xml:space="preserve">  10. </w:t>
      </w:r>
      <w:r w:rsidRPr="008414B1">
        <w:rPr>
          <w:sz w:val="22"/>
          <w:szCs w:val="22"/>
          <w:lang w:val="en-US"/>
        </w:rPr>
        <w:tab/>
      </w:r>
      <w:r w:rsidRPr="008414B1">
        <w:rPr>
          <w:b/>
          <w:bCs/>
          <w:sz w:val="22"/>
          <w:szCs w:val="22"/>
          <w:lang w:val="en-US"/>
        </w:rPr>
        <w:t>Description of the price calculation method.</w:t>
      </w:r>
    </w:p>
    <w:p w14:paraId="41077752" w14:textId="77777777" w:rsidR="005E30D6" w:rsidRPr="008414B1" w:rsidRDefault="005E30D6" w:rsidP="005E30D6">
      <w:pPr>
        <w:numPr>
          <w:ilvl w:val="0"/>
          <w:numId w:val="41"/>
        </w:numPr>
        <w:ind w:left="851" w:hanging="284"/>
        <w:contextualSpacing/>
        <w:jc w:val="both"/>
        <w:rPr>
          <w:rFonts w:eastAsia="Calibri"/>
          <w:sz w:val="22"/>
          <w:szCs w:val="22"/>
          <w:lang w:val="en-US"/>
        </w:rPr>
      </w:pPr>
      <w:r w:rsidRPr="008414B1">
        <w:rPr>
          <w:sz w:val="22"/>
          <w:szCs w:val="22"/>
          <w:lang w:val="en-US"/>
        </w:rPr>
        <w:t>The price specified in the tender should be the sum of all elements comprising the cost of performance of the subject matter of the contract.</w:t>
      </w:r>
    </w:p>
    <w:p w14:paraId="567955DC" w14:textId="77777777" w:rsidR="005E30D6" w:rsidRPr="008414B1" w:rsidRDefault="005E30D6" w:rsidP="005E30D6">
      <w:pPr>
        <w:numPr>
          <w:ilvl w:val="0"/>
          <w:numId w:val="41"/>
        </w:numPr>
        <w:ind w:left="851" w:hanging="284"/>
        <w:contextualSpacing/>
        <w:jc w:val="both"/>
        <w:rPr>
          <w:rFonts w:eastAsiaTheme="minorHAnsi"/>
          <w:sz w:val="22"/>
          <w:szCs w:val="22"/>
          <w:lang w:val="en-US"/>
        </w:rPr>
      </w:pPr>
      <w:r w:rsidRPr="008414B1">
        <w:rPr>
          <w:sz w:val="22"/>
          <w:szCs w:val="22"/>
          <w:lang w:val="en-US"/>
        </w:rPr>
        <w:t>The price should be listed to 2 decimal places in accordance with the mathematical principles of rounding, i.e. for a “5” in the third decimal place – rounded up, for less than “5” – rounded down.</w:t>
      </w:r>
    </w:p>
    <w:p w14:paraId="07DFC74C" w14:textId="77777777" w:rsidR="005E30D6" w:rsidRPr="008414B1" w:rsidRDefault="005E30D6" w:rsidP="005E30D6">
      <w:pPr>
        <w:numPr>
          <w:ilvl w:val="0"/>
          <w:numId w:val="41"/>
        </w:numPr>
        <w:ind w:left="851" w:hanging="284"/>
        <w:contextualSpacing/>
        <w:jc w:val="both"/>
        <w:rPr>
          <w:sz w:val="22"/>
          <w:szCs w:val="22"/>
          <w:lang w:val="en-US"/>
        </w:rPr>
      </w:pPr>
      <w:r w:rsidRPr="008414B1">
        <w:rPr>
          <w:sz w:val="22"/>
          <w:szCs w:val="22"/>
          <w:lang w:val="en-US"/>
        </w:rPr>
        <w:t>The assessment shall concern the tender price inclusive of VAT at an appropriate rate.</w:t>
      </w:r>
    </w:p>
    <w:p w14:paraId="2EED5114" w14:textId="77777777" w:rsidR="005E30D6" w:rsidRPr="008414B1" w:rsidRDefault="005E30D6" w:rsidP="005E30D6">
      <w:pPr>
        <w:numPr>
          <w:ilvl w:val="0"/>
          <w:numId w:val="41"/>
        </w:numPr>
        <w:ind w:left="851" w:hanging="284"/>
        <w:contextualSpacing/>
        <w:jc w:val="both"/>
        <w:rPr>
          <w:sz w:val="22"/>
          <w:szCs w:val="22"/>
          <w:lang w:val="en-US"/>
        </w:rPr>
      </w:pPr>
      <w:r w:rsidRPr="008414B1">
        <w:rPr>
          <w:sz w:val="22"/>
          <w:szCs w:val="22"/>
          <w:lang w:val="en-US"/>
        </w:rPr>
        <w:t>The price specified in the tender shall not be increased and shall not be subject to indexation during the term of the contract.</w:t>
      </w:r>
    </w:p>
    <w:p w14:paraId="614C3505" w14:textId="77777777" w:rsidR="005E30D6" w:rsidRPr="008414B1" w:rsidRDefault="005E30D6" w:rsidP="005E30D6">
      <w:pPr>
        <w:numPr>
          <w:ilvl w:val="0"/>
          <w:numId w:val="41"/>
        </w:numPr>
        <w:ind w:left="851" w:hanging="284"/>
        <w:contextualSpacing/>
        <w:jc w:val="both"/>
        <w:rPr>
          <w:sz w:val="22"/>
          <w:szCs w:val="22"/>
          <w:lang w:val="en-US"/>
        </w:rPr>
      </w:pPr>
      <w:r w:rsidRPr="008414B1">
        <w:rPr>
          <w:sz w:val="22"/>
          <w:szCs w:val="22"/>
          <w:lang w:val="en-US"/>
        </w:rPr>
        <w:t>The price shall be expressed in PLN; settlements between the Awarding Entity and the Contractor shall also be made in PLN.</w:t>
      </w:r>
    </w:p>
    <w:p w14:paraId="439AE8F8" w14:textId="77777777" w:rsidR="005E30D6" w:rsidRPr="008414B1" w:rsidRDefault="005E30D6" w:rsidP="005E30D6">
      <w:pPr>
        <w:numPr>
          <w:ilvl w:val="0"/>
          <w:numId w:val="41"/>
        </w:numPr>
        <w:ind w:left="851" w:hanging="284"/>
        <w:contextualSpacing/>
        <w:jc w:val="both"/>
        <w:rPr>
          <w:rFonts w:eastAsia="Calibri"/>
          <w:sz w:val="22"/>
          <w:szCs w:val="22"/>
          <w:lang w:val="en-US"/>
        </w:rPr>
      </w:pPr>
      <w:r w:rsidRPr="008414B1">
        <w:rPr>
          <w:rFonts w:eastAsia="Calibri"/>
          <w:sz w:val="22"/>
          <w:szCs w:val="22"/>
          <w:lang w:val="en-US"/>
        </w:rPr>
        <w:t xml:space="preserve">The contract shall be concluded with the potential contractor whose tender is deemed the most advantageous in accordance with the terms and conditions specified in the model contract attached as </w:t>
      </w:r>
      <w:r w:rsidRPr="008414B1">
        <w:rPr>
          <w:rFonts w:eastAsia="Calibri"/>
          <w:b/>
          <w:bCs/>
          <w:sz w:val="22"/>
          <w:szCs w:val="22"/>
          <w:lang w:val="en-US"/>
        </w:rPr>
        <w:t xml:space="preserve">Appendix 3 </w:t>
      </w:r>
      <w:r w:rsidRPr="008414B1">
        <w:rPr>
          <w:rFonts w:eastAsia="Calibri"/>
          <w:sz w:val="22"/>
          <w:szCs w:val="22"/>
          <w:lang w:val="en-US"/>
        </w:rPr>
        <w:t>hereto.</w:t>
      </w:r>
    </w:p>
    <w:p w14:paraId="28E83801" w14:textId="77777777" w:rsidR="005E30D6" w:rsidRPr="008414B1" w:rsidRDefault="005E30D6" w:rsidP="005E30D6">
      <w:pPr>
        <w:spacing w:before="60" w:after="60"/>
        <w:ind w:left="851" w:hanging="284"/>
        <w:jc w:val="both"/>
        <w:rPr>
          <w:b/>
          <w:bCs/>
          <w:sz w:val="22"/>
          <w:szCs w:val="22"/>
          <w:lang w:val="en-US"/>
        </w:rPr>
      </w:pPr>
      <w:r w:rsidRPr="008414B1">
        <w:rPr>
          <w:b/>
          <w:bCs/>
          <w:sz w:val="22"/>
          <w:szCs w:val="22"/>
          <w:lang w:val="en-US"/>
        </w:rPr>
        <w:t xml:space="preserve">  </w:t>
      </w:r>
    </w:p>
    <w:p w14:paraId="6FB943E5" w14:textId="77777777" w:rsidR="005E30D6" w:rsidRPr="008414B1" w:rsidRDefault="005E30D6" w:rsidP="005E30D6">
      <w:pPr>
        <w:spacing w:before="60" w:after="60"/>
        <w:ind w:left="426" w:hanging="426"/>
        <w:jc w:val="both"/>
        <w:rPr>
          <w:b/>
          <w:bCs/>
          <w:sz w:val="22"/>
          <w:szCs w:val="22"/>
          <w:lang w:val="en-US"/>
        </w:rPr>
      </w:pPr>
      <w:r w:rsidRPr="008414B1">
        <w:rPr>
          <w:b/>
          <w:bCs/>
          <w:sz w:val="22"/>
          <w:szCs w:val="22"/>
          <w:lang w:val="en-US"/>
        </w:rPr>
        <w:t>11. List of documents to be submitted along with the tender.</w:t>
      </w:r>
    </w:p>
    <w:p w14:paraId="316E979C" w14:textId="77777777" w:rsidR="005E30D6" w:rsidRPr="008414B1" w:rsidRDefault="005E30D6" w:rsidP="005E30D6">
      <w:pPr>
        <w:spacing w:before="120"/>
        <w:ind w:left="709"/>
        <w:contextualSpacing/>
        <w:jc w:val="both"/>
        <w:rPr>
          <w:sz w:val="22"/>
          <w:szCs w:val="22"/>
          <w:lang w:val="en-US"/>
        </w:rPr>
      </w:pPr>
      <w:r w:rsidRPr="008414B1">
        <w:rPr>
          <w:sz w:val="22"/>
          <w:szCs w:val="22"/>
          <w:lang w:val="en-US"/>
        </w:rPr>
        <w:t>Alongside the tender (</w:t>
      </w:r>
      <w:r w:rsidRPr="008414B1">
        <w:rPr>
          <w:b/>
          <w:bCs/>
          <w:sz w:val="22"/>
          <w:szCs w:val="22"/>
          <w:lang w:val="en-US"/>
        </w:rPr>
        <w:t>Appendix 2</w:t>
      </w:r>
      <w:r w:rsidRPr="008414B1">
        <w:rPr>
          <w:sz w:val="22"/>
          <w:szCs w:val="22"/>
          <w:lang w:val="en-US"/>
        </w:rPr>
        <w:t>) signed in accordance with the method of representation, the potential contractors shall be obliged to submit the following documents:</w:t>
      </w:r>
    </w:p>
    <w:p w14:paraId="7ABB1967" w14:textId="77777777" w:rsidR="005E30D6" w:rsidRPr="008414B1" w:rsidRDefault="005E30D6" w:rsidP="005E30D6">
      <w:pPr>
        <w:widowControl w:val="0"/>
        <w:numPr>
          <w:ilvl w:val="0"/>
          <w:numId w:val="13"/>
        </w:numPr>
        <w:tabs>
          <w:tab w:val="num" w:pos="1064"/>
        </w:tabs>
        <w:overflowPunct w:val="0"/>
        <w:autoSpaceDE w:val="0"/>
        <w:autoSpaceDN w:val="0"/>
        <w:adjustRightInd w:val="0"/>
        <w:ind w:right="-2"/>
        <w:jc w:val="both"/>
        <w:rPr>
          <w:sz w:val="22"/>
          <w:szCs w:val="22"/>
          <w:lang w:val="en-US"/>
        </w:rPr>
      </w:pPr>
      <w:r w:rsidRPr="008414B1">
        <w:rPr>
          <w:sz w:val="22"/>
          <w:szCs w:val="22"/>
          <w:lang w:val="en-US"/>
        </w:rPr>
        <w:t>copies of an up-to-date extract from the relevant register or up-to-date certificate of entry into the business activity register (KRS, Certificate of Business Activity or another establishing document) referring in particular to the subject matter of business activity and the method of representation – for companies</w:t>
      </w:r>
    </w:p>
    <w:p w14:paraId="76CA8D89" w14:textId="77777777" w:rsidR="005E30D6" w:rsidRPr="008414B1" w:rsidRDefault="005E30D6" w:rsidP="005E30D6">
      <w:pPr>
        <w:widowControl w:val="0"/>
        <w:numPr>
          <w:ilvl w:val="0"/>
          <w:numId w:val="13"/>
        </w:numPr>
        <w:tabs>
          <w:tab w:val="num" w:pos="1064"/>
        </w:tabs>
        <w:overflowPunct w:val="0"/>
        <w:autoSpaceDE w:val="0"/>
        <w:autoSpaceDN w:val="0"/>
        <w:adjustRightInd w:val="0"/>
        <w:ind w:right="-2"/>
        <w:jc w:val="both"/>
        <w:rPr>
          <w:sz w:val="22"/>
          <w:szCs w:val="22"/>
          <w:lang w:val="en-US"/>
        </w:rPr>
      </w:pPr>
      <w:r w:rsidRPr="008414B1">
        <w:rPr>
          <w:sz w:val="22"/>
          <w:szCs w:val="22"/>
          <w:lang w:val="en-US"/>
        </w:rPr>
        <w:t xml:space="preserve">copies of the relevant power of attorney – if the contract is signed by persons other than those specified in the above-mentioned document as </w:t>
      </w:r>
      <w:proofErr w:type="spellStart"/>
      <w:r w:rsidRPr="008414B1">
        <w:rPr>
          <w:sz w:val="22"/>
          <w:szCs w:val="22"/>
          <w:lang w:val="en-US"/>
        </w:rPr>
        <w:t>authorised</w:t>
      </w:r>
      <w:proofErr w:type="spellEnd"/>
      <w:r w:rsidRPr="008414B1">
        <w:rPr>
          <w:sz w:val="22"/>
          <w:szCs w:val="22"/>
          <w:lang w:val="en-US"/>
        </w:rPr>
        <w:t xml:space="preserve"> to represent the company. The power of attorney (before signature of the contract) should be delivered in the form of the original copy or a </w:t>
      </w:r>
      <w:proofErr w:type="spellStart"/>
      <w:r w:rsidRPr="008414B1">
        <w:rPr>
          <w:sz w:val="22"/>
          <w:szCs w:val="22"/>
          <w:lang w:val="en-US"/>
        </w:rPr>
        <w:t>notarised</w:t>
      </w:r>
      <w:proofErr w:type="spellEnd"/>
      <w:r w:rsidRPr="008414B1">
        <w:rPr>
          <w:sz w:val="22"/>
          <w:szCs w:val="22"/>
          <w:lang w:val="en-US"/>
        </w:rPr>
        <w:t xml:space="preserve"> photocopy – for companies</w:t>
      </w:r>
    </w:p>
    <w:p w14:paraId="53A4AA31" w14:textId="77777777" w:rsidR="005E30D6" w:rsidRPr="008414B1" w:rsidRDefault="005E30D6" w:rsidP="005E30D6">
      <w:pPr>
        <w:widowControl w:val="0"/>
        <w:numPr>
          <w:ilvl w:val="0"/>
          <w:numId w:val="13"/>
        </w:numPr>
        <w:tabs>
          <w:tab w:val="num" w:pos="1064"/>
        </w:tabs>
        <w:overflowPunct w:val="0"/>
        <w:autoSpaceDE w:val="0"/>
        <w:autoSpaceDN w:val="0"/>
        <w:adjustRightInd w:val="0"/>
        <w:ind w:right="-2"/>
        <w:jc w:val="both"/>
        <w:rPr>
          <w:sz w:val="22"/>
          <w:szCs w:val="22"/>
          <w:lang w:val="en-US"/>
        </w:rPr>
      </w:pPr>
      <w:r w:rsidRPr="008414B1">
        <w:rPr>
          <w:sz w:val="22"/>
          <w:szCs w:val="22"/>
          <w:lang w:val="en-US"/>
        </w:rPr>
        <w:t>for consortia – a duly drawn-up power of attorney and a contract</w:t>
      </w:r>
    </w:p>
    <w:p w14:paraId="6F220984" w14:textId="77777777" w:rsidR="005E30D6" w:rsidRPr="008414B1" w:rsidRDefault="005E30D6" w:rsidP="005E30D6">
      <w:pPr>
        <w:widowControl w:val="0"/>
        <w:numPr>
          <w:ilvl w:val="0"/>
          <w:numId w:val="13"/>
        </w:numPr>
        <w:tabs>
          <w:tab w:val="num" w:pos="1064"/>
        </w:tabs>
        <w:overflowPunct w:val="0"/>
        <w:autoSpaceDE w:val="0"/>
        <w:autoSpaceDN w:val="0"/>
        <w:adjustRightInd w:val="0"/>
        <w:ind w:right="-2"/>
        <w:jc w:val="both"/>
        <w:rPr>
          <w:sz w:val="22"/>
          <w:szCs w:val="22"/>
          <w:lang w:val="en-US"/>
        </w:rPr>
      </w:pPr>
      <w:r w:rsidRPr="008414B1">
        <w:rPr>
          <w:sz w:val="22"/>
          <w:szCs w:val="22"/>
          <w:lang w:val="en-US"/>
        </w:rPr>
        <w:t xml:space="preserve">declaration – Appendix 4 – for </w:t>
      </w:r>
      <w:r>
        <w:rPr>
          <w:sz w:val="22"/>
          <w:szCs w:val="22"/>
          <w:lang w:val="en-US"/>
        </w:rPr>
        <w:t>all</w:t>
      </w:r>
    </w:p>
    <w:p w14:paraId="07D4067E" w14:textId="77777777" w:rsidR="005E30D6" w:rsidRPr="008414B1" w:rsidRDefault="005E30D6" w:rsidP="005E30D6">
      <w:pPr>
        <w:widowControl w:val="0"/>
        <w:numPr>
          <w:ilvl w:val="0"/>
          <w:numId w:val="13"/>
        </w:numPr>
        <w:tabs>
          <w:tab w:val="num" w:pos="1064"/>
        </w:tabs>
        <w:overflowPunct w:val="0"/>
        <w:autoSpaceDE w:val="0"/>
        <w:autoSpaceDN w:val="0"/>
        <w:adjustRightInd w:val="0"/>
        <w:ind w:right="-2"/>
        <w:jc w:val="both"/>
        <w:rPr>
          <w:sz w:val="22"/>
          <w:szCs w:val="22"/>
          <w:lang w:val="en-US"/>
        </w:rPr>
      </w:pPr>
      <w:r w:rsidRPr="008414B1">
        <w:rPr>
          <w:sz w:val="22"/>
          <w:szCs w:val="22"/>
          <w:lang w:val="en-US"/>
        </w:rPr>
        <w:t xml:space="preserve">declaration – Appendix 5 – for natural persons </w:t>
      </w:r>
    </w:p>
    <w:p w14:paraId="6C09B4DC" w14:textId="77777777" w:rsidR="005E30D6" w:rsidRPr="008414B1" w:rsidRDefault="005E30D6" w:rsidP="005E30D6">
      <w:pPr>
        <w:widowControl w:val="0"/>
        <w:overflowPunct w:val="0"/>
        <w:autoSpaceDE w:val="0"/>
        <w:autoSpaceDN w:val="0"/>
        <w:adjustRightInd w:val="0"/>
        <w:ind w:left="1069" w:right="-2"/>
        <w:jc w:val="both"/>
        <w:rPr>
          <w:rFonts w:eastAsiaTheme="minorHAnsi"/>
          <w:sz w:val="22"/>
          <w:szCs w:val="22"/>
          <w:lang w:val="en-US"/>
        </w:rPr>
      </w:pPr>
    </w:p>
    <w:p w14:paraId="4B6C58C1" w14:textId="77777777" w:rsidR="005E30D6" w:rsidRPr="008414B1" w:rsidRDefault="005E30D6" w:rsidP="005E30D6">
      <w:pPr>
        <w:spacing w:before="60" w:after="60"/>
        <w:ind w:left="426" w:hanging="426"/>
        <w:jc w:val="both"/>
        <w:rPr>
          <w:b/>
          <w:bCs/>
          <w:sz w:val="22"/>
          <w:szCs w:val="22"/>
          <w:lang w:val="en-US"/>
        </w:rPr>
      </w:pPr>
      <w:r w:rsidRPr="008414B1">
        <w:rPr>
          <w:b/>
          <w:bCs/>
          <w:sz w:val="22"/>
          <w:szCs w:val="22"/>
          <w:lang w:val="en-US"/>
        </w:rPr>
        <w:t xml:space="preserve"> 12. Conditions for amendment to the concluded contract.</w:t>
      </w:r>
    </w:p>
    <w:p w14:paraId="1695AF45" w14:textId="77777777" w:rsidR="005E30D6" w:rsidRPr="008414B1" w:rsidRDefault="005E30D6" w:rsidP="005E30D6">
      <w:pPr>
        <w:spacing w:before="60" w:after="60"/>
        <w:ind w:left="426"/>
        <w:jc w:val="both"/>
        <w:rPr>
          <w:bCs/>
          <w:sz w:val="22"/>
          <w:szCs w:val="22"/>
          <w:lang w:val="en-US"/>
        </w:rPr>
      </w:pPr>
      <w:r w:rsidRPr="008414B1">
        <w:rPr>
          <w:sz w:val="22"/>
          <w:szCs w:val="22"/>
          <w:lang w:val="en-US"/>
        </w:rPr>
        <w:t>The Awarding Entity provides for the possibility of amending the concluded contract in the following situations:</w:t>
      </w:r>
    </w:p>
    <w:p w14:paraId="0771A4AA" w14:textId="77777777" w:rsidR="005E30D6" w:rsidRPr="008414B1" w:rsidRDefault="005E30D6" w:rsidP="005E30D6">
      <w:pPr>
        <w:ind w:left="426"/>
        <w:contextualSpacing/>
        <w:jc w:val="both"/>
        <w:rPr>
          <w:sz w:val="22"/>
          <w:szCs w:val="22"/>
          <w:lang w:val="en-US"/>
        </w:rPr>
      </w:pPr>
      <w:r w:rsidRPr="008414B1">
        <w:rPr>
          <w:sz w:val="22"/>
          <w:szCs w:val="22"/>
          <w:lang w:val="en-US"/>
        </w:rPr>
        <w:t xml:space="preserve">As per </w:t>
      </w:r>
      <w:r w:rsidRPr="008414B1">
        <w:rPr>
          <w:b/>
          <w:bCs/>
          <w:sz w:val="22"/>
          <w:szCs w:val="22"/>
          <w:lang w:val="en-US"/>
        </w:rPr>
        <w:t>Appendix 3</w:t>
      </w:r>
      <w:r w:rsidRPr="008414B1">
        <w:rPr>
          <w:sz w:val="22"/>
          <w:szCs w:val="22"/>
          <w:lang w:val="en-US"/>
        </w:rPr>
        <w:t>.</w:t>
      </w:r>
    </w:p>
    <w:p w14:paraId="2DC6C2E2" w14:textId="77777777" w:rsidR="005E30D6" w:rsidRPr="008414B1" w:rsidRDefault="005E30D6" w:rsidP="005E30D6">
      <w:pPr>
        <w:ind w:left="426"/>
        <w:contextualSpacing/>
        <w:jc w:val="both"/>
        <w:rPr>
          <w:sz w:val="22"/>
          <w:szCs w:val="22"/>
          <w:lang w:val="en-US"/>
        </w:rPr>
      </w:pPr>
    </w:p>
    <w:p w14:paraId="3D2F29A0" w14:textId="77777777" w:rsidR="005E30D6" w:rsidRPr="008414B1" w:rsidRDefault="005E30D6" w:rsidP="005E30D6">
      <w:pPr>
        <w:spacing w:before="60" w:after="60"/>
        <w:ind w:left="426" w:hanging="426"/>
        <w:jc w:val="both"/>
        <w:rPr>
          <w:b/>
          <w:bCs/>
          <w:sz w:val="22"/>
          <w:szCs w:val="22"/>
          <w:lang w:val="en-US"/>
        </w:rPr>
      </w:pPr>
      <w:r w:rsidRPr="008414B1">
        <w:rPr>
          <w:b/>
          <w:bCs/>
          <w:sz w:val="22"/>
          <w:szCs w:val="22"/>
          <w:lang w:val="en-US"/>
        </w:rPr>
        <w:t xml:space="preserve"> 13. </w:t>
      </w:r>
      <w:r w:rsidRPr="008414B1">
        <w:rPr>
          <w:sz w:val="22"/>
          <w:szCs w:val="22"/>
          <w:lang w:val="en-US"/>
        </w:rPr>
        <w:tab/>
      </w:r>
      <w:r w:rsidRPr="008414B1">
        <w:rPr>
          <w:b/>
          <w:bCs/>
          <w:sz w:val="22"/>
          <w:szCs w:val="22"/>
          <w:lang w:val="en-US"/>
        </w:rPr>
        <w:t>List of appendices to the notice.</w:t>
      </w:r>
    </w:p>
    <w:p w14:paraId="555CAA94" w14:textId="77777777" w:rsidR="005E30D6" w:rsidRPr="008414B1" w:rsidRDefault="005E30D6" w:rsidP="005E30D6">
      <w:pPr>
        <w:widowControl w:val="0"/>
        <w:numPr>
          <w:ilvl w:val="0"/>
          <w:numId w:val="13"/>
        </w:numPr>
        <w:tabs>
          <w:tab w:val="num" w:pos="1064"/>
        </w:tabs>
        <w:overflowPunct w:val="0"/>
        <w:autoSpaceDE w:val="0"/>
        <w:autoSpaceDN w:val="0"/>
        <w:adjustRightInd w:val="0"/>
        <w:ind w:right="-2"/>
        <w:jc w:val="both"/>
        <w:rPr>
          <w:sz w:val="22"/>
          <w:szCs w:val="22"/>
          <w:lang w:val="en-US"/>
        </w:rPr>
      </w:pPr>
      <w:r w:rsidRPr="008414B1">
        <w:rPr>
          <w:sz w:val="22"/>
          <w:szCs w:val="22"/>
          <w:lang w:val="en-US"/>
        </w:rPr>
        <w:t>Description of the subject matter of the contract – Appendix 1</w:t>
      </w:r>
    </w:p>
    <w:p w14:paraId="5F08C63B" w14:textId="77777777" w:rsidR="005E30D6" w:rsidRPr="008414B1" w:rsidRDefault="005E30D6" w:rsidP="005E30D6">
      <w:pPr>
        <w:widowControl w:val="0"/>
        <w:numPr>
          <w:ilvl w:val="0"/>
          <w:numId w:val="13"/>
        </w:numPr>
        <w:tabs>
          <w:tab w:val="num" w:pos="1064"/>
        </w:tabs>
        <w:overflowPunct w:val="0"/>
        <w:autoSpaceDE w:val="0"/>
        <w:autoSpaceDN w:val="0"/>
        <w:adjustRightInd w:val="0"/>
        <w:ind w:right="-2"/>
        <w:jc w:val="both"/>
        <w:rPr>
          <w:sz w:val="22"/>
          <w:szCs w:val="22"/>
          <w:lang w:val="en-US"/>
        </w:rPr>
      </w:pPr>
      <w:r w:rsidRPr="008414B1">
        <w:rPr>
          <w:sz w:val="22"/>
          <w:szCs w:val="22"/>
          <w:lang w:val="en-US"/>
        </w:rPr>
        <w:t>Model tender – Appendix 2</w:t>
      </w:r>
    </w:p>
    <w:p w14:paraId="6EA9B6CC" w14:textId="77777777" w:rsidR="005E30D6" w:rsidRPr="008414B1" w:rsidRDefault="005E30D6" w:rsidP="005E30D6">
      <w:pPr>
        <w:widowControl w:val="0"/>
        <w:numPr>
          <w:ilvl w:val="0"/>
          <w:numId w:val="13"/>
        </w:numPr>
        <w:tabs>
          <w:tab w:val="num" w:pos="1064"/>
        </w:tabs>
        <w:overflowPunct w:val="0"/>
        <w:autoSpaceDE w:val="0"/>
        <w:autoSpaceDN w:val="0"/>
        <w:adjustRightInd w:val="0"/>
        <w:ind w:right="-2"/>
        <w:jc w:val="both"/>
        <w:rPr>
          <w:sz w:val="22"/>
          <w:szCs w:val="22"/>
          <w:lang w:val="en-US"/>
        </w:rPr>
      </w:pPr>
      <w:r w:rsidRPr="008414B1">
        <w:rPr>
          <w:sz w:val="22"/>
          <w:szCs w:val="22"/>
          <w:lang w:val="en-US"/>
        </w:rPr>
        <w:t>Model contract – Appendix 3</w:t>
      </w:r>
    </w:p>
    <w:p w14:paraId="7FD6A97D" w14:textId="77777777" w:rsidR="005E30D6" w:rsidRPr="008414B1" w:rsidRDefault="005E30D6" w:rsidP="005E30D6">
      <w:pPr>
        <w:widowControl w:val="0"/>
        <w:numPr>
          <w:ilvl w:val="0"/>
          <w:numId w:val="13"/>
        </w:numPr>
        <w:tabs>
          <w:tab w:val="num" w:pos="1064"/>
        </w:tabs>
        <w:overflowPunct w:val="0"/>
        <w:autoSpaceDE w:val="0"/>
        <w:autoSpaceDN w:val="0"/>
        <w:adjustRightInd w:val="0"/>
        <w:ind w:right="-2"/>
        <w:jc w:val="both"/>
        <w:rPr>
          <w:sz w:val="22"/>
          <w:szCs w:val="22"/>
          <w:lang w:val="en-US"/>
        </w:rPr>
      </w:pPr>
      <w:r w:rsidRPr="008414B1">
        <w:rPr>
          <w:sz w:val="22"/>
          <w:szCs w:val="22"/>
          <w:lang w:val="en-US"/>
        </w:rPr>
        <w:t>Declaration – Appendix 4</w:t>
      </w:r>
    </w:p>
    <w:p w14:paraId="69312A80" w14:textId="77777777" w:rsidR="005E30D6" w:rsidRPr="008414B1" w:rsidRDefault="005E30D6" w:rsidP="005E30D6">
      <w:pPr>
        <w:widowControl w:val="0"/>
        <w:numPr>
          <w:ilvl w:val="0"/>
          <w:numId w:val="13"/>
        </w:numPr>
        <w:tabs>
          <w:tab w:val="num" w:pos="1064"/>
        </w:tabs>
        <w:overflowPunct w:val="0"/>
        <w:autoSpaceDE w:val="0"/>
        <w:autoSpaceDN w:val="0"/>
        <w:adjustRightInd w:val="0"/>
        <w:ind w:right="-2"/>
        <w:jc w:val="both"/>
        <w:rPr>
          <w:sz w:val="22"/>
          <w:szCs w:val="22"/>
          <w:lang w:val="en-US"/>
        </w:rPr>
      </w:pPr>
      <w:r w:rsidRPr="008414B1">
        <w:rPr>
          <w:sz w:val="22"/>
          <w:szCs w:val="22"/>
          <w:lang w:val="en-US"/>
        </w:rPr>
        <w:t>Declaration – Appendix 5</w:t>
      </w:r>
    </w:p>
    <w:p w14:paraId="1E3867B7" w14:textId="77777777" w:rsidR="005E30D6" w:rsidRPr="008414B1" w:rsidRDefault="005E30D6" w:rsidP="005E30D6">
      <w:pPr>
        <w:tabs>
          <w:tab w:val="left" w:pos="1560"/>
        </w:tabs>
        <w:jc w:val="both"/>
        <w:rPr>
          <w:rFonts w:eastAsia="Calibri"/>
          <w:b/>
          <w:bCs/>
          <w:sz w:val="22"/>
          <w:szCs w:val="22"/>
          <w:lang w:val="en-US"/>
        </w:rPr>
      </w:pPr>
    </w:p>
    <w:p w14:paraId="74EF8A94" w14:textId="77777777" w:rsidR="005E30D6" w:rsidRPr="008414B1" w:rsidRDefault="005E30D6" w:rsidP="005E30D6">
      <w:pPr>
        <w:tabs>
          <w:tab w:val="left" w:pos="1560"/>
        </w:tabs>
        <w:spacing w:after="120"/>
        <w:jc w:val="both"/>
        <w:rPr>
          <w:rFonts w:eastAsia="Calibri"/>
          <w:b/>
          <w:bCs/>
          <w:sz w:val="22"/>
          <w:szCs w:val="22"/>
          <w:lang w:val="en-US"/>
        </w:rPr>
      </w:pPr>
      <w:r w:rsidRPr="008414B1">
        <w:rPr>
          <w:rFonts w:eastAsia="Calibri"/>
          <w:b/>
          <w:bCs/>
          <w:sz w:val="22"/>
          <w:szCs w:val="22"/>
          <w:lang w:val="en-US"/>
        </w:rPr>
        <w:t xml:space="preserve"> 14. GDPR information clause</w:t>
      </w:r>
      <w:r>
        <w:rPr>
          <w:rFonts w:eastAsia="Calibri"/>
          <w:b/>
          <w:bCs/>
          <w:sz w:val="22"/>
          <w:szCs w:val="22"/>
          <w:lang w:val="en-US"/>
        </w:rPr>
        <w:t>.</w:t>
      </w:r>
    </w:p>
    <w:p w14:paraId="24A44B53" w14:textId="77777777" w:rsidR="005E30D6" w:rsidRPr="008414B1" w:rsidRDefault="005E30D6" w:rsidP="005E30D6">
      <w:pPr>
        <w:keepNext/>
        <w:jc w:val="both"/>
        <w:outlineLvl w:val="0"/>
        <w:rPr>
          <w:b/>
          <w:i/>
          <w:sz w:val="22"/>
          <w:szCs w:val="22"/>
          <w:lang w:val="en-US"/>
        </w:rPr>
      </w:pPr>
      <w:r w:rsidRPr="008414B1">
        <w:rPr>
          <w:b/>
          <w:bCs/>
          <w:i/>
          <w:iCs/>
          <w:sz w:val="22"/>
          <w:szCs w:val="22"/>
          <w:lang w:val="en-GB"/>
        </w:rPr>
        <w:lastRenderedPageBreak/>
        <w:t>Information clause concerning the processing of personal data obtained directly from the natural person being the data subject for the purposes related to participation in the contract award procedure.</w:t>
      </w:r>
    </w:p>
    <w:p w14:paraId="4DEA76DC" w14:textId="77777777" w:rsidR="005E30D6" w:rsidRPr="008414B1" w:rsidRDefault="005E30D6" w:rsidP="005E30D6">
      <w:pPr>
        <w:jc w:val="both"/>
        <w:rPr>
          <w:b/>
          <w:i/>
          <w:iCs/>
          <w:sz w:val="22"/>
          <w:szCs w:val="22"/>
          <w:lang w:val="en-US"/>
        </w:rPr>
      </w:pPr>
    </w:p>
    <w:p w14:paraId="36DEA93E" w14:textId="77777777" w:rsidR="005E30D6" w:rsidRPr="008414B1" w:rsidRDefault="005E30D6" w:rsidP="005E30D6">
      <w:pPr>
        <w:jc w:val="both"/>
        <w:rPr>
          <w:iCs/>
          <w:sz w:val="22"/>
          <w:szCs w:val="22"/>
          <w:lang w:val="en-US"/>
        </w:rPr>
      </w:pPr>
      <w:r w:rsidRPr="008414B1">
        <w:rPr>
          <w:sz w:val="22"/>
          <w:szCs w:val="22"/>
          <w:lang w:val="en-US"/>
        </w:rPr>
        <w:t>In accordance with Articles 13(1) and 13(2) of Regulation of the European Parliament and of the Council (EU) 2016/679 of 27 April 2016 on the protection of natural persons with regard to the processing of personal data and on the free movement of such data, and repealing Directive 95/46/EC (General Data Protection Regulation) (OJ L 119, 4.5.2016, p. 1), hereinafter: the “GDPR”, we inform that we shall process your personal data as specified below.</w:t>
      </w:r>
    </w:p>
    <w:p w14:paraId="170F88C4" w14:textId="77777777" w:rsidR="005E30D6" w:rsidRDefault="005E30D6" w:rsidP="005E30D6">
      <w:pPr>
        <w:jc w:val="both"/>
        <w:rPr>
          <w:iCs/>
          <w:sz w:val="22"/>
          <w:szCs w:val="22"/>
          <w:lang w:val="en-US"/>
        </w:rPr>
      </w:pPr>
    </w:p>
    <w:p w14:paraId="49FE877E" w14:textId="77777777" w:rsidR="005E30D6" w:rsidRDefault="005E30D6" w:rsidP="005E30D6">
      <w:pPr>
        <w:jc w:val="both"/>
        <w:rPr>
          <w:iCs/>
          <w:sz w:val="22"/>
          <w:szCs w:val="22"/>
          <w:lang w:val="en-US"/>
        </w:rPr>
      </w:pPr>
    </w:p>
    <w:p w14:paraId="44A0C0C5" w14:textId="77777777" w:rsidR="005E30D6" w:rsidRPr="008414B1" w:rsidRDefault="005E30D6" w:rsidP="005E30D6">
      <w:pPr>
        <w:jc w:val="both"/>
        <w:rPr>
          <w:iCs/>
          <w:sz w:val="22"/>
          <w:szCs w:val="22"/>
          <w:lang w:val="en-US"/>
        </w:rPr>
      </w:pPr>
    </w:p>
    <w:p w14:paraId="0325C7F1" w14:textId="77777777" w:rsidR="00B04554" w:rsidRDefault="00B04554" w:rsidP="005E30D6">
      <w:pPr>
        <w:jc w:val="both"/>
        <w:rPr>
          <w:b/>
          <w:bCs/>
          <w:sz w:val="22"/>
          <w:szCs w:val="22"/>
          <w:lang w:val="en-US"/>
        </w:rPr>
      </w:pPr>
    </w:p>
    <w:p w14:paraId="661010CB" w14:textId="45024534" w:rsidR="005E30D6" w:rsidRPr="008414B1" w:rsidRDefault="005E30D6" w:rsidP="005E30D6">
      <w:pPr>
        <w:jc w:val="both"/>
        <w:rPr>
          <w:b/>
          <w:iCs/>
          <w:sz w:val="22"/>
          <w:szCs w:val="22"/>
          <w:lang w:val="en-US"/>
        </w:rPr>
      </w:pPr>
      <w:r w:rsidRPr="008414B1">
        <w:rPr>
          <w:b/>
          <w:bCs/>
          <w:sz w:val="22"/>
          <w:szCs w:val="22"/>
          <w:lang w:val="en-US"/>
        </w:rPr>
        <w:t>1. Personal data controller</w:t>
      </w:r>
    </w:p>
    <w:p w14:paraId="116123AD" w14:textId="77777777" w:rsidR="005E30D6" w:rsidRPr="008414B1" w:rsidRDefault="005E30D6" w:rsidP="005E30D6">
      <w:pPr>
        <w:jc w:val="both"/>
        <w:rPr>
          <w:iCs/>
          <w:sz w:val="22"/>
          <w:szCs w:val="22"/>
          <w:lang w:val="en-US"/>
        </w:rPr>
      </w:pPr>
      <w:r w:rsidRPr="008414B1">
        <w:rPr>
          <w:sz w:val="22"/>
          <w:szCs w:val="22"/>
          <w:lang w:val="en-US"/>
        </w:rPr>
        <w:t>The controller of your personal data is the University of Silesia in Katowice. You can contact the controller as follows:</w:t>
      </w:r>
    </w:p>
    <w:p w14:paraId="56A254DA" w14:textId="77777777" w:rsidR="005E30D6" w:rsidRPr="008414B1" w:rsidRDefault="005E30D6" w:rsidP="005E30D6">
      <w:pPr>
        <w:jc w:val="both"/>
        <w:rPr>
          <w:iCs/>
          <w:sz w:val="22"/>
          <w:szCs w:val="22"/>
        </w:rPr>
      </w:pPr>
      <w:r w:rsidRPr="008414B1">
        <w:rPr>
          <w:sz w:val="22"/>
          <w:szCs w:val="22"/>
          <w:lang w:val="en-US"/>
        </w:rPr>
        <w:t>1) by post to the following address: ul. </w:t>
      </w:r>
      <w:r w:rsidRPr="008414B1">
        <w:rPr>
          <w:sz w:val="22"/>
          <w:szCs w:val="22"/>
        </w:rPr>
        <w:t>Bankowa 12, 40</w:t>
      </w:r>
      <w:r w:rsidRPr="008414B1">
        <w:rPr>
          <w:sz w:val="22"/>
          <w:szCs w:val="22"/>
        </w:rPr>
        <w:noBreakHyphen/>
        <w:t>007 Katowice, Poland</w:t>
      </w:r>
    </w:p>
    <w:p w14:paraId="2C9E0118" w14:textId="77777777" w:rsidR="005E30D6" w:rsidRPr="003B1C32" w:rsidRDefault="005E30D6" w:rsidP="005E30D6">
      <w:pPr>
        <w:jc w:val="both"/>
        <w:rPr>
          <w:iCs/>
          <w:sz w:val="22"/>
          <w:szCs w:val="22"/>
        </w:rPr>
      </w:pPr>
      <w:r w:rsidRPr="008414B1">
        <w:rPr>
          <w:sz w:val="22"/>
          <w:szCs w:val="22"/>
        </w:rPr>
        <w:t xml:space="preserve">2) by email: </w:t>
      </w:r>
      <w:r w:rsidRPr="008414B1">
        <w:rPr>
          <w:sz w:val="22"/>
          <w:szCs w:val="22"/>
          <w:u w:val="single"/>
        </w:rPr>
        <w:t>administrator.danych@us.edu.pl</w:t>
      </w:r>
    </w:p>
    <w:p w14:paraId="449CBDA6" w14:textId="77777777" w:rsidR="005E30D6" w:rsidRPr="008414B1" w:rsidRDefault="005E30D6" w:rsidP="005E30D6">
      <w:pPr>
        <w:jc w:val="both"/>
        <w:rPr>
          <w:b/>
          <w:iCs/>
          <w:sz w:val="22"/>
          <w:szCs w:val="22"/>
        </w:rPr>
      </w:pPr>
    </w:p>
    <w:p w14:paraId="4C247188" w14:textId="77777777" w:rsidR="005E30D6" w:rsidRPr="008414B1" w:rsidRDefault="005E30D6" w:rsidP="005E30D6">
      <w:pPr>
        <w:jc w:val="both"/>
        <w:rPr>
          <w:b/>
          <w:iCs/>
          <w:sz w:val="22"/>
          <w:szCs w:val="22"/>
          <w:lang w:val="en-US"/>
        </w:rPr>
      </w:pPr>
      <w:r w:rsidRPr="008414B1">
        <w:rPr>
          <w:b/>
          <w:bCs/>
          <w:sz w:val="22"/>
          <w:szCs w:val="22"/>
          <w:lang w:val="en-US"/>
        </w:rPr>
        <w:t>2. Data protection officer</w:t>
      </w:r>
    </w:p>
    <w:p w14:paraId="2D243B49" w14:textId="77777777" w:rsidR="005E30D6" w:rsidRPr="008414B1" w:rsidRDefault="005E30D6" w:rsidP="005E30D6">
      <w:pPr>
        <w:jc w:val="both"/>
        <w:rPr>
          <w:b/>
          <w:iCs/>
          <w:sz w:val="22"/>
          <w:szCs w:val="22"/>
          <w:lang w:val="en-US"/>
        </w:rPr>
      </w:pPr>
      <w:r w:rsidRPr="008414B1">
        <w:rPr>
          <w:sz w:val="22"/>
          <w:szCs w:val="22"/>
          <w:lang w:val="en-US"/>
        </w:rPr>
        <w:t>You can contact the data protection officer in all matters related to the processing of personal data and the exercise of rights related to the processing of data in the following manner:</w:t>
      </w:r>
    </w:p>
    <w:p w14:paraId="620320EE" w14:textId="77777777" w:rsidR="005E30D6" w:rsidRPr="008414B1" w:rsidRDefault="005E30D6" w:rsidP="005E30D6">
      <w:pPr>
        <w:jc w:val="both"/>
        <w:rPr>
          <w:iCs/>
          <w:sz w:val="22"/>
          <w:szCs w:val="22"/>
        </w:rPr>
      </w:pPr>
      <w:r w:rsidRPr="008414B1">
        <w:rPr>
          <w:sz w:val="22"/>
          <w:szCs w:val="22"/>
          <w:lang w:val="en-US"/>
        </w:rPr>
        <w:t>1) by post to the following address: ul. </w:t>
      </w:r>
      <w:r w:rsidRPr="008414B1">
        <w:rPr>
          <w:sz w:val="22"/>
          <w:szCs w:val="22"/>
        </w:rPr>
        <w:t>Bankowa 12, 40-007 Katowice, Poland</w:t>
      </w:r>
    </w:p>
    <w:p w14:paraId="2D133A41" w14:textId="77777777" w:rsidR="005E30D6" w:rsidRPr="00DB1EB2" w:rsidRDefault="005E30D6" w:rsidP="005E30D6">
      <w:pPr>
        <w:jc w:val="both"/>
        <w:rPr>
          <w:iCs/>
          <w:sz w:val="22"/>
          <w:szCs w:val="22"/>
        </w:rPr>
      </w:pPr>
      <w:r w:rsidRPr="00DB1EB2">
        <w:rPr>
          <w:sz w:val="22"/>
          <w:szCs w:val="22"/>
        </w:rPr>
        <w:t xml:space="preserve">2) by email: </w:t>
      </w:r>
      <w:hyperlink r:id="rId15" w:history="1">
        <w:r w:rsidRPr="00DB1EB2">
          <w:rPr>
            <w:sz w:val="22"/>
            <w:szCs w:val="22"/>
            <w:u w:val="single"/>
          </w:rPr>
          <w:t>iod@us.edu.pl</w:t>
        </w:r>
      </w:hyperlink>
    </w:p>
    <w:p w14:paraId="55AEA9C0" w14:textId="77777777" w:rsidR="005E30D6" w:rsidRPr="008414B1" w:rsidRDefault="005E30D6" w:rsidP="005E30D6">
      <w:pPr>
        <w:keepNext/>
        <w:jc w:val="both"/>
        <w:rPr>
          <w:b/>
          <w:iCs/>
          <w:sz w:val="22"/>
          <w:szCs w:val="22"/>
          <w:lang w:val="en-US"/>
        </w:rPr>
      </w:pPr>
      <w:r w:rsidRPr="008414B1">
        <w:rPr>
          <w:b/>
          <w:bCs/>
          <w:sz w:val="22"/>
          <w:szCs w:val="22"/>
          <w:lang w:val="en-US"/>
        </w:rPr>
        <w:t>3. Purposes of processing and legal basis for processing</w:t>
      </w:r>
    </w:p>
    <w:p w14:paraId="28B3184C" w14:textId="77777777" w:rsidR="005E30D6" w:rsidRPr="008414B1" w:rsidRDefault="005E30D6" w:rsidP="005E30D6">
      <w:pPr>
        <w:spacing w:after="120"/>
        <w:jc w:val="both"/>
        <w:rPr>
          <w:iCs/>
          <w:sz w:val="22"/>
          <w:szCs w:val="22"/>
          <w:lang w:val="en-US"/>
        </w:rPr>
      </w:pPr>
      <w:r w:rsidRPr="008414B1">
        <w:rPr>
          <w:sz w:val="22"/>
          <w:szCs w:val="22"/>
          <w:lang w:val="en-US"/>
        </w:rPr>
        <w:t>We shall process your personal data for the purpose related to participation in the public contract award procedure, and in relation to the selected Contractor for the purpose of performance of the concluded civil-law contract.</w:t>
      </w:r>
    </w:p>
    <w:p w14:paraId="79B7E483" w14:textId="77777777" w:rsidR="005E30D6" w:rsidRPr="008414B1" w:rsidRDefault="005E30D6" w:rsidP="005E30D6">
      <w:pPr>
        <w:jc w:val="both"/>
        <w:rPr>
          <w:iCs/>
          <w:sz w:val="22"/>
          <w:szCs w:val="22"/>
          <w:lang w:val="en-US"/>
        </w:rPr>
      </w:pPr>
      <w:r w:rsidRPr="008414B1">
        <w:rPr>
          <w:sz w:val="22"/>
          <w:szCs w:val="22"/>
          <w:lang w:val="en-US"/>
        </w:rPr>
        <w:t>Pursuant to Articles 6(1)(b) and 6(1)(c) of Regulation (EU) 2016/679 of the European Parliament and of the Council of 27 April 2016 on the protection of natural persons with regard to the processing of personal data and on the free movement of such data, and repealing Directive 95/46/EC (General Data Protection Regulation), the legal basis for the processing of your personal data shall be:</w:t>
      </w:r>
    </w:p>
    <w:p w14:paraId="1EC66BAE" w14:textId="77777777" w:rsidR="005E30D6" w:rsidRPr="008414B1" w:rsidRDefault="005E30D6" w:rsidP="005E30D6">
      <w:pPr>
        <w:jc w:val="both"/>
        <w:rPr>
          <w:iCs/>
          <w:sz w:val="22"/>
          <w:szCs w:val="22"/>
          <w:lang w:val="en-US"/>
        </w:rPr>
      </w:pPr>
      <w:r w:rsidRPr="008414B1">
        <w:rPr>
          <w:sz w:val="22"/>
          <w:szCs w:val="22"/>
          <w:lang w:val="en-US"/>
        </w:rPr>
        <w:t>1) the need to perform a civil-law contract concluded with the selected Contractor,</w:t>
      </w:r>
    </w:p>
    <w:p w14:paraId="3D1DAFE1" w14:textId="77777777" w:rsidR="005E30D6" w:rsidRPr="008414B1" w:rsidRDefault="005E30D6" w:rsidP="005E30D6">
      <w:pPr>
        <w:ind w:left="284" w:hanging="284"/>
        <w:jc w:val="both"/>
        <w:rPr>
          <w:iCs/>
          <w:sz w:val="22"/>
          <w:szCs w:val="22"/>
          <w:lang w:val="en-US"/>
        </w:rPr>
      </w:pPr>
      <w:r w:rsidRPr="008414B1">
        <w:rPr>
          <w:sz w:val="22"/>
          <w:szCs w:val="22"/>
          <w:lang w:val="en-US"/>
        </w:rPr>
        <w:t>2) fulfilment of the legal obligation imposed on the data controller, for the purpose of conducting the contract award procedure, and financial settlement with the Contractor.</w:t>
      </w:r>
    </w:p>
    <w:p w14:paraId="36F11106" w14:textId="77777777" w:rsidR="005E30D6" w:rsidRPr="008414B1" w:rsidRDefault="005E30D6" w:rsidP="005E30D6">
      <w:pPr>
        <w:jc w:val="both"/>
        <w:rPr>
          <w:i/>
          <w:iCs/>
          <w:sz w:val="22"/>
          <w:szCs w:val="22"/>
          <w:lang w:val="en-US"/>
        </w:rPr>
      </w:pPr>
      <w:r w:rsidRPr="008414B1">
        <w:rPr>
          <w:i/>
          <w:iCs/>
          <w:sz w:val="22"/>
          <w:szCs w:val="22"/>
          <w:lang w:val="en-US"/>
        </w:rPr>
        <w:t>Provision of personal data is necessary for the purposes of participation  in the public contract award procedure, conclusion and performance of the civil-law contract. Failure to provide data shall render fulfilment of the above-mentioned purpose impossible.</w:t>
      </w:r>
    </w:p>
    <w:p w14:paraId="5926D531" w14:textId="77777777" w:rsidR="005E30D6" w:rsidRPr="008414B1" w:rsidRDefault="005E30D6" w:rsidP="005E30D6">
      <w:pPr>
        <w:jc w:val="both"/>
        <w:rPr>
          <w:iCs/>
          <w:sz w:val="22"/>
          <w:szCs w:val="22"/>
          <w:lang w:val="en-US"/>
        </w:rPr>
      </w:pPr>
    </w:p>
    <w:p w14:paraId="41CD939D" w14:textId="77777777" w:rsidR="005E30D6" w:rsidRPr="008414B1" w:rsidRDefault="005E30D6" w:rsidP="005E30D6">
      <w:pPr>
        <w:jc w:val="both"/>
        <w:rPr>
          <w:b/>
          <w:iCs/>
          <w:sz w:val="22"/>
          <w:szCs w:val="22"/>
          <w:lang w:val="en-US"/>
        </w:rPr>
      </w:pPr>
      <w:r w:rsidRPr="008414B1">
        <w:rPr>
          <w:b/>
          <w:bCs/>
          <w:sz w:val="22"/>
          <w:szCs w:val="22"/>
          <w:lang w:val="en-US"/>
        </w:rPr>
        <w:t>4. Personal data retention period</w:t>
      </w:r>
    </w:p>
    <w:p w14:paraId="06A4CD93" w14:textId="77777777" w:rsidR="005E30D6" w:rsidRPr="008414B1" w:rsidRDefault="005E30D6" w:rsidP="005E30D6">
      <w:pPr>
        <w:jc w:val="both"/>
        <w:rPr>
          <w:iCs/>
          <w:sz w:val="22"/>
          <w:szCs w:val="22"/>
          <w:lang w:val="en-US"/>
        </w:rPr>
      </w:pPr>
      <w:r w:rsidRPr="008414B1">
        <w:rPr>
          <w:sz w:val="22"/>
          <w:szCs w:val="22"/>
          <w:lang w:val="en-US"/>
        </w:rPr>
        <w:t xml:space="preserve">We shall store your personal data for archiving purposes for the period required by the applicable law. As regards the selected Contractor, we shall store the Contractor’s personal data for the duration of the contract and until the maturity date of the possible claims related thereto which arise from the Polish Civil Code. </w:t>
      </w:r>
    </w:p>
    <w:p w14:paraId="7B6F2437" w14:textId="77777777" w:rsidR="005E30D6" w:rsidRPr="008414B1" w:rsidRDefault="005E30D6" w:rsidP="005E30D6">
      <w:pPr>
        <w:jc w:val="both"/>
        <w:rPr>
          <w:iCs/>
          <w:sz w:val="22"/>
          <w:szCs w:val="22"/>
          <w:lang w:val="en-US"/>
        </w:rPr>
      </w:pPr>
      <w:r w:rsidRPr="008414B1">
        <w:rPr>
          <w:sz w:val="22"/>
          <w:szCs w:val="22"/>
          <w:lang w:val="en-US"/>
        </w:rPr>
        <w:t xml:space="preserve">In the case of contracts performed as part of projects under Operational </w:t>
      </w:r>
      <w:proofErr w:type="spellStart"/>
      <w:r w:rsidRPr="008414B1">
        <w:rPr>
          <w:sz w:val="22"/>
          <w:szCs w:val="22"/>
          <w:lang w:val="en-US"/>
        </w:rPr>
        <w:t>Programme</w:t>
      </w:r>
      <w:proofErr w:type="spellEnd"/>
      <w:r w:rsidRPr="008414B1">
        <w:rPr>
          <w:sz w:val="22"/>
          <w:szCs w:val="22"/>
          <w:lang w:val="en-US"/>
        </w:rPr>
        <w:t xml:space="preserve"> “Knowledge Education Development”, the personal data shall be processed until settlement of the Operational </w:t>
      </w:r>
      <w:proofErr w:type="spellStart"/>
      <w:r w:rsidRPr="008414B1">
        <w:rPr>
          <w:sz w:val="22"/>
          <w:szCs w:val="22"/>
          <w:lang w:val="en-US"/>
        </w:rPr>
        <w:t>Programme</w:t>
      </w:r>
      <w:proofErr w:type="spellEnd"/>
      <w:r w:rsidRPr="008414B1">
        <w:rPr>
          <w:sz w:val="22"/>
          <w:szCs w:val="22"/>
          <w:lang w:val="en-US"/>
        </w:rPr>
        <w:t xml:space="preserve"> for the years 2014–2020 and until archiving of the documentation has been completed, in accordance with the applicable laws.</w:t>
      </w:r>
    </w:p>
    <w:p w14:paraId="71CD4B70" w14:textId="77777777" w:rsidR="005E30D6" w:rsidRPr="008414B1" w:rsidRDefault="005E30D6" w:rsidP="005E30D6">
      <w:pPr>
        <w:jc w:val="both"/>
        <w:rPr>
          <w:iCs/>
          <w:sz w:val="22"/>
          <w:szCs w:val="22"/>
          <w:lang w:val="en-US"/>
        </w:rPr>
      </w:pPr>
    </w:p>
    <w:p w14:paraId="6BD3F275" w14:textId="77777777" w:rsidR="005E30D6" w:rsidRPr="008414B1" w:rsidRDefault="005E30D6" w:rsidP="005E30D6">
      <w:pPr>
        <w:jc w:val="both"/>
        <w:rPr>
          <w:iCs/>
          <w:sz w:val="22"/>
          <w:szCs w:val="22"/>
          <w:lang w:val="en-US"/>
        </w:rPr>
      </w:pPr>
      <w:r w:rsidRPr="008414B1">
        <w:rPr>
          <w:sz w:val="22"/>
          <w:szCs w:val="22"/>
          <w:lang w:val="en-US"/>
        </w:rPr>
        <w:t xml:space="preserve">However, your payrolls, salary statements or other evidence on whose basis the basic retirement or disability pension is determined shall be stored for a period of 10 years in the case of employment after 31 December 2018 or if an information report has been submitted to the Social Insurance Institution (ZUS). In the case of </w:t>
      </w:r>
      <w:r w:rsidRPr="008414B1">
        <w:rPr>
          <w:sz w:val="22"/>
          <w:szCs w:val="22"/>
          <w:lang w:val="en-US"/>
        </w:rPr>
        <w:lastRenderedPageBreak/>
        <w:t>persons employed before 1 January 2019 for whom the above-mentioned report has not been submitted to ZUS, we shall store the personal data for a period of 50 years, counting from the date of termination of employment (applies only to natural persons who do not pursue business activity).</w:t>
      </w:r>
    </w:p>
    <w:p w14:paraId="3D096C90" w14:textId="77777777" w:rsidR="005E30D6" w:rsidRPr="008414B1" w:rsidRDefault="005E30D6" w:rsidP="005E30D6">
      <w:pPr>
        <w:jc w:val="both"/>
        <w:rPr>
          <w:iCs/>
          <w:sz w:val="22"/>
          <w:szCs w:val="22"/>
          <w:lang w:val="en-US"/>
        </w:rPr>
      </w:pPr>
    </w:p>
    <w:p w14:paraId="2D96A61B" w14:textId="77777777" w:rsidR="005E30D6" w:rsidRPr="008414B1" w:rsidRDefault="005E30D6" w:rsidP="005E30D6">
      <w:pPr>
        <w:jc w:val="both"/>
        <w:rPr>
          <w:b/>
          <w:iCs/>
          <w:sz w:val="22"/>
          <w:szCs w:val="22"/>
          <w:lang w:val="en-US"/>
        </w:rPr>
      </w:pPr>
      <w:r w:rsidRPr="008414B1">
        <w:rPr>
          <w:b/>
          <w:bCs/>
          <w:sz w:val="22"/>
          <w:szCs w:val="22"/>
          <w:lang w:val="en-US"/>
        </w:rPr>
        <w:t>5. Data recipients</w:t>
      </w:r>
    </w:p>
    <w:p w14:paraId="076F32D4" w14:textId="77777777" w:rsidR="005E30D6" w:rsidRPr="008414B1" w:rsidRDefault="005E30D6" w:rsidP="005E30D6">
      <w:pPr>
        <w:jc w:val="both"/>
        <w:rPr>
          <w:iCs/>
          <w:sz w:val="22"/>
          <w:szCs w:val="22"/>
          <w:lang w:val="en-US"/>
        </w:rPr>
      </w:pPr>
      <w:r w:rsidRPr="008414B1">
        <w:rPr>
          <w:sz w:val="22"/>
          <w:szCs w:val="22"/>
          <w:lang w:val="en-US"/>
        </w:rPr>
        <w:t>We may transfer your personal data to other persons or entities if they should submit a request to make the procedure documentation available on an appropriate legal basis.</w:t>
      </w:r>
    </w:p>
    <w:p w14:paraId="4FFD9A66" w14:textId="77777777" w:rsidR="005E30D6" w:rsidRPr="008414B1" w:rsidRDefault="005E30D6" w:rsidP="005E30D6">
      <w:pPr>
        <w:jc w:val="both"/>
        <w:rPr>
          <w:iCs/>
          <w:sz w:val="22"/>
          <w:szCs w:val="22"/>
          <w:lang w:val="en-US"/>
        </w:rPr>
      </w:pPr>
    </w:p>
    <w:p w14:paraId="4F191B69" w14:textId="77777777" w:rsidR="005E30D6" w:rsidRPr="008414B1" w:rsidRDefault="005E30D6" w:rsidP="005E30D6">
      <w:pPr>
        <w:jc w:val="both"/>
        <w:rPr>
          <w:b/>
          <w:iCs/>
          <w:sz w:val="22"/>
          <w:szCs w:val="22"/>
          <w:lang w:val="en-US"/>
        </w:rPr>
      </w:pPr>
      <w:r w:rsidRPr="008414B1">
        <w:rPr>
          <w:b/>
          <w:bCs/>
          <w:sz w:val="22"/>
          <w:szCs w:val="22"/>
          <w:lang w:val="en-US"/>
        </w:rPr>
        <w:t>6. Rights connected with processing personal data</w:t>
      </w:r>
    </w:p>
    <w:p w14:paraId="113D7B9D" w14:textId="77777777" w:rsidR="005E30D6" w:rsidRDefault="005E30D6" w:rsidP="005E30D6">
      <w:pPr>
        <w:jc w:val="both"/>
        <w:rPr>
          <w:iCs/>
          <w:sz w:val="22"/>
          <w:szCs w:val="22"/>
          <w:lang w:val="en-US"/>
        </w:rPr>
      </w:pPr>
      <w:r w:rsidRPr="008414B1">
        <w:rPr>
          <w:sz w:val="22"/>
          <w:szCs w:val="22"/>
          <w:lang w:val="en-US"/>
        </w:rPr>
        <w:t>You have the following rights linked with the processing of personal data:</w:t>
      </w:r>
    </w:p>
    <w:p w14:paraId="7EBC0229" w14:textId="77777777" w:rsidR="005E30D6" w:rsidRPr="00E4640D" w:rsidRDefault="005E30D6" w:rsidP="005E30D6">
      <w:pPr>
        <w:pStyle w:val="Akapitzlist"/>
        <w:numPr>
          <w:ilvl w:val="0"/>
          <w:numId w:val="49"/>
        </w:numPr>
        <w:jc w:val="both"/>
        <w:rPr>
          <w:iCs/>
          <w:sz w:val="22"/>
          <w:szCs w:val="22"/>
          <w:lang w:val="en-US"/>
        </w:rPr>
      </w:pPr>
      <w:r w:rsidRPr="00E4640D">
        <w:rPr>
          <w:sz w:val="22"/>
          <w:szCs w:val="22"/>
          <w:lang w:val="en-US"/>
        </w:rPr>
        <w:t>the right of access to your personal data,</w:t>
      </w:r>
    </w:p>
    <w:p w14:paraId="0DABCDB8" w14:textId="77777777" w:rsidR="005E30D6" w:rsidRPr="00E4640D" w:rsidRDefault="005E30D6" w:rsidP="005E30D6">
      <w:pPr>
        <w:pStyle w:val="Akapitzlist"/>
        <w:numPr>
          <w:ilvl w:val="0"/>
          <w:numId w:val="49"/>
        </w:numPr>
        <w:jc w:val="both"/>
        <w:rPr>
          <w:iCs/>
          <w:sz w:val="22"/>
          <w:szCs w:val="22"/>
          <w:lang w:val="en-US"/>
        </w:rPr>
      </w:pPr>
      <w:r w:rsidRPr="00E4640D">
        <w:rPr>
          <w:sz w:val="22"/>
          <w:szCs w:val="22"/>
          <w:lang w:val="en-US"/>
        </w:rPr>
        <w:t>the right to request rectification of your personal data which are inaccurate and incomplete,</w:t>
      </w:r>
    </w:p>
    <w:p w14:paraId="12FFB1D6" w14:textId="77777777" w:rsidR="005E30D6" w:rsidRPr="00E4640D" w:rsidRDefault="005E30D6" w:rsidP="005E30D6">
      <w:pPr>
        <w:pStyle w:val="Akapitzlist"/>
        <w:numPr>
          <w:ilvl w:val="0"/>
          <w:numId w:val="49"/>
        </w:numPr>
        <w:jc w:val="both"/>
        <w:rPr>
          <w:iCs/>
          <w:sz w:val="22"/>
          <w:szCs w:val="22"/>
          <w:lang w:val="en-US"/>
        </w:rPr>
      </w:pPr>
      <w:r w:rsidRPr="00E4640D">
        <w:rPr>
          <w:sz w:val="22"/>
          <w:szCs w:val="22"/>
          <w:lang w:val="en-US"/>
        </w:rPr>
        <w:t>the right to request erasure of your personal data, in particular if the processing of your data is not performed in order to fulfil an obligation resulting from the provisions of law,</w:t>
      </w:r>
    </w:p>
    <w:p w14:paraId="765615BD" w14:textId="77777777" w:rsidR="005E30D6" w:rsidRPr="00FB648E" w:rsidRDefault="005E30D6" w:rsidP="005E30D6">
      <w:pPr>
        <w:pStyle w:val="Akapitzlist"/>
        <w:numPr>
          <w:ilvl w:val="0"/>
          <w:numId w:val="49"/>
        </w:numPr>
        <w:jc w:val="both"/>
        <w:rPr>
          <w:iCs/>
          <w:sz w:val="22"/>
          <w:szCs w:val="22"/>
          <w:lang w:val="en-US"/>
        </w:rPr>
      </w:pPr>
      <w:r w:rsidRPr="00E4640D">
        <w:rPr>
          <w:sz w:val="22"/>
          <w:szCs w:val="22"/>
          <w:lang w:val="en-US"/>
        </w:rPr>
        <w:t>the right to request restriction of the processing of your personal data,</w:t>
      </w:r>
    </w:p>
    <w:p w14:paraId="5F8CD9F0" w14:textId="77777777" w:rsidR="005E30D6" w:rsidRPr="00FB648E" w:rsidRDefault="005E30D6" w:rsidP="005E30D6">
      <w:pPr>
        <w:pStyle w:val="Akapitzlist"/>
        <w:numPr>
          <w:ilvl w:val="0"/>
          <w:numId w:val="49"/>
        </w:numPr>
        <w:jc w:val="both"/>
        <w:rPr>
          <w:iCs/>
          <w:sz w:val="22"/>
          <w:szCs w:val="22"/>
          <w:lang w:val="en-US"/>
        </w:rPr>
      </w:pPr>
      <w:r w:rsidRPr="00FB648E">
        <w:rPr>
          <w:sz w:val="22"/>
          <w:szCs w:val="22"/>
          <w:lang w:val="en-US"/>
        </w:rPr>
        <w:t xml:space="preserve">the right to data portability, i.e. the right to receive your personal data from us in </w:t>
      </w:r>
      <w:r>
        <w:rPr>
          <w:sz w:val="22"/>
          <w:szCs w:val="22"/>
          <w:lang w:val="en-US"/>
        </w:rPr>
        <w:br/>
      </w:r>
      <w:r w:rsidRPr="00FB648E">
        <w:rPr>
          <w:sz w:val="22"/>
          <w:szCs w:val="22"/>
          <w:lang w:val="en-US"/>
        </w:rPr>
        <w:t>a structured, commonly used and machine-readable format. You can transmit the data to another data controller or demand that we transmit your data to another data controller. However, we shall only do so if such a transmission would be technically possible. You shall only have the right to data personality with regard to the data which we process in an automated manner, i.e. in electronic form and based on an agreement concluded with you or based on your consent,</w:t>
      </w:r>
    </w:p>
    <w:p w14:paraId="3991A3C8" w14:textId="77777777" w:rsidR="005E30D6" w:rsidRPr="00FB648E" w:rsidRDefault="005E30D6" w:rsidP="005E30D6">
      <w:pPr>
        <w:pStyle w:val="Akapitzlist"/>
        <w:numPr>
          <w:ilvl w:val="0"/>
          <w:numId w:val="49"/>
        </w:numPr>
        <w:jc w:val="both"/>
        <w:rPr>
          <w:iCs/>
          <w:sz w:val="22"/>
          <w:szCs w:val="22"/>
          <w:lang w:val="en-US"/>
        </w:rPr>
      </w:pPr>
      <w:r w:rsidRPr="00FB648E">
        <w:rPr>
          <w:sz w:val="22"/>
          <w:szCs w:val="22"/>
          <w:lang w:val="en-US"/>
        </w:rPr>
        <w:t>the right to lodge a complaint with a supervisory authority responsible for personal data protection, i.e. the President of the Personal Data Protection Office,</w:t>
      </w:r>
    </w:p>
    <w:p w14:paraId="2344F019" w14:textId="77777777" w:rsidR="005E30D6" w:rsidRPr="00FB648E" w:rsidRDefault="005E30D6" w:rsidP="005E30D6">
      <w:pPr>
        <w:pStyle w:val="Akapitzlist"/>
        <w:numPr>
          <w:ilvl w:val="0"/>
          <w:numId w:val="49"/>
        </w:numPr>
        <w:jc w:val="both"/>
        <w:rPr>
          <w:iCs/>
          <w:sz w:val="22"/>
          <w:szCs w:val="22"/>
          <w:lang w:val="en-US"/>
        </w:rPr>
      </w:pPr>
      <w:r w:rsidRPr="00FB648E">
        <w:rPr>
          <w:sz w:val="22"/>
          <w:szCs w:val="22"/>
          <w:lang w:val="en-US"/>
        </w:rPr>
        <w:t>your data shall not be subject to automated decision-making, including profiling.</w:t>
      </w:r>
    </w:p>
    <w:p w14:paraId="26BBAAA7" w14:textId="77777777" w:rsidR="005E30D6" w:rsidRPr="008414B1" w:rsidRDefault="005E30D6" w:rsidP="005E30D6">
      <w:pPr>
        <w:jc w:val="both"/>
        <w:rPr>
          <w:sz w:val="22"/>
          <w:szCs w:val="22"/>
          <w:lang w:val="en-US"/>
        </w:rPr>
      </w:pPr>
    </w:p>
    <w:p w14:paraId="088E8BA8" w14:textId="77777777" w:rsidR="005E30D6" w:rsidRPr="008414B1" w:rsidRDefault="005E30D6" w:rsidP="005E30D6">
      <w:pPr>
        <w:jc w:val="both"/>
        <w:rPr>
          <w:b/>
          <w:bCs/>
          <w:iCs/>
          <w:sz w:val="22"/>
          <w:szCs w:val="22"/>
          <w:lang w:val="en-US"/>
        </w:rPr>
      </w:pPr>
      <w:r w:rsidRPr="008414B1">
        <w:rPr>
          <w:b/>
          <w:bCs/>
          <w:sz w:val="22"/>
          <w:szCs w:val="22"/>
          <w:lang w:val="en-US"/>
        </w:rPr>
        <w:t>15. Additional information about the processing agreement</w:t>
      </w:r>
      <w:r>
        <w:rPr>
          <w:b/>
          <w:bCs/>
          <w:sz w:val="22"/>
          <w:szCs w:val="22"/>
          <w:lang w:val="en-US"/>
        </w:rPr>
        <w:t>.</w:t>
      </w:r>
    </w:p>
    <w:p w14:paraId="5F906E57" w14:textId="77777777" w:rsidR="005E30D6" w:rsidRPr="008414B1" w:rsidRDefault="005E30D6" w:rsidP="005E30D6">
      <w:pPr>
        <w:jc w:val="both"/>
        <w:rPr>
          <w:iCs/>
          <w:sz w:val="22"/>
          <w:szCs w:val="22"/>
          <w:lang w:val="en-US"/>
        </w:rPr>
      </w:pPr>
      <w:r w:rsidRPr="008414B1">
        <w:rPr>
          <w:sz w:val="22"/>
          <w:szCs w:val="22"/>
          <w:lang w:val="en-US"/>
        </w:rPr>
        <w:t xml:space="preserve">The Awarding Entity informs that in the event that personal data of the Awarding Entity’s employees, doctoral candidates or students should be processed during the performance of the contract, the University of Silesia in Katowice, as the Controller, shall entrust the processing of those data by way of a personal data processing agreement. In the case of contracts performed as part of the projects under Operational </w:t>
      </w:r>
      <w:proofErr w:type="spellStart"/>
      <w:r w:rsidRPr="008414B1">
        <w:rPr>
          <w:sz w:val="22"/>
          <w:szCs w:val="22"/>
          <w:lang w:val="en-US"/>
        </w:rPr>
        <w:t>Programme</w:t>
      </w:r>
      <w:proofErr w:type="spellEnd"/>
      <w:r w:rsidRPr="008414B1">
        <w:rPr>
          <w:sz w:val="22"/>
          <w:szCs w:val="22"/>
          <w:lang w:val="en-US"/>
        </w:rPr>
        <w:t xml:space="preserve"> “Knowledge Education Development”, the University of Silesia in Katowice, as the Processor, being entitled to further entrust the data of the participants – who are employees, doctoral candidates or students of the University of Silesia – shall entrust the personal data of the project participants by way of a processing agreement or another legal instrument.</w:t>
      </w:r>
    </w:p>
    <w:p w14:paraId="42E5F64B" w14:textId="77777777" w:rsidR="005E30D6" w:rsidRPr="008414B1" w:rsidRDefault="005E30D6" w:rsidP="005E30D6">
      <w:pPr>
        <w:jc w:val="both"/>
        <w:rPr>
          <w:iCs/>
          <w:sz w:val="22"/>
          <w:szCs w:val="22"/>
          <w:lang w:val="en-US"/>
        </w:rPr>
      </w:pPr>
    </w:p>
    <w:p w14:paraId="0B266A4D" w14:textId="77777777" w:rsidR="005E30D6" w:rsidRPr="008414B1" w:rsidRDefault="005E30D6" w:rsidP="005E30D6">
      <w:pPr>
        <w:jc w:val="both"/>
        <w:rPr>
          <w:b/>
          <w:bCs/>
          <w:iCs/>
          <w:sz w:val="22"/>
          <w:szCs w:val="22"/>
          <w:lang w:val="en-US"/>
        </w:rPr>
      </w:pPr>
      <w:r w:rsidRPr="008414B1">
        <w:rPr>
          <w:b/>
          <w:bCs/>
          <w:sz w:val="22"/>
          <w:szCs w:val="22"/>
          <w:lang w:val="en-US"/>
        </w:rPr>
        <w:t>16. The Contractor’s information obligations arising from the GDPR</w:t>
      </w:r>
      <w:r>
        <w:rPr>
          <w:b/>
          <w:bCs/>
          <w:sz w:val="22"/>
          <w:szCs w:val="22"/>
          <w:lang w:val="en-US"/>
        </w:rPr>
        <w:t>.</w:t>
      </w:r>
    </w:p>
    <w:p w14:paraId="5BC8B149" w14:textId="77777777" w:rsidR="005E30D6" w:rsidRPr="008414B1" w:rsidRDefault="005E30D6" w:rsidP="005E30D6">
      <w:pPr>
        <w:jc w:val="both"/>
        <w:rPr>
          <w:iCs/>
          <w:sz w:val="22"/>
          <w:szCs w:val="22"/>
          <w:lang w:val="en-US"/>
        </w:rPr>
      </w:pPr>
      <w:r w:rsidRPr="008414B1">
        <w:rPr>
          <w:sz w:val="22"/>
          <w:szCs w:val="22"/>
          <w:lang w:val="en-US"/>
        </w:rPr>
        <w:t xml:space="preserve">When applying for award of the public contract, potential Contractors shall be obliged to fulfil the information obligation provided for in Article 13 of the GDPR in relation to natural persons who are data subjects and from whom the potential Contractors directly acquired the data (these shall be in particular natural persons delegated to perform the contract, subcontractors, third parties, proxies, members of managing bodies). The information obligation resulting from Article 13 of the GDPR shall not apply if and to the extent to which a natural person being the data subject has already received the information (Article 13(4) of the GDPR). Moreover, the Contractor shall be obliged to fulfil the information obligation resulting from Article 14 of the GDPR in relation to natural persons whose data it transmits to the Awarding Entity and whose data it has obtained indirectly, unless at least one of the exclusions referred to in Article 14(5) of the GDPR applies. In order to ensure that the Contractor has fulfilled the above-mentioned information obligations and to protect the legitimate interests of the third party whose data have been transmitted in connection with the Contractor’s participation in the procedure, the Awarding Entity undertakes to submit a declaration of fulfilment of the information obligations provided for in Article 13 or Article 14 of the GDPR. </w:t>
      </w:r>
    </w:p>
    <w:p w14:paraId="3D4628E4" w14:textId="77777777" w:rsidR="005E30D6" w:rsidRPr="008414B1" w:rsidRDefault="005E30D6" w:rsidP="005E30D6">
      <w:pPr>
        <w:tabs>
          <w:tab w:val="left" w:pos="1560"/>
        </w:tabs>
        <w:ind w:left="426"/>
        <w:contextualSpacing/>
        <w:jc w:val="both"/>
        <w:rPr>
          <w:iCs/>
          <w:sz w:val="22"/>
          <w:szCs w:val="22"/>
          <w:lang w:val="en-US"/>
        </w:rPr>
      </w:pPr>
    </w:p>
    <w:tbl>
      <w:tblPr>
        <w:tblStyle w:val="Tabela-Siatka1"/>
        <w:tblW w:w="0" w:type="auto"/>
        <w:shd w:val="clear" w:color="auto" w:fill="244061" w:themeFill="accent1" w:themeFillShade="80"/>
        <w:tblLook w:val="04A0" w:firstRow="1" w:lastRow="0" w:firstColumn="1" w:lastColumn="0" w:noHBand="0" w:noVBand="1"/>
      </w:tblPr>
      <w:tblGrid>
        <w:gridCol w:w="9212"/>
      </w:tblGrid>
      <w:tr w:rsidR="005E30D6" w:rsidRPr="008414B1" w14:paraId="5F60DFD8" w14:textId="77777777" w:rsidTr="00BD5741">
        <w:trPr>
          <w:trHeight w:val="622"/>
        </w:trPr>
        <w:tc>
          <w:tcPr>
            <w:tcW w:w="9212"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479B97D5" w14:textId="77777777" w:rsidR="005E30D6" w:rsidRPr="008414B1" w:rsidRDefault="005E30D6" w:rsidP="00BD5741">
            <w:pPr>
              <w:spacing w:line="360" w:lineRule="auto"/>
              <w:jc w:val="center"/>
              <w:rPr>
                <w:rFonts w:eastAsia="Calibri"/>
                <w:color w:val="FFFFFF" w:themeColor="background1"/>
                <w:lang w:val="en-US"/>
              </w:rPr>
            </w:pPr>
          </w:p>
          <w:p w14:paraId="371C9A86" w14:textId="77777777" w:rsidR="005E30D6" w:rsidRPr="008414B1" w:rsidRDefault="005E30D6" w:rsidP="00BD5741">
            <w:pPr>
              <w:spacing w:line="360" w:lineRule="auto"/>
              <w:rPr>
                <w:rFonts w:eastAsia="Calibri"/>
                <w:color w:val="FFFFFF" w:themeColor="background1"/>
                <w:sz w:val="22"/>
                <w:szCs w:val="22"/>
                <w:lang w:val="en-US"/>
              </w:rPr>
            </w:pPr>
            <w:r w:rsidRPr="008414B1">
              <w:rPr>
                <w:rFonts w:eastAsia="Calibri"/>
                <w:color w:val="FFFFFF" w:themeColor="background1"/>
                <w:sz w:val="22"/>
                <w:szCs w:val="22"/>
                <w:lang w:val="en-US"/>
              </w:rPr>
              <w:t>Instruction concerning the procedure</w:t>
            </w:r>
          </w:p>
        </w:tc>
      </w:tr>
    </w:tbl>
    <w:p w14:paraId="22784128" w14:textId="77777777" w:rsidR="005E30D6" w:rsidRPr="008414B1" w:rsidRDefault="005E30D6" w:rsidP="005E30D6">
      <w:pPr>
        <w:spacing w:line="360" w:lineRule="auto"/>
        <w:jc w:val="both"/>
        <w:rPr>
          <w:rFonts w:eastAsia="Calibri"/>
          <w:b/>
          <w:sz w:val="22"/>
          <w:szCs w:val="22"/>
          <w:lang w:val="en-US"/>
        </w:rPr>
      </w:pPr>
    </w:p>
    <w:p w14:paraId="7A684D48"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The procedure shall be commenced by publishing the notice of intended contract award on the Awarding Entity’s website.</w:t>
      </w:r>
    </w:p>
    <w:p w14:paraId="0E69B460"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 xml:space="preserve">The Awarding Entity shall set the time limit for submitting tenders, taking into account the time necessary for the potential Contractors to prepare and submit their tenders. </w:t>
      </w:r>
    </w:p>
    <w:p w14:paraId="08398C0A"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 xml:space="preserve">The potential Contractors may request the Awarding Entity to clarify the wording of the notice of intended contract award and appendices thereto before the lapse of the time limit for submitting tenders. The Awarding Entity shall publish answers to questions along with the content of the questions (without disclosing the entity which submitted a given question) on the website, in the place of publication of the notice. </w:t>
      </w:r>
    </w:p>
    <w:p w14:paraId="22BE01D9"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Before the lapse of the time limit for submitting tenders, the Awarding Entity may amend the wording of the notice or amend other documents which constitute appendices thereto. Relevant information about the amendment shall be published by the Awarding Entity on the website on which the notice has been published. The Awarding Entity shall extend the time limit for submitting tenders by the time necessary to make changes to the tenders if this should be necessary due to the scope of the introduced amendments.</w:t>
      </w:r>
    </w:p>
    <w:p w14:paraId="6E59ADBB"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Tenders submitted after the lapse of the time limit set by the Awarding Entity shall not be subject to examination and evaluation. The potential contractors which submitted their tenders after the lapse of the time limit for submitting tenders shall be informed of this fact.</w:t>
      </w:r>
    </w:p>
    <w:p w14:paraId="016ADF37"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The submitted tenders shall be opened on the day on which the time limit for submitting tenders in a given procedure expires. On the day of opening tenders, the Awarding Entity shall immediately send the list of submitted tenders containing the names and addresses of the potential contractors who submitted their tenders, tender prices and other significant elements required in the notice (e.g. time limit for performance, warranty period or payment terms).</w:t>
      </w:r>
    </w:p>
    <w:p w14:paraId="7C01F341"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Tenders submitted in the course of the procedure shall cease to be binding if another tender has been selected or if the procedure has been terminated without selecting any of the tenders, unless otherwise provided for in the terms and conditions of a specific procedure.</w:t>
      </w:r>
    </w:p>
    <w:p w14:paraId="71DE003E"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In the course of examination and evaluation of the submitted tenders, the Awarding Entity shall call upon the potential contractors who have failed to submit the declarations, documents or powers of attorney required by the Awarding Entity or have submitted documents or declarations containing errors or defective powers of attorney to submit them within a specified time limit, unless the potential contractor’s tender is to be rejected despite supplementation thereof or it would be necessary to cancel the procedure.</w:t>
      </w:r>
      <w:r w:rsidRPr="008414B1">
        <w:rPr>
          <w:b/>
          <w:bCs/>
          <w:sz w:val="22"/>
          <w:szCs w:val="22"/>
          <w:lang w:val="en-US"/>
        </w:rPr>
        <w:t xml:space="preserve"> </w:t>
      </w:r>
    </w:p>
    <w:p w14:paraId="6CBC4B06"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The Awarding Entity may request that the potential contractors provide additional explanation as regards the contents of the tenders and documents they have submitted; furthermore, the Awarding Entity shall rectify obvious typographical and accounting errors in the submitted tenders, as well as other errors consisting in non-compliance of the tender with the notice of intended contract award which do not result in significant changes in the content of the tender, informing the potential contractor whose tender has been rectified.</w:t>
      </w:r>
    </w:p>
    <w:p w14:paraId="0E9712CE"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 xml:space="preserve">Where the price or cost offered, or significant components thereof, seem abnormally low in relation to the subject matter of the contract and raise doubts of the Awarding Entity as to the possibility of performing the contract in accordance with the requirements defined by the Awarding Entity or arising from separate regulations, the Awarding Entity may request an explanation, including provision of evidence relating to the calculation of the price or cost. </w:t>
      </w:r>
    </w:p>
    <w:p w14:paraId="54B9126C"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rFonts w:eastAsia="Calibri"/>
          <w:sz w:val="22"/>
          <w:szCs w:val="22"/>
          <w:lang w:val="en-US"/>
        </w:rPr>
        <w:t>In the present contract award procedure, the Awarding Entity and the Contractor shall submit declarations, requests, notices, notices and information as per the Awarding Entity’s choice expressed in the notice – in writing, by fax or electronic means.</w:t>
      </w:r>
    </w:p>
    <w:p w14:paraId="5B048BCE"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rFonts w:eastAsia="Calibri"/>
          <w:sz w:val="22"/>
          <w:szCs w:val="22"/>
          <w:lang w:val="en-US"/>
        </w:rPr>
        <w:lastRenderedPageBreak/>
        <w:t>If the Awarding Entity or the Contractor submit declarations, requests, notices and information by fax or electronic means, each of the parties shall immediately confirm receipt thereof at the request of the other party.</w:t>
      </w:r>
    </w:p>
    <w:p w14:paraId="58743E1E"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 xml:space="preserve">The Awarding Entity </w:t>
      </w:r>
      <w:r w:rsidRPr="008414B1">
        <w:rPr>
          <w:b/>
          <w:bCs/>
          <w:sz w:val="22"/>
          <w:szCs w:val="22"/>
          <w:lang w:val="en-US"/>
        </w:rPr>
        <w:t>shall reject</w:t>
      </w:r>
      <w:r w:rsidRPr="008414B1">
        <w:rPr>
          <w:sz w:val="22"/>
          <w:szCs w:val="22"/>
          <w:lang w:val="en-US"/>
        </w:rPr>
        <w:t xml:space="preserve"> a potential contractor’s tender if:</w:t>
      </w:r>
    </w:p>
    <w:p w14:paraId="7E7FEE65" w14:textId="77777777" w:rsidR="005E30D6" w:rsidRPr="008414B1" w:rsidRDefault="005E30D6" w:rsidP="005E30D6">
      <w:pPr>
        <w:numPr>
          <w:ilvl w:val="0"/>
          <w:numId w:val="42"/>
        </w:numPr>
        <w:spacing w:before="100" w:beforeAutospacing="1" w:after="100" w:afterAutospacing="1"/>
        <w:contextualSpacing/>
        <w:jc w:val="both"/>
        <w:rPr>
          <w:sz w:val="22"/>
          <w:szCs w:val="22"/>
          <w:lang w:val="en-GB"/>
        </w:rPr>
      </w:pPr>
      <w:r w:rsidRPr="008414B1">
        <w:rPr>
          <w:sz w:val="22"/>
          <w:szCs w:val="22"/>
          <w:lang w:val="en-GB"/>
        </w:rPr>
        <w:t xml:space="preserve">its content does not correspond to the content of the notice of intention to award the contract, as well as the content of the attachments to the notice if provided (in particular the content of the description of the subject of the contract), </w:t>
      </w:r>
    </w:p>
    <w:p w14:paraId="0CE98F4E" w14:textId="77777777" w:rsidR="005E30D6" w:rsidRPr="008414B1" w:rsidRDefault="005E30D6" w:rsidP="005E30D6">
      <w:pPr>
        <w:numPr>
          <w:ilvl w:val="0"/>
          <w:numId w:val="42"/>
        </w:numPr>
        <w:spacing w:before="100" w:beforeAutospacing="1" w:after="100" w:afterAutospacing="1"/>
        <w:contextualSpacing/>
        <w:jc w:val="both"/>
        <w:rPr>
          <w:sz w:val="22"/>
          <w:szCs w:val="22"/>
          <w:lang w:val="en-GB"/>
        </w:rPr>
      </w:pPr>
      <w:r w:rsidRPr="008414B1">
        <w:rPr>
          <w:sz w:val="22"/>
          <w:szCs w:val="22"/>
          <w:lang w:val="en-GB"/>
        </w:rPr>
        <w:t>is invalid based on separate provisions,</w:t>
      </w:r>
    </w:p>
    <w:p w14:paraId="772B6B7D" w14:textId="77777777" w:rsidR="005E30D6" w:rsidRPr="008414B1" w:rsidRDefault="005E30D6" w:rsidP="005E30D6">
      <w:pPr>
        <w:numPr>
          <w:ilvl w:val="0"/>
          <w:numId w:val="42"/>
        </w:numPr>
        <w:spacing w:before="100" w:beforeAutospacing="1" w:after="100" w:afterAutospacing="1"/>
        <w:contextualSpacing/>
        <w:jc w:val="both"/>
        <w:rPr>
          <w:sz w:val="22"/>
          <w:szCs w:val="22"/>
          <w:lang w:val="en-GB"/>
        </w:rPr>
      </w:pPr>
      <w:r w:rsidRPr="008414B1">
        <w:rPr>
          <w:sz w:val="22"/>
          <w:szCs w:val="22"/>
          <w:lang w:val="en-GB"/>
        </w:rPr>
        <w:t>it contains errors in the calculation of the price or cost (this applies in particular to the adoption of an incorrect VAT rate);</w:t>
      </w:r>
    </w:p>
    <w:p w14:paraId="57C7978A" w14:textId="77777777" w:rsidR="005E30D6" w:rsidRPr="008414B1" w:rsidRDefault="005E30D6" w:rsidP="005E30D6">
      <w:pPr>
        <w:numPr>
          <w:ilvl w:val="0"/>
          <w:numId w:val="42"/>
        </w:numPr>
        <w:spacing w:before="100" w:beforeAutospacing="1" w:after="100" w:afterAutospacing="1"/>
        <w:contextualSpacing/>
        <w:jc w:val="both"/>
        <w:rPr>
          <w:sz w:val="22"/>
          <w:szCs w:val="22"/>
          <w:lang w:val="en-GB"/>
        </w:rPr>
      </w:pPr>
      <w:r w:rsidRPr="008414B1">
        <w:rPr>
          <w:sz w:val="22"/>
          <w:szCs w:val="22"/>
          <w:lang w:val="en-GB"/>
        </w:rPr>
        <w:t xml:space="preserve"> the contractor, within 3 days from the date of receipt of the notice, did not agree to correct another error consisting in the non-compliance of the offer with the content of the notice about the order that does not significantly change the content of the offer,</w:t>
      </w:r>
    </w:p>
    <w:p w14:paraId="1F0D7029" w14:textId="77777777" w:rsidR="005E30D6" w:rsidRPr="008414B1" w:rsidRDefault="005E30D6" w:rsidP="005E30D6">
      <w:pPr>
        <w:numPr>
          <w:ilvl w:val="0"/>
          <w:numId w:val="42"/>
        </w:numPr>
        <w:spacing w:before="100" w:beforeAutospacing="1" w:after="100" w:afterAutospacing="1"/>
        <w:contextualSpacing/>
        <w:jc w:val="both"/>
        <w:rPr>
          <w:sz w:val="22"/>
          <w:szCs w:val="22"/>
          <w:lang w:val="en-GB"/>
        </w:rPr>
      </w:pPr>
      <w:r w:rsidRPr="008414B1">
        <w:rPr>
          <w:sz w:val="22"/>
          <w:szCs w:val="22"/>
          <w:lang w:val="en-GB"/>
        </w:rPr>
        <w:t xml:space="preserve"> it contains an abnormally low price or cost concerning the subject of the contract, which was found after the explanatory procedure referred to in sec. 10,</w:t>
      </w:r>
    </w:p>
    <w:p w14:paraId="6194A55E" w14:textId="77777777" w:rsidR="005E30D6" w:rsidRPr="008414B1" w:rsidRDefault="005E30D6" w:rsidP="005E30D6">
      <w:pPr>
        <w:numPr>
          <w:ilvl w:val="0"/>
          <w:numId w:val="42"/>
        </w:numPr>
        <w:spacing w:before="100" w:beforeAutospacing="1" w:after="100" w:afterAutospacing="1"/>
        <w:contextualSpacing/>
        <w:jc w:val="both"/>
        <w:rPr>
          <w:sz w:val="22"/>
          <w:szCs w:val="22"/>
          <w:lang w:val="en-GB"/>
        </w:rPr>
      </w:pPr>
      <w:r w:rsidRPr="008414B1">
        <w:rPr>
          <w:sz w:val="22"/>
          <w:szCs w:val="22"/>
          <w:lang w:val="en-GB"/>
        </w:rPr>
        <w:t>has been submitted by a contractor who does not meet the conditions for participation in the procedure, is subject to exclusion, or has not submitted the required documents or statements, subject to the exhaustion of the summons to supplement them,</w:t>
      </w:r>
    </w:p>
    <w:p w14:paraId="1E98E423" w14:textId="77777777" w:rsidR="005E30D6" w:rsidRPr="008414B1" w:rsidRDefault="005E30D6" w:rsidP="005E30D6">
      <w:pPr>
        <w:numPr>
          <w:ilvl w:val="0"/>
          <w:numId w:val="42"/>
        </w:numPr>
        <w:spacing w:before="100" w:beforeAutospacing="1" w:after="100" w:afterAutospacing="1"/>
        <w:contextualSpacing/>
        <w:jc w:val="both"/>
        <w:rPr>
          <w:sz w:val="22"/>
          <w:szCs w:val="22"/>
          <w:lang w:val="en-GB"/>
        </w:rPr>
      </w:pPr>
      <w:r w:rsidRPr="008414B1">
        <w:rPr>
          <w:sz w:val="22"/>
          <w:szCs w:val="22"/>
          <w:lang w:val="en-GB"/>
        </w:rPr>
        <w:t>was submitted by a contractor who performed directly related activities with the preparation of the conducted procedure or used persons participating in the performance of these activities to prepare the offer, unless the participation of this contractor in the procedure does not hinder fair competition.</w:t>
      </w:r>
    </w:p>
    <w:p w14:paraId="6A74D626" w14:textId="77777777" w:rsidR="005E30D6" w:rsidRPr="008414B1" w:rsidRDefault="005E30D6" w:rsidP="005E30D6">
      <w:pPr>
        <w:numPr>
          <w:ilvl w:val="0"/>
          <w:numId w:val="14"/>
        </w:numPr>
        <w:spacing w:before="100" w:beforeAutospacing="1" w:after="100" w:afterAutospacing="1"/>
        <w:ind w:left="284" w:hanging="283"/>
        <w:contextualSpacing/>
        <w:jc w:val="both"/>
        <w:rPr>
          <w:sz w:val="22"/>
          <w:szCs w:val="22"/>
          <w:lang w:val="en-US"/>
        </w:rPr>
      </w:pPr>
      <w:r w:rsidRPr="008414B1">
        <w:rPr>
          <w:sz w:val="22"/>
          <w:szCs w:val="22"/>
          <w:lang w:val="en-US"/>
        </w:rPr>
        <w:t>The Awarding Entity shall select the most advantageous tender compliant with the description of the subject matter of the contract, submitted by a potential contractor meeting the conditions of participation in the procedure, on the basis of the tender evaluation criteria specified in the notice of intended contract award. If it is not possible to select the most advantageous tender due to the fact that two or more tenders offer the same ratio of the price or cost to other tender evaluation criteria, the Awarding Entity shall choose the tender with the lower price or cost from among those tenders.</w:t>
      </w:r>
    </w:p>
    <w:p w14:paraId="1F485BEE"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In the event that, in a contract award procedure in which the only tender evaluation criterion is the price or cost, it should be impossible to select the most advantageous tender due to the fact that tenders with the same price or cost have been submitted, the Awarding Entity shall call upon the potential contractors which submitted those tenders to submit additional tenders within a time limit stipulated by the Awarding Entity. When submitting additional tenders, the potential contractors shall not offer prices or cost higher than in the submitted tenders.</w:t>
      </w:r>
    </w:p>
    <w:p w14:paraId="35FB710F" w14:textId="77777777" w:rsidR="005E30D6" w:rsidRPr="008414B1" w:rsidRDefault="005E30D6" w:rsidP="005E30D6">
      <w:pPr>
        <w:numPr>
          <w:ilvl w:val="0"/>
          <w:numId w:val="14"/>
        </w:numPr>
        <w:ind w:left="284" w:hanging="284"/>
        <w:contextualSpacing/>
        <w:jc w:val="both"/>
        <w:rPr>
          <w:sz w:val="22"/>
          <w:szCs w:val="22"/>
          <w:lang w:val="en-US"/>
        </w:rPr>
      </w:pPr>
      <w:r w:rsidRPr="008414B1">
        <w:rPr>
          <w:sz w:val="22"/>
          <w:szCs w:val="22"/>
          <w:lang w:val="en-US"/>
        </w:rPr>
        <w:t>Immediately after selecting the most advantageous tender, the Awarding Entity shall publish information about the results of the procedure on its web page on which the notice of intended contract award was published.</w:t>
      </w:r>
    </w:p>
    <w:p w14:paraId="0A2D1DC0" w14:textId="77777777" w:rsidR="005E30D6" w:rsidRPr="008414B1" w:rsidRDefault="005E30D6" w:rsidP="005E30D6">
      <w:pPr>
        <w:ind w:left="284"/>
        <w:contextualSpacing/>
        <w:jc w:val="both"/>
        <w:rPr>
          <w:sz w:val="22"/>
          <w:szCs w:val="22"/>
          <w:lang w:val="en-US"/>
        </w:rPr>
      </w:pPr>
      <w:r w:rsidRPr="008414B1">
        <w:rPr>
          <w:sz w:val="22"/>
          <w:szCs w:val="22"/>
          <w:lang w:val="en-US"/>
        </w:rPr>
        <w:t>The Awarding Entity provides information on:</w:t>
      </w:r>
    </w:p>
    <w:p w14:paraId="7FDB054B" w14:textId="77777777" w:rsidR="005E30D6" w:rsidRDefault="005E30D6" w:rsidP="005E30D6">
      <w:pPr>
        <w:pStyle w:val="Akapitzlist"/>
        <w:numPr>
          <w:ilvl w:val="0"/>
          <w:numId w:val="50"/>
        </w:numPr>
        <w:ind w:left="851" w:hanging="284"/>
        <w:jc w:val="both"/>
        <w:rPr>
          <w:sz w:val="22"/>
          <w:szCs w:val="22"/>
          <w:lang w:val="en-US"/>
        </w:rPr>
      </w:pPr>
      <w:r w:rsidRPr="00FB648E">
        <w:rPr>
          <w:sz w:val="22"/>
          <w:szCs w:val="22"/>
          <w:lang w:val="en-US"/>
        </w:rPr>
        <w:t>selecting the most advantageous offer, providing the name (company) or first and last name, seat or place of residence and address of the Contractor whose offer was selected, the reasons for its selection and the names (companies) or names and surnames, seats or places of residence and addresses of Contractors, who submitted bids, as well as the score awarded to the bids in each bid evaluation criterion and total score),</w:t>
      </w:r>
    </w:p>
    <w:p w14:paraId="10671771" w14:textId="77777777" w:rsidR="005E30D6" w:rsidRPr="00FB648E" w:rsidRDefault="005E30D6" w:rsidP="005E30D6">
      <w:pPr>
        <w:pStyle w:val="Akapitzlist"/>
        <w:numPr>
          <w:ilvl w:val="0"/>
          <w:numId w:val="50"/>
        </w:numPr>
        <w:ind w:left="851" w:hanging="284"/>
        <w:jc w:val="both"/>
        <w:rPr>
          <w:sz w:val="22"/>
          <w:szCs w:val="22"/>
          <w:lang w:val="en-US"/>
        </w:rPr>
      </w:pPr>
      <w:r w:rsidRPr="00FB648E">
        <w:rPr>
          <w:sz w:val="22"/>
          <w:szCs w:val="22"/>
          <w:lang w:val="en-US"/>
        </w:rPr>
        <w:t>contractors whose offers were rejected (with justification),</w:t>
      </w:r>
    </w:p>
    <w:p w14:paraId="5DFB1401" w14:textId="77777777" w:rsidR="005E30D6" w:rsidRPr="008414B1" w:rsidRDefault="005E30D6" w:rsidP="005E30D6">
      <w:pPr>
        <w:numPr>
          <w:ilvl w:val="0"/>
          <w:numId w:val="14"/>
        </w:numPr>
        <w:spacing w:after="100" w:afterAutospacing="1"/>
        <w:ind w:left="284" w:hanging="283"/>
        <w:contextualSpacing/>
        <w:jc w:val="both"/>
        <w:rPr>
          <w:sz w:val="22"/>
          <w:szCs w:val="22"/>
          <w:lang w:val="en-US"/>
        </w:rPr>
      </w:pPr>
      <w:r w:rsidRPr="008414B1">
        <w:rPr>
          <w:sz w:val="22"/>
          <w:szCs w:val="22"/>
          <w:lang w:val="en-US"/>
        </w:rPr>
        <w:t xml:space="preserve">The Awarding Entity </w:t>
      </w:r>
      <w:r w:rsidRPr="008414B1">
        <w:rPr>
          <w:b/>
          <w:bCs/>
          <w:sz w:val="22"/>
          <w:szCs w:val="22"/>
          <w:lang w:val="en-US"/>
        </w:rPr>
        <w:t>shall cancel</w:t>
      </w:r>
      <w:r w:rsidRPr="008414B1">
        <w:rPr>
          <w:sz w:val="22"/>
          <w:szCs w:val="22"/>
          <w:lang w:val="en-US"/>
        </w:rPr>
        <w:t xml:space="preserve"> the procedure if:</w:t>
      </w:r>
    </w:p>
    <w:p w14:paraId="043B4EEC" w14:textId="77777777" w:rsidR="005E30D6" w:rsidRPr="008414B1" w:rsidRDefault="005E30D6" w:rsidP="005E30D6">
      <w:pPr>
        <w:numPr>
          <w:ilvl w:val="1"/>
          <w:numId w:val="17"/>
        </w:numPr>
        <w:spacing w:before="100" w:beforeAutospacing="1" w:after="100" w:afterAutospacing="1"/>
        <w:ind w:left="851" w:hanging="284"/>
        <w:contextualSpacing/>
        <w:jc w:val="both"/>
        <w:rPr>
          <w:sz w:val="22"/>
          <w:szCs w:val="22"/>
          <w:lang w:val="en-US"/>
        </w:rPr>
      </w:pPr>
      <w:r w:rsidRPr="008414B1">
        <w:rPr>
          <w:sz w:val="22"/>
          <w:szCs w:val="22"/>
          <w:lang w:val="en-US"/>
        </w:rPr>
        <w:t>no non-rejectable tender has been submitted,</w:t>
      </w:r>
    </w:p>
    <w:p w14:paraId="724F5E11" w14:textId="77777777" w:rsidR="005E30D6" w:rsidRPr="008414B1" w:rsidRDefault="005E30D6" w:rsidP="005E30D6">
      <w:pPr>
        <w:numPr>
          <w:ilvl w:val="1"/>
          <w:numId w:val="17"/>
        </w:numPr>
        <w:spacing w:before="100" w:beforeAutospacing="1" w:after="100" w:afterAutospacing="1"/>
        <w:ind w:left="851" w:hanging="284"/>
        <w:contextualSpacing/>
        <w:jc w:val="both"/>
        <w:rPr>
          <w:sz w:val="22"/>
          <w:szCs w:val="22"/>
          <w:lang w:val="en-US"/>
        </w:rPr>
      </w:pPr>
      <w:r w:rsidRPr="008414B1">
        <w:rPr>
          <w:sz w:val="22"/>
          <w:szCs w:val="22"/>
          <w:lang w:val="en-US"/>
        </w:rPr>
        <w:t>the price of the most advantageous tender or the tender with the lowest price exceeds the amount which the Awarding Entity intends to earmark for funding the contract, unless the Awarding Entity may increase that amount to match the price of the most advantageous tender,</w:t>
      </w:r>
    </w:p>
    <w:p w14:paraId="69D8A411" w14:textId="77777777" w:rsidR="005E30D6" w:rsidRPr="008414B1" w:rsidRDefault="005E30D6" w:rsidP="005E30D6">
      <w:pPr>
        <w:numPr>
          <w:ilvl w:val="0"/>
          <w:numId w:val="18"/>
        </w:numPr>
        <w:spacing w:before="100" w:beforeAutospacing="1" w:after="100" w:afterAutospacing="1"/>
        <w:ind w:left="851" w:hanging="284"/>
        <w:contextualSpacing/>
        <w:jc w:val="both"/>
        <w:rPr>
          <w:sz w:val="22"/>
          <w:szCs w:val="22"/>
          <w:lang w:val="en-US"/>
        </w:rPr>
      </w:pPr>
      <w:r w:rsidRPr="008414B1">
        <w:rPr>
          <w:sz w:val="22"/>
          <w:szCs w:val="22"/>
          <w:lang w:val="en-US"/>
        </w:rPr>
        <w:t>the procedure has a defect which cannot be eliminated, resulting in a situation where it is impossible to conclude a public contract which is not subject to cancellation,</w:t>
      </w:r>
    </w:p>
    <w:p w14:paraId="371AFD9D" w14:textId="77777777" w:rsidR="005E30D6" w:rsidRPr="008414B1" w:rsidRDefault="005E30D6" w:rsidP="005E30D6">
      <w:pPr>
        <w:numPr>
          <w:ilvl w:val="0"/>
          <w:numId w:val="18"/>
        </w:numPr>
        <w:spacing w:before="100" w:beforeAutospacing="1" w:after="100" w:afterAutospacing="1"/>
        <w:ind w:left="851" w:hanging="284"/>
        <w:contextualSpacing/>
        <w:jc w:val="both"/>
        <w:rPr>
          <w:sz w:val="22"/>
          <w:szCs w:val="22"/>
          <w:lang w:val="en-US"/>
        </w:rPr>
      </w:pPr>
      <w:r w:rsidRPr="008414B1">
        <w:rPr>
          <w:sz w:val="22"/>
          <w:szCs w:val="22"/>
          <w:lang w:val="en-US"/>
        </w:rPr>
        <w:lastRenderedPageBreak/>
        <w:t>for reasons not attributable to the Awarding Entity, which could not have been foreseen at the stage of commencement of the procedure, further conduct of the procedure would be against the interest of the Awarding Entity.</w:t>
      </w:r>
    </w:p>
    <w:p w14:paraId="218036EB"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At the request of a potential contractor which submitted a tender, the Awarding Entity shall make available to that contractor a report on the contract award procedure along with appendices, excluding the parts of tenders which constitute a trade secret.</w:t>
      </w:r>
    </w:p>
    <w:p w14:paraId="4EC7A8C4"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 xml:space="preserve">During the procedure, the Contractor may inform the Awarding Entity about the Awarding Entity’s actions which do not conform with the provisions of this instruction, the principles described in the Rules for Application and Award of Contracts and Awarding Contracts at the University of Silesia in Katowice and these Rules or other generally applicable laws. In the event that the information provided should be deemed legitimate, the Awarding Entity shall repeat the action or perform a discontinued action, informing the potential contractors about this fact in the manner prescribed for this action. </w:t>
      </w:r>
    </w:p>
    <w:p w14:paraId="5CA24769"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 xml:space="preserve">The contract shall be concluded with the potential contractor whose tender is deemed the most advantageous, in accordance with the terms and conditions specified in the model contract or the material provisions of the contract attached as an appendix 3 to the notice of intended contract award and in the tender submitted by the contractor. </w:t>
      </w:r>
    </w:p>
    <w:p w14:paraId="589A69AD" w14:textId="77777777" w:rsidR="005E30D6" w:rsidRPr="008414B1" w:rsidRDefault="005E30D6" w:rsidP="005E30D6">
      <w:pPr>
        <w:numPr>
          <w:ilvl w:val="0"/>
          <w:numId w:val="14"/>
        </w:numPr>
        <w:spacing w:before="100" w:beforeAutospacing="1" w:after="100" w:afterAutospacing="1"/>
        <w:ind w:left="284" w:hanging="284"/>
        <w:contextualSpacing/>
        <w:jc w:val="both"/>
        <w:rPr>
          <w:sz w:val="22"/>
          <w:szCs w:val="22"/>
          <w:lang w:val="en-US"/>
        </w:rPr>
      </w:pPr>
      <w:r w:rsidRPr="008414B1">
        <w:rPr>
          <w:sz w:val="22"/>
          <w:szCs w:val="22"/>
          <w:lang w:val="en-US"/>
        </w:rPr>
        <w:t>If the contractor whose tender has been selected should evade conclusion of the contract, the Awarding Entity may select the most advantageous tender from among the remaining tenders without conducting another examination and evaluation, unless there are prerequisites for cancellation of the procedure, as referred to in section 17.</w:t>
      </w:r>
    </w:p>
    <w:p w14:paraId="36D4E638" w14:textId="77777777" w:rsidR="005E30D6" w:rsidRPr="008414B1" w:rsidRDefault="005E30D6" w:rsidP="005E30D6">
      <w:pPr>
        <w:numPr>
          <w:ilvl w:val="0"/>
          <w:numId w:val="14"/>
        </w:numPr>
        <w:spacing w:before="100" w:beforeAutospacing="1" w:after="100" w:afterAutospacing="1"/>
        <w:ind w:left="284" w:hanging="284"/>
        <w:contextualSpacing/>
        <w:jc w:val="both"/>
        <w:rPr>
          <w:lang w:val="en-US"/>
        </w:rPr>
      </w:pPr>
      <w:r w:rsidRPr="008414B1">
        <w:rPr>
          <w:sz w:val="22"/>
          <w:szCs w:val="22"/>
          <w:lang w:val="en-US"/>
        </w:rPr>
        <w:t>The contract shall be performed in accordance with the law of the Republic of Poland. In matters not regulated herein, the provisions of the Polish Civil Code of 23 April 1964 and other applicable specific legislation shall apply.</w:t>
      </w:r>
    </w:p>
    <w:p w14:paraId="2090BA0D" w14:textId="77777777" w:rsidR="005E30D6" w:rsidRPr="008414B1" w:rsidRDefault="005E30D6" w:rsidP="005E30D6">
      <w:pPr>
        <w:tabs>
          <w:tab w:val="left" w:pos="7938"/>
        </w:tabs>
        <w:spacing w:before="240"/>
        <w:ind w:right="-2"/>
        <w:jc w:val="both"/>
        <w:rPr>
          <w:rFonts w:eastAsiaTheme="minorHAnsi"/>
          <w:sz w:val="24"/>
          <w:szCs w:val="24"/>
          <w:lang w:val="en-US"/>
        </w:rPr>
      </w:pPr>
    </w:p>
    <w:p w14:paraId="3489854D" w14:textId="77777777" w:rsidR="005E30D6" w:rsidRPr="005E30D6" w:rsidRDefault="005E30D6">
      <w:pPr>
        <w:spacing w:after="200" w:line="276" w:lineRule="auto"/>
        <w:rPr>
          <w:b/>
          <w:bCs/>
          <w:i/>
          <w:sz w:val="28"/>
          <w:szCs w:val="22"/>
          <w:u w:val="single"/>
          <w:lang w:val="en-US"/>
        </w:rPr>
      </w:pPr>
    </w:p>
    <w:sectPr w:rsidR="005E30D6" w:rsidRPr="005E30D6" w:rsidSect="00803A2E">
      <w:headerReference w:type="default" r:id="rId16"/>
      <w:footerReference w:type="default" r:id="rId17"/>
      <w:pgSz w:w="11906" w:h="16838"/>
      <w:pgMar w:top="1004" w:right="1418" w:bottom="1418" w:left="851" w:header="142"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3EB39" w14:textId="77777777" w:rsidR="00AA0A64" w:rsidRDefault="00AA0A64" w:rsidP="00B26BB1">
      <w:r>
        <w:separator/>
      </w:r>
    </w:p>
  </w:endnote>
  <w:endnote w:type="continuationSeparator" w:id="0">
    <w:p w14:paraId="78FBB847" w14:textId="77777777" w:rsidR="00AA0A64" w:rsidRDefault="00AA0A64" w:rsidP="00B2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PT Sans">
    <w:panose1 w:val="020B0503020203020204"/>
    <w:charset w:val="EE"/>
    <w:family w:val="swiss"/>
    <w:pitch w:val="variable"/>
    <w:sig w:usb0="A00002EF" w:usb1="5000204B" w:usb2="00000000" w:usb3="00000000" w:csb0="000000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840134"/>
      <w:docPartObj>
        <w:docPartGallery w:val="Page Numbers (Bottom of Page)"/>
        <w:docPartUnique/>
      </w:docPartObj>
    </w:sdtPr>
    <w:sdtEndPr/>
    <w:sdtContent>
      <w:sdt>
        <w:sdtPr>
          <w:id w:val="-255516897"/>
          <w:docPartObj>
            <w:docPartGallery w:val="Page Numbers (Bottom of Page)"/>
            <w:docPartUnique/>
          </w:docPartObj>
        </w:sdtPr>
        <w:sdtEndPr/>
        <w:sdtContent>
          <w:p w14:paraId="68EBE5C2" w14:textId="77777777" w:rsidR="00952432" w:rsidRPr="00ED7DF0" w:rsidRDefault="00F17CDB" w:rsidP="00952432">
            <w:pPr>
              <w:pStyle w:val="Stopka"/>
              <w:jc w:val="center"/>
            </w:pPr>
            <w:r>
              <w:rPr>
                <w:i/>
              </w:rPr>
              <w:pict w14:anchorId="76565446">
                <v:rect id="_x0000_i1026" style="width:453.5pt;height:1pt" o:hralign="center" o:hrstd="t" o:hr="t" fillcolor="#aca899" stroked="f"/>
              </w:pict>
            </w:r>
            <w:r w:rsidR="00952432" w:rsidRPr="00ED7DF0">
              <w:rPr>
                <w:sz w:val="20"/>
                <w:szCs w:val="20"/>
              </w:rPr>
              <w:t xml:space="preserve"> </w:t>
            </w:r>
            <w:r w:rsidR="00952432" w:rsidRPr="00F04224">
              <w:rPr>
                <w:sz w:val="16"/>
                <w:szCs w:val="16"/>
              </w:rPr>
              <w:t>Projekt współfinansowany ze środków Unii Europejskiej w ramach Europejskiego Funduszu Społecznego</w:t>
            </w:r>
          </w:p>
          <w:p w14:paraId="3CDA25B5" w14:textId="77777777" w:rsidR="00952432" w:rsidRPr="00FF31E6" w:rsidRDefault="00952432" w:rsidP="00952432">
            <w:pPr>
              <w:pStyle w:val="Stopka"/>
              <w:jc w:val="center"/>
              <w:rPr>
                <w:sz w:val="20"/>
                <w:szCs w:val="20"/>
              </w:rPr>
            </w:pPr>
            <w:r w:rsidRPr="007503E6">
              <w:rPr>
                <w:rFonts w:ascii="Calibri" w:hAnsi="Calibri" w:cs="Arial"/>
                <w:sz w:val="16"/>
                <w:szCs w:val="16"/>
              </w:rPr>
              <w:t>Uniwersytet Śląski w Katowicach, ul. Bankowa 12,  40-007  Katowice,  http://www.us.edu.pl</w:t>
            </w:r>
          </w:p>
        </w:sdtContent>
      </w:sdt>
      <w:p w14:paraId="5AB3D4F7" w14:textId="17E56F9E" w:rsidR="00AA0A64" w:rsidRDefault="00952432" w:rsidP="00952432">
        <w:pPr>
          <w:pStyle w:val="Stopka"/>
          <w:jc w:val="right"/>
        </w:pPr>
        <w:r>
          <w:t xml:space="preserve"> </w:t>
        </w:r>
        <w:r w:rsidR="00AA0A64">
          <w:fldChar w:fldCharType="begin"/>
        </w:r>
        <w:r w:rsidR="00AA0A64">
          <w:instrText>PAGE   \* MERGEFORMAT</w:instrText>
        </w:r>
        <w:r w:rsidR="00AA0A64">
          <w:fldChar w:fldCharType="separate"/>
        </w:r>
        <w:r w:rsidR="005E30D6">
          <w:rPr>
            <w:noProof/>
          </w:rPr>
          <w:t>18</w:t>
        </w:r>
        <w:r w:rsidR="00AA0A64">
          <w:fldChar w:fldCharType="end"/>
        </w:r>
      </w:p>
    </w:sdtContent>
  </w:sdt>
  <w:p w14:paraId="3FFDF846" w14:textId="77777777" w:rsidR="00AA0A64" w:rsidRPr="00B43F8F" w:rsidRDefault="00AA0A64" w:rsidP="00150712">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A6B8B" w14:textId="77777777" w:rsidR="00AA0A64" w:rsidRDefault="00AA0A64" w:rsidP="00B26BB1">
      <w:r>
        <w:separator/>
      </w:r>
    </w:p>
  </w:footnote>
  <w:footnote w:type="continuationSeparator" w:id="0">
    <w:p w14:paraId="1B335DD7" w14:textId="77777777" w:rsidR="00AA0A64" w:rsidRDefault="00AA0A64" w:rsidP="00B26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BAF7" w14:textId="77777777" w:rsidR="00AA0A64" w:rsidRDefault="00AA0A64">
    <w:pPr>
      <w:pStyle w:val="Nagwek"/>
    </w:pPr>
  </w:p>
  <w:p w14:paraId="7DEB8A88" w14:textId="77777777" w:rsidR="00952432" w:rsidRPr="008E7DD8" w:rsidRDefault="00952432" w:rsidP="00952432">
    <w:pPr>
      <w:pStyle w:val="Nagwek"/>
      <w:tabs>
        <w:tab w:val="clear" w:pos="4536"/>
        <w:tab w:val="clear" w:pos="9072"/>
        <w:tab w:val="left" w:pos="3300"/>
      </w:tabs>
      <w:jc w:val="center"/>
      <w:rPr>
        <w:rFonts w:ascii="PT Sans" w:hAnsi="PT Sans"/>
        <w:i/>
        <w:noProof/>
      </w:rPr>
    </w:pPr>
    <w:r>
      <w:rPr>
        <w:rFonts w:ascii="PT Sans" w:hAnsi="PT Sans"/>
        <w:i/>
        <w:noProof/>
      </w:rPr>
      <w:drawing>
        <wp:inline distT="0" distB="0" distL="0" distR="0" wp14:anchorId="558A76E3" wp14:editId="38BC97DF">
          <wp:extent cx="6515735" cy="51713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ówka - nowe logo NBiR Kolor.jpg"/>
                  <pic:cNvPicPr/>
                </pic:nvPicPr>
                <pic:blipFill>
                  <a:blip r:embed="rId1">
                    <a:extLst>
                      <a:ext uri="{28A0092B-C50C-407E-A947-70E740481C1C}">
                        <a14:useLocalDpi xmlns:a14="http://schemas.microsoft.com/office/drawing/2010/main" val="0"/>
                      </a:ext>
                    </a:extLst>
                  </a:blip>
                  <a:stretch>
                    <a:fillRect/>
                  </a:stretch>
                </pic:blipFill>
                <pic:spPr>
                  <a:xfrm>
                    <a:off x="0" y="0"/>
                    <a:ext cx="6532400" cy="518455"/>
                  </a:xfrm>
                  <a:prstGeom prst="rect">
                    <a:avLst/>
                  </a:prstGeom>
                </pic:spPr>
              </pic:pic>
            </a:graphicData>
          </a:graphic>
        </wp:inline>
      </w:drawing>
    </w:r>
  </w:p>
  <w:p w14:paraId="1417B266" w14:textId="77777777" w:rsidR="00744995" w:rsidRPr="007C27F0" w:rsidRDefault="00744995" w:rsidP="00744995">
    <w:pPr>
      <w:tabs>
        <w:tab w:val="left" w:pos="3300"/>
      </w:tabs>
      <w:jc w:val="center"/>
    </w:pPr>
    <w:r w:rsidRPr="007C27F0">
      <w:rPr>
        <w:rFonts w:asciiTheme="minorHAnsi" w:hAnsiTheme="minorHAnsi"/>
        <w:i/>
      </w:rPr>
      <w:t>Proje</w:t>
    </w:r>
    <w:r>
      <w:rPr>
        <w:rFonts w:asciiTheme="minorHAnsi" w:hAnsiTheme="minorHAnsi"/>
        <w:i/>
      </w:rPr>
      <w:t>ct</w:t>
    </w:r>
    <w:r w:rsidRPr="007C27F0">
      <w:rPr>
        <w:rFonts w:asciiTheme="minorHAnsi" w:hAnsiTheme="minorHAnsi"/>
        <w:i/>
      </w:rPr>
      <w:t xml:space="preserve"> pt. </w:t>
    </w:r>
    <w:r w:rsidRPr="007C27F0">
      <w:rPr>
        <w:rFonts w:asciiTheme="minorHAnsi" w:hAnsiTheme="minorHAnsi" w:cstheme="minorHAnsi"/>
        <w:b/>
        <w:i/>
      </w:rPr>
      <w:t xml:space="preserve">„One University – Many </w:t>
    </w:r>
    <w:proofErr w:type="spellStart"/>
    <w:r w:rsidRPr="007C27F0">
      <w:rPr>
        <w:rFonts w:asciiTheme="minorHAnsi" w:hAnsiTheme="minorHAnsi" w:cstheme="minorHAnsi"/>
        <w:b/>
        <w:i/>
      </w:rPr>
      <w:t>Opportunities</w:t>
    </w:r>
    <w:proofErr w:type="spellEnd"/>
    <w:r w:rsidRPr="007C27F0">
      <w:rPr>
        <w:rFonts w:asciiTheme="minorHAnsi" w:hAnsiTheme="minorHAnsi" w:cstheme="minorHAnsi"/>
        <w:b/>
        <w:i/>
      </w:rPr>
      <w:t xml:space="preserve">. </w:t>
    </w:r>
    <w:proofErr w:type="spellStart"/>
    <w:r>
      <w:rPr>
        <w:rFonts w:asciiTheme="minorHAnsi" w:hAnsiTheme="minorHAnsi" w:cstheme="minorHAnsi"/>
        <w:b/>
        <w:i/>
      </w:rPr>
      <w:t>Integrated</w:t>
    </w:r>
    <w:proofErr w:type="spellEnd"/>
    <w:r>
      <w:rPr>
        <w:rFonts w:asciiTheme="minorHAnsi" w:hAnsiTheme="minorHAnsi" w:cstheme="minorHAnsi"/>
        <w:b/>
        <w:i/>
      </w:rPr>
      <w:t xml:space="preserve"> Program</w:t>
    </w:r>
    <w:r w:rsidRPr="007C27F0">
      <w:rPr>
        <w:rFonts w:asciiTheme="minorHAnsi" w:hAnsiTheme="minorHAnsi" w:cstheme="minorHAnsi"/>
        <w:b/>
        <w:i/>
      </w:rPr>
      <w:t>”</w:t>
    </w:r>
  </w:p>
  <w:p w14:paraId="6C23AC5F" w14:textId="77777777" w:rsidR="00744995" w:rsidRPr="00963C62" w:rsidRDefault="00744995" w:rsidP="00744995">
    <w:pPr>
      <w:pStyle w:val="Nagwek"/>
      <w:jc w:val="center"/>
      <w:rPr>
        <w:i/>
        <w:sz w:val="20"/>
        <w:szCs w:val="20"/>
      </w:rPr>
    </w:pPr>
    <w:r>
      <w:rPr>
        <w:i/>
        <w:sz w:val="20"/>
        <w:szCs w:val="20"/>
      </w:rPr>
      <w:t xml:space="preserve"> [</w:t>
    </w:r>
    <w:r w:rsidRPr="00963C62">
      <w:rPr>
        <w:i/>
        <w:sz w:val="20"/>
        <w:szCs w:val="20"/>
      </w:rPr>
      <w:t>“</w:t>
    </w:r>
    <w:r w:rsidRPr="007C27F0">
      <w:rPr>
        <w:rFonts w:cstheme="minorHAnsi"/>
        <w:b/>
        <w:i/>
      </w:rPr>
      <w:t>Jeden Uniwersytet – Wiele Możliwości. Program Zintegrowany</w:t>
    </w:r>
    <w:r w:rsidRPr="00963C62">
      <w:rPr>
        <w:i/>
        <w:sz w:val="20"/>
        <w:szCs w:val="20"/>
      </w:rPr>
      <w:t>”</w:t>
    </w:r>
    <w:r>
      <w:rPr>
        <w:i/>
        <w:sz w:val="20"/>
        <w:szCs w:val="20"/>
      </w:rPr>
      <w:t>]</w:t>
    </w:r>
  </w:p>
  <w:p w14:paraId="20BB892E" w14:textId="10B0F921" w:rsidR="00952432" w:rsidRPr="00FF31E6" w:rsidRDefault="00F17CDB" w:rsidP="00BF6232">
    <w:pPr>
      <w:jc w:val="center"/>
      <w:rPr>
        <w:i/>
      </w:rPr>
    </w:pPr>
    <w:r>
      <w:rPr>
        <w:i/>
      </w:rPr>
      <w:pict w14:anchorId="31D2C565">
        <v:rect id="_x0000_i1025" style="width:453.5pt;height:1pt" o:hralign="center" o:hrstd="t" o:hr="t" fillcolor="#aca899" stroked="f"/>
      </w:pict>
    </w:r>
  </w:p>
  <w:p w14:paraId="796F5C66" w14:textId="0EA17740" w:rsidR="00AA0A64" w:rsidRPr="007503E6" w:rsidRDefault="00AA0A64" w:rsidP="00472F1E">
    <w:pPr>
      <w:jc w:val="center"/>
      <w:rPr>
        <w:i/>
      </w:rPr>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603"/>
    <w:multiLevelType w:val="hybridMultilevel"/>
    <w:tmpl w:val="AB626C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41A63"/>
    <w:multiLevelType w:val="hybridMultilevel"/>
    <w:tmpl w:val="50D46640"/>
    <w:lvl w:ilvl="0" w:tplc="0415000F">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EE1971"/>
    <w:multiLevelType w:val="hybridMultilevel"/>
    <w:tmpl w:val="73A62008"/>
    <w:lvl w:ilvl="0" w:tplc="E4D07FAC">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4D5606"/>
    <w:multiLevelType w:val="multilevel"/>
    <w:tmpl w:val="C7549F9A"/>
    <w:lvl w:ilvl="0">
      <w:start w:val="8"/>
      <w:numFmt w:val="decimal"/>
      <w:lvlText w:val="%1)"/>
      <w:lvlJc w:val="left"/>
      <w:pPr>
        <w:ind w:left="643" w:hanging="360"/>
      </w:pPr>
      <w:rPr>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B77E10"/>
    <w:multiLevelType w:val="hybridMultilevel"/>
    <w:tmpl w:val="1CB6B67E"/>
    <w:lvl w:ilvl="0" w:tplc="2542C9B4">
      <w:start w:val="8"/>
      <w:numFmt w:val="decimal"/>
      <w:lvlText w:val="%1)"/>
      <w:lvlJc w:val="left"/>
      <w:pPr>
        <w:ind w:left="643" w:hanging="360"/>
      </w:pPr>
      <w:rPr>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681685"/>
    <w:multiLevelType w:val="hybridMultilevel"/>
    <w:tmpl w:val="D188C86C"/>
    <w:lvl w:ilvl="0" w:tplc="20084568">
      <w:start w:val="8"/>
      <w:numFmt w:val="decimal"/>
      <w:lvlText w:val="%1)"/>
      <w:lvlJc w:val="left"/>
      <w:pPr>
        <w:ind w:left="643" w:hanging="360"/>
      </w:pPr>
      <w:rPr>
        <w:i w:val="0"/>
        <w:sz w:val="18"/>
        <w:szCs w:val="18"/>
      </w:rPr>
    </w:lvl>
    <w:lvl w:ilvl="1" w:tplc="04150019">
      <w:start w:val="1"/>
      <w:numFmt w:val="lowerLetter"/>
      <w:lvlText w:val="%2."/>
      <w:lvlJc w:val="left"/>
      <w:pPr>
        <w:ind w:left="1440" w:hanging="360"/>
      </w:pPr>
    </w:lvl>
    <w:lvl w:ilvl="2" w:tplc="54A6E1D8">
      <w:start w:val="1"/>
      <w:numFmt w:val="decimal"/>
      <w:lvlText w:val="%3)"/>
      <w:lvlJc w:val="left"/>
      <w:pPr>
        <w:ind w:left="2160" w:hanging="180"/>
      </w:pPr>
      <w:rPr>
        <w:i w:val="0"/>
        <w:strike w:val="0"/>
        <w:dstrike w:val="0"/>
        <w:sz w:val="22"/>
        <w:szCs w:val="22"/>
        <w:u w:val="none"/>
        <w:effect w:val="none"/>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AB24A6"/>
    <w:multiLevelType w:val="hybridMultilevel"/>
    <w:tmpl w:val="A9245EB8"/>
    <w:lvl w:ilvl="0" w:tplc="0E4A80C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254C7B"/>
    <w:multiLevelType w:val="hybridMultilevel"/>
    <w:tmpl w:val="DDBAD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55736F"/>
    <w:multiLevelType w:val="hybridMultilevel"/>
    <w:tmpl w:val="4080D422"/>
    <w:lvl w:ilvl="0" w:tplc="B2D4FA1A">
      <w:start w:val="15"/>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20AA54FB"/>
    <w:multiLevelType w:val="hybridMultilevel"/>
    <w:tmpl w:val="B27E22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7603EA1"/>
    <w:multiLevelType w:val="hybridMultilevel"/>
    <w:tmpl w:val="D286D3E0"/>
    <w:lvl w:ilvl="0" w:tplc="0415000F">
      <w:start w:val="1"/>
      <w:numFmt w:val="decimal"/>
      <w:lvlText w:val="%1."/>
      <w:lvlJc w:val="left"/>
      <w:pPr>
        <w:ind w:left="502" w:hanging="360"/>
      </w:pPr>
    </w:lvl>
    <w:lvl w:ilvl="1" w:tplc="6BCE5C66">
      <w:start w:val="1"/>
      <w:numFmt w:val="decimal"/>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1" w15:restartNumberingAfterBreak="0">
    <w:nsid w:val="2FF62610"/>
    <w:multiLevelType w:val="hybridMultilevel"/>
    <w:tmpl w:val="64581118"/>
    <w:lvl w:ilvl="0" w:tplc="04150011">
      <w:start w:val="1"/>
      <w:numFmt w:val="decimal"/>
      <w:lvlText w:val="%1)"/>
      <w:lvlJc w:val="left"/>
      <w:pPr>
        <w:ind w:left="2907" w:hanging="360"/>
      </w:pPr>
    </w:lvl>
    <w:lvl w:ilvl="1" w:tplc="04150019">
      <w:start w:val="1"/>
      <w:numFmt w:val="lowerLetter"/>
      <w:lvlText w:val="%2."/>
      <w:lvlJc w:val="left"/>
      <w:pPr>
        <w:ind w:left="3627" w:hanging="360"/>
      </w:pPr>
    </w:lvl>
    <w:lvl w:ilvl="2" w:tplc="0415001B">
      <w:start w:val="1"/>
      <w:numFmt w:val="lowerRoman"/>
      <w:lvlText w:val="%3."/>
      <w:lvlJc w:val="right"/>
      <w:pPr>
        <w:ind w:left="4347" w:hanging="180"/>
      </w:pPr>
    </w:lvl>
    <w:lvl w:ilvl="3" w:tplc="0415000F">
      <w:start w:val="1"/>
      <w:numFmt w:val="decimal"/>
      <w:lvlText w:val="%4."/>
      <w:lvlJc w:val="left"/>
      <w:pPr>
        <w:ind w:left="5067" w:hanging="360"/>
      </w:pPr>
    </w:lvl>
    <w:lvl w:ilvl="4" w:tplc="04150019">
      <w:start w:val="1"/>
      <w:numFmt w:val="lowerLetter"/>
      <w:lvlText w:val="%5."/>
      <w:lvlJc w:val="left"/>
      <w:pPr>
        <w:ind w:left="5787" w:hanging="360"/>
      </w:pPr>
    </w:lvl>
    <w:lvl w:ilvl="5" w:tplc="0415001B">
      <w:start w:val="1"/>
      <w:numFmt w:val="lowerRoman"/>
      <w:lvlText w:val="%6."/>
      <w:lvlJc w:val="right"/>
      <w:pPr>
        <w:ind w:left="6507" w:hanging="180"/>
      </w:pPr>
    </w:lvl>
    <w:lvl w:ilvl="6" w:tplc="0415000F">
      <w:start w:val="1"/>
      <w:numFmt w:val="decimal"/>
      <w:lvlText w:val="%7."/>
      <w:lvlJc w:val="left"/>
      <w:pPr>
        <w:ind w:left="7227" w:hanging="360"/>
      </w:pPr>
    </w:lvl>
    <w:lvl w:ilvl="7" w:tplc="04150019">
      <w:start w:val="1"/>
      <w:numFmt w:val="lowerLetter"/>
      <w:lvlText w:val="%8."/>
      <w:lvlJc w:val="left"/>
      <w:pPr>
        <w:ind w:left="7947" w:hanging="360"/>
      </w:pPr>
    </w:lvl>
    <w:lvl w:ilvl="8" w:tplc="0415001B">
      <w:start w:val="1"/>
      <w:numFmt w:val="lowerRoman"/>
      <w:lvlText w:val="%9."/>
      <w:lvlJc w:val="right"/>
      <w:pPr>
        <w:ind w:left="8667" w:hanging="180"/>
      </w:pPr>
    </w:lvl>
  </w:abstractNum>
  <w:abstractNum w:abstractNumId="12" w15:restartNumberingAfterBreak="0">
    <w:nsid w:val="324952D9"/>
    <w:multiLevelType w:val="hybridMultilevel"/>
    <w:tmpl w:val="A35C8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EE0FF2"/>
    <w:multiLevelType w:val="hybridMultilevel"/>
    <w:tmpl w:val="B94AF0BE"/>
    <w:lvl w:ilvl="0" w:tplc="60A4E442">
      <w:start w:val="1"/>
      <w:numFmt w:val="decimal"/>
      <w:lvlText w:val="%1)"/>
      <w:lvlJc w:val="left"/>
      <w:pPr>
        <w:ind w:left="1287" w:hanging="360"/>
      </w:pPr>
      <w:rPr>
        <w:b w:val="0"/>
        <w:sz w:val="22"/>
        <w:szCs w:val="22"/>
      </w:rPr>
    </w:lvl>
    <w:lvl w:ilvl="1" w:tplc="01F6B7FA">
      <w:start w:val="1"/>
      <w:numFmt w:val="lowerLetter"/>
      <w:lvlText w:val="%2)"/>
      <w:lvlJc w:val="left"/>
      <w:pPr>
        <w:ind w:left="2007" w:hanging="360"/>
      </w:pPr>
    </w:lvl>
    <w:lvl w:ilvl="2" w:tplc="F26CBB48">
      <w:start w:val="1"/>
      <w:numFmt w:val="decimal"/>
      <w:lvlText w:val="%3)"/>
      <w:lvlJc w:val="left"/>
      <w:pPr>
        <w:ind w:left="2907" w:hanging="360"/>
      </w:pPr>
      <w:rPr>
        <w:b w:val="0"/>
        <w:i w:val="0"/>
      </w:r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4" w15:restartNumberingAfterBreak="0">
    <w:nsid w:val="39DC67CD"/>
    <w:multiLevelType w:val="hybridMultilevel"/>
    <w:tmpl w:val="3738E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C714CE"/>
    <w:multiLevelType w:val="hybridMultilevel"/>
    <w:tmpl w:val="B94AF0BE"/>
    <w:lvl w:ilvl="0" w:tplc="60A4E442">
      <w:start w:val="1"/>
      <w:numFmt w:val="decimal"/>
      <w:lvlText w:val="%1)"/>
      <w:lvlJc w:val="left"/>
      <w:pPr>
        <w:ind w:left="1287" w:hanging="360"/>
      </w:pPr>
      <w:rPr>
        <w:b w:val="0"/>
        <w:sz w:val="22"/>
        <w:szCs w:val="22"/>
      </w:rPr>
    </w:lvl>
    <w:lvl w:ilvl="1" w:tplc="01F6B7FA">
      <w:start w:val="1"/>
      <w:numFmt w:val="lowerLetter"/>
      <w:lvlText w:val="%2)"/>
      <w:lvlJc w:val="left"/>
      <w:pPr>
        <w:ind w:left="2007" w:hanging="360"/>
      </w:pPr>
    </w:lvl>
    <w:lvl w:ilvl="2" w:tplc="F26CBB48">
      <w:start w:val="1"/>
      <w:numFmt w:val="decimal"/>
      <w:lvlText w:val="%3)"/>
      <w:lvlJc w:val="left"/>
      <w:pPr>
        <w:ind w:left="2907" w:hanging="360"/>
      </w:pPr>
      <w:rPr>
        <w:b w:val="0"/>
        <w:i w:val="0"/>
      </w:r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6" w15:restartNumberingAfterBreak="0">
    <w:nsid w:val="3F6411E6"/>
    <w:multiLevelType w:val="hybridMultilevel"/>
    <w:tmpl w:val="123CEC7C"/>
    <w:lvl w:ilvl="0" w:tplc="FFF4C2BE">
      <w:start w:val="8"/>
      <w:numFmt w:val="decimal"/>
      <w:lvlText w:val="%1)"/>
      <w:lvlJc w:val="left"/>
      <w:pPr>
        <w:ind w:left="643" w:hanging="360"/>
      </w:pPr>
      <w:rPr>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04F5962"/>
    <w:multiLevelType w:val="hybridMultilevel"/>
    <w:tmpl w:val="408A46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A340B9"/>
    <w:multiLevelType w:val="hybridMultilevel"/>
    <w:tmpl w:val="6D10989E"/>
    <w:lvl w:ilvl="0" w:tplc="2542C9B4">
      <w:start w:val="8"/>
      <w:numFmt w:val="decimal"/>
      <w:lvlText w:val="%1)"/>
      <w:lvlJc w:val="left"/>
      <w:pPr>
        <w:ind w:left="643" w:hanging="360"/>
      </w:pPr>
      <w:rPr>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A86B06"/>
    <w:multiLevelType w:val="multilevel"/>
    <w:tmpl w:val="D520A81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Letter"/>
      <w:lvlText w:val="%3)"/>
      <w:lvlJc w:val="left"/>
      <w:pPr>
        <w:ind w:left="2482" w:hanging="360"/>
      </w:pPr>
      <w:rPr>
        <w:b w:val="0"/>
      </w:rPr>
    </w:lvl>
    <w:lvl w:ilvl="3">
      <w:start w:val="1"/>
      <w:numFmt w:val="decimal"/>
      <w:lvlText w:val="%4)"/>
      <w:lvlJc w:val="left"/>
      <w:pPr>
        <w:ind w:left="786" w:hanging="360"/>
      </w:pPr>
    </w:lvl>
    <w:lvl w:ilvl="4">
      <w:start w:val="1"/>
      <w:numFmt w:val="decimal"/>
      <w:lvlText w:val="%5)"/>
      <w:lvlJc w:val="left"/>
      <w:pPr>
        <w:ind w:left="3742" w:hanging="360"/>
      </w:pPr>
      <w:rPr>
        <w:i w:val="0"/>
      </w:r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42F162A4"/>
    <w:multiLevelType w:val="hybridMultilevel"/>
    <w:tmpl w:val="D69CAC04"/>
    <w:lvl w:ilvl="0" w:tplc="357681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1356B2"/>
    <w:multiLevelType w:val="hybridMultilevel"/>
    <w:tmpl w:val="59B8844A"/>
    <w:lvl w:ilvl="0" w:tplc="2EEC95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E84B10"/>
    <w:multiLevelType w:val="hybridMultilevel"/>
    <w:tmpl w:val="BE26546A"/>
    <w:lvl w:ilvl="0" w:tplc="2542C9B4">
      <w:start w:val="8"/>
      <w:numFmt w:val="decimal"/>
      <w:lvlText w:val="%1)"/>
      <w:lvlJc w:val="left"/>
      <w:pPr>
        <w:ind w:left="643" w:hanging="360"/>
      </w:pPr>
      <w:rPr>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10200F"/>
    <w:multiLevelType w:val="hybridMultilevel"/>
    <w:tmpl w:val="D8ACE60E"/>
    <w:lvl w:ilvl="0" w:tplc="0415000F">
      <w:start w:val="1"/>
      <w:numFmt w:val="decimal"/>
      <w:lvlText w:val="%1."/>
      <w:lvlJc w:val="left"/>
      <w:pPr>
        <w:ind w:left="360" w:hanging="360"/>
      </w:pPr>
      <w:rPr>
        <w:rFonts w:hint="default"/>
      </w:rPr>
    </w:lvl>
    <w:lvl w:ilvl="1" w:tplc="36247DD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E600F89"/>
    <w:multiLevelType w:val="hybridMultilevel"/>
    <w:tmpl w:val="5F6889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8D54C2"/>
    <w:multiLevelType w:val="hybridMultilevel"/>
    <w:tmpl w:val="8A2AF96E"/>
    <w:lvl w:ilvl="0" w:tplc="6D7CAC18">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51B95B1D"/>
    <w:multiLevelType w:val="hybridMultilevel"/>
    <w:tmpl w:val="E396A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2E7BDB"/>
    <w:multiLevelType w:val="hybridMultilevel"/>
    <w:tmpl w:val="64B0502A"/>
    <w:lvl w:ilvl="0" w:tplc="1D48C724">
      <w:start w:val="1"/>
      <w:numFmt w:val="upperRoman"/>
      <w:lvlText w:val="%1."/>
      <w:lvlJc w:val="left"/>
      <w:pPr>
        <w:ind w:left="1004" w:hanging="720"/>
      </w:pPr>
      <w:rPr>
        <w:b/>
      </w:rPr>
    </w:lvl>
    <w:lvl w:ilvl="1" w:tplc="C2A4A6E6">
      <w:start w:val="1"/>
      <w:numFmt w:val="decimal"/>
      <w:lvlText w:val="%2)"/>
      <w:lvlJc w:val="left"/>
      <w:pPr>
        <w:ind w:left="1364" w:hanging="360"/>
      </w:pPr>
      <w:rPr>
        <w:i w:val="0"/>
      </w:r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8" w15:restartNumberingAfterBreak="0">
    <w:nsid w:val="528E673F"/>
    <w:multiLevelType w:val="hybridMultilevel"/>
    <w:tmpl w:val="DA520046"/>
    <w:lvl w:ilvl="0" w:tplc="E8E4EF9E">
      <w:start w:val="1"/>
      <w:numFmt w:val="decimal"/>
      <w:lvlText w:val="%1."/>
      <w:lvlJc w:val="left"/>
      <w:pPr>
        <w:ind w:left="1070" w:hanging="360"/>
      </w:pPr>
      <w:rPr>
        <w:b w:val="0"/>
        <w:i w:val="0"/>
        <w:color w:val="auto"/>
        <w:sz w:val="22"/>
        <w:szCs w:val="22"/>
      </w:rPr>
    </w:lvl>
    <w:lvl w:ilvl="1" w:tplc="04150017">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9" w15:restartNumberingAfterBreak="0">
    <w:nsid w:val="53523667"/>
    <w:multiLevelType w:val="hybridMultilevel"/>
    <w:tmpl w:val="454E2C7A"/>
    <w:lvl w:ilvl="0" w:tplc="B6C2B85E">
      <w:start w:val="3"/>
      <w:numFmt w:val="decimal"/>
      <w:lvlText w:val="%1)"/>
      <w:lvlJc w:val="left"/>
      <w:pPr>
        <w:ind w:left="720" w:hanging="360"/>
      </w:pPr>
    </w:lvl>
    <w:lvl w:ilvl="1" w:tplc="5C48BB62">
      <w:start w:val="1"/>
      <w:numFmt w:val="decimal"/>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7385401"/>
    <w:multiLevelType w:val="hybridMultilevel"/>
    <w:tmpl w:val="DD0211A8"/>
    <w:lvl w:ilvl="0" w:tplc="DC5417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194734"/>
    <w:multiLevelType w:val="hybridMultilevel"/>
    <w:tmpl w:val="E54E879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36B44D8"/>
    <w:multiLevelType w:val="hybridMultilevel"/>
    <w:tmpl w:val="87FC4F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491D4E"/>
    <w:multiLevelType w:val="hybridMultilevel"/>
    <w:tmpl w:val="8D36CBC0"/>
    <w:lvl w:ilvl="0" w:tplc="4FFE4FE6">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66E80CED"/>
    <w:multiLevelType w:val="hybridMultilevel"/>
    <w:tmpl w:val="991A0A74"/>
    <w:lvl w:ilvl="0" w:tplc="62801D08">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F04A15"/>
    <w:multiLevelType w:val="hybridMultilevel"/>
    <w:tmpl w:val="962228C2"/>
    <w:lvl w:ilvl="0" w:tplc="04150011">
      <w:start w:val="1"/>
      <w:numFmt w:val="decimal"/>
      <w:lvlText w:val="%1)"/>
      <w:lvlJc w:val="left"/>
      <w:pPr>
        <w:ind w:left="720" w:hanging="360"/>
      </w:pPr>
    </w:lvl>
    <w:lvl w:ilvl="1" w:tplc="5C48BB62">
      <w:start w:val="1"/>
      <w:numFmt w:val="decimal"/>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72F55C7"/>
    <w:multiLevelType w:val="hybridMultilevel"/>
    <w:tmpl w:val="790E7ED6"/>
    <w:lvl w:ilvl="0" w:tplc="320E90CC">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7" w15:restartNumberingAfterBreak="0">
    <w:nsid w:val="7BCC1194"/>
    <w:multiLevelType w:val="hybridMultilevel"/>
    <w:tmpl w:val="3F74DA7C"/>
    <w:lvl w:ilvl="0" w:tplc="0EA4FA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130681"/>
    <w:multiLevelType w:val="hybridMultilevel"/>
    <w:tmpl w:val="878A4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EB5F96"/>
    <w:multiLevelType w:val="hybridMultilevel"/>
    <w:tmpl w:val="CCDC8E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2"/>
  </w:num>
  <w:num w:numId="5">
    <w:abstractNumId w:val="1"/>
  </w:num>
  <w:num w:numId="6">
    <w:abstractNumId w:val="39"/>
  </w:num>
  <w:num w:numId="7">
    <w:abstractNumId w:val="34"/>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1"/>
  </w:num>
  <w:num w:numId="13">
    <w:abstractNumId w:val="36"/>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8"/>
  </w:num>
  <w:num w:numId="21">
    <w:abstractNumId w:val="35"/>
  </w:num>
  <w:num w:numId="22">
    <w:abstractNumId w:val="29"/>
  </w:num>
  <w:num w:numId="23">
    <w:abstractNumId w:val="27"/>
  </w:num>
  <w:num w:numId="24">
    <w:abstractNumId w:val="11"/>
  </w:num>
  <w:num w:numId="25">
    <w:abstractNumId w:val="16"/>
  </w:num>
  <w:num w:numId="26">
    <w:abstractNumId w:val="4"/>
  </w:num>
  <w:num w:numId="27">
    <w:abstractNumId w:val="22"/>
  </w:num>
  <w:num w:numId="28">
    <w:abstractNumId w:val="33"/>
  </w:num>
  <w:num w:numId="29">
    <w:abstractNumId w:val="18"/>
  </w:num>
  <w:num w:numId="30">
    <w:abstractNumId w:val="3"/>
  </w:num>
  <w:num w:numId="31">
    <w:abstractNumId w:val="26"/>
  </w:num>
  <w:num w:numId="32">
    <w:abstractNumId w:val="8"/>
  </w:num>
  <w:num w:numId="33">
    <w:abstractNumId w:val="14"/>
  </w:num>
  <w:num w:numId="34">
    <w:abstractNumId w:val="23"/>
  </w:num>
  <w:num w:numId="35">
    <w:abstractNumId w:val="24"/>
  </w:num>
  <w:num w:numId="36">
    <w:abstractNumId w:val="37"/>
  </w:num>
  <w:num w:numId="37">
    <w:abstractNumId w:val="21"/>
  </w:num>
  <w:num w:numId="38">
    <w:abstractNumId w:val="2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7"/>
  </w:num>
  <w:num w:numId="44">
    <w:abstractNumId w:val="6"/>
  </w:num>
  <w:num w:numId="45">
    <w:abstractNumId w:val="38"/>
  </w:num>
  <w:num w:numId="46">
    <w:abstractNumId w:val="30"/>
  </w:num>
  <w:num w:numId="47">
    <w:abstractNumId w:val="13"/>
  </w:num>
  <w:num w:numId="48">
    <w:abstractNumId w:val="15"/>
  </w:num>
  <w:num w:numId="49">
    <w:abstractNumId w:val="32"/>
  </w:num>
  <w:num w:numId="5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146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A1"/>
    <w:rsid w:val="000059C7"/>
    <w:rsid w:val="00012813"/>
    <w:rsid w:val="000256B8"/>
    <w:rsid w:val="0005633D"/>
    <w:rsid w:val="00081A2D"/>
    <w:rsid w:val="0008495A"/>
    <w:rsid w:val="00090C7A"/>
    <w:rsid w:val="00093E2B"/>
    <w:rsid w:val="00096574"/>
    <w:rsid w:val="00097A2C"/>
    <w:rsid w:val="000A3B5C"/>
    <w:rsid w:val="000A3B96"/>
    <w:rsid w:val="000A66C7"/>
    <w:rsid w:val="000D778A"/>
    <w:rsid w:val="00113CAB"/>
    <w:rsid w:val="001218F5"/>
    <w:rsid w:val="001219D7"/>
    <w:rsid w:val="00150712"/>
    <w:rsid w:val="001917E2"/>
    <w:rsid w:val="001D11B9"/>
    <w:rsid w:val="001D7264"/>
    <w:rsid w:val="001F2F99"/>
    <w:rsid w:val="002016FB"/>
    <w:rsid w:val="00201BD9"/>
    <w:rsid w:val="00223C68"/>
    <w:rsid w:val="002414B0"/>
    <w:rsid w:val="00262C30"/>
    <w:rsid w:val="00263A9A"/>
    <w:rsid w:val="0028050A"/>
    <w:rsid w:val="00294F9A"/>
    <w:rsid w:val="00296440"/>
    <w:rsid w:val="002A0766"/>
    <w:rsid w:val="002B201F"/>
    <w:rsid w:val="002C4419"/>
    <w:rsid w:val="002D2F73"/>
    <w:rsid w:val="00302D56"/>
    <w:rsid w:val="003049E2"/>
    <w:rsid w:val="00312A66"/>
    <w:rsid w:val="00322D24"/>
    <w:rsid w:val="00327816"/>
    <w:rsid w:val="00332DF8"/>
    <w:rsid w:val="003334CC"/>
    <w:rsid w:val="00360A90"/>
    <w:rsid w:val="003644A7"/>
    <w:rsid w:val="00364F00"/>
    <w:rsid w:val="00367CF6"/>
    <w:rsid w:val="00384789"/>
    <w:rsid w:val="00392D16"/>
    <w:rsid w:val="00394D7B"/>
    <w:rsid w:val="003B1C32"/>
    <w:rsid w:val="003C1358"/>
    <w:rsid w:val="003C43BE"/>
    <w:rsid w:val="003E4501"/>
    <w:rsid w:val="003E4A7C"/>
    <w:rsid w:val="003E5B0A"/>
    <w:rsid w:val="003F04EE"/>
    <w:rsid w:val="00414202"/>
    <w:rsid w:val="004217ED"/>
    <w:rsid w:val="00434CF4"/>
    <w:rsid w:val="0046118E"/>
    <w:rsid w:val="00472F1E"/>
    <w:rsid w:val="00485526"/>
    <w:rsid w:val="004A0328"/>
    <w:rsid w:val="004B4398"/>
    <w:rsid w:val="004D416C"/>
    <w:rsid w:val="004F0055"/>
    <w:rsid w:val="004F61C4"/>
    <w:rsid w:val="005466B1"/>
    <w:rsid w:val="00551CDE"/>
    <w:rsid w:val="00571E88"/>
    <w:rsid w:val="00573ACE"/>
    <w:rsid w:val="005816CD"/>
    <w:rsid w:val="005866CA"/>
    <w:rsid w:val="00595507"/>
    <w:rsid w:val="005A54F5"/>
    <w:rsid w:val="005B2D08"/>
    <w:rsid w:val="005C4F06"/>
    <w:rsid w:val="005C79C9"/>
    <w:rsid w:val="005C7C3D"/>
    <w:rsid w:val="005D169B"/>
    <w:rsid w:val="005E30D6"/>
    <w:rsid w:val="00634137"/>
    <w:rsid w:val="00635A09"/>
    <w:rsid w:val="00635ADE"/>
    <w:rsid w:val="006362CB"/>
    <w:rsid w:val="006407A2"/>
    <w:rsid w:val="00664B86"/>
    <w:rsid w:val="006650C9"/>
    <w:rsid w:val="00674801"/>
    <w:rsid w:val="00674FBD"/>
    <w:rsid w:val="00683896"/>
    <w:rsid w:val="0069102F"/>
    <w:rsid w:val="00692417"/>
    <w:rsid w:val="006C17DE"/>
    <w:rsid w:val="006C4CBA"/>
    <w:rsid w:val="006C4D15"/>
    <w:rsid w:val="006D25F4"/>
    <w:rsid w:val="006D428E"/>
    <w:rsid w:val="006E141E"/>
    <w:rsid w:val="006E40DD"/>
    <w:rsid w:val="0070124F"/>
    <w:rsid w:val="007101BB"/>
    <w:rsid w:val="007238DC"/>
    <w:rsid w:val="00726C47"/>
    <w:rsid w:val="007403E5"/>
    <w:rsid w:val="00744995"/>
    <w:rsid w:val="007503E6"/>
    <w:rsid w:val="00771E21"/>
    <w:rsid w:val="00777A36"/>
    <w:rsid w:val="0078157F"/>
    <w:rsid w:val="00793A18"/>
    <w:rsid w:val="007D3B76"/>
    <w:rsid w:val="007E0CCE"/>
    <w:rsid w:val="007E1762"/>
    <w:rsid w:val="007F4F0E"/>
    <w:rsid w:val="008026F8"/>
    <w:rsid w:val="00803A2E"/>
    <w:rsid w:val="00826D94"/>
    <w:rsid w:val="008370CF"/>
    <w:rsid w:val="008414B1"/>
    <w:rsid w:val="0087078C"/>
    <w:rsid w:val="008742CB"/>
    <w:rsid w:val="00876647"/>
    <w:rsid w:val="00883C43"/>
    <w:rsid w:val="0089203E"/>
    <w:rsid w:val="00896C7F"/>
    <w:rsid w:val="008A31E7"/>
    <w:rsid w:val="008A3C0E"/>
    <w:rsid w:val="008E0D43"/>
    <w:rsid w:val="008E4DAF"/>
    <w:rsid w:val="008F4B6A"/>
    <w:rsid w:val="008F55A3"/>
    <w:rsid w:val="0091239F"/>
    <w:rsid w:val="0092666F"/>
    <w:rsid w:val="0094029D"/>
    <w:rsid w:val="0094330F"/>
    <w:rsid w:val="009455E5"/>
    <w:rsid w:val="00952432"/>
    <w:rsid w:val="0098277A"/>
    <w:rsid w:val="00995DCF"/>
    <w:rsid w:val="009A045C"/>
    <w:rsid w:val="009A1B73"/>
    <w:rsid w:val="009A5CB0"/>
    <w:rsid w:val="009A6CE4"/>
    <w:rsid w:val="009C3EBA"/>
    <w:rsid w:val="009C5DEA"/>
    <w:rsid w:val="009C7E52"/>
    <w:rsid w:val="009F430C"/>
    <w:rsid w:val="00A02088"/>
    <w:rsid w:val="00A020E8"/>
    <w:rsid w:val="00A04BD2"/>
    <w:rsid w:val="00A3054A"/>
    <w:rsid w:val="00A3271A"/>
    <w:rsid w:val="00A35006"/>
    <w:rsid w:val="00A36C20"/>
    <w:rsid w:val="00A51C9E"/>
    <w:rsid w:val="00A54427"/>
    <w:rsid w:val="00A662C9"/>
    <w:rsid w:val="00A74B4E"/>
    <w:rsid w:val="00A86D07"/>
    <w:rsid w:val="00A90A75"/>
    <w:rsid w:val="00AA0A64"/>
    <w:rsid w:val="00AA6828"/>
    <w:rsid w:val="00AC25DC"/>
    <w:rsid w:val="00AC4C51"/>
    <w:rsid w:val="00AE2804"/>
    <w:rsid w:val="00B015A5"/>
    <w:rsid w:val="00B03FD4"/>
    <w:rsid w:val="00B04554"/>
    <w:rsid w:val="00B06B4D"/>
    <w:rsid w:val="00B17CC8"/>
    <w:rsid w:val="00B22215"/>
    <w:rsid w:val="00B24997"/>
    <w:rsid w:val="00B25869"/>
    <w:rsid w:val="00B26BB1"/>
    <w:rsid w:val="00B32137"/>
    <w:rsid w:val="00B34FB0"/>
    <w:rsid w:val="00B43F8F"/>
    <w:rsid w:val="00B463A1"/>
    <w:rsid w:val="00B5399C"/>
    <w:rsid w:val="00B73C56"/>
    <w:rsid w:val="00B75827"/>
    <w:rsid w:val="00B8541C"/>
    <w:rsid w:val="00BA4935"/>
    <w:rsid w:val="00BB5D2E"/>
    <w:rsid w:val="00BD2248"/>
    <w:rsid w:val="00BD696E"/>
    <w:rsid w:val="00BE367A"/>
    <w:rsid w:val="00BF1AE2"/>
    <w:rsid w:val="00BF6232"/>
    <w:rsid w:val="00BF774F"/>
    <w:rsid w:val="00C00678"/>
    <w:rsid w:val="00C11696"/>
    <w:rsid w:val="00C15058"/>
    <w:rsid w:val="00C23EAC"/>
    <w:rsid w:val="00C27CF8"/>
    <w:rsid w:val="00C30FA2"/>
    <w:rsid w:val="00C50E20"/>
    <w:rsid w:val="00C54300"/>
    <w:rsid w:val="00C6328B"/>
    <w:rsid w:val="00C67014"/>
    <w:rsid w:val="00C84BC0"/>
    <w:rsid w:val="00C8586F"/>
    <w:rsid w:val="00C87342"/>
    <w:rsid w:val="00CA68A0"/>
    <w:rsid w:val="00CB17FD"/>
    <w:rsid w:val="00CB5AF4"/>
    <w:rsid w:val="00CC60FD"/>
    <w:rsid w:val="00CE0522"/>
    <w:rsid w:val="00CE1B8D"/>
    <w:rsid w:val="00CE3265"/>
    <w:rsid w:val="00CE6A92"/>
    <w:rsid w:val="00CF0EB4"/>
    <w:rsid w:val="00CF6A40"/>
    <w:rsid w:val="00D0491E"/>
    <w:rsid w:val="00D1235D"/>
    <w:rsid w:val="00D231A2"/>
    <w:rsid w:val="00D33D8E"/>
    <w:rsid w:val="00D47D13"/>
    <w:rsid w:val="00D54DC3"/>
    <w:rsid w:val="00D56731"/>
    <w:rsid w:val="00D77A90"/>
    <w:rsid w:val="00D8107B"/>
    <w:rsid w:val="00D957E4"/>
    <w:rsid w:val="00D95CC6"/>
    <w:rsid w:val="00DA12E1"/>
    <w:rsid w:val="00DA19AB"/>
    <w:rsid w:val="00DB1EB2"/>
    <w:rsid w:val="00DB7235"/>
    <w:rsid w:val="00DD1BF5"/>
    <w:rsid w:val="00DE432C"/>
    <w:rsid w:val="00DF5CD8"/>
    <w:rsid w:val="00E0175F"/>
    <w:rsid w:val="00E118B0"/>
    <w:rsid w:val="00E12401"/>
    <w:rsid w:val="00E15F88"/>
    <w:rsid w:val="00E3095A"/>
    <w:rsid w:val="00E35B4E"/>
    <w:rsid w:val="00E462E6"/>
    <w:rsid w:val="00E4640D"/>
    <w:rsid w:val="00E51105"/>
    <w:rsid w:val="00E67280"/>
    <w:rsid w:val="00E74707"/>
    <w:rsid w:val="00E82AD0"/>
    <w:rsid w:val="00E82FA9"/>
    <w:rsid w:val="00E843F5"/>
    <w:rsid w:val="00EC2DDE"/>
    <w:rsid w:val="00EC696C"/>
    <w:rsid w:val="00EE26E5"/>
    <w:rsid w:val="00EF1D72"/>
    <w:rsid w:val="00EF38B3"/>
    <w:rsid w:val="00EF7025"/>
    <w:rsid w:val="00F00B99"/>
    <w:rsid w:val="00F07E23"/>
    <w:rsid w:val="00F11E07"/>
    <w:rsid w:val="00F17CDB"/>
    <w:rsid w:val="00F2289D"/>
    <w:rsid w:val="00F2394E"/>
    <w:rsid w:val="00F25EAA"/>
    <w:rsid w:val="00F27713"/>
    <w:rsid w:val="00F30C20"/>
    <w:rsid w:val="00F35CA3"/>
    <w:rsid w:val="00F43E49"/>
    <w:rsid w:val="00F463CA"/>
    <w:rsid w:val="00F47966"/>
    <w:rsid w:val="00F54BD0"/>
    <w:rsid w:val="00F54EA6"/>
    <w:rsid w:val="00F651CA"/>
    <w:rsid w:val="00F70BE5"/>
    <w:rsid w:val="00F75AB1"/>
    <w:rsid w:val="00F82FC4"/>
    <w:rsid w:val="00F83E04"/>
    <w:rsid w:val="00F91177"/>
    <w:rsid w:val="00FA0B23"/>
    <w:rsid w:val="00FA40F8"/>
    <w:rsid w:val="00FA6937"/>
    <w:rsid w:val="00FB2412"/>
    <w:rsid w:val="00FB3DEF"/>
    <w:rsid w:val="00FB648E"/>
    <w:rsid w:val="00FC4A4A"/>
    <w:rsid w:val="00FC504B"/>
    <w:rsid w:val="00FD650F"/>
    <w:rsid w:val="00FE02C5"/>
    <w:rsid w:val="00FE163E"/>
    <w:rsid w:val="00FF16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4691"/>
    <o:shapelayout v:ext="edit">
      <o:idmap v:ext="edit" data="1"/>
    </o:shapelayout>
  </w:shapeDefaults>
  <w:decimalSymbol w:val=","/>
  <w:listSeparator w:val=";"/>
  <w14:docId w14:val="7CF12D29"/>
  <w15:docId w15:val="{119B88E5-7616-4533-A677-EC34E93E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503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503E6"/>
    <w:pPr>
      <w:keepNext/>
      <w:outlineLvl w:val="0"/>
    </w:pPr>
    <w:rPr>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63A1"/>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463A1"/>
    <w:rPr>
      <w:rFonts w:ascii="Tahoma" w:hAnsi="Tahoma" w:cs="Tahoma"/>
      <w:sz w:val="16"/>
      <w:szCs w:val="16"/>
    </w:rPr>
  </w:style>
  <w:style w:type="paragraph" w:styleId="Nagwek">
    <w:name w:val="header"/>
    <w:basedOn w:val="Normalny"/>
    <w:link w:val="NagwekZnak"/>
    <w:unhideWhenUsed/>
    <w:rsid w:val="00B26BB1"/>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26BB1"/>
  </w:style>
  <w:style w:type="paragraph" w:styleId="Stopka">
    <w:name w:val="footer"/>
    <w:basedOn w:val="Normalny"/>
    <w:link w:val="StopkaZnak"/>
    <w:uiPriority w:val="99"/>
    <w:unhideWhenUsed/>
    <w:rsid w:val="00B26BB1"/>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26BB1"/>
  </w:style>
  <w:style w:type="paragraph" w:styleId="Tekstpodstawowy">
    <w:name w:val="Body Text"/>
    <w:basedOn w:val="Normalny"/>
    <w:link w:val="TekstpodstawowyZnak"/>
    <w:rsid w:val="00CE6A92"/>
    <w:pPr>
      <w:spacing w:line="360" w:lineRule="auto"/>
      <w:jc w:val="center"/>
    </w:pPr>
    <w:rPr>
      <w:sz w:val="24"/>
      <w:szCs w:val="24"/>
    </w:rPr>
  </w:style>
  <w:style w:type="character" w:customStyle="1" w:styleId="TekstpodstawowyZnak">
    <w:name w:val="Tekst podstawowy Znak"/>
    <w:basedOn w:val="Domylnaczcionkaakapitu"/>
    <w:link w:val="Tekstpodstawowy"/>
    <w:rsid w:val="00CE6A92"/>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503E6"/>
    <w:rPr>
      <w:rFonts w:ascii="Times New Roman" w:eastAsia="Times New Roman" w:hAnsi="Times New Roman" w:cs="Times New Roman"/>
      <w:color w:val="000000"/>
      <w:sz w:val="26"/>
      <w:szCs w:val="20"/>
      <w:lang w:eastAsia="pl-PL"/>
    </w:rPr>
  </w:style>
  <w:style w:type="paragraph" w:customStyle="1" w:styleId="Domylnie">
    <w:name w:val="Domyślnie"/>
    <w:rsid w:val="00AC25DC"/>
    <w:pPr>
      <w:suppressAutoHyphens/>
    </w:pPr>
    <w:rPr>
      <w:rFonts w:ascii="Calibri" w:eastAsia="Times New Roman" w:hAnsi="Calibri" w:cs="Times New Roman"/>
      <w:color w:val="00000A"/>
    </w:rPr>
  </w:style>
  <w:style w:type="paragraph" w:styleId="Akapitzlist">
    <w:name w:val="List Paragraph"/>
    <w:basedOn w:val="Normalny"/>
    <w:uiPriority w:val="34"/>
    <w:qFormat/>
    <w:rsid w:val="00635A09"/>
    <w:pPr>
      <w:ind w:left="720"/>
      <w:contextualSpacing/>
    </w:pPr>
  </w:style>
  <w:style w:type="paragraph" w:customStyle="1" w:styleId="Default">
    <w:name w:val="Default"/>
    <w:qFormat/>
    <w:rsid w:val="00414202"/>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4D416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4D416C"/>
    <w:rPr>
      <w:sz w:val="20"/>
      <w:szCs w:val="20"/>
    </w:rPr>
  </w:style>
  <w:style w:type="character" w:styleId="Odwoanieprzypisudolnego">
    <w:name w:val="footnote reference"/>
    <w:basedOn w:val="Domylnaczcionkaakapitu"/>
    <w:uiPriority w:val="99"/>
    <w:semiHidden/>
    <w:unhideWhenUsed/>
    <w:rsid w:val="004D416C"/>
    <w:rPr>
      <w:vertAlign w:val="superscript"/>
    </w:rPr>
  </w:style>
  <w:style w:type="character" w:customStyle="1" w:styleId="czeinternetowe">
    <w:name w:val="Łącze internetowe"/>
    <w:uiPriority w:val="99"/>
    <w:semiHidden/>
    <w:unhideWhenUsed/>
    <w:rsid w:val="004217ED"/>
    <w:rPr>
      <w:color w:val="0000FF"/>
      <w:u w:val="single"/>
    </w:rPr>
  </w:style>
  <w:style w:type="character" w:customStyle="1" w:styleId="ZwykytekstZnak">
    <w:name w:val="Zwykły tekst Znak"/>
    <w:basedOn w:val="Domylnaczcionkaakapitu"/>
    <w:link w:val="Zwykytekst"/>
    <w:uiPriority w:val="99"/>
    <w:semiHidden/>
    <w:qFormat/>
    <w:rsid w:val="004217ED"/>
    <w:rPr>
      <w:szCs w:val="21"/>
    </w:rPr>
  </w:style>
  <w:style w:type="paragraph" w:customStyle="1" w:styleId="Textbody">
    <w:name w:val="Text body"/>
    <w:basedOn w:val="Normalny"/>
    <w:qFormat/>
    <w:rsid w:val="004217ED"/>
    <w:pPr>
      <w:widowControl w:val="0"/>
      <w:suppressAutoHyphens/>
      <w:spacing w:after="120"/>
    </w:pPr>
    <w:rPr>
      <w:rFonts w:eastAsia="SimSun" w:cs="Mangal"/>
      <w:color w:val="00000A"/>
      <w:kern w:val="2"/>
      <w:sz w:val="24"/>
      <w:szCs w:val="24"/>
      <w:lang w:eastAsia="zh-CN" w:bidi="hi-IN"/>
    </w:rPr>
  </w:style>
  <w:style w:type="paragraph" w:styleId="Zwykytekst">
    <w:name w:val="Plain Text"/>
    <w:basedOn w:val="Normalny"/>
    <w:link w:val="ZwykytekstZnak"/>
    <w:uiPriority w:val="99"/>
    <w:semiHidden/>
    <w:unhideWhenUsed/>
    <w:qFormat/>
    <w:rsid w:val="004217ED"/>
    <w:rPr>
      <w:rFonts w:asciiTheme="minorHAnsi" w:eastAsiaTheme="minorHAnsi" w:hAnsiTheme="minorHAnsi" w:cstheme="minorBidi"/>
      <w:sz w:val="22"/>
      <w:szCs w:val="21"/>
      <w:lang w:eastAsia="en-US"/>
    </w:rPr>
  </w:style>
  <w:style w:type="character" w:customStyle="1" w:styleId="ZwykytekstZnak1">
    <w:name w:val="Zwykły tekst Znak1"/>
    <w:basedOn w:val="Domylnaczcionkaakapitu"/>
    <w:uiPriority w:val="99"/>
    <w:semiHidden/>
    <w:rsid w:val="004217ED"/>
    <w:rPr>
      <w:rFonts w:ascii="Consolas" w:eastAsia="Times New Roman" w:hAnsi="Consolas" w:cs="Times New Roman"/>
      <w:sz w:val="21"/>
      <w:szCs w:val="21"/>
      <w:lang w:val="en-US" w:eastAsia="pl-PL"/>
    </w:rPr>
  </w:style>
  <w:style w:type="paragraph" w:customStyle="1" w:styleId="tekst">
    <w:name w:val="tekst"/>
    <w:basedOn w:val="Normalny"/>
    <w:rsid w:val="00F82FC4"/>
    <w:pPr>
      <w:widowControl w:val="0"/>
      <w:autoSpaceDE w:val="0"/>
      <w:autoSpaceDN w:val="0"/>
      <w:adjustRightInd w:val="0"/>
      <w:jc w:val="center"/>
    </w:pPr>
  </w:style>
  <w:style w:type="paragraph" w:customStyle="1" w:styleId="lista-">
    <w:name w:val="lista -"/>
    <w:basedOn w:val="Normalny"/>
    <w:rsid w:val="00F82FC4"/>
    <w:pPr>
      <w:widowControl w:val="0"/>
      <w:autoSpaceDE w:val="0"/>
      <w:autoSpaceDN w:val="0"/>
      <w:adjustRightInd w:val="0"/>
      <w:ind w:left="284" w:hanging="284"/>
      <w:jc w:val="both"/>
    </w:pPr>
    <w:rPr>
      <w:sz w:val="18"/>
      <w:szCs w:val="18"/>
    </w:rPr>
  </w:style>
  <w:style w:type="paragraph" w:customStyle="1" w:styleId="Standard">
    <w:name w:val="Standard"/>
    <w:rsid w:val="003E4501"/>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table" w:styleId="Tabela-Siatka">
    <w:name w:val="Table Grid"/>
    <w:basedOn w:val="Standardowy"/>
    <w:uiPriority w:val="59"/>
    <w:rsid w:val="007D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D3B76"/>
  </w:style>
  <w:style w:type="character" w:customStyle="1" w:styleId="TekstprzypisukocowegoZnak">
    <w:name w:val="Tekst przypisu końcowego Znak"/>
    <w:basedOn w:val="Domylnaczcionkaakapitu"/>
    <w:link w:val="Tekstprzypisukocowego"/>
    <w:uiPriority w:val="99"/>
    <w:semiHidden/>
    <w:rsid w:val="007D3B7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D3B76"/>
    <w:rPr>
      <w:vertAlign w:val="superscript"/>
    </w:rPr>
  </w:style>
  <w:style w:type="character" w:styleId="Hipercze">
    <w:name w:val="Hyperlink"/>
    <w:uiPriority w:val="99"/>
    <w:rsid w:val="007101BB"/>
    <w:rPr>
      <w:color w:val="0000FF"/>
      <w:u w:val="single"/>
    </w:rPr>
  </w:style>
  <w:style w:type="table" w:customStyle="1" w:styleId="Tabela-Siatka1">
    <w:name w:val="Tabela - Siatka1"/>
    <w:basedOn w:val="Standardowy"/>
    <w:uiPriority w:val="59"/>
    <w:rsid w:val="00837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662C9"/>
    <w:rPr>
      <w:sz w:val="16"/>
      <w:szCs w:val="16"/>
    </w:rPr>
  </w:style>
  <w:style w:type="paragraph" w:styleId="Tekstkomentarza">
    <w:name w:val="annotation text"/>
    <w:basedOn w:val="Normalny"/>
    <w:link w:val="TekstkomentarzaZnak"/>
    <w:uiPriority w:val="99"/>
    <w:semiHidden/>
    <w:unhideWhenUsed/>
    <w:rsid w:val="00A662C9"/>
  </w:style>
  <w:style w:type="character" w:customStyle="1" w:styleId="TekstkomentarzaZnak">
    <w:name w:val="Tekst komentarza Znak"/>
    <w:basedOn w:val="Domylnaczcionkaakapitu"/>
    <w:link w:val="Tekstkomentarza"/>
    <w:uiPriority w:val="99"/>
    <w:semiHidden/>
    <w:rsid w:val="00A662C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62C9"/>
    <w:rPr>
      <w:b/>
      <w:bCs/>
    </w:rPr>
  </w:style>
  <w:style w:type="character" w:customStyle="1" w:styleId="TematkomentarzaZnak">
    <w:name w:val="Temat komentarza Znak"/>
    <w:basedOn w:val="TekstkomentarzaZnak"/>
    <w:link w:val="Tematkomentarza"/>
    <w:uiPriority w:val="99"/>
    <w:semiHidden/>
    <w:rsid w:val="00A662C9"/>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DB7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2761">
      <w:bodyDiv w:val="1"/>
      <w:marLeft w:val="0"/>
      <w:marRight w:val="0"/>
      <w:marTop w:val="0"/>
      <w:marBottom w:val="0"/>
      <w:divBdr>
        <w:top w:val="none" w:sz="0" w:space="0" w:color="auto"/>
        <w:left w:val="none" w:sz="0" w:space="0" w:color="auto"/>
        <w:bottom w:val="none" w:sz="0" w:space="0" w:color="auto"/>
        <w:right w:val="none" w:sz="0" w:space="0" w:color="auto"/>
      </w:divBdr>
    </w:div>
    <w:div w:id="198709679">
      <w:bodyDiv w:val="1"/>
      <w:marLeft w:val="0"/>
      <w:marRight w:val="0"/>
      <w:marTop w:val="0"/>
      <w:marBottom w:val="0"/>
      <w:divBdr>
        <w:top w:val="none" w:sz="0" w:space="0" w:color="auto"/>
        <w:left w:val="none" w:sz="0" w:space="0" w:color="auto"/>
        <w:bottom w:val="none" w:sz="0" w:space="0" w:color="auto"/>
        <w:right w:val="none" w:sz="0" w:space="0" w:color="auto"/>
      </w:divBdr>
    </w:div>
    <w:div w:id="782457852">
      <w:bodyDiv w:val="1"/>
      <w:marLeft w:val="0"/>
      <w:marRight w:val="0"/>
      <w:marTop w:val="0"/>
      <w:marBottom w:val="0"/>
      <w:divBdr>
        <w:top w:val="none" w:sz="0" w:space="0" w:color="auto"/>
        <w:left w:val="none" w:sz="0" w:space="0" w:color="auto"/>
        <w:bottom w:val="none" w:sz="0" w:space="0" w:color="auto"/>
        <w:right w:val="none" w:sz="0" w:space="0" w:color="auto"/>
      </w:divBdr>
    </w:div>
    <w:div w:id="922835562">
      <w:bodyDiv w:val="1"/>
      <w:marLeft w:val="0"/>
      <w:marRight w:val="0"/>
      <w:marTop w:val="0"/>
      <w:marBottom w:val="0"/>
      <w:divBdr>
        <w:top w:val="none" w:sz="0" w:space="0" w:color="auto"/>
        <w:left w:val="none" w:sz="0" w:space="0" w:color="auto"/>
        <w:bottom w:val="none" w:sz="0" w:space="0" w:color="auto"/>
        <w:right w:val="none" w:sz="0" w:space="0" w:color="auto"/>
      </w:divBdr>
    </w:div>
    <w:div w:id="1172716280">
      <w:bodyDiv w:val="1"/>
      <w:marLeft w:val="0"/>
      <w:marRight w:val="0"/>
      <w:marTop w:val="0"/>
      <w:marBottom w:val="0"/>
      <w:divBdr>
        <w:top w:val="none" w:sz="0" w:space="0" w:color="auto"/>
        <w:left w:val="none" w:sz="0" w:space="0" w:color="auto"/>
        <w:bottom w:val="none" w:sz="0" w:space="0" w:color="auto"/>
        <w:right w:val="none" w:sz="0" w:space="0" w:color="auto"/>
      </w:divBdr>
    </w:div>
    <w:div w:id="131737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p.us.edu.pl" TargetMode="External"/><Relationship Id="rId13" Type="http://schemas.openxmlformats.org/officeDocument/2006/relationships/hyperlink" Target="http://www.dzp.us.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s.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tor.danych@us.edu.pl" TargetMode="External"/><Relationship Id="rId5" Type="http://schemas.openxmlformats.org/officeDocument/2006/relationships/webSettings" Target="webSettings.xml"/><Relationship Id="rId15" Type="http://schemas.openxmlformats.org/officeDocument/2006/relationships/hyperlink" Target="mailto:iod@us.edu.pl" TargetMode="External"/><Relationship Id="rId10" Type="http://schemas.openxmlformats.org/officeDocument/2006/relationships/hyperlink" Target="mailto:elzbieta.moczulska@us.edu.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zbieta.moczulska@us.edu.pl" TargetMode="External"/><Relationship Id="rId14" Type="http://schemas.openxmlformats.org/officeDocument/2006/relationships/hyperlink" Target="mailto:elzbieta.moczulska@us.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BB90-A33A-4957-BC88-019DF19B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7548</Words>
  <Characters>45293</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52736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glab</dc:creator>
  <cp:lastModifiedBy>Elżbieta Moczulska</cp:lastModifiedBy>
  <cp:revision>2</cp:revision>
  <cp:lastPrinted>2021-07-27T05:41:00Z</cp:lastPrinted>
  <dcterms:created xsi:type="dcterms:W3CDTF">2023-09-27T17:54:00Z</dcterms:created>
  <dcterms:modified xsi:type="dcterms:W3CDTF">2023-09-27T17:54:00Z</dcterms:modified>
</cp:coreProperties>
</file>