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8EA19" w14:textId="77777777" w:rsidR="000C059D" w:rsidRPr="00686BBA" w:rsidRDefault="000C059D" w:rsidP="00597231">
      <w:pPr>
        <w:pStyle w:val="Podtytu"/>
        <w:jc w:val="center"/>
        <w:rPr>
          <w:rFonts w:asciiTheme="minorHAnsi" w:hAnsiTheme="minorHAnsi" w:cstheme="minorHAnsi"/>
          <w:b/>
          <w:bCs/>
        </w:rPr>
      </w:pPr>
    </w:p>
    <w:p w14:paraId="132D619D" w14:textId="2C8D4F12" w:rsidR="000C059D" w:rsidRPr="00686BBA" w:rsidRDefault="0013234E" w:rsidP="00B340CD">
      <w:pPr>
        <w:pStyle w:val="Podtytu"/>
        <w:jc w:val="right"/>
        <w:rPr>
          <w:rFonts w:asciiTheme="minorHAnsi" w:hAnsiTheme="minorHAnsi" w:cstheme="minorHAnsi"/>
          <w:b/>
          <w:bCs/>
        </w:rPr>
      </w:pPr>
      <w:r>
        <w:rPr>
          <w:rFonts w:asciiTheme="minorHAnsi" w:hAnsiTheme="minorHAnsi" w:cstheme="minorHAnsi"/>
          <w:b/>
          <w:bCs/>
        </w:rPr>
        <w:t xml:space="preserve">Załącznik nr 2 do zapytania </w:t>
      </w:r>
      <w:r w:rsidR="00B340CD" w:rsidRPr="00B575C8">
        <w:rPr>
          <w:rFonts w:asciiTheme="minorHAnsi" w:hAnsiTheme="minorHAnsi" w:cstheme="minorHAnsi"/>
          <w:b/>
          <w:bCs/>
          <w:sz w:val="22"/>
          <w:szCs w:val="22"/>
        </w:rPr>
        <w:t>4</w:t>
      </w:r>
      <w:r w:rsidR="00B340CD" w:rsidRPr="00B575C8">
        <w:rPr>
          <w:rFonts w:asciiTheme="minorHAnsi" w:eastAsia="Times New Roman" w:hAnsiTheme="minorHAnsi" w:cstheme="minorHAnsi"/>
          <w:b/>
          <w:bCs/>
          <w:sz w:val="22"/>
          <w:szCs w:val="22"/>
        </w:rPr>
        <w:t>/2023/ZDZ/BCU</w:t>
      </w:r>
    </w:p>
    <w:p w14:paraId="1F789A66" w14:textId="77777777" w:rsidR="00597231" w:rsidRPr="00686BBA" w:rsidRDefault="00597231" w:rsidP="00597231">
      <w:pPr>
        <w:jc w:val="center"/>
        <w:rPr>
          <w:rFonts w:cstheme="minorHAnsi"/>
        </w:rPr>
      </w:pPr>
    </w:p>
    <w:p w14:paraId="44C29ECA" w14:textId="77777777" w:rsidR="00597231" w:rsidRPr="00686BBA" w:rsidRDefault="00597231" w:rsidP="00597231">
      <w:pPr>
        <w:jc w:val="center"/>
        <w:rPr>
          <w:rFonts w:cstheme="minorHAnsi"/>
          <w:b/>
          <w:bCs/>
          <w:sz w:val="32"/>
          <w:szCs w:val="32"/>
        </w:rPr>
      </w:pPr>
    </w:p>
    <w:p w14:paraId="3B0D075C" w14:textId="2D5E1DAB" w:rsidR="009579F5" w:rsidRPr="00686BBA" w:rsidRDefault="00FE750D" w:rsidP="00597231">
      <w:pPr>
        <w:pStyle w:val="Podtytu"/>
        <w:jc w:val="center"/>
        <w:rPr>
          <w:rFonts w:asciiTheme="minorHAnsi" w:hAnsiTheme="minorHAnsi" w:cstheme="minorHAnsi"/>
          <w:sz w:val="22"/>
        </w:rPr>
      </w:pPr>
      <w:r w:rsidRPr="00686BBA">
        <w:rPr>
          <w:rFonts w:asciiTheme="minorHAnsi" w:hAnsiTheme="minorHAnsi" w:cstheme="minorHAnsi"/>
          <w:b/>
          <w:bCs/>
          <w:sz w:val="32"/>
          <w:szCs w:val="32"/>
        </w:rPr>
        <w:t>SZCZEGÓŁOWY OPIS</w:t>
      </w:r>
      <w:r w:rsidR="00C31A6F" w:rsidRPr="00686BBA">
        <w:rPr>
          <w:rFonts w:asciiTheme="minorHAnsi" w:hAnsiTheme="minorHAnsi" w:cstheme="minorHAnsi"/>
          <w:b/>
          <w:bCs/>
          <w:sz w:val="32"/>
          <w:szCs w:val="32"/>
        </w:rPr>
        <w:t xml:space="preserve"> PRZEDMIOTU ZAMÓWIENIA</w:t>
      </w:r>
    </w:p>
    <w:p w14:paraId="274A172B" w14:textId="77777777" w:rsidR="00C31A6F" w:rsidRPr="00686BBA" w:rsidRDefault="00C31A6F" w:rsidP="00597231">
      <w:pPr>
        <w:pStyle w:val="Podtytu"/>
        <w:jc w:val="center"/>
        <w:rPr>
          <w:rFonts w:asciiTheme="minorHAnsi" w:hAnsiTheme="minorHAnsi" w:cstheme="minorHAnsi"/>
          <w:sz w:val="22"/>
        </w:rPr>
      </w:pPr>
    </w:p>
    <w:p w14:paraId="36CF9429" w14:textId="77777777" w:rsidR="00597231" w:rsidRPr="00686BBA" w:rsidRDefault="00597231" w:rsidP="00597231">
      <w:pPr>
        <w:pStyle w:val="Podtytu"/>
        <w:jc w:val="center"/>
        <w:rPr>
          <w:rFonts w:asciiTheme="minorHAnsi" w:hAnsiTheme="minorHAnsi" w:cstheme="minorHAnsi"/>
          <w:sz w:val="22"/>
        </w:rPr>
      </w:pPr>
    </w:p>
    <w:p w14:paraId="06873DDB" w14:textId="20455C44" w:rsidR="00597231" w:rsidRPr="00686BBA" w:rsidRDefault="00E4590B" w:rsidP="00374E2C">
      <w:pPr>
        <w:jc w:val="center"/>
        <w:rPr>
          <w:rFonts w:cstheme="minorHAnsi"/>
          <w:sz w:val="40"/>
          <w:szCs w:val="40"/>
          <w:lang w:eastAsia="pl-PL"/>
        </w:rPr>
      </w:pPr>
      <w:r>
        <w:rPr>
          <w:rFonts w:cstheme="minorHAnsi"/>
          <w:sz w:val="40"/>
          <w:szCs w:val="40"/>
        </w:rPr>
        <w:t>„</w:t>
      </w:r>
      <w:r w:rsidR="00686BBA" w:rsidRPr="00686BBA">
        <w:rPr>
          <w:rFonts w:cstheme="minorHAnsi"/>
          <w:sz w:val="40"/>
          <w:szCs w:val="40"/>
        </w:rPr>
        <w:t>Dostawa monitorów interaktywnych</w:t>
      </w:r>
      <w:r>
        <w:rPr>
          <w:rFonts w:cstheme="minorHAnsi"/>
          <w:sz w:val="40"/>
          <w:szCs w:val="40"/>
        </w:rPr>
        <w:t>”</w:t>
      </w:r>
    </w:p>
    <w:p w14:paraId="3A678018" w14:textId="77777777" w:rsidR="00597231" w:rsidRPr="00686BBA" w:rsidRDefault="00597231" w:rsidP="00597231">
      <w:pPr>
        <w:rPr>
          <w:rFonts w:cstheme="minorHAnsi"/>
          <w:lang w:eastAsia="pl-PL"/>
        </w:rPr>
      </w:pPr>
    </w:p>
    <w:p w14:paraId="24163D48" w14:textId="77777777" w:rsidR="00597231" w:rsidRPr="00686BBA" w:rsidRDefault="00597231" w:rsidP="00597231">
      <w:pPr>
        <w:rPr>
          <w:rFonts w:cstheme="minorHAnsi"/>
          <w:lang w:eastAsia="pl-PL"/>
        </w:rPr>
      </w:pPr>
    </w:p>
    <w:p w14:paraId="348C1193" w14:textId="77777777" w:rsidR="00597231" w:rsidRPr="00686BBA" w:rsidRDefault="00597231" w:rsidP="00597231">
      <w:pPr>
        <w:rPr>
          <w:rFonts w:cstheme="minorHAnsi"/>
          <w:lang w:eastAsia="pl-PL"/>
        </w:rPr>
      </w:pPr>
    </w:p>
    <w:p w14:paraId="7B4CCD9C" w14:textId="77777777" w:rsidR="00597231" w:rsidRPr="00686BBA" w:rsidRDefault="00597231" w:rsidP="00597231">
      <w:pPr>
        <w:rPr>
          <w:rFonts w:cstheme="minorHAnsi"/>
          <w:lang w:eastAsia="pl-PL"/>
        </w:rPr>
      </w:pPr>
    </w:p>
    <w:p w14:paraId="51F247A4" w14:textId="5647E860" w:rsidR="00597231" w:rsidRPr="00686BBA" w:rsidRDefault="007F4DAD" w:rsidP="007F4DAD">
      <w:pPr>
        <w:jc w:val="center"/>
        <w:rPr>
          <w:rFonts w:cstheme="minorHAnsi"/>
          <w:lang w:eastAsia="pl-PL"/>
        </w:rPr>
      </w:pPr>
      <w:r>
        <w:rPr>
          <w:noProof/>
          <w:lang w:eastAsia="pl-PL"/>
        </w:rPr>
        <w:drawing>
          <wp:inline distT="0" distB="0" distL="0" distR="0" wp14:anchorId="1FAA9487" wp14:editId="6E10B6DD">
            <wp:extent cx="3333750" cy="1143000"/>
            <wp:effectExtent l="0" t="0" r="0" b="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pic:nvPicPr>
                  <pic:blipFill>
                    <a:blip r:embed="rId8"/>
                    <a:stretch>
                      <a:fillRect/>
                    </a:stretch>
                  </pic:blipFill>
                  <pic:spPr>
                    <a:xfrm>
                      <a:off x="0" y="0"/>
                      <a:ext cx="3333750" cy="1143000"/>
                    </a:xfrm>
                    <a:prstGeom prst="rect">
                      <a:avLst/>
                    </a:prstGeom>
                  </pic:spPr>
                </pic:pic>
              </a:graphicData>
            </a:graphic>
          </wp:inline>
        </w:drawing>
      </w:r>
    </w:p>
    <w:p w14:paraId="34E14E89" w14:textId="77777777" w:rsidR="00597231" w:rsidRPr="00686BBA" w:rsidRDefault="00597231" w:rsidP="00597231">
      <w:pPr>
        <w:rPr>
          <w:rFonts w:cstheme="minorHAnsi"/>
          <w:lang w:eastAsia="pl-PL"/>
        </w:rPr>
      </w:pPr>
    </w:p>
    <w:p w14:paraId="3A747EC7" w14:textId="77777777" w:rsidR="00597231" w:rsidRPr="00686BBA" w:rsidRDefault="00597231" w:rsidP="00597231">
      <w:pPr>
        <w:jc w:val="center"/>
        <w:rPr>
          <w:rFonts w:cstheme="minorHAnsi"/>
          <w:lang w:eastAsia="pl-PL"/>
        </w:rPr>
      </w:pPr>
    </w:p>
    <w:p w14:paraId="34D9F394" w14:textId="77777777" w:rsidR="00597231" w:rsidRPr="00686BBA" w:rsidRDefault="00597231" w:rsidP="00597231">
      <w:pPr>
        <w:jc w:val="center"/>
        <w:rPr>
          <w:rFonts w:cstheme="minorHAnsi"/>
          <w:lang w:eastAsia="pl-PL"/>
        </w:rPr>
      </w:pPr>
    </w:p>
    <w:p w14:paraId="4BAAD14F" w14:textId="77777777" w:rsidR="00597231" w:rsidRPr="00686BBA" w:rsidRDefault="00597231" w:rsidP="000C059D">
      <w:pPr>
        <w:rPr>
          <w:rFonts w:cstheme="minorHAnsi"/>
          <w:lang w:eastAsia="pl-PL"/>
        </w:rPr>
      </w:pPr>
    </w:p>
    <w:p w14:paraId="133136F6" w14:textId="77777777" w:rsidR="00597231" w:rsidRPr="00686BBA" w:rsidRDefault="00597231" w:rsidP="00597231">
      <w:pPr>
        <w:jc w:val="center"/>
        <w:rPr>
          <w:rFonts w:cstheme="minorHAnsi"/>
          <w:lang w:eastAsia="pl-PL"/>
        </w:rPr>
      </w:pPr>
    </w:p>
    <w:p w14:paraId="09015B48" w14:textId="77777777" w:rsidR="00597231" w:rsidRPr="00686BBA" w:rsidRDefault="00597231" w:rsidP="00597231">
      <w:pPr>
        <w:jc w:val="center"/>
        <w:rPr>
          <w:rFonts w:cstheme="minorHAnsi"/>
          <w:lang w:eastAsia="pl-PL"/>
        </w:rPr>
      </w:pPr>
    </w:p>
    <w:p w14:paraId="664736D9" w14:textId="77777777" w:rsidR="00597231" w:rsidRPr="00686BBA" w:rsidRDefault="00597231" w:rsidP="00597231">
      <w:pPr>
        <w:jc w:val="center"/>
        <w:rPr>
          <w:rFonts w:cstheme="minorHAnsi"/>
          <w:lang w:eastAsia="pl-PL"/>
        </w:rPr>
      </w:pPr>
    </w:p>
    <w:p w14:paraId="2342F032" w14:textId="77777777" w:rsidR="00FE750D" w:rsidRPr="00686BBA" w:rsidRDefault="00FE750D" w:rsidP="00597231">
      <w:pPr>
        <w:jc w:val="center"/>
        <w:rPr>
          <w:rFonts w:cstheme="minorHAnsi"/>
          <w:lang w:eastAsia="pl-PL"/>
        </w:rPr>
      </w:pPr>
    </w:p>
    <w:p w14:paraId="62DA0278" w14:textId="77777777" w:rsidR="00EB68D8" w:rsidRPr="00686BBA" w:rsidRDefault="00EB68D8" w:rsidP="00597231">
      <w:pPr>
        <w:jc w:val="center"/>
        <w:rPr>
          <w:rFonts w:cstheme="minorHAnsi"/>
          <w:lang w:eastAsia="pl-PL"/>
        </w:rPr>
      </w:pPr>
    </w:p>
    <w:p w14:paraId="1FDDCFF2" w14:textId="77777777" w:rsidR="00FE750D" w:rsidRPr="00686BBA" w:rsidRDefault="00FE750D" w:rsidP="00597231">
      <w:pPr>
        <w:jc w:val="center"/>
        <w:rPr>
          <w:rFonts w:cstheme="minorHAnsi"/>
          <w:lang w:eastAsia="pl-PL"/>
        </w:rPr>
      </w:pPr>
    </w:p>
    <w:p w14:paraId="3D6ADD8A" w14:textId="77777777" w:rsidR="00E4590B" w:rsidRDefault="00E4590B" w:rsidP="00E02765">
      <w:pPr>
        <w:jc w:val="center"/>
        <w:rPr>
          <w:rFonts w:cstheme="minorHAnsi"/>
          <w:lang w:eastAsia="pl-PL"/>
        </w:rPr>
      </w:pPr>
    </w:p>
    <w:p w14:paraId="7163B329" w14:textId="77777777" w:rsidR="00E4590B" w:rsidRDefault="00E4590B" w:rsidP="00E02765">
      <w:pPr>
        <w:jc w:val="center"/>
        <w:rPr>
          <w:rFonts w:cstheme="minorHAnsi"/>
          <w:lang w:eastAsia="pl-PL"/>
        </w:rPr>
      </w:pPr>
    </w:p>
    <w:p w14:paraId="59B9C90E" w14:textId="47C1D05F" w:rsidR="00E02765" w:rsidRDefault="00E4590B" w:rsidP="00E02765">
      <w:pPr>
        <w:jc w:val="center"/>
        <w:rPr>
          <w:rFonts w:cstheme="minorHAnsi"/>
          <w:lang w:eastAsia="pl-PL"/>
        </w:rPr>
      </w:pPr>
      <w:r>
        <w:rPr>
          <w:rFonts w:cstheme="minorHAnsi"/>
          <w:lang w:eastAsia="pl-PL"/>
        </w:rPr>
        <w:t>Wrzesień</w:t>
      </w:r>
      <w:r w:rsidR="00597231" w:rsidRPr="00686BBA">
        <w:rPr>
          <w:rFonts w:cstheme="minorHAnsi"/>
          <w:lang w:eastAsia="pl-PL"/>
        </w:rPr>
        <w:t xml:space="preserve"> 2023</w:t>
      </w:r>
    </w:p>
    <w:p w14:paraId="0EE148D5" w14:textId="77777777" w:rsidR="00E4590B" w:rsidRPr="00686BBA" w:rsidRDefault="00E4590B" w:rsidP="00E02765">
      <w:pPr>
        <w:jc w:val="center"/>
        <w:rPr>
          <w:rFonts w:cstheme="minorHAnsi"/>
          <w:lang w:eastAsia="pl-PL"/>
        </w:rPr>
      </w:pPr>
    </w:p>
    <w:p w14:paraId="64CFD861" w14:textId="6B09B23F" w:rsidR="00597231" w:rsidRPr="00FC0CA1" w:rsidRDefault="00597231" w:rsidP="00FC0CA1">
      <w:pPr>
        <w:pStyle w:val="Akapitzlist"/>
        <w:numPr>
          <w:ilvl w:val="0"/>
          <w:numId w:val="26"/>
        </w:numPr>
        <w:shd w:val="clear" w:color="auto" w:fill="D9E2F3" w:themeFill="accent1" w:themeFillTint="33"/>
        <w:jc w:val="both"/>
        <w:rPr>
          <w:rFonts w:cstheme="minorHAnsi"/>
          <w:b/>
          <w:sz w:val="24"/>
          <w:szCs w:val="24"/>
        </w:rPr>
      </w:pPr>
      <w:r w:rsidRPr="00FC0CA1">
        <w:rPr>
          <w:rFonts w:cstheme="minorHAnsi"/>
          <w:b/>
          <w:sz w:val="24"/>
          <w:szCs w:val="24"/>
        </w:rPr>
        <w:lastRenderedPageBreak/>
        <w:t>PRZEDMIOT ZAMÓWIENIA</w:t>
      </w:r>
    </w:p>
    <w:p w14:paraId="3B77D749" w14:textId="77777777" w:rsidR="007F4DAD" w:rsidRDefault="00597231" w:rsidP="00597231">
      <w:pPr>
        <w:jc w:val="both"/>
        <w:rPr>
          <w:rFonts w:cstheme="minorHAnsi"/>
          <w:bCs/>
          <w:sz w:val="24"/>
          <w:szCs w:val="24"/>
        </w:rPr>
      </w:pPr>
      <w:bookmarkStart w:id="0" w:name="_Hlk135401674"/>
      <w:r w:rsidRPr="00686BBA">
        <w:rPr>
          <w:rFonts w:cstheme="minorHAnsi"/>
          <w:bCs/>
          <w:sz w:val="24"/>
          <w:szCs w:val="24"/>
        </w:rPr>
        <w:t xml:space="preserve">Przedmiotem zamówienia jest </w:t>
      </w:r>
      <w:r w:rsidR="00E4590B">
        <w:rPr>
          <w:rFonts w:cstheme="minorHAnsi"/>
          <w:bCs/>
          <w:sz w:val="24"/>
          <w:szCs w:val="24"/>
        </w:rPr>
        <w:t>dostawa 7 szt. monitorów interaktywnych o parametrach minimum określonych poniżej</w:t>
      </w:r>
      <w:r w:rsidR="007F4DAD">
        <w:rPr>
          <w:rFonts w:cstheme="minorHAnsi"/>
          <w:bCs/>
          <w:sz w:val="24"/>
          <w:szCs w:val="24"/>
        </w:rPr>
        <w:t>.</w:t>
      </w:r>
    </w:p>
    <w:p w14:paraId="41E85649" w14:textId="0B1B9034" w:rsidR="00E4590B" w:rsidRDefault="00F04685" w:rsidP="00597231">
      <w:pPr>
        <w:jc w:val="both"/>
        <w:rPr>
          <w:rFonts w:cstheme="minorHAnsi"/>
          <w:bCs/>
          <w:sz w:val="24"/>
          <w:szCs w:val="24"/>
        </w:rPr>
      </w:pPr>
      <w:r>
        <w:rPr>
          <w:rFonts w:cstheme="minorHAnsi"/>
          <w:bCs/>
          <w:sz w:val="24"/>
          <w:szCs w:val="24"/>
        </w:rPr>
        <w:t>W ramach zamówienia dostawca:</w:t>
      </w:r>
    </w:p>
    <w:p w14:paraId="46A1C46D" w14:textId="3C0207CA" w:rsidR="00F04685" w:rsidRPr="00215199" w:rsidRDefault="00F04685" w:rsidP="00215199">
      <w:pPr>
        <w:pStyle w:val="Akapitzlist"/>
        <w:numPr>
          <w:ilvl w:val="0"/>
          <w:numId w:val="13"/>
        </w:numPr>
        <w:rPr>
          <w:sz w:val="24"/>
          <w:szCs w:val="24"/>
        </w:rPr>
      </w:pPr>
      <w:r w:rsidRPr="00215199">
        <w:rPr>
          <w:rFonts w:cstheme="minorHAnsi"/>
          <w:bCs/>
          <w:sz w:val="24"/>
          <w:szCs w:val="24"/>
        </w:rPr>
        <w:t xml:space="preserve">zapewni dostęp do serwisu urządzeń zarówno gwarancyjnego jak również </w:t>
      </w:r>
      <w:r w:rsidRPr="00215199">
        <w:rPr>
          <w:sz w:val="24"/>
          <w:szCs w:val="24"/>
        </w:rPr>
        <w:t>pogwarancyjnego</w:t>
      </w:r>
      <w:r w:rsidR="00F73230" w:rsidRPr="00215199">
        <w:rPr>
          <w:sz w:val="24"/>
          <w:szCs w:val="24"/>
        </w:rPr>
        <w:t>;</w:t>
      </w:r>
    </w:p>
    <w:p w14:paraId="6853E226" w14:textId="2408E1EC" w:rsidR="00215199" w:rsidRPr="00215199" w:rsidRDefault="00215199" w:rsidP="00215199">
      <w:pPr>
        <w:pStyle w:val="Akapitzlist"/>
        <w:numPr>
          <w:ilvl w:val="0"/>
          <w:numId w:val="13"/>
        </w:numPr>
        <w:rPr>
          <w:sz w:val="24"/>
          <w:szCs w:val="24"/>
        </w:rPr>
      </w:pPr>
      <w:r w:rsidRPr="00215199">
        <w:rPr>
          <w:sz w:val="24"/>
          <w:szCs w:val="24"/>
        </w:rPr>
        <w:t xml:space="preserve">zapewni wsparcie techniczne na dostarczone urządzenia; </w:t>
      </w:r>
    </w:p>
    <w:p w14:paraId="1DA3E3F5" w14:textId="2D67F178" w:rsidR="003903DB" w:rsidRPr="00215199" w:rsidRDefault="00C1376B" w:rsidP="007F4DAD">
      <w:pPr>
        <w:pStyle w:val="Akapitzlist"/>
        <w:numPr>
          <w:ilvl w:val="0"/>
          <w:numId w:val="13"/>
        </w:numPr>
        <w:rPr>
          <w:sz w:val="24"/>
          <w:szCs w:val="24"/>
        </w:rPr>
      </w:pPr>
      <w:r w:rsidRPr="00215199">
        <w:rPr>
          <w:sz w:val="24"/>
          <w:szCs w:val="24"/>
        </w:rPr>
        <w:t xml:space="preserve">zamontuje monitory interaktywne </w:t>
      </w:r>
      <w:r w:rsidR="003903DB" w:rsidRPr="00215199">
        <w:rPr>
          <w:sz w:val="24"/>
          <w:szCs w:val="24"/>
        </w:rPr>
        <w:t xml:space="preserve">we wskazanych miejscach przez Zmawiającego pod adresem: ul. Krasińskiego </w:t>
      </w:r>
      <w:r w:rsidR="00F418F3" w:rsidRPr="00215199">
        <w:rPr>
          <w:sz w:val="24"/>
          <w:szCs w:val="24"/>
        </w:rPr>
        <w:t>2, Katowice</w:t>
      </w:r>
      <w:r w:rsidR="00F73230" w:rsidRPr="00215199">
        <w:rPr>
          <w:sz w:val="24"/>
          <w:szCs w:val="24"/>
        </w:rPr>
        <w:t>;</w:t>
      </w:r>
    </w:p>
    <w:p w14:paraId="18FEA78F" w14:textId="4B00BDAD" w:rsidR="00C1376B" w:rsidRPr="00215199" w:rsidRDefault="00C1376B" w:rsidP="007F4DAD">
      <w:pPr>
        <w:pStyle w:val="Akapitzlist"/>
        <w:numPr>
          <w:ilvl w:val="0"/>
          <w:numId w:val="13"/>
        </w:numPr>
        <w:rPr>
          <w:sz w:val="24"/>
          <w:szCs w:val="24"/>
        </w:rPr>
      </w:pPr>
      <w:r w:rsidRPr="00215199">
        <w:rPr>
          <w:sz w:val="24"/>
          <w:szCs w:val="24"/>
        </w:rPr>
        <w:t>przeprowadzi jedno szkolenie ze sposobu użytkowania monitorów dla kadry pedagogicznej</w:t>
      </w:r>
      <w:r w:rsidR="00F73230" w:rsidRPr="00215199">
        <w:rPr>
          <w:sz w:val="24"/>
          <w:szCs w:val="24"/>
        </w:rPr>
        <w:t>;</w:t>
      </w:r>
    </w:p>
    <w:p w14:paraId="20908F6A" w14:textId="258C99A0" w:rsidR="00F73230" w:rsidRPr="00C1376B" w:rsidRDefault="00F73230" w:rsidP="007F4DAD">
      <w:pPr>
        <w:pStyle w:val="Akapitzlist"/>
        <w:numPr>
          <w:ilvl w:val="0"/>
          <w:numId w:val="13"/>
        </w:numPr>
        <w:rPr>
          <w:sz w:val="24"/>
          <w:szCs w:val="24"/>
        </w:rPr>
      </w:pPr>
      <w:r>
        <w:rPr>
          <w:sz w:val="24"/>
          <w:szCs w:val="24"/>
        </w:rPr>
        <w:t>zapewni minimum 5-letnią gwarancję na urządzenia.</w:t>
      </w:r>
    </w:p>
    <w:p w14:paraId="11545D39" w14:textId="77777777" w:rsidR="00F04685" w:rsidRDefault="00F04685" w:rsidP="00F418F3">
      <w:pPr>
        <w:pStyle w:val="Akapitzlist"/>
        <w:jc w:val="both"/>
        <w:rPr>
          <w:rFonts w:cstheme="minorHAnsi"/>
          <w:bCs/>
          <w:sz w:val="24"/>
          <w:szCs w:val="24"/>
        </w:rPr>
      </w:pPr>
    </w:p>
    <w:p w14:paraId="77813366" w14:textId="09BD0F4D" w:rsidR="00786B1B" w:rsidRPr="00FC0CA1" w:rsidRDefault="00621F88" w:rsidP="00FC0CA1">
      <w:pPr>
        <w:pStyle w:val="Akapitzlist"/>
        <w:numPr>
          <w:ilvl w:val="0"/>
          <w:numId w:val="26"/>
        </w:numPr>
        <w:shd w:val="clear" w:color="auto" w:fill="D9E2F3" w:themeFill="accent1" w:themeFillTint="33"/>
        <w:jc w:val="both"/>
        <w:rPr>
          <w:rFonts w:cstheme="minorHAnsi"/>
          <w:b/>
          <w:sz w:val="24"/>
          <w:szCs w:val="24"/>
        </w:rPr>
      </w:pPr>
      <w:r w:rsidRPr="00FC0CA1">
        <w:rPr>
          <w:rFonts w:cstheme="minorHAnsi"/>
          <w:b/>
          <w:sz w:val="24"/>
          <w:szCs w:val="24"/>
        </w:rPr>
        <w:t>WYMAGANIA OGÓLNE</w:t>
      </w:r>
    </w:p>
    <w:tbl>
      <w:tblPr>
        <w:tblW w:w="1027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75"/>
        <w:gridCol w:w="9603"/>
      </w:tblGrid>
      <w:tr w:rsidR="00786B1B" w14:paraId="16D513DE" w14:textId="77777777" w:rsidTr="00614A2D">
        <w:trPr>
          <w:trHeight w:val="182"/>
        </w:trPr>
        <w:tc>
          <w:tcPr>
            <w:tcW w:w="675" w:type="dxa"/>
            <w:tcBorders>
              <w:top w:val="none" w:sz="6" w:space="0" w:color="auto"/>
              <w:bottom w:val="none" w:sz="6" w:space="0" w:color="auto"/>
              <w:right w:val="none" w:sz="6" w:space="0" w:color="auto"/>
            </w:tcBorders>
          </w:tcPr>
          <w:p w14:paraId="00FE5CB5" w14:textId="50052A9F" w:rsidR="00786B1B" w:rsidRDefault="00FC0CA1">
            <w:pPr>
              <w:pStyle w:val="Default"/>
              <w:rPr>
                <w:sz w:val="22"/>
                <w:szCs w:val="22"/>
              </w:rPr>
            </w:pPr>
            <w:r>
              <w:rPr>
                <w:b/>
                <w:bCs/>
                <w:sz w:val="22"/>
                <w:szCs w:val="22"/>
              </w:rPr>
              <w:t>Lp.</w:t>
            </w:r>
          </w:p>
        </w:tc>
        <w:tc>
          <w:tcPr>
            <w:tcW w:w="9603" w:type="dxa"/>
            <w:tcBorders>
              <w:top w:val="none" w:sz="6" w:space="0" w:color="auto"/>
              <w:left w:val="none" w:sz="6" w:space="0" w:color="auto"/>
              <w:bottom w:val="none" w:sz="6" w:space="0" w:color="auto"/>
            </w:tcBorders>
          </w:tcPr>
          <w:p w14:paraId="39373ABC" w14:textId="77777777" w:rsidR="00786B1B" w:rsidRDefault="00786B1B">
            <w:pPr>
              <w:pStyle w:val="Default"/>
              <w:rPr>
                <w:sz w:val="22"/>
                <w:szCs w:val="22"/>
              </w:rPr>
            </w:pPr>
            <w:r>
              <w:rPr>
                <w:b/>
                <w:bCs/>
                <w:sz w:val="22"/>
                <w:szCs w:val="22"/>
              </w:rPr>
              <w:t xml:space="preserve">Opis wymagania </w:t>
            </w:r>
          </w:p>
        </w:tc>
      </w:tr>
      <w:tr w:rsidR="00786B1B" w14:paraId="782279FF" w14:textId="77777777" w:rsidTr="00614A2D">
        <w:trPr>
          <w:trHeight w:val="915"/>
        </w:trPr>
        <w:tc>
          <w:tcPr>
            <w:tcW w:w="675" w:type="dxa"/>
            <w:tcBorders>
              <w:top w:val="none" w:sz="6" w:space="0" w:color="auto"/>
              <w:bottom w:val="none" w:sz="6" w:space="0" w:color="auto"/>
              <w:right w:val="none" w:sz="6" w:space="0" w:color="auto"/>
            </w:tcBorders>
          </w:tcPr>
          <w:p w14:paraId="0767FB3A" w14:textId="65F2190F" w:rsidR="00786B1B" w:rsidRDefault="00FC0CA1">
            <w:pPr>
              <w:pStyle w:val="Default"/>
              <w:rPr>
                <w:sz w:val="22"/>
                <w:szCs w:val="22"/>
              </w:rPr>
            </w:pPr>
            <w:r>
              <w:rPr>
                <w:sz w:val="22"/>
                <w:szCs w:val="22"/>
              </w:rPr>
              <w:t>1</w:t>
            </w:r>
            <w:r w:rsidR="00786B1B">
              <w:rPr>
                <w:sz w:val="22"/>
                <w:szCs w:val="22"/>
              </w:rPr>
              <w:t xml:space="preserve"> </w:t>
            </w:r>
          </w:p>
        </w:tc>
        <w:tc>
          <w:tcPr>
            <w:tcW w:w="9603" w:type="dxa"/>
            <w:tcBorders>
              <w:top w:val="none" w:sz="6" w:space="0" w:color="auto"/>
              <w:left w:val="none" w:sz="6" w:space="0" w:color="auto"/>
              <w:bottom w:val="none" w:sz="6" w:space="0" w:color="auto"/>
            </w:tcBorders>
          </w:tcPr>
          <w:p w14:paraId="3B1D8FCD" w14:textId="77777777" w:rsidR="00786B1B" w:rsidRDefault="00786B1B" w:rsidP="00614A2D">
            <w:pPr>
              <w:pStyle w:val="Default"/>
              <w:jc w:val="both"/>
              <w:rPr>
                <w:sz w:val="22"/>
                <w:szCs w:val="22"/>
              </w:rPr>
            </w:pPr>
            <w:r>
              <w:rPr>
                <w:sz w:val="22"/>
                <w:szCs w:val="22"/>
              </w:rPr>
              <w:t xml:space="preserve">W przypadkach, kiedy w opisie przedmiotu zamówienia wskazane zostały znaki towarowe, patenty, pochodzenie,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t>
            </w:r>
          </w:p>
        </w:tc>
      </w:tr>
      <w:tr w:rsidR="00786B1B" w14:paraId="55EFE76A" w14:textId="77777777" w:rsidTr="00614A2D">
        <w:trPr>
          <w:trHeight w:val="647"/>
        </w:trPr>
        <w:tc>
          <w:tcPr>
            <w:tcW w:w="675" w:type="dxa"/>
            <w:tcBorders>
              <w:top w:val="none" w:sz="6" w:space="0" w:color="auto"/>
              <w:bottom w:val="none" w:sz="6" w:space="0" w:color="auto"/>
              <w:right w:val="none" w:sz="6" w:space="0" w:color="auto"/>
            </w:tcBorders>
          </w:tcPr>
          <w:p w14:paraId="5DAF1343" w14:textId="20526AD4" w:rsidR="00786B1B" w:rsidRDefault="00FC0CA1">
            <w:pPr>
              <w:pStyle w:val="Default"/>
              <w:rPr>
                <w:sz w:val="22"/>
                <w:szCs w:val="22"/>
              </w:rPr>
            </w:pPr>
            <w:r>
              <w:rPr>
                <w:sz w:val="22"/>
                <w:szCs w:val="22"/>
              </w:rPr>
              <w:t>2</w:t>
            </w:r>
            <w:r w:rsidR="00786B1B">
              <w:rPr>
                <w:sz w:val="22"/>
                <w:szCs w:val="22"/>
              </w:rPr>
              <w:t xml:space="preserve"> </w:t>
            </w:r>
          </w:p>
        </w:tc>
        <w:tc>
          <w:tcPr>
            <w:tcW w:w="9603" w:type="dxa"/>
            <w:tcBorders>
              <w:top w:val="none" w:sz="6" w:space="0" w:color="auto"/>
              <w:left w:val="none" w:sz="6" w:space="0" w:color="auto"/>
              <w:bottom w:val="none" w:sz="6" w:space="0" w:color="auto"/>
            </w:tcBorders>
          </w:tcPr>
          <w:p w14:paraId="2082D346" w14:textId="53CE2A33" w:rsidR="00786B1B" w:rsidRDefault="00786B1B" w:rsidP="00614A2D">
            <w:pPr>
              <w:pStyle w:val="Default"/>
              <w:jc w:val="both"/>
              <w:rPr>
                <w:sz w:val="22"/>
                <w:szCs w:val="22"/>
              </w:rPr>
            </w:pPr>
            <w:r>
              <w:rPr>
                <w:sz w:val="22"/>
                <w:szCs w:val="22"/>
              </w:rPr>
              <w:t xml:space="preserve">W sytuacjach, kiedy Zamawiający opisuje przedmiot zamówienia poprzez odniesienie się do norm, europejskich ocen technicznych, aprobat, specyfikacji technicznych i systemów referencji technicznych, Zamawiający dopuszcza rozwiązania równoważne opisywanym, a wskazane powyżej odniesienia należy odczytywać z wyrazami „lub równoważne”. </w:t>
            </w:r>
          </w:p>
        </w:tc>
      </w:tr>
      <w:tr w:rsidR="00786B1B" w14:paraId="5610107C" w14:textId="77777777" w:rsidTr="00614A2D">
        <w:trPr>
          <w:trHeight w:val="647"/>
        </w:trPr>
        <w:tc>
          <w:tcPr>
            <w:tcW w:w="675" w:type="dxa"/>
            <w:tcBorders>
              <w:top w:val="none" w:sz="6" w:space="0" w:color="auto"/>
              <w:bottom w:val="none" w:sz="6" w:space="0" w:color="auto"/>
              <w:right w:val="none" w:sz="6" w:space="0" w:color="auto"/>
            </w:tcBorders>
          </w:tcPr>
          <w:p w14:paraId="6F8DB62E" w14:textId="632B4426" w:rsidR="00786B1B" w:rsidRDefault="00FC0CA1">
            <w:pPr>
              <w:pStyle w:val="Default"/>
              <w:rPr>
                <w:sz w:val="22"/>
                <w:szCs w:val="22"/>
              </w:rPr>
            </w:pPr>
            <w:r>
              <w:rPr>
                <w:sz w:val="22"/>
                <w:szCs w:val="22"/>
              </w:rPr>
              <w:t>3</w:t>
            </w:r>
            <w:r w:rsidR="00786B1B">
              <w:rPr>
                <w:sz w:val="22"/>
                <w:szCs w:val="22"/>
              </w:rPr>
              <w:t xml:space="preserve"> </w:t>
            </w:r>
          </w:p>
        </w:tc>
        <w:tc>
          <w:tcPr>
            <w:tcW w:w="9603" w:type="dxa"/>
            <w:tcBorders>
              <w:top w:val="none" w:sz="6" w:space="0" w:color="auto"/>
              <w:left w:val="none" w:sz="6" w:space="0" w:color="auto"/>
              <w:bottom w:val="none" w:sz="6" w:space="0" w:color="auto"/>
            </w:tcBorders>
          </w:tcPr>
          <w:p w14:paraId="2A92F966" w14:textId="77777777" w:rsidR="00786B1B" w:rsidRDefault="00786B1B" w:rsidP="00614A2D">
            <w:pPr>
              <w:pStyle w:val="Default"/>
              <w:jc w:val="both"/>
              <w:rPr>
                <w:sz w:val="22"/>
                <w:szCs w:val="22"/>
              </w:rPr>
            </w:pPr>
            <w:r>
              <w:rPr>
                <w:sz w:val="22"/>
                <w:szCs w:val="22"/>
              </w:rPr>
              <w:t xml:space="preserve">Pod pojęciem rozwiązań równoważnych Zamawiający rozumie taki sprzęt, który posiada parametry techniczne i/lub funkcjonalne co najmniej równe do określonych w OPZ. </w:t>
            </w:r>
          </w:p>
          <w:p w14:paraId="63768D1A" w14:textId="77777777" w:rsidR="00786B1B" w:rsidRDefault="00786B1B" w:rsidP="00614A2D">
            <w:pPr>
              <w:pStyle w:val="Default"/>
              <w:jc w:val="both"/>
              <w:rPr>
                <w:sz w:val="22"/>
                <w:szCs w:val="22"/>
              </w:rPr>
            </w:pPr>
            <w:r>
              <w:rPr>
                <w:sz w:val="22"/>
                <w:szCs w:val="22"/>
              </w:rPr>
              <w:t xml:space="preserve">Wykonawca, który powołuje się na rozwiązania równoważne opisywanym przez Zamawiającego, jest obowiązany wykazać, że oferowane przez niego dostawy lub usługi spełniają wymagania określone przez Zamawiającego. </w:t>
            </w:r>
          </w:p>
        </w:tc>
      </w:tr>
      <w:tr w:rsidR="00786B1B" w14:paraId="37EA4E85" w14:textId="77777777" w:rsidTr="00614A2D">
        <w:trPr>
          <w:trHeight w:val="647"/>
        </w:trPr>
        <w:tc>
          <w:tcPr>
            <w:tcW w:w="675" w:type="dxa"/>
            <w:tcBorders>
              <w:top w:val="none" w:sz="6" w:space="0" w:color="auto"/>
              <w:bottom w:val="none" w:sz="6" w:space="0" w:color="auto"/>
              <w:right w:val="none" w:sz="6" w:space="0" w:color="auto"/>
            </w:tcBorders>
          </w:tcPr>
          <w:p w14:paraId="4155506B" w14:textId="40F1B217" w:rsidR="00786B1B" w:rsidRDefault="00FC0CA1">
            <w:pPr>
              <w:pStyle w:val="Default"/>
              <w:rPr>
                <w:sz w:val="22"/>
                <w:szCs w:val="22"/>
              </w:rPr>
            </w:pPr>
            <w:r>
              <w:rPr>
                <w:sz w:val="22"/>
                <w:szCs w:val="22"/>
              </w:rPr>
              <w:t>4</w:t>
            </w:r>
            <w:r w:rsidR="00786B1B">
              <w:rPr>
                <w:sz w:val="22"/>
                <w:szCs w:val="22"/>
              </w:rPr>
              <w:t xml:space="preserve"> </w:t>
            </w:r>
          </w:p>
        </w:tc>
        <w:tc>
          <w:tcPr>
            <w:tcW w:w="9603" w:type="dxa"/>
            <w:tcBorders>
              <w:top w:val="none" w:sz="6" w:space="0" w:color="auto"/>
              <w:left w:val="none" w:sz="6" w:space="0" w:color="auto"/>
              <w:bottom w:val="none" w:sz="6" w:space="0" w:color="auto"/>
            </w:tcBorders>
          </w:tcPr>
          <w:p w14:paraId="00FAFDE1" w14:textId="62A8FBCD" w:rsidR="00786B1B" w:rsidRDefault="00786B1B" w:rsidP="00614A2D">
            <w:pPr>
              <w:pStyle w:val="Default"/>
              <w:jc w:val="both"/>
              <w:rPr>
                <w:sz w:val="22"/>
                <w:szCs w:val="22"/>
              </w:rPr>
            </w:pPr>
            <w:r>
              <w:rPr>
                <w:sz w:val="22"/>
                <w:szCs w:val="22"/>
              </w:rPr>
              <w:t xml:space="preserve">Dla jednoznacznej identyfikacji oferowanego sprzętu należy podać co najmniej nazwę producenta, a także nazwę i model oferowanego sprzętu. </w:t>
            </w:r>
          </w:p>
        </w:tc>
      </w:tr>
      <w:tr w:rsidR="00786B1B" w14:paraId="03F0D57B" w14:textId="77777777" w:rsidTr="00614A2D">
        <w:trPr>
          <w:trHeight w:val="513"/>
        </w:trPr>
        <w:tc>
          <w:tcPr>
            <w:tcW w:w="675" w:type="dxa"/>
            <w:tcBorders>
              <w:top w:val="none" w:sz="6" w:space="0" w:color="auto"/>
              <w:bottom w:val="none" w:sz="6" w:space="0" w:color="auto"/>
              <w:right w:val="none" w:sz="6" w:space="0" w:color="auto"/>
            </w:tcBorders>
          </w:tcPr>
          <w:p w14:paraId="32D31D7C" w14:textId="15D300B8" w:rsidR="00786B1B" w:rsidRDefault="00FC0CA1">
            <w:pPr>
              <w:pStyle w:val="Default"/>
              <w:rPr>
                <w:sz w:val="22"/>
                <w:szCs w:val="22"/>
              </w:rPr>
            </w:pPr>
            <w:r>
              <w:rPr>
                <w:sz w:val="22"/>
                <w:szCs w:val="22"/>
              </w:rPr>
              <w:t>5</w:t>
            </w:r>
            <w:r w:rsidR="00786B1B">
              <w:rPr>
                <w:sz w:val="22"/>
                <w:szCs w:val="22"/>
              </w:rPr>
              <w:t xml:space="preserve"> </w:t>
            </w:r>
          </w:p>
        </w:tc>
        <w:tc>
          <w:tcPr>
            <w:tcW w:w="9603" w:type="dxa"/>
            <w:tcBorders>
              <w:top w:val="none" w:sz="6" w:space="0" w:color="auto"/>
              <w:left w:val="none" w:sz="6" w:space="0" w:color="auto"/>
              <w:bottom w:val="none" w:sz="6" w:space="0" w:color="auto"/>
            </w:tcBorders>
          </w:tcPr>
          <w:p w14:paraId="681EE2D4" w14:textId="36A92A4D" w:rsidR="00786B1B" w:rsidRDefault="00786B1B" w:rsidP="00614A2D">
            <w:pPr>
              <w:pStyle w:val="Default"/>
              <w:jc w:val="both"/>
              <w:rPr>
                <w:sz w:val="22"/>
                <w:szCs w:val="22"/>
              </w:rPr>
            </w:pPr>
            <w:r>
              <w:rPr>
                <w:sz w:val="22"/>
                <w:szCs w:val="22"/>
              </w:rPr>
              <w:t>O ile inaczej nie zaznaczono, wszelkie zapisy OPZ zawierające parametry techniczne należy odczytywać jako parametry minimalne</w:t>
            </w:r>
            <w:r w:rsidR="00EC677A">
              <w:rPr>
                <w:sz w:val="22"/>
                <w:szCs w:val="22"/>
              </w:rPr>
              <w:t>.</w:t>
            </w:r>
          </w:p>
        </w:tc>
      </w:tr>
      <w:tr w:rsidR="00915F84" w14:paraId="28A1879B" w14:textId="77777777" w:rsidTr="00614A2D">
        <w:trPr>
          <w:trHeight w:val="110"/>
        </w:trPr>
        <w:tc>
          <w:tcPr>
            <w:tcW w:w="675" w:type="dxa"/>
            <w:tcBorders>
              <w:top w:val="none" w:sz="6" w:space="0" w:color="auto"/>
              <w:bottom w:val="none" w:sz="6" w:space="0" w:color="auto"/>
              <w:right w:val="none" w:sz="6" w:space="0" w:color="auto"/>
            </w:tcBorders>
          </w:tcPr>
          <w:p w14:paraId="6E30C166" w14:textId="4EFC90C9" w:rsidR="00915F84" w:rsidRDefault="00915F84">
            <w:pPr>
              <w:pStyle w:val="Default"/>
              <w:rPr>
                <w:sz w:val="22"/>
                <w:szCs w:val="22"/>
              </w:rPr>
            </w:pPr>
            <w:r>
              <w:rPr>
                <w:sz w:val="22"/>
                <w:szCs w:val="22"/>
              </w:rPr>
              <w:t>6</w:t>
            </w:r>
          </w:p>
        </w:tc>
        <w:tc>
          <w:tcPr>
            <w:tcW w:w="9603" w:type="dxa"/>
            <w:tcBorders>
              <w:top w:val="none" w:sz="6" w:space="0" w:color="auto"/>
              <w:left w:val="none" w:sz="6" w:space="0" w:color="auto"/>
              <w:bottom w:val="none" w:sz="6" w:space="0" w:color="auto"/>
            </w:tcBorders>
          </w:tcPr>
          <w:p w14:paraId="5F786402" w14:textId="77777777" w:rsidR="00915F84" w:rsidRDefault="00915F84" w:rsidP="00614A2D">
            <w:pPr>
              <w:pStyle w:val="Default"/>
              <w:jc w:val="both"/>
              <w:rPr>
                <w:sz w:val="22"/>
                <w:szCs w:val="22"/>
              </w:rPr>
            </w:pPr>
            <w:r>
              <w:rPr>
                <w:sz w:val="22"/>
                <w:szCs w:val="22"/>
              </w:rPr>
              <w:t xml:space="preserve">Dostarczany sprzęt musi być fabrycznie nowy i pochodzić z najnowszych linii produktowych. </w:t>
            </w:r>
          </w:p>
        </w:tc>
      </w:tr>
      <w:tr w:rsidR="00915F84" w14:paraId="58776BB6" w14:textId="77777777" w:rsidTr="00614A2D">
        <w:trPr>
          <w:trHeight w:val="244"/>
        </w:trPr>
        <w:tc>
          <w:tcPr>
            <w:tcW w:w="675" w:type="dxa"/>
            <w:tcBorders>
              <w:top w:val="none" w:sz="6" w:space="0" w:color="auto"/>
              <w:bottom w:val="none" w:sz="6" w:space="0" w:color="auto"/>
              <w:right w:val="none" w:sz="6" w:space="0" w:color="auto"/>
            </w:tcBorders>
          </w:tcPr>
          <w:p w14:paraId="57DC07D8" w14:textId="4500540D" w:rsidR="00915F84" w:rsidRDefault="00915F84">
            <w:pPr>
              <w:pStyle w:val="Default"/>
              <w:rPr>
                <w:sz w:val="22"/>
                <w:szCs w:val="22"/>
              </w:rPr>
            </w:pPr>
            <w:r>
              <w:rPr>
                <w:sz w:val="22"/>
                <w:szCs w:val="22"/>
              </w:rPr>
              <w:t xml:space="preserve">7 </w:t>
            </w:r>
          </w:p>
        </w:tc>
        <w:tc>
          <w:tcPr>
            <w:tcW w:w="9603" w:type="dxa"/>
            <w:tcBorders>
              <w:top w:val="none" w:sz="6" w:space="0" w:color="auto"/>
              <w:left w:val="none" w:sz="6" w:space="0" w:color="auto"/>
              <w:bottom w:val="none" w:sz="6" w:space="0" w:color="auto"/>
            </w:tcBorders>
          </w:tcPr>
          <w:p w14:paraId="2F25CEB3" w14:textId="73DCD9E0" w:rsidR="00915F84" w:rsidRDefault="00915F84" w:rsidP="00614A2D">
            <w:pPr>
              <w:pStyle w:val="Default"/>
              <w:jc w:val="both"/>
              <w:rPr>
                <w:sz w:val="22"/>
                <w:szCs w:val="22"/>
              </w:rPr>
            </w:pPr>
            <w:r>
              <w:rPr>
                <w:sz w:val="22"/>
                <w:szCs w:val="22"/>
              </w:rPr>
              <w:t xml:space="preserve">Dostarczany sprzęt musi mieć okablowanie, zasilacze oraz wszystkie inne komponenty, zapewniające właściwą instalację i użytkowanie (np. przewody zasilające). </w:t>
            </w:r>
          </w:p>
        </w:tc>
      </w:tr>
      <w:tr w:rsidR="00915F84" w14:paraId="389D6B48" w14:textId="77777777" w:rsidTr="00614A2D">
        <w:trPr>
          <w:trHeight w:val="244"/>
        </w:trPr>
        <w:tc>
          <w:tcPr>
            <w:tcW w:w="675" w:type="dxa"/>
            <w:tcBorders>
              <w:top w:val="none" w:sz="6" w:space="0" w:color="auto"/>
              <w:bottom w:val="none" w:sz="6" w:space="0" w:color="auto"/>
              <w:right w:val="none" w:sz="6" w:space="0" w:color="auto"/>
            </w:tcBorders>
          </w:tcPr>
          <w:p w14:paraId="786C1847" w14:textId="393B940C" w:rsidR="00915F84" w:rsidRDefault="00915F84">
            <w:pPr>
              <w:pStyle w:val="Default"/>
              <w:rPr>
                <w:sz w:val="22"/>
                <w:szCs w:val="22"/>
              </w:rPr>
            </w:pPr>
            <w:r>
              <w:rPr>
                <w:sz w:val="22"/>
                <w:szCs w:val="22"/>
              </w:rPr>
              <w:t xml:space="preserve">8 </w:t>
            </w:r>
          </w:p>
        </w:tc>
        <w:tc>
          <w:tcPr>
            <w:tcW w:w="9603" w:type="dxa"/>
            <w:tcBorders>
              <w:top w:val="none" w:sz="6" w:space="0" w:color="auto"/>
              <w:left w:val="none" w:sz="6" w:space="0" w:color="auto"/>
              <w:bottom w:val="none" w:sz="6" w:space="0" w:color="auto"/>
            </w:tcBorders>
          </w:tcPr>
          <w:p w14:paraId="65EC62F6" w14:textId="77777777" w:rsidR="00915F84" w:rsidRDefault="00915F84" w:rsidP="00614A2D">
            <w:pPr>
              <w:pStyle w:val="Default"/>
              <w:jc w:val="both"/>
              <w:rPr>
                <w:sz w:val="22"/>
                <w:szCs w:val="22"/>
              </w:rPr>
            </w:pPr>
            <w:r>
              <w:rPr>
                <w:sz w:val="22"/>
                <w:szCs w:val="22"/>
              </w:rPr>
              <w:t xml:space="preserve">Sprzęt musi być dostarczony ze wszystkimi niezbędnymi do działania i zapewnienia wymaganych funkcjonalności bezterminowymi licencjami na używanie tych funkcjonalności. </w:t>
            </w:r>
          </w:p>
        </w:tc>
      </w:tr>
    </w:tbl>
    <w:p w14:paraId="6AEC6A10" w14:textId="77777777" w:rsidR="00786B1B" w:rsidRDefault="00786B1B" w:rsidP="00F418F3">
      <w:pPr>
        <w:pStyle w:val="Akapitzlist"/>
        <w:jc w:val="both"/>
        <w:rPr>
          <w:rFonts w:cstheme="minorHAnsi"/>
          <w:bCs/>
          <w:sz w:val="24"/>
          <w:szCs w:val="24"/>
        </w:rPr>
      </w:pPr>
    </w:p>
    <w:p w14:paraId="40EB5288" w14:textId="39E84E15" w:rsidR="00643B4F" w:rsidRPr="00F04685" w:rsidRDefault="00643B4F" w:rsidP="00643B4F">
      <w:pPr>
        <w:pStyle w:val="Akapitzlist"/>
        <w:numPr>
          <w:ilvl w:val="0"/>
          <w:numId w:val="26"/>
        </w:numPr>
        <w:shd w:val="clear" w:color="auto" w:fill="D9E2F3" w:themeFill="accent1" w:themeFillTint="33"/>
        <w:jc w:val="both"/>
        <w:rPr>
          <w:rFonts w:cstheme="minorHAnsi"/>
          <w:bCs/>
          <w:sz w:val="24"/>
          <w:szCs w:val="24"/>
        </w:rPr>
      </w:pPr>
      <w:r>
        <w:rPr>
          <w:rFonts w:cstheme="minorHAnsi"/>
          <w:bCs/>
          <w:sz w:val="24"/>
          <w:szCs w:val="24"/>
        </w:rPr>
        <w:t>WYMAGANIA SZCZEGÓŁOWE</w:t>
      </w:r>
    </w:p>
    <w:p w14:paraId="5441C995" w14:textId="361956B7" w:rsidR="00E4590B" w:rsidRPr="00643B4F" w:rsidRDefault="006650E4" w:rsidP="00643B4F">
      <w:pPr>
        <w:jc w:val="both"/>
        <w:rPr>
          <w:rFonts w:cstheme="minorHAnsi"/>
          <w:bCs/>
          <w:sz w:val="24"/>
          <w:szCs w:val="24"/>
          <w:u w:val="single"/>
        </w:rPr>
      </w:pPr>
      <w:r w:rsidRPr="00643B4F">
        <w:rPr>
          <w:rFonts w:cstheme="minorHAnsi"/>
          <w:bCs/>
          <w:sz w:val="24"/>
          <w:szCs w:val="24"/>
          <w:u w:val="single"/>
        </w:rPr>
        <w:t>Parametry minimum</w:t>
      </w:r>
      <w:r w:rsidR="00643B4F" w:rsidRPr="00643B4F">
        <w:rPr>
          <w:rFonts w:cstheme="minorHAnsi"/>
          <w:bCs/>
          <w:sz w:val="24"/>
          <w:szCs w:val="24"/>
          <w:u w:val="single"/>
        </w:rPr>
        <w:t xml:space="preserve"> dla monitorów interaktywnych:</w:t>
      </w:r>
    </w:p>
    <w:tbl>
      <w:tblPr>
        <w:tblW w:w="0" w:type="auto"/>
        <w:tblInd w:w="-168" w:type="dxa"/>
        <w:tblLayout w:type="fixed"/>
        <w:tblLook w:val="04A0" w:firstRow="1" w:lastRow="0" w:firstColumn="1" w:lastColumn="0" w:noHBand="0" w:noVBand="1"/>
      </w:tblPr>
      <w:tblGrid>
        <w:gridCol w:w="4043"/>
        <w:gridCol w:w="4010"/>
        <w:gridCol w:w="1046"/>
      </w:tblGrid>
      <w:tr w:rsidR="00F04685" w14:paraId="11EAE68D" w14:textId="77777777" w:rsidTr="005841CE">
        <w:trPr>
          <w:trHeight w:val="76"/>
        </w:trPr>
        <w:tc>
          <w:tcPr>
            <w:tcW w:w="4043" w:type="dxa"/>
            <w:tcBorders>
              <w:top w:val="nil"/>
              <w:left w:val="nil"/>
              <w:bottom w:val="nil"/>
              <w:right w:val="nil"/>
            </w:tcBorders>
            <w:hideMark/>
          </w:tcPr>
          <w:p w14:paraId="533202C8" w14:textId="4C9F2F21" w:rsidR="00F04685" w:rsidRDefault="00F04685">
            <w:pPr>
              <w:rPr>
                <w:sz w:val="24"/>
                <w:szCs w:val="24"/>
              </w:rPr>
            </w:pPr>
            <w:r>
              <w:rPr>
                <w:sz w:val="24"/>
                <w:szCs w:val="24"/>
              </w:rPr>
              <w:lastRenderedPageBreak/>
              <w:t>Technologia dotyku</w:t>
            </w:r>
          </w:p>
        </w:tc>
        <w:tc>
          <w:tcPr>
            <w:tcW w:w="5056" w:type="dxa"/>
            <w:gridSpan w:val="2"/>
            <w:tcBorders>
              <w:top w:val="nil"/>
              <w:left w:val="nil"/>
              <w:bottom w:val="nil"/>
              <w:right w:val="nil"/>
            </w:tcBorders>
            <w:hideMark/>
          </w:tcPr>
          <w:p w14:paraId="40A19556" w14:textId="77777777" w:rsidR="00F04685" w:rsidRDefault="00F04685">
            <w:pPr>
              <w:rPr>
                <w:sz w:val="24"/>
                <w:szCs w:val="24"/>
              </w:rPr>
            </w:pPr>
            <w:r>
              <w:rPr>
                <w:sz w:val="24"/>
                <w:szCs w:val="24"/>
              </w:rPr>
              <w:t>Podczerwień</w:t>
            </w:r>
          </w:p>
        </w:tc>
      </w:tr>
      <w:tr w:rsidR="00F04685" w14:paraId="29426113" w14:textId="77777777" w:rsidTr="005841CE">
        <w:trPr>
          <w:trHeight w:val="76"/>
        </w:trPr>
        <w:tc>
          <w:tcPr>
            <w:tcW w:w="4043" w:type="dxa"/>
            <w:tcBorders>
              <w:top w:val="nil"/>
              <w:left w:val="nil"/>
              <w:bottom w:val="nil"/>
              <w:right w:val="nil"/>
            </w:tcBorders>
            <w:hideMark/>
          </w:tcPr>
          <w:p w14:paraId="7B9B6EAF" w14:textId="77777777" w:rsidR="00F04685" w:rsidRDefault="00F04685">
            <w:pPr>
              <w:rPr>
                <w:sz w:val="24"/>
                <w:szCs w:val="24"/>
              </w:rPr>
            </w:pPr>
            <w:r>
              <w:rPr>
                <w:sz w:val="24"/>
                <w:szCs w:val="24"/>
              </w:rPr>
              <w:t>Przekątna</w:t>
            </w:r>
          </w:p>
        </w:tc>
        <w:tc>
          <w:tcPr>
            <w:tcW w:w="5056" w:type="dxa"/>
            <w:gridSpan w:val="2"/>
            <w:tcBorders>
              <w:top w:val="nil"/>
              <w:left w:val="nil"/>
              <w:bottom w:val="nil"/>
              <w:right w:val="nil"/>
            </w:tcBorders>
            <w:hideMark/>
          </w:tcPr>
          <w:p w14:paraId="14F22A03" w14:textId="11DFD89D" w:rsidR="00F04685" w:rsidRDefault="00F04685">
            <w:pPr>
              <w:rPr>
                <w:sz w:val="24"/>
                <w:szCs w:val="24"/>
              </w:rPr>
            </w:pPr>
            <w:r>
              <w:rPr>
                <w:sz w:val="24"/>
                <w:szCs w:val="24"/>
              </w:rPr>
              <w:t>75"</w:t>
            </w:r>
            <w:r w:rsidR="007F4DAD">
              <w:rPr>
                <w:sz w:val="24"/>
                <w:szCs w:val="24"/>
              </w:rPr>
              <w:t xml:space="preserve"> </w:t>
            </w:r>
          </w:p>
        </w:tc>
      </w:tr>
      <w:tr w:rsidR="00F04685" w14:paraId="37DE3A3B" w14:textId="77777777" w:rsidTr="005841CE">
        <w:trPr>
          <w:trHeight w:val="76"/>
        </w:trPr>
        <w:tc>
          <w:tcPr>
            <w:tcW w:w="4043" w:type="dxa"/>
            <w:tcBorders>
              <w:top w:val="nil"/>
              <w:left w:val="nil"/>
              <w:bottom w:val="nil"/>
              <w:right w:val="nil"/>
            </w:tcBorders>
            <w:hideMark/>
          </w:tcPr>
          <w:p w14:paraId="7292E147" w14:textId="77777777" w:rsidR="00F04685" w:rsidRDefault="00F04685">
            <w:pPr>
              <w:rPr>
                <w:sz w:val="24"/>
                <w:szCs w:val="24"/>
              </w:rPr>
            </w:pPr>
            <w:r>
              <w:rPr>
                <w:sz w:val="24"/>
                <w:szCs w:val="24"/>
              </w:rPr>
              <w:t>Panel</w:t>
            </w:r>
          </w:p>
        </w:tc>
        <w:tc>
          <w:tcPr>
            <w:tcW w:w="5056" w:type="dxa"/>
            <w:gridSpan w:val="2"/>
            <w:tcBorders>
              <w:top w:val="nil"/>
              <w:left w:val="nil"/>
              <w:bottom w:val="nil"/>
              <w:right w:val="nil"/>
            </w:tcBorders>
            <w:hideMark/>
          </w:tcPr>
          <w:p w14:paraId="07D956A9" w14:textId="179944C3" w:rsidR="00F04685" w:rsidRDefault="00900A24">
            <w:pPr>
              <w:rPr>
                <w:sz w:val="24"/>
                <w:szCs w:val="24"/>
              </w:rPr>
            </w:pPr>
            <w:r>
              <w:rPr>
                <w:sz w:val="24"/>
                <w:szCs w:val="24"/>
              </w:rPr>
              <w:t>7</w:t>
            </w:r>
            <w:r w:rsidR="00F04685">
              <w:rPr>
                <w:sz w:val="24"/>
                <w:szCs w:val="24"/>
              </w:rPr>
              <w:t>5" Direct LED</w:t>
            </w:r>
          </w:p>
        </w:tc>
      </w:tr>
      <w:tr w:rsidR="00F04685" w14:paraId="76CB4F29" w14:textId="77777777" w:rsidTr="005841CE">
        <w:trPr>
          <w:trHeight w:val="76"/>
        </w:trPr>
        <w:tc>
          <w:tcPr>
            <w:tcW w:w="4043" w:type="dxa"/>
            <w:tcBorders>
              <w:top w:val="nil"/>
              <w:left w:val="nil"/>
              <w:bottom w:val="nil"/>
              <w:right w:val="nil"/>
            </w:tcBorders>
            <w:hideMark/>
          </w:tcPr>
          <w:p w14:paraId="636CC30C" w14:textId="77777777" w:rsidR="00F04685" w:rsidRDefault="00F04685">
            <w:pPr>
              <w:rPr>
                <w:sz w:val="24"/>
                <w:szCs w:val="24"/>
              </w:rPr>
            </w:pPr>
            <w:r>
              <w:rPr>
                <w:sz w:val="24"/>
                <w:szCs w:val="24"/>
              </w:rPr>
              <w:t>Jasność</w:t>
            </w:r>
          </w:p>
        </w:tc>
        <w:tc>
          <w:tcPr>
            <w:tcW w:w="5056" w:type="dxa"/>
            <w:gridSpan w:val="2"/>
            <w:tcBorders>
              <w:top w:val="nil"/>
              <w:left w:val="nil"/>
              <w:bottom w:val="nil"/>
              <w:right w:val="nil"/>
            </w:tcBorders>
            <w:hideMark/>
          </w:tcPr>
          <w:p w14:paraId="5E83867D" w14:textId="77777777" w:rsidR="00F04685" w:rsidRDefault="00F04685">
            <w:pPr>
              <w:rPr>
                <w:sz w:val="24"/>
                <w:szCs w:val="24"/>
              </w:rPr>
            </w:pPr>
            <w:r>
              <w:rPr>
                <w:sz w:val="24"/>
                <w:szCs w:val="24"/>
              </w:rPr>
              <w:t>420 cd/m2</w:t>
            </w:r>
          </w:p>
        </w:tc>
      </w:tr>
      <w:tr w:rsidR="00F04685" w14:paraId="6ED83C08" w14:textId="77777777" w:rsidTr="005841CE">
        <w:trPr>
          <w:trHeight w:val="76"/>
        </w:trPr>
        <w:tc>
          <w:tcPr>
            <w:tcW w:w="4043" w:type="dxa"/>
            <w:tcBorders>
              <w:top w:val="nil"/>
              <w:left w:val="nil"/>
              <w:bottom w:val="nil"/>
              <w:right w:val="nil"/>
            </w:tcBorders>
            <w:hideMark/>
          </w:tcPr>
          <w:p w14:paraId="70A8CB5B" w14:textId="77777777" w:rsidR="00F04685" w:rsidRDefault="00F04685">
            <w:pPr>
              <w:rPr>
                <w:sz w:val="24"/>
                <w:szCs w:val="24"/>
              </w:rPr>
            </w:pPr>
            <w:r>
              <w:rPr>
                <w:sz w:val="24"/>
                <w:szCs w:val="24"/>
              </w:rPr>
              <w:t>Rozdzielczość panelu</w:t>
            </w:r>
          </w:p>
        </w:tc>
        <w:tc>
          <w:tcPr>
            <w:tcW w:w="5056" w:type="dxa"/>
            <w:gridSpan w:val="2"/>
            <w:tcBorders>
              <w:top w:val="nil"/>
              <w:left w:val="nil"/>
              <w:bottom w:val="nil"/>
              <w:right w:val="nil"/>
            </w:tcBorders>
            <w:hideMark/>
          </w:tcPr>
          <w:p w14:paraId="168E5ED1" w14:textId="77777777" w:rsidR="00F04685" w:rsidRDefault="00F04685">
            <w:pPr>
              <w:rPr>
                <w:sz w:val="24"/>
                <w:szCs w:val="24"/>
              </w:rPr>
            </w:pPr>
            <w:r>
              <w:rPr>
                <w:sz w:val="24"/>
                <w:szCs w:val="24"/>
              </w:rPr>
              <w:t>3.840 x 2.160 4K (UHD).</w:t>
            </w:r>
          </w:p>
        </w:tc>
      </w:tr>
      <w:tr w:rsidR="00F04685" w14:paraId="586119B3" w14:textId="77777777" w:rsidTr="005841CE">
        <w:trPr>
          <w:trHeight w:val="76"/>
        </w:trPr>
        <w:tc>
          <w:tcPr>
            <w:tcW w:w="4043" w:type="dxa"/>
            <w:tcBorders>
              <w:top w:val="nil"/>
              <w:left w:val="nil"/>
              <w:bottom w:val="nil"/>
              <w:right w:val="nil"/>
            </w:tcBorders>
            <w:hideMark/>
          </w:tcPr>
          <w:p w14:paraId="78840360" w14:textId="77777777" w:rsidR="00F04685" w:rsidRDefault="00F04685">
            <w:pPr>
              <w:rPr>
                <w:sz w:val="24"/>
                <w:szCs w:val="24"/>
              </w:rPr>
            </w:pPr>
            <w:r>
              <w:rPr>
                <w:sz w:val="24"/>
                <w:szCs w:val="24"/>
              </w:rPr>
              <w:t>Czas reakcji matrycy</w:t>
            </w:r>
          </w:p>
        </w:tc>
        <w:tc>
          <w:tcPr>
            <w:tcW w:w="5056" w:type="dxa"/>
            <w:gridSpan w:val="2"/>
            <w:tcBorders>
              <w:top w:val="nil"/>
              <w:left w:val="nil"/>
              <w:bottom w:val="nil"/>
              <w:right w:val="nil"/>
            </w:tcBorders>
            <w:hideMark/>
          </w:tcPr>
          <w:p w14:paraId="7B827F78" w14:textId="77777777" w:rsidR="00F04685" w:rsidRDefault="00F04685">
            <w:pPr>
              <w:rPr>
                <w:sz w:val="24"/>
                <w:szCs w:val="24"/>
              </w:rPr>
            </w:pPr>
            <w:r>
              <w:rPr>
                <w:sz w:val="24"/>
                <w:szCs w:val="24"/>
              </w:rPr>
              <w:t>8 ms</w:t>
            </w:r>
          </w:p>
        </w:tc>
      </w:tr>
      <w:tr w:rsidR="00F04685" w14:paraId="704751AF" w14:textId="77777777" w:rsidTr="005841CE">
        <w:trPr>
          <w:trHeight w:val="76"/>
        </w:trPr>
        <w:tc>
          <w:tcPr>
            <w:tcW w:w="4043" w:type="dxa"/>
            <w:tcBorders>
              <w:top w:val="nil"/>
              <w:left w:val="nil"/>
              <w:bottom w:val="nil"/>
              <w:right w:val="nil"/>
            </w:tcBorders>
            <w:hideMark/>
          </w:tcPr>
          <w:p w14:paraId="2023D2A7" w14:textId="77777777" w:rsidR="00F04685" w:rsidRDefault="00F04685">
            <w:pPr>
              <w:rPr>
                <w:sz w:val="24"/>
                <w:szCs w:val="24"/>
              </w:rPr>
            </w:pPr>
            <w:r>
              <w:rPr>
                <w:sz w:val="24"/>
                <w:szCs w:val="24"/>
              </w:rPr>
              <w:t xml:space="preserve">Kontrast </w:t>
            </w:r>
          </w:p>
        </w:tc>
        <w:tc>
          <w:tcPr>
            <w:tcW w:w="5056" w:type="dxa"/>
            <w:gridSpan w:val="2"/>
            <w:tcBorders>
              <w:top w:val="nil"/>
              <w:left w:val="nil"/>
              <w:bottom w:val="nil"/>
              <w:right w:val="nil"/>
            </w:tcBorders>
            <w:hideMark/>
          </w:tcPr>
          <w:p w14:paraId="1955165B" w14:textId="77777777" w:rsidR="00F04685" w:rsidRDefault="00F04685">
            <w:pPr>
              <w:rPr>
                <w:sz w:val="24"/>
                <w:szCs w:val="24"/>
              </w:rPr>
            </w:pPr>
            <w:r>
              <w:rPr>
                <w:sz w:val="24"/>
                <w:szCs w:val="24"/>
              </w:rPr>
              <w:t>statyczny - 1200:1, dynamiczny 5000:1</w:t>
            </w:r>
          </w:p>
        </w:tc>
      </w:tr>
      <w:tr w:rsidR="00F04685" w14:paraId="5D3402A5" w14:textId="77777777" w:rsidTr="005841CE">
        <w:trPr>
          <w:trHeight w:val="76"/>
        </w:trPr>
        <w:tc>
          <w:tcPr>
            <w:tcW w:w="4043" w:type="dxa"/>
            <w:tcBorders>
              <w:top w:val="nil"/>
              <w:left w:val="nil"/>
              <w:bottom w:val="nil"/>
              <w:right w:val="nil"/>
            </w:tcBorders>
            <w:hideMark/>
          </w:tcPr>
          <w:p w14:paraId="7B15A25A" w14:textId="77777777" w:rsidR="00F04685" w:rsidRDefault="00F04685">
            <w:pPr>
              <w:rPr>
                <w:sz w:val="24"/>
                <w:szCs w:val="24"/>
              </w:rPr>
            </w:pPr>
            <w:r>
              <w:rPr>
                <w:sz w:val="24"/>
                <w:szCs w:val="24"/>
              </w:rPr>
              <w:t>Wyświetlane kolory</w:t>
            </w:r>
          </w:p>
        </w:tc>
        <w:tc>
          <w:tcPr>
            <w:tcW w:w="5056" w:type="dxa"/>
            <w:gridSpan w:val="2"/>
            <w:tcBorders>
              <w:top w:val="nil"/>
              <w:left w:val="nil"/>
              <w:bottom w:val="nil"/>
              <w:right w:val="nil"/>
            </w:tcBorders>
            <w:hideMark/>
          </w:tcPr>
          <w:p w14:paraId="08025999" w14:textId="77777777" w:rsidR="00F04685" w:rsidRDefault="00F04685">
            <w:pPr>
              <w:rPr>
                <w:sz w:val="24"/>
                <w:szCs w:val="24"/>
              </w:rPr>
            </w:pPr>
            <w:r>
              <w:rPr>
                <w:sz w:val="24"/>
                <w:szCs w:val="24"/>
              </w:rPr>
              <w:t>1.07 mld</w:t>
            </w:r>
          </w:p>
        </w:tc>
      </w:tr>
      <w:tr w:rsidR="00F04685" w14:paraId="6CDE63F5" w14:textId="77777777" w:rsidTr="005841CE">
        <w:trPr>
          <w:trHeight w:val="76"/>
        </w:trPr>
        <w:tc>
          <w:tcPr>
            <w:tcW w:w="4043" w:type="dxa"/>
            <w:tcBorders>
              <w:top w:val="nil"/>
              <w:left w:val="nil"/>
              <w:bottom w:val="nil"/>
              <w:right w:val="nil"/>
            </w:tcBorders>
            <w:hideMark/>
          </w:tcPr>
          <w:p w14:paraId="2F565965" w14:textId="77777777" w:rsidR="00F04685" w:rsidRDefault="00F04685">
            <w:pPr>
              <w:rPr>
                <w:sz w:val="24"/>
                <w:szCs w:val="24"/>
              </w:rPr>
            </w:pPr>
            <w:r>
              <w:rPr>
                <w:sz w:val="24"/>
                <w:szCs w:val="24"/>
              </w:rPr>
              <w:t>Kąt widzenia</w:t>
            </w:r>
          </w:p>
        </w:tc>
        <w:tc>
          <w:tcPr>
            <w:tcW w:w="5056" w:type="dxa"/>
            <w:gridSpan w:val="2"/>
            <w:tcBorders>
              <w:top w:val="nil"/>
              <w:left w:val="nil"/>
              <w:bottom w:val="nil"/>
              <w:right w:val="nil"/>
            </w:tcBorders>
            <w:hideMark/>
          </w:tcPr>
          <w:p w14:paraId="1EB04F49" w14:textId="77777777" w:rsidR="00F04685" w:rsidRDefault="00F04685">
            <w:pPr>
              <w:rPr>
                <w:sz w:val="24"/>
                <w:szCs w:val="24"/>
              </w:rPr>
            </w:pPr>
            <w:r>
              <w:rPr>
                <w:sz w:val="24"/>
                <w:szCs w:val="24"/>
              </w:rPr>
              <w:t>178°</w:t>
            </w:r>
          </w:p>
        </w:tc>
      </w:tr>
      <w:tr w:rsidR="00F04685" w14:paraId="0D3E3989" w14:textId="77777777" w:rsidTr="005841CE">
        <w:trPr>
          <w:trHeight w:val="76"/>
        </w:trPr>
        <w:tc>
          <w:tcPr>
            <w:tcW w:w="4043" w:type="dxa"/>
            <w:tcBorders>
              <w:top w:val="nil"/>
              <w:left w:val="nil"/>
              <w:bottom w:val="nil"/>
              <w:right w:val="nil"/>
            </w:tcBorders>
            <w:hideMark/>
          </w:tcPr>
          <w:p w14:paraId="2AAD8FF0" w14:textId="77777777" w:rsidR="00F04685" w:rsidRDefault="00F04685">
            <w:pPr>
              <w:rPr>
                <w:sz w:val="24"/>
                <w:szCs w:val="24"/>
              </w:rPr>
            </w:pPr>
            <w:r>
              <w:rPr>
                <w:sz w:val="24"/>
                <w:szCs w:val="24"/>
              </w:rPr>
              <w:t>Żywotność panelu</w:t>
            </w:r>
          </w:p>
        </w:tc>
        <w:tc>
          <w:tcPr>
            <w:tcW w:w="5056" w:type="dxa"/>
            <w:gridSpan w:val="2"/>
            <w:tcBorders>
              <w:top w:val="nil"/>
              <w:left w:val="nil"/>
              <w:bottom w:val="nil"/>
              <w:right w:val="nil"/>
            </w:tcBorders>
            <w:hideMark/>
          </w:tcPr>
          <w:p w14:paraId="5F77AD3F" w14:textId="77777777" w:rsidR="00F04685" w:rsidRDefault="00F04685">
            <w:pPr>
              <w:rPr>
                <w:sz w:val="24"/>
                <w:szCs w:val="24"/>
              </w:rPr>
            </w:pPr>
            <w:r>
              <w:rPr>
                <w:sz w:val="24"/>
                <w:szCs w:val="24"/>
              </w:rPr>
              <w:t>50.000 h</w:t>
            </w:r>
          </w:p>
        </w:tc>
      </w:tr>
      <w:tr w:rsidR="00F04685" w14:paraId="0E5A693E" w14:textId="77777777" w:rsidTr="005841CE">
        <w:trPr>
          <w:trHeight w:val="76"/>
        </w:trPr>
        <w:tc>
          <w:tcPr>
            <w:tcW w:w="4043" w:type="dxa"/>
            <w:tcBorders>
              <w:top w:val="nil"/>
              <w:left w:val="nil"/>
              <w:bottom w:val="nil"/>
              <w:right w:val="nil"/>
            </w:tcBorders>
            <w:hideMark/>
          </w:tcPr>
          <w:p w14:paraId="2731E29C" w14:textId="77777777" w:rsidR="00F04685" w:rsidRDefault="00F04685">
            <w:pPr>
              <w:rPr>
                <w:sz w:val="24"/>
                <w:szCs w:val="24"/>
              </w:rPr>
            </w:pPr>
            <w:r>
              <w:rPr>
                <w:sz w:val="24"/>
                <w:szCs w:val="24"/>
              </w:rPr>
              <w:t>Wzmocniona szyba</w:t>
            </w:r>
          </w:p>
        </w:tc>
        <w:tc>
          <w:tcPr>
            <w:tcW w:w="5056" w:type="dxa"/>
            <w:gridSpan w:val="2"/>
            <w:tcBorders>
              <w:top w:val="nil"/>
              <w:left w:val="nil"/>
              <w:bottom w:val="nil"/>
              <w:right w:val="nil"/>
            </w:tcBorders>
            <w:hideMark/>
          </w:tcPr>
          <w:p w14:paraId="3FCF4A19" w14:textId="77777777" w:rsidR="00F04685" w:rsidRDefault="00F04685">
            <w:pPr>
              <w:rPr>
                <w:sz w:val="24"/>
                <w:szCs w:val="24"/>
              </w:rPr>
            </w:pPr>
            <w:r>
              <w:rPr>
                <w:sz w:val="24"/>
                <w:szCs w:val="24"/>
              </w:rPr>
              <w:t>twardość 7 w skali Mohsa z powłoką antybakteryjną</w:t>
            </w:r>
          </w:p>
        </w:tc>
      </w:tr>
      <w:tr w:rsidR="00F04685" w14:paraId="2424125C" w14:textId="77777777" w:rsidTr="005841CE">
        <w:trPr>
          <w:trHeight w:val="76"/>
        </w:trPr>
        <w:tc>
          <w:tcPr>
            <w:tcW w:w="4043" w:type="dxa"/>
            <w:tcBorders>
              <w:top w:val="nil"/>
              <w:left w:val="nil"/>
              <w:bottom w:val="nil"/>
              <w:right w:val="nil"/>
            </w:tcBorders>
            <w:hideMark/>
          </w:tcPr>
          <w:p w14:paraId="3D841FED" w14:textId="77777777" w:rsidR="00F04685" w:rsidRDefault="00F04685">
            <w:pPr>
              <w:rPr>
                <w:sz w:val="24"/>
                <w:szCs w:val="24"/>
              </w:rPr>
            </w:pPr>
            <w:r>
              <w:rPr>
                <w:sz w:val="24"/>
                <w:szCs w:val="24"/>
              </w:rPr>
              <w:t>Rozdzielczość dotyku</w:t>
            </w:r>
          </w:p>
        </w:tc>
        <w:tc>
          <w:tcPr>
            <w:tcW w:w="5056" w:type="dxa"/>
            <w:gridSpan w:val="2"/>
            <w:tcBorders>
              <w:top w:val="nil"/>
              <w:left w:val="nil"/>
              <w:bottom w:val="nil"/>
              <w:right w:val="nil"/>
            </w:tcBorders>
            <w:hideMark/>
          </w:tcPr>
          <w:p w14:paraId="10C9ADFA" w14:textId="23BE01D1" w:rsidR="00F04685" w:rsidRDefault="00F04685">
            <w:pPr>
              <w:rPr>
                <w:sz w:val="24"/>
                <w:szCs w:val="24"/>
              </w:rPr>
            </w:pPr>
            <w:r>
              <w:rPr>
                <w:sz w:val="24"/>
                <w:szCs w:val="24"/>
              </w:rPr>
              <w:t>3276</w:t>
            </w:r>
            <w:r w:rsidR="004F1572">
              <w:rPr>
                <w:sz w:val="24"/>
                <w:szCs w:val="24"/>
              </w:rPr>
              <w:t>7</w:t>
            </w:r>
            <w:r>
              <w:rPr>
                <w:sz w:val="24"/>
                <w:szCs w:val="24"/>
              </w:rPr>
              <w:t xml:space="preserve"> x 3276</w:t>
            </w:r>
            <w:r w:rsidR="004F1572">
              <w:rPr>
                <w:sz w:val="24"/>
                <w:szCs w:val="24"/>
              </w:rPr>
              <w:t>7</w:t>
            </w:r>
            <w:r>
              <w:rPr>
                <w:sz w:val="24"/>
                <w:szCs w:val="24"/>
              </w:rPr>
              <w:t xml:space="preserve"> pkt</w:t>
            </w:r>
          </w:p>
        </w:tc>
      </w:tr>
      <w:tr w:rsidR="00F04685" w14:paraId="0C03A4D8" w14:textId="77777777" w:rsidTr="005841CE">
        <w:trPr>
          <w:trHeight w:val="76"/>
        </w:trPr>
        <w:tc>
          <w:tcPr>
            <w:tcW w:w="4043" w:type="dxa"/>
            <w:tcBorders>
              <w:top w:val="nil"/>
              <w:left w:val="nil"/>
              <w:bottom w:val="nil"/>
              <w:right w:val="nil"/>
            </w:tcBorders>
            <w:hideMark/>
          </w:tcPr>
          <w:p w14:paraId="16E1124A" w14:textId="77777777" w:rsidR="00F04685" w:rsidRDefault="00F04685">
            <w:pPr>
              <w:rPr>
                <w:sz w:val="24"/>
                <w:szCs w:val="24"/>
              </w:rPr>
            </w:pPr>
            <w:r>
              <w:rPr>
                <w:sz w:val="24"/>
                <w:szCs w:val="24"/>
              </w:rPr>
              <w:t xml:space="preserve">Dotyk </w:t>
            </w:r>
          </w:p>
        </w:tc>
        <w:tc>
          <w:tcPr>
            <w:tcW w:w="5056" w:type="dxa"/>
            <w:gridSpan w:val="2"/>
            <w:tcBorders>
              <w:top w:val="nil"/>
              <w:left w:val="nil"/>
              <w:bottom w:val="nil"/>
              <w:right w:val="nil"/>
            </w:tcBorders>
            <w:hideMark/>
          </w:tcPr>
          <w:p w14:paraId="53876391" w14:textId="77777777" w:rsidR="00F04685" w:rsidRDefault="00F04685">
            <w:pPr>
              <w:rPr>
                <w:sz w:val="24"/>
                <w:szCs w:val="24"/>
              </w:rPr>
            </w:pPr>
            <w:r>
              <w:rPr>
                <w:sz w:val="24"/>
                <w:szCs w:val="24"/>
              </w:rPr>
              <w:t>40 punktów dotyku</w:t>
            </w:r>
          </w:p>
        </w:tc>
      </w:tr>
      <w:tr w:rsidR="00F04685" w14:paraId="5FCBF9B7" w14:textId="77777777" w:rsidTr="005841CE">
        <w:trPr>
          <w:trHeight w:val="76"/>
        </w:trPr>
        <w:tc>
          <w:tcPr>
            <w:tcW w:w="4043" w:type="dxa"/>
            <w:tcBorders>
              <w:top w:val="nil"/>
              <w:left w:val="nil"/>
              <w:bottom w:val="nil"/>
              <w:right w:val="nil"/>
            </w:tcBorders>
            <w:hideMark/>
          </w:tcPr>
          <w:p w14:paraId="02D7ACEB" w14:textId="77777777" w:rsidR="00F04685" w:rsidRDefault="00F04685">
            <w:pPr>
              <w:rPr>
                <w:sz w:val="24"/>
                <w:szCs w:val="24"/>
              </w:rPr>
            </w:pPr>
            <w:r>
              <w:rPr>
                <w:sz w:val="24"/>
                <w:szCs w:val="24"/>
              </w:rPr>
              <w:t>Sposób obsługi</w:t>
            </w:r>
          </w:p>
        </w:tc>
        <w:tc>
          <w:tcPr>
            <w:tcW w:w="5056" w:type="dxa"/>
            <w:gridSpan w:val="2"/>
            <w:tcBorders>
              <w:top w:val="nil"/>
              <w:left w:val="nil"/>
              <w:bottom w:val="nil"/>
              <w:right w:val="nil"/>
            </w:tcBorders>
            <w:hideMark/>
          </w:tcPr>
          <w:p w14:paraId="27115A8F" w14:textId="77777777" w:rsidR="00F04685" w:rsidRDefault="00F04685">
            <w:pPr>
              <w:rPr>
                <w:sz w:val="24"/>
                <w:szCs w:val="24"/>
              </w:rPr>
            </w:pPr>
            <w:r>
              <w:rPr>
                <w:sz w:val="24"/>
                <w:szCs w:val="24"/>
              </w:rPr>
              <w:t>Palec lub dowolny inny przedmiot</w:t>
            </w:r>
          </w:p>
        </w:tc>
      </w:tr>
      <w:tr w:rsidR="00F04685" w14:paraId="24F198C7" w14:textId="77777777" w:rsidTr="005841CE">
        <w:trPr>
          <w:trHeight w:val="76"/>
        </w:trPr>
        <w:tc>
          <w:tcPr>
            <w:tcW w:w="4043" w:type="dxa"/>
            <w:tcBorders>
              <w:top w:val="nil"/>
              <w:left w:val="nil"/>
              <w:bottom w:val="nil"/>
              <w:right w:val="nil"/>
            </w:tcBorders>
            <w:hideMark/>
          </w:tcPr>
          <w:p w14:paraId="2F37C330" w14:textId="77777777" w:rsidR="00F04685" w:rsidRDefault="00F04685">
            <w:pPr>
              <w:rPr>
                <w:sz w:val="24"/>
                <w:szCs w:val="24"/>
              </w:rPr>
            </w:pPr>
            <w:r>
              <w:rPr>
                <w:sz w:val="24"/>
                <w:szCs w:val="24"/>
              </w:rPr>
              <w:t>Czas reakcji dotyku</w:t>
            </w:r>
          </w:p>
        </w:tc>
        <w:tc>
          <w:tcPr>
            <w:tcW w:w="5056" w:type="dxa"/>
            <w:gridSpan w:val="2"/>
            <w:tcBorders>
              <w:top w:val="nil"/>
              <w:left w:val="nil"/>
              <w:bottom w:val="nil"/>
              <w:right w:val="nil"/>
            </w:tcBorders>
            <w:hideMark/>
          </w:tcPr>
          <w:p w14:paraId="0947DCE3" w14:textId="77777777" w:rsidR="00F04685" w:rsidRDefault="00F04685">
            <w:pPr>
              <w:rPr>
                <w:sz w:val="24"/>
                <w:szCs w:val="24"/>
              </w:rPr>
            </w:pPr>
            <w:r>
              <w:rPr>
                <w:sz w:val="24"/>
                <w:szCs w:val="24"/>
              </w:rPr>
              <w:t>&lt;10 ms</w:t>
            </w:r>
          </w:p>
        </w:tc>
      </w:tr>
      <w:tr w:rsidR="00F04685" w14:paraId="57320918" w14:textId="77777777" w:rsidTr="005841CE">
        <w:trPr>
          <w:trHeight w:val="122"/>
        </w:trPr>
        <w:tc>
          <w:tcPr>
            <w:tcW w:w="4043" w:type="dxa"/>
            <w:tcBorders>
              <w:top w:val="nil"/>
              <w:left w:val="nil"/>
              <w:bottom w:val="nil"/>
              <w:right w:val="nil"/>
            </w:tcBorders>
            <w:hideMark/>
          </w:tcPr>
          <w:p w14:paraId="637ED97E" w14:textId="77777777" w:rsidR="00F04685" w:rsidRDefault="00F04685">
            <w:pPr>
              <w:rPr>
                <w:sz w:val="24"/>
                <w:szCs w:val="24"/>
              </w:rPr>
            </w:pPr>
            <w:r>
              <w:rPr>
                <w:sz w:val="24"/>
                <w:szCs w:val="24"/>
              </w:rPr>
              <w:t xml:space="preserve">Wejścia wideo </w:t>
            </w:r>
          </w:p>
        </w:tc>
        <w:tc>
          <w:tcPr>
            <w:tcW w:w="5056" w:type="dxa"/>
            <w:gridSpan w:val="2"/>
            <w:tcBorders>
              <w:top w:val="nil"/>
              <w:left w:val="nil"/>
              <w:bottom w:val="nil"/>
              <w:right w:val="nil"/>
            </w:tcBorders>
            <w:hideMark/>
          </w:tcPr>
          <w:p w14:paraId="146A9064" w14:textId="77777777" w:rsidR="00F04685" w:rsidRDefault="00F04685">
            <w:pPr>
              <w:rPr>
                <w:sz w:val="24"/>
                <w:szCs w:val="24"/>
              </w:rPr>
            </w:pPr>
            <w:r>
              <w:rPr>
                <w:sz w:val="24"/>
                <w:szCs w:val="24"/>
              </w:rPr>
              <w:t>3× HDMI 2.0 (4K @ 60Hz), VGA</w:t>
            </w:r>
          </w:p>
        </w:tc>
      </w:tr>
      <w:tr w:rsidR="00F04685" w14:paraId="31C103C5" w14:textId="77777777" w:rsidTr="005841CE">
        <w:trPr>
          <w:trHeight w:val="76"/>
        </w:trPr>
        <w:tc>
          <w:tcPr>
            <w:tcW w:w="4043" w:type="dxa"/>
            <w:tcBorders>
              <w:top w:val="nil"/>
              <w:left w:val="nil"/>
              <w:bottom w:val="nil"/>
              <w:right w:val="nil"/>
            </w:tcBorders>
            <w:hideMark/>
          </w:tcPr>
          <w:p w14:paraId="3593C379" w14:textId="77777777" w:rsidR="00F04685" w:rsidRDefault="00F04685">
            <w:pPr>
              <w:rPr>
                <w:sz w:val="24"/>
                <w:szCs w:val="24"/>
              </w:rPr>
            </w:pPr>
            <w:r>
              <w:rPr>
                <w:sz w:val="24"/>
                <w:szCs w:val="24"/>
              </w:rPr>
              <w:t>Wyjścia wideo</w:t>
            </w:r>
          </w:p>
        </w:tc>
        <w:tc>
          <w:tcPr>
            <w:tcW w:w="5056" w:type="dxa"/>
            <w:gridSpan w:val="2"/>
            <w:tcBorders>
              <w:top w:val="nil"/>
              <w:left w:val="nil"/>
              <w:bottom w:val="nil"/>
              <w:right w:val="nil"/>
            </w:tcBorders>
            <w:hideMark/>
          </w:tcPr>
          <w:p w14:paraId="00BEC610" w14:textId="77777777" w:rsidR="00F04685" w:rsidRDefault="00F04685">
            <w:pPr>
              <w:rPr>
                <w:sz w:val="24"/>
                <w:szCs w:val="24"/>
              </w:rPr>
            </w:pPr>
            <w:r>
              <w:rPr>
                <w:sz w:val="24"/>
                <w:szCs w:val="24"/>
              </w:rPr>
              <w:t>1 (4K @ 60Hz)</w:t>
            </w:r>
          </w:p>
        </w:tc>
      </w:tr>
      <w:tr w:rsidR="00F04685" w14:paraId="7D58B29F" w14:textId="77777777" w:rsidTr="005841CE">
        <w:trPr>
          <w:trHeight w:val="76"/>
        </w:trPr>
        <w:tc>
          <w:tcPr>
            <w:tcW w:w="4043" w:type="dxa"/>
            <w:tcBorders>
              <w:top w:val="nil"/>
              <w:left w:val="nil"/>
              <w:bottom w:val="nil"/>
              <w:right w:val="nil"/>
            </w:tcBorders>
            <w:hideMark/>
          </w:tcPr>
          <w:p w14:paraId="54BA59A2" w14:textId="77777777" w:rsidR="00F04685" w:rsidRDefault="00F04685">
            <w:pPr>
              <w:rPr>
                <w:sz w:val="24"/>
                <w:szCs w:val="24"/>
              </w:rPr>
            </w:pPr>
            <w:r>
              <w:rPr>
                <w:sz w:val="24"/>
                <w:szCs w:val="24"/>
              </w:rPr>
              <w:t>Wejścia audio</w:t>
            </w:r>
          </w:p>
        </w:tc>
        <w:tc>
          <w:tcPr>
            <w:tcW w:w="5056" w:type="dxa"/>
            <w:gridSpan w:val="2"/>
            <w:tcBorders>
              <w:top w:val="nil"/>
              <w:left w:val="nil"/>
              <w:bottom w:val="nil"/>
              <w:right w:val="nil"/>
            </w:tcBorders>
            <w:hideMark/>
          </w:tcPr>
          <w:p w14:paraId="0C0D829F" w14:textId="77777777" w:rsidR="00F04685" w:rsidRDefault="00F04685">
            <w:pPr>
              <w:rPr>
                <w:sz w:val="24"/>
                <w:szCs w:val="24"/>
              </w:rPr>
            </w:pPr>
            <w:r>
              <w:rPr>
                <w:sz w:val="24"/>
                <w:szCs w:val="24"/>
              </w:rPr>
              <w:t xml:space="preserve">mini </w:t>
            </w:r>
            <w:proofErr w:type="spellStart"/>
            <w:r>
              <w:rPr>
                <w:sz w:val="24"/>
                <w:szCs w:val="24"/>
              </w:rPr>
              <w:t>jack</w:t>
            </w:r>
            <w:proofErr w:type="spellEnd"/>
            <w:r>
              <w:rPr>
                <w:sz w:val="24"/>
                <w:szCs w:val="24"/>
              </w:rPr>
              <w:t xml:space="preserve"> 3.5 mm</w:t>
            </w:r>
          </w:p>
        </w:tc>
      </w:tr>
      <w:tr w:rsidR="00F04685" w14:paraId="3E097220" w14:textId="77777777" w:rsidTr="005841CE">
        <w:trPr>
          <w:trHeight w:val="76"/>
        </w:trPr>
        <w:tc>
          <w:tcPr>
            <w:tcW w:w="4043" w:type="dxa"/>
            <w:tcBorders>
              <w:top w:val="nil"/>
              <w:left w:val="nil"/>
              <w:bottom w:val="nil"/>
              <w:right w:val="nil"/>
            </w:tcBorders>
            <w:hideMark/>
          </w:tcPr>
          <w:p w14:paraId="4EC98C0D" w14:textId="77777777" w:rsidR="00F04685" w:rsidRDefault="00F04685">
            <w:pPr>
              <w:rPr>
                <w:sz w:val="24"/>
                <w:szCs w:val="24"/>
              </w:rPr>
            </w:pPr>
            <w:r>
              <w:rPr>
                <w:sz w:val="24"/>
                <w:szCs w:val="24"/>
              </w:rPr>
              <w:t>Wyjście audio</w:t>
            </w:r>
          </w:p>
        </w:tc>
        <w:tc>
          <w:tcPr>
            <w:tcW w:w="5056" w:type="dxa"/>
            <w:gridSpan w:val="2"/>
            <w:tcBorders>
              <w:top w:val="nil"/>
              <w:left w:val="nil"/>
              <w:bottom w:val="nil"/>
              <w:right w:val="nil"/>
            </w:tcBorders>
            <w:hideMark/>
          </w:tcPr>
          <w:p w14:paraId="250EA62A" w14:textId="77777777" w:rsidR="00F04685" w:rsidRDefault="00F04685">
            <w:pPr>
              <w:rPr>
                <w:sz w:val="24"/>
                <w:szCs w:val="24"/>
              </w:rPr>
            </w:pPr>
            <w:r>
              <w:rPr>
                <w:sz w:val="24"/>
                <w:szCs w:val="24"/>
              </w:rPr>
              <w:t xml:space="preserve">mini </w:t>
            </w:r>
            <w:proofErr w:type="spellStart"/>
            <w:r>
              <w:rPr>
                <w:sz w:val="24"/>
                <w:szCs w:val="24"/>
              </w:rPr>
              <w:t>jack</w:t>
            </w:r>
            <w:proofErr w:type="spellEnd"/>
            <w:r>
              <w:rPr>
                <w:sz w:val="24"/>
                <w:szCs w:val="24"/>
              </w:rPr>
              <w:t xml:space="preserve"> 3.5 mm</w:t>
            </w:r>
          </w:p>
        </w:tc>
      </w:tr>
      <w:tr w:rsidR="00F04685" w14:paraId="4D02F074" w14:textId="77777777" w:rsidTr="005841CE">
        <w:trPr>
          <w:trHeight w:val="224"/>
        </w:trPr>
        <w:tc>
          <w:tcPr>
            <w:tcW w:w="4043" w:type="dxa"/>
            <w:tcBorders>
              <w:top w:val="nil"/>
              <w:left w:val="nil"/>
              <w:bottom w:val="nil"/>
              <w:right w:val="nil"/>
            </w:tcBorders>
            <w:hideMark/>
          </w:tcPr>
          <w:p w14:paraId="0B6BF970" w14:textId="77777777" w:rsidR="00F04685" w:rsidRDefault="00F04685">
            <w:pPr>
              <w:rPr>
                <w:sz w:val="24"/>
                <w:szCs w:val="24"/>
              </w:rPr>
            </w:pPr>
            <w:r>
              <w:rPr>
                <w:sz w:val="24"/>
                <w:szCs w:val="24"/>
              </w:rPr>
              <w:t>Porty komunikacyjne</w:t>
            </w:r>
          </w:p>
        </w:tc>
        <w:tc>
          <w:tcPr>
            <w:tcW w:w="5056" w:type="dxa"/>
            <w:gridSpan w:val="2"/>
            <w:tcBorders>
              <w:top w:val="nil"/>
              <w:left w:val="nil"/>
              <w:bottom w:val="nil"/>
              <w:right w:val="nil"/>
            </w:tcBorders>
            <w:hideMark/>
          </w:tcPr>
          <w:p w14:paraId="484CFFED" w14:textId="77777777" w:rsidR="00F04685" w:rsidRDefault="00F04685">
            <w:pPr>
              <w:rPr>
                <w:sz w:val="24"/>
                <w:szCs w:val="24"/>
              </w:rPr>
            </w:pPr>
            <w:r>
              <w:rPr>
                <w:sz w:val="24"/>
                <w:szCs w:val="24"/>
              </w:rPr>
              <w:t>1 × USB 2.0 / 4 × USB 3.0 / 1 × USB-C</w:t>
            </w:r>
          </w:p>
        </w:tc>
      </w:tr>
      <w:tr w:rsidR="00F04685" w14:paraId="6032D3AD" w14:textId="77777777" w:rsidTr="005841CE">
        <w:trPr>
          <w:trHeight w:val="76"/>
        </w:trPr>
        <w:tc>
          <w:tcPr>
            <w:tcW w:w="4043" w:type="dxa"/>
            <w:tcBorders>
              <w:top w:val="nil"/>
              <w:left w:val="nil"/>
              <w:bottom w:val="nil"/>
              <w:right w:val="nil"/>
            </w:tcBorders>
            <w:hideMark/>
          </w:tcPr>
          <w:p w14:paraId="04CF6551" w14:textId="77777777" w:rsidR="00F04685" w:rsidRDefault="00F04685">
            <w:pPr>
              <w:rPr>
                <w:sz w:val="24"/>
                <w:szCs w:val="24"/>
              </w:rPr>
            </w:pPr>
            <w:r>
              <w:rPr>
                <w:sz w:val="24"/>
                <w:szCs w:val="24"/>
              </w:rPr>
              <w:t>Wbudowane głośniki</w:t>
            </w:r>
          </w:p>
        </w:tc>
        <w:tc>
          <w:tcPr>
            <w:tcW w:w="5056" w:type="dxa"/>
            <w:gridSpan w:val="2"/>
            <w:tcBorders>
              <w:top w:val="nil"/>
              <w:left w:val="nil"/>
              <w:bottom w:val="nil"/>
              <w:right w:val="nil"/>
            </w:tcBorders>
            <w:hideMark/>
          </w:tcPr>
          <w:p w14:paraId="236E795E" w14:textId="77777777" w:rsidR="00F04685" w:rsidRDefault="00F04685">
            <w:pPr>
              <w:rPr>
                <w:sz w:val="24"/>
                <w:szCs w:val="24"/>
              </w:rPr>
            </w:pPr>
            <w:r>
              <w:rPr>
                <w:sz w:val="24"/>
                <w:szCs w:val="24"/>
              </w:rPr>
              <w:t>2 x 16 W</w:t>
            </w:r>
          </w:p>
        </w:tc>
      </w:tr>
      <w:tr w:rsidR="00F04685" w14:paraId="18BBFDB5" w14:textId="77777777" w:rsidTr="005841CE">
        <w:trPr>
          <w:trHeight w:val="76"/>
        </w:trPr>
        <w:tc>
          <w:tcPr>
            <w:tcW w:w="4043" w:type="dxa"/>
            <w:tcBorders>
              <w:top w:val="nil"/>
              <w:left w:val="nil"/>
              <w:bottom w:val="nil"/>
              <w:right w:val="nil"/>
            </w:tcBorders>
            <w:hideMark/>
          </w:tcPr>
          <w:p w14:paraId="18EF8D75" w14:textId="77777777" w:rsidR="00F04685" w:rsidRPr="007A5B60" w:rsidRDefault="00F04685">
            <w:pPr>
              <w:rPr>
                <w:sz w:val="24"/>
                <w:szCs w:val="24"/>
              </w:rPr>
            </w:pPr>
            <w:r w:rsidRPr="007A5B60">
              <w:rPr>
                <w:sz w:val="24"/>
                <w:szCs w:val="24"/>
              </w:rPr>
              <w:t>Wymiary monitora</w:t>
            </w:r>
          </w:p>
        </w:tc>
        <w:tc>
          <w:tcPr>
            <w:tcW w:w="5056" w:type="dxa"/>
            <w:gridSpan w:val="2"/>
            <w:tcBorders>
              <w:top w:val="nil"/>
              <w:left w:val="nil"/>
              <w:bottom w:val="nil"/>
              <w:right w:val="nil"/>
            </w:tcBorders>
            <w:hideMark/>
          </w:tcPr>
          <w:p w14:paraId="391293C7" w14:textId="55A35915" w:rsidR="00F04685" w:rsidRPr="007A5B60" w:rsidRDefault="00900A24">
            <w:pPr>
              <w:rPr>
                <w:sz w:val="24"/>
                <w:szCs w:val="24"/>
              </w:rPr>
            </w:pPr>
            <w:r w:rsidRPr="007A5B60">
              <w:rPr>
                <w:sz w:val="24"/>
                <w:szCs w:val="24"/>
              </w:rPr>
              <w:t>1709</w:t>
            </w:r>
            <w:r w:rsidR="007A5B60" w:rsidRPr="007A5B60">
              <w:rPr>
                <w:sz w:val="24"/>
                <w:szCs w:val="24"/>
              </w:rPr>
              <w:t xml:space="preserve"> </w:t>
            </w:r>
            <w:r w:rsidRPr="007A5B60">
              <w:rPr>
                <w:sz w:val="24"/>
                <w:szCs w:val="24"/>
              </w:rPr>
              <w:t xml:space="preserve">x 1020 x 88 </w:t>
            </w:r>
            <w:r w:rsidR="00F04685" w:rsidRPr="007A5B60">
              <w:rPr>
                <w:sz w:val="24"/>
                <w:szCs w:val="24"/>
              </w:rPr>
              <w:t>mm</w:t>
            </w:r>
            <w:r w:rsidR="007A5B60" w:rsidRPr="007A5B60">
              <w:rPr>
                <w:sz w:val="24"/>
                <w:szCs w:val="24"/>
              </w:rPr>
              <w:t xml:space="preserve"> (+/- 5 mm każda z podanych wielkości)</w:t>
            </w:r>
          </w:p>
        </w:tc>
      </w:tr>
      <w:tr w:rsidR="00F04685" w14:paraId="6E909158" w14:textId="77777777" w:rsidTr="005841CE">
        <w:trPr>
          <w:trHeight w:val="76"/>
        </w:trPr>
        <w:tc>
          <w:tcPr>
            <w:tcW w:w="4043" w:type="dxa"/>
            <w:tcBorders>
              <w:top w:val="nil"/>
              <w:left w:val="nil"/>
              <w:bottom w:val="nil"/>
              <w:right w:val="nil"/>
            </w:tcBorders>
            <w:hideMark/>
          </w:tcPr>
          <w:p w14:paraId="7F00B602" w14:textId="77777777" w:rsidR="00F04685" w:rsidRPr="007A5B60" w:rsidRDefault="00F04685">
            <w:pPr>
              <w:rPr>
                <w:sz w:val="24"/>
                <w:szCs w:val="24"/>
              </w:rPr>
            </w:pPr>
            <w:r w:rsidRPr="007A5B60">
              <w:rPr>
                <w:sz w:val="24"/>
                <w:szCs w:val="24"/>
              </w:rPr>
              <w:t>Waga</w:t>
            </w:r>
          </w:p>
        </w:tc>
        <w:tc>
          <w:tcPr>
            <w:tcW w:w="5056" w:type="dxa"/>
            <w:gridSpan w:val="2"/>
            <w:tcBorders>
              <w:top w:val="nil"/>
              <w:left w:val="nil"/>
              <w:bottom w:val="nil"/>
              <w:right w:val="nil"/>
            </w:tcBorders>
            <w:hideMark/>
          </w:tcPr>
          <w:p w14:paraId="59535FD7" w14:textId="75D7E4CC" w:rsidR="00F04685" w:rsidRPr="007A5B60" w:rsidRDefault="001D370B">
            <w:pPr>
              <w:rPr>
                <w:sz w:val="24"/>
                <w:szCs w:val="24"/>
              </w:rPr>
            </w:pPr>
            <w:r>
              <w:rPr>
                <w:sz w:val="24"/>
                <w:szCs w:val="24"/>
              </w:rPr>
              <w:t>m</w:t>
            </w:r>
            <w:r w:rsidR="007A5B60" w:rsidRPr="007A5B60">
              <w:rPr>
                <w:sz w:val="24"/>
                <w:szCs w:val="24"/>
              </w:rPr>
              <w:t>aksymalnie 4</w:t>
            </w:r>
            <w:r w:rsidR="0038227B">
              <w:rPr>
                <w:sz w:val="24"/>
                <w:szCs w:val="24"/>
              </w:rPr>
              <w:t>8</w:t>
            </w:r>
            <w:r w:rsidR="007A5B60" w:rsidRPr="007A5B60">
              <w:rPr>
                <w:sz w:val="24"/>
                <w:szCs w:val="24"/>
              </w:rPr>
              <w:t xml:space="preserve"> kg</w:t>
            </w:r>
          </w:p>
        </w:tc>
      </w:tr>
      <w:tr w:rsidR="00F04685" w14:paraId="7089EA55" w14:textId="77777777" w:rsidTr="005841CE">
        <w:trPr>
          <w:trHeight w:val="76"/>
        </w:trPr>
        <w:tc>
          <w:tcPr>
            <w:tcW w:w="4043" w:type="dxa"/>
            <w:tcBorders>
              <w:top w:val="nil"/>
              <w:left w:val="nil"/>
              <w:bottom w:val="nil"/>
              <w:right w:val="nil"/>
            </w:tcBorders>
            <w:hideMark/>
          </w:tcPr>
          <w:p w14:paraId="3B24DFCB" w14:textId="77777777" w:rsidR="00F04685" w:rsidRDefault="00F04685">
            <w:pPr>
              <w:rPr>
                <w:sz w:val="24"/>
                <w:szCs w:val="24"/>
              </w:rPr>
            </w:pPr>
            <w:r>
              <w:rPr>
                <w:sz w:val="24"/>
                <w:szCs w:val="24"/>
              </w:rPr>
              <w:t>Zużycie prądu (Min./Max.)</w:t>
            </w:r>
          </w:p>
        </w:tc>
        <w:tc>
          <w:tcPr>
            <w:tcW w:w="5056" w:type="dxa"/>
            <w:gridSpan w:val="2"/>
            <w:tcBorders>
              <w:top w:val="nil"/>
              <w:left w:val="nil"/>
              <w:bottom w:val="nil"/>
              <w:right w:val="nil"/>
            </w:tcBorders>
            <w:hideMark/>
          </w:tcPr>
          <w:p w14:paraId="10AA4E48" w14:textId="77777777" w:rsidR="00F04685" w:rsidRDefault="00F04685">
            <w:pPr>
              <w:rPr>
                <w:sz w:val="24"/>
                <w:szCs w:val="24"/>
              </w:rPr>
            </w:pPr>
            <w:r>
              <w:rPr>
                <w:sz w:val="24"/>
                <w:szCs w:val="24"/>
              </w:rPr>
              <w:t>≤ 0,5 W (tryb czuwania)/ 96 W (tryb pracy nominalnej) / 360 W (moc maksymalna)</w:t>
            </w:r>
          </w:p>
        </w:tc>
      </w:tr>
      <w:tr w:rsidR="00F04685" w14:paraId="2410BB26" w14:textId="77777777" w:rsidTr="005841CE">
        <w:trPr>
          <w:trHeight w:val="76"/>
        </w:trPr>
        <w:tc>
          <w:tcPr>
            <w:tcW w:w="4043" w:type="dxa"/>
            <w:tcBorders>
              <w:top w:val="nil"/>
              <w:left w:val="nil"/>
              <w:bottom w:val="nil"/>
              <w:right w:val="nil"/>
            </w:tcBorders>
            <w:hideMark/>
          </w:tcPr>
          <w:p w14:paraId="75EFB856" w14:textId="77777777" w:rsidR="00F04685" w:rsidRDefault="00F04685">
            <w:pPr>
              <w:rPr>
                <w:sz w:val="24"/>
                <w:szCs w:val="24"/>
              </w:rPr>
            </w:pPr>
            <w:r>
              <w:rPr>
                <w:sz w:val="24"/>
                <w:szCs w:val="24"/>
              </w:rPr>
              <w:t>Połączenie</w:t>
            </w:r>
          </w:p>
        </w:tc>
        <w:tc>
          <w:tcPr>
            <w:tcW w:w="5056" w:type="dxa"/>
            <w:gridSpan w:val="2"/>
            <w:tcBorders>
              <w:top w:val="nil"/>
              <w:left w:val="nil"/>
              <w:bottom w:val="nil"/>
              <w:right w:val="nil"/>
            </w:tcBorders>
            <w:hideMark/>
          </w:tcPr>
          <w:p w14:paraId="087FA605" w14:textId="77777777" w:rsidR="00F04685" w:rsidRDefault="00F04685">
            <w:pPr>
              <w:rPr>
                <w:sz w:val="24"/>
                <w:szCs w:val="24"/>
              </w:rPr>
            </w:pPr>
            <w:r>
              <w:rPr>
                <w:sz w:val="24"/>
                <w:szCs w:val="24"/>
              </w:rPr>
              <w:t xml:space="preserve">zintegrowany ETHERNET, </w:t>
            </w:r>
            <w:proofErr w:type="spellStart"/>
            <w:r>
              <w:rPr>
                <w:sz w:val="24"/>
                <w:szCs w:val="24"/>
              </w:rPr>
              <w:t>WiFi</w:t>
            </w:r>
            <w:proofErr w:type="spellEnd"/>
            <w:r>
              <w:rPr>
                <w:sz w:val="24"/>
                <w:szCs w:val="24"/>
              </w:rPr>
              <w:t>, Bluetooth</w:t>
            </w:r>
          </w:p>
        </w:tc>
      </w:tr>
      <w:tr w:rsidR="00F04685" w14:paraId="11D44BE8" w14:textId="77777777" w:rsidTr="005841CE">
        <w:trPr>
          <w:trHeight w:val="76"/>
        </w:trPr>
        <w:tc>
          <w:tcPr>
            <w:tcW w:w="4043" w:type="dxa"/>
            <w:tcBorders>
              <w:top w:val="nil"/>
              <w:left w:val="nil"/>
              <w:bottom w:val="nil"/>
              <w:right w:val="nil"/>
            </w:tcBorders>
          </w:tcPr>
          <w:p w14:paraId="30E87686" w14:textId="77777777" w:rsidR="00F04685" w:rsidRDefault="00F04685">
            <w:pPr>
              <w:rPr>
                <w:sz w:val="24"/>
                <w:szCs w:val="24"/>
              </w:rPr>
            </w:pPr>
            <w:r>
              <w:rPr>
                <w:sz w:val="24"/>
                <w:szCs w:val="24"/>
              </w:rPr>
              <w:t>Współpraca z urządzeniami:</w:t>
            </w:r>
          </w:p>
          <w:p w14:paraId="6117C4B9" w14:textId="77777777" w:rsidR="00F04685" w:rsidRDefault="00F04685">
            <w:pPr>
              <w:rPr>
                <w:sz w:val="24"/>
                <w:szCs w:val="24"/>
              </w:rPr>
            </w:pPr>
          </w:p>
          <w:p w14:paraId="67E2E970" w14:textId="77777777" w:rsidR="00F04685" w:rsidRDefault="00F04685">
            <w:pPr>
              <w:rPr>
                <w:sz w:val="24"/>
                <w:szCs w:val="24"/>
              </w:rPr>
            </w:pPr>
            <w:r>
              <w:rPr>
                <w:sz w:val="24"/>
                <w:szCs w:val="24"/>
              </w:rPr>
              <w:t>Certyfikaty:</w:t>
            </w:r>
          </w:p>
        </w:tc>
        <w:tc>
          <w:tcPr>
            <w:tcW w:w="5056" w:type="dxa"/>
            <w:gridSpan w:val="2"/>
            <w:tcBorders>
              <w:top w:val="nil"/>
              <w:left w:val="nil"/>
              <w:bottom w:val="nil"/>
              <w:right w:val="nil"/>
            </w:tcBorders>
            <w:hideMark/>
          </w:tcPr>
          <w:p w14:paraId="07224DAD" w14:textId="77777777" w:rsidR="00F04685" w:rsidRDefault="00F04685">
            <w:pPr>
              <w:rPr>
                <w:sz w:val="24"/>
                <w:szCs w:val="24"/>
              </w:rPr>
            </w:pPr>
            <w:proofErr w:type="spellStart"/>
            <w:r>
              <w:rPr>
                <w:sz w:val="24"/>
                <w:szCs w:val="24"/>
              </w:rPr>
              <w:lastRenderedPageBreak/>
              <w:t>Wizualizer</w:t>
            </w:r>
            <w:proofErr w:type="spellEnd"/>
            <w:r>
              <w:rPr>
                <w:sz w:val="24"/>
                <w:szCs w:val="24"/>
              </w:rPr>
              <w:t xml:space="preserve">, </w:t>
            </w:r>
            <w:proofErr w:type="spellStart"/>
            <w:r>
              <w:rPr>
                <w:sz w:val="24"/>
                <w:szCs w:val="24"/>
              </w:rPr>
              <w:t>Videoscop</w:t>
            </w:r>
            <w:proofErr w:type="spellEnd"/>
            <w:r>
              <w:rPr>
                <w:sz w:val="24"/>
                <w:szCs w:val="24"/>
              </w:rPr>
              <w:t xml:space="preserve"> live, mikroskop cyfrowy, kamera cyfrowa.</w:t>
            </w:r>
          </w:p>
          <w:p w14:paraId="4A0A8D1C" w14:textId="1A4884AE" w:rsidR="00F04685" w:rsidRDefault="00F04685">
            <w:pPr>
              <w:rPr>
                <w:sz w:val="24"/>
                <w:szCs w:val="24"/>
              </w:rPr>
            </w:pPr>
            <w:r>
              <w:rPr>
                <w:sz w:val="24"/>
                <w:szCs w:val="24"/>
                <w:lang w:val="en-US"/>
              </w:rPr>
              <w:lastRenderedPageBreak/>
              <w:t>CE, ISO 9001, ISO 14001,</w:t>
            </w:r>
            <w:r w:rsidR="00071CD8">
              <w:rPr>
                <w:sz w:val="24"/>
                <w:szCs w:val="24"/>
                <w:lang w:val="en-US"/>
              </w:rPr>
              <w:t xml:space="preserve"> </w:t>
            </w:r>
            <w:r>
              <w:rPr>
                <w:sz w:val="24"/>
                <w:szCs w:val="24"/>
                <w:lang w:val="en-US"/>
              </w:rPr>
              <w:t>ROHS,</w:t>
            </w:r>
            <w:r w:rsidR="00071CD8">
              <w:rPr>
                <w:sz w:val="24"/>
                <w:szCs w:val="24"/>
                <w:lang w:val="en-US"/>
              </w:rPr>
              <w:t xml:space="preserve"> </w:t>
            </w:r>
            <w:r>
              <w:rPr>
                <w:sz w:val="24"/>
                <w:szCs w:val="24"/>
                <w:lang w:val="en-US"/>
              </w:rPr>
              <w:t>WEEE,</w:t>
            </w:r>
            <w:r w:rsidR="00071CD8">
              <w:rPr>
                <w:sz w:val="24"/>
                <w:szCs w:val="24"/>
                <w:lang w:val="en-US"/>
              </w:rPr>
              <w:t xml:space="preserve"> </w:t>
            </w:r>
            <w:r>
              <w:rPr>
                <w:sz w:val="24"/>
                <w:szCs w:val="24"/>
                <w:lang w:val="en-US"/>
              </w:rPr>
              <w:t>OSE</w:t>
            </w:r>
            <w:r w:rsidR="00071CD8">
              <w:rPr>
                <w:sz w:val="24"/>
                <w:szCs w:val="24"/>
                <w:lang w:val="en-US"/>
              </w:rPr>
              <w:t xml:space="preserve"> </w:t>
            </w:r>
            <w:proofErr w:type="spellStart"/>
            <w:r w:rsidR="00071CD8">
              <w:rPr>
                <w:sz w:val="24"/>
                <w:szCs w:val="24"/>
                <w:lang w:val="en-US"/>
              </w:rPr>
              <w:t>lub</w:t>
            </w:r>
            <w:proofErr w:type="spellEnd"/>
            <w:r w:rsidR="00071CD8">
              <w:rPr>
                <w:sz w:val="24"/>
                <w:szCs w:val="24"/>
                <w:lang w:val="en-US"/>
              </w:rPr>
              <w:t xml:space="preserve"> </w:t>
            </w:r>
            <w:proofErr w:type="spellStart"/>
            <w:r w:rsidR="00071CD8">
              <w:rPr>
                <w:sz w:val="24"/>
                <w:szCs w:val="24"/>
                <w:lang w:val="en-US"/>
              </w:rPr>
              <w:t>równoważne</w:t>
            </w:r>
            <w:proofErr w:type="spellEnd"/>
          </w:p>
        </w:tc>
      </w:tr>
      <w:tr w:rsidR="00F04685" w14:paraId="1ADC6200" w14:textId="77777777" w:rsidTr="005841CE">
        <w:trPr>
          <w:trHeight w:val="76"/>
        </w:trPr>
        <w:tc>
          <w:tcPr>
            <w:tcW w:w="4043" w:type="dxa"/>
            <w:tcBorders>
              <w:top w:val="nil"/>
              <w:left w:val="nil"/>
              <w:bottom w:val="nil"/>
              <w:right w:val="nil"/>
            </w:tcBorders>
            <w:hideMark/>
          </w:tcPr>
          <w:p w14:paraId="39FD012C" w14:textId="77777777" w:rsidR="00F04685" w:rsidRDefault="00F04685">
            <w:pPr>
              <w:rPr>
                <w:sz w:val="24"/>
                <w:szCs w:val="24"/>
                <w:lang w:val="en-US"/>
              </w:rPr>
            </w:pPr>
            <w:proofErr w:type="spellStart"/>
            <w:r>
              <w:rPr>
                <w:sz w:val="24"/>
                <w:szCs w:val="24"/>
                <w:lang w:val="en-US"/>
              </w:rPr>
              <w:lastRenderedPageBreak/>
              <w:t>Wbudowany</w:t>
            </w:r>
            <w:proofErr w:type="spellEnd"/>
            <w:r>
              <w:rPr>
                <w:sz w:val="24"/>
                <w:szCs w:val="24"/>
                <w:lang w:val="en-US"/>
              </w:rPr>
              <w:t xml:space="preserve"> </w:t>
            </w:r>
            <w:proofErr w:type="spellStart"/>
            <w:r>
              <w:rPr>
                <w:sz w:val="24"/>
                <w:szCs w:val="24"/>
                <w:lang w:val="en-US"/>
              </w:rPr>
              <w:t>moduł</w:t>
            </w:r>
            <w:proofErr w:type="spellEnd"/>
            <w:r>
              <w:rPr>
                <w:sz w:val="24"/>
                <w:szCs w:val="24"/>
                <w:lang w:val="en-US"/>
              </w:rPr>
              <w:t xml:space="preserve"> Android</w:t>
            </w:r>
          </w:p>
          <w:p w14:paraId="3A22BF50" w14:textId="77777777" w:rsidR="00F04685" w:rsidRDefault="00F04685">
            <w:pPr>
              <w:rPr>
                <w:sz w:val="24"/>
                <w:szCs w:val="24"/>
                <w:lang w:val="en-US"/>
              </w:rPr>
            </w:pPr>
            <w:proofErr w:type="spellStart"/>
            <w:r>
              <w:rPr>
                <w:sz w:val="24"/>
                <w:szCs w:val="24"/>
                <w:lang w:val="en-US"/>
              </w:rPr>
              <w:t>Rozdzielczość</w:t>
            </w:r>
            <w:proofErr w:type="spellEnd"/>
            <w:r>
              <w:rPr>
                <w:sz w:val="24"/>
                <w:szCs w:val="24"/>
                <w:lang w:val="en-US"/>
              </w:rPr>
              <w:t xml:space="preserve"> system</w:t>
            </w:r>
          </w:p>
          <w:p w14:paraId="62124118" w14:textId="77777777" w:rsidR="00F04685" w:rsidRDefault="00F04685">
            <w:pPr>
              <w:rPr>
                <w:sz w:val="24"/>
                <w:szCs w:val="24"/>
                <w:lang w:val="en-US"/>
              </w:rPr>
            </w:pPr>
            <w:r>
              <w:rPr>
                <w:sz w:val="24"/>
                <w:szCs w:val="24"/>
                <w:lang w:val="en-US"/>
              </w:rPr>
              <w:t>CPU</w:t>
            </w:r>
          </w:p>
          <w:p w14:paraId="7158182C" w14:textId="77777777" w:rsidR="00F04685" w:rsidRDefault="00F04685">
            <w:pPr>
              <w:rPr>
                <w:sz w:val="24"/>
                <w:szCs w:val="24"/>
                <w:lang w:val="en-US"/>
              </w:rPr>
            </w:pPr>
            <w:r>
              <w:rPr>
                <w:sz w:val="24"/>
                <w:szCs w:val="24"/>
                <w:lang w:val="en-US"/>
              </w:rPr>
              <w:t>GPU</w:t>
            </w:r>
          </w:p>
          <w:p w14:paraId="5BA443BF" w14:textId="77777777" w:rsidR="00F04685" w:rsidRDefault="00F04685">
            <w:pPr>
              <w:rPr>
                <w:sz w:val="24"/>
                <w:szCs w:val="24"/>
                <w:lang w:val="en-US"/>
              </w:rPr>
            </w:pPr>
            <w:r>
              <w:rPr>
                <w:sz w:val="24"/>
                <w:szCs w:val="24"/>
                <w:lang w:val="en-US"/>
              </w:rPr>
              <w:t>RAM</w:t>
            </w:r>
          </w:p>
          <w:p w14:paraId="47C7E8A7" w14:textId="77777777" w:rsidR="00F04685" w:rsidRDefault="00F04685">
            <w:pPr>
              <w:rPr>
                <w:sz w:val="24"/>
                <w:szCs w:val="24"/>
                <w:lang w:val="en-US"/>
              </w:rPr>
            </w:pPr>
            <w:r>
              <w:rPr>
                <w:sz w:val="24"/>
                <w:szCs w:val="24"/>
                <w:lang w:val="en-US"/>
              </w:rPr>
              <w:t>ROM</w:t>
            </w:r>
          </w:p>
        </w:tc>
        <w:tc>
          <w:tcPr>
            <w:tcW w:w="5056" w:type="dxa"/>
            <w:gridSpan w:val="2"/>
            <w:tcBorders>
              <w:top w:val="nil"/>
              <w:left w:val="nil"/>
              <w:bottom w:val="nil"/>
              <w:right w:val="nil"/>
            </w:tcBorders>
            <w:hideMark/>
          </w:tcPr>
          <w:p w14:paraId="2162B4C5" w14:textId="2C0646F5" w:rsidR="00F04685" w:rsidRPr="007A5B60" w:rsidRDefault="00F04685">
            <w:pPr>
              <w:rPr>
                <w:sz w:val="24"/>
                <w:szCs w:val="24"/>
              </w:rPr>
            </w:pPr>
            <w:r w:rsidRPr="007A5B60">
              <w:rPr>
                <w:sz w:val="24"/>
                <w:szCs w:val="24"/>
              </w:rPr>
              <w:t xml:space="preserve">Wersja systemu </w:t>
            </w:r>
            <w:r w:rsidR="00071CD8" w:rsidRPr="007A5B60">
              <w:rPr>
                <w:sz w:val="24"/>
                <w:szCs w:val="24"/>
              </w:rPr>
              <w:t xml:space="preserve">co najmniej </w:t>
            </w:r>
            <w:r w:rsidRPr="007A5B60">
              <w:rPr>
                <w:sz w:val="24"/>
                <w:szCs w:val="24"/>
              </w:rPr>
              <w:t>11</w:t>
            </w:r>
          </w:p>
          <w:p w14:paraId="62BDBED5" w14:textId="77777777" w:rsidR="00F04685" w:rsidRPr="007A5B60" w:rsidRDefault="00F04685">
            <w:pPr>
              <w:rPr>
                <w:sz w:val="24"/>
                <w:szCs w:val="24"/>
              </w:rPr>
            </w:pPr>
            <w:r w:rsidRPr="007A5B60">
              <w:rPr>
                <w:sz w:val="24"/>
                <w:szCs w:val="24"/>
              </w:rPr>
              <w:t>3840 x 2160</w:t>
            </w:r>
          </w:p>
          <w:p w14:paraId="244EE658" w14:textId="77777777" w:rsidR="00F04685" w:rsidRPr="007A5B60" w:rsidRDefault="00F04685">
            <w:pPr>
              <w:rPr>
                <w:sz w:val="24"/>
                <w:szCs w:val="24"/>
              </w:rPr>
            </w:pPr>
            <w:r w:rsidRPr="007A5B60">
              <w:rPr>
                <w:sz w:val="24"/>
                <w:szCs w:val="24"/>
              </w:rPr>
              <w:t>A55 ×4</w:t>
            </w:r>
          </w:p>
          <w:p w14:paraId="01E78634" w14:textId="77777777" w:rsidR="00F04685" w:rsidRPr="007A5B60" w:rsidRDefault="00F04685">
            <w:pPr>
              <w:rPr>
                <w:sz w:val="24"/>
                <w:szCs w:val="24"/>
              </w:rPr>
            </w:pPr>
            <w:r w:rsidRPr="007A5B60">
              <w:rPr>
                <w:sz w:val="24"/>
                <w:szCs w:val="24"/>
              </w:rPr>
              <w:t>Mali G52MP2</w:t>
            </w:r>
          </w:p>
          <w:p w14:paraId="2A143044" w14:textId="77777777" w:rsidR="00F04685" w:rsidRPr="007A5B60" w:rsidRDefault="00F04685">
            <w:pPr>
              <w:rPr>
                <w:sz w:val="24"/>
                <w:szCs w:val="24"/>
              </w:rPr>
            </w:pPr>
            <w:r w:rsidRPr="007A5B60">
              <w:rPr>
                <w:sz w:val="24"/>
                <w:szCs w:val="24"/>
              </w:rPr>
              <w:t>4 GB</w:t>
            </w:r>
          </w:p>
          <w:p w14:paraId="638C5D19" w14:textId="77777777" w:rsidR="00F04685" w:rsidRPr="007A5B60" w:rsidRDefault="00F04685">
            <w:pPr>
              <w:rPr>
                <w:sz w:val="24"/>
                <w:szCs w:val="24"/>
              </w:rPr>
            </w:pPr>
            <w:r w:rsidRPr="007A5B60">
              <w:rPr>
                <w:sz w:val="24"/>
                <w:szCs w:val="24"/>
              </w:rPr>
              <w:t>32 GB</w:t>
            </w:r>
          </w:p>
        </w:tc>
      </w:tr>
      <w:tr w:rsidR="00F04685" w14:paraId="3A831510" w14:textId="77777777" w:rsidTr="005841CE">
        <w:trPr>
          <w:trHeight w:val="76"/>
        </w:trPr>
        <w:tc>
          <w:tcPr>
            <w:tcW w:w="9099" w:type="dxa"/>
            <w:gridSpan w:val="3"/>
            <w:tcBorders>
              <w:top w:val="nil"/>
              <w:left w:val="nil"/>
              <w:bottom w:val="nil"/>
              <w:right w:val="nil"/>
            </w:tcBorders>
            <w:hideMark/>
          </w:tcPr>
          <w:p w14:paraId="3F2D2F90" w14:textId="77777777" w:rsidR="00071CD8" w:rsidRDefault="00071CD8">
            <w:pPr>
              <w:rPr>
                <w:b/>
                <w:bCs/>
                <w:sz w:val="24"/>
                <w:szCs w:val="24"/>
              </w:rPr>
            </w:pPr>
          </w:p>
          <w:p w14:paraId="6E0EBB4A" w14:textId="6206D4AB" w:rsidR="005841CE" w:rsidRDefault="00F04685" w:rsidP="005841CE">
            <w:pPr>
              <w:jc w:val="both"/>
              <w:rPr>
                <w:b/>
                <w:bCs/>
                <w:sz w:val="24"/>
                <w:szCs w:val="24"/>
              </w:rPr>
            </w:pPr>
            <w:r>
              <w:rPr>
                <w:b/>
                <w:bCs/>
                <w:sz w:val="24"/>
                <w:szCs w:val="24"/>
              </w:rPr>
              <w:t xml:space="preserve">Dodatkowe </w:t>
            </w:r>
            <w:r w:rsidR="005841CE">
              <w:rPr>
                <w:b/>
                <w:bCs/>
                <w:sz w:val="24"/>
                <w:szCs w:val="24"/>
              </w:rPr>
              <w:t xml:space="preserve">wymagane </w:t>
            </w:r>
            <w:r>
              <w:rPr>
                <w:b/>
                <w:bCs/>
                <w:sz w:val="24"/>
                <w:szCs w:val="24"/>
              </w:rPr>
              <w:t xml:space="preserve">funkcje i </w:t>
            </w:r>
            <w:r w:rsidR="007A7F49">
              <w:rPr>
                <w:b/>
                <w:bCs/>
                <w:sz w:val="24"/>
                <w:szCs w:val="24"/>
              </w:rPr>
              <w:t xml:space="preserve">minimalna liczba </w:t>
            </w:r>
            <w:r>
              <w:rPr>
                <w:b/>
                <w:bCs/>
                <w:sz w:val="24"/>
                <w:szCs w:val="24"/>
              </w:rPr>
              <w:t>program</w:t>
            </w:r>
            <w:r w:rsidR="007A7F49">
              <w:rPr>
                <w:b/>
                <w:bCs/>
                <w:sz w:val="24"/>
                <w:szCs w:val="24"/>
              </w:rPr>
              <w:t>ów</w:t>
            </w:r>
            <w:r>
              <w:rPr>
                <w:b/>
                <w:bCs/>
                <w:sz w:val="24"/>
                <w:szCs w:val="24"/>
              </w:rPr>
              <w:t xml:space="preserve"> zainstalowan</w:t>
            </w:r>
            <w:r w:rsidR="007A7F49">
              <w:rPr>
                <w:b/>
                <w:bCs/>
                <w:sz w:val="24"/>
                <w:szCs w:val="24"/>
              </w:rPr>
              <w:t>ych</w:t>
            </w:r>
            <w:r>
              <w:rPr>
                <w:b/>
                <w:bCs/>
                <w:sz w:val="24"/>
                <w:szCs w:val="24"/>
              </w:rPr>
              <w:t xml:space="preserve"> na module Android w monitorze (wszystkie w języku polskim)</w:t>
            </w:r>
            <w:r w:rsidR="005841CE">
              <w:rPr>
                <w:b/>
                <w:bCs/>
                <w:sz w:val="24"/>
                <w:szCs w:val="24"/>
              </w:rPr>
              <w:t>:</w:t>
            </w:r>
          </w:p>
          <w:p w14:paraId="13A84C48" w14:textId="51FA6CD8" w:rsidR="00F04685" w:rsidRPr="005841CE" w:rsidRDefault="00F04685" w:rsidP="005841CE">
            <w:pPr>
              <w:pStyle w:val="Akapitzlist"/>
              <w:numPr>
                <w:ilvl w:val="0"/>
                <w:numId w:val="14"/>
              </w:numPr>
              <w:jc w:val="both"/>
              <w:rPr>
                <w:b/>
                <w:bCs/>
                <w:sz w:val="24"/>
                <w:szCs w:val="24"/>
              </w:rPr>
            </w:pPr>
            <w:r w:rsidRPr="005841CE">
              <w:rPr>
                <w:b/>
                <w:bCs/>
                <w:sz w:val="24"/>
                <w:szCs w:val="24"/>
              </w:rPr>
              <w:t xml:space="preserve">Blokada </w:t>
            </w:r>
            <w:r w:rsidR="005841CE" w:rsidRPr="005841CE">
              <w:rPr>
                <w:b/>
                <w:bCs/>
                <w:sz w:val="24"/>
                <w:szCs w:val="24"/>
              </w:rPr>
              <w:t>ekranów</w:t>
            </w:r>
          </w:p>
        </w:tc>
      </w:tr>
      <w:tr w:rsidR="00F04685" w14:paraId="13C70BBE" w14:textId="77777777" w:rsidTr="005841CE">
        <w:trPr>
          <w:trHeight w:val="76"/>
        </w:trPr>
        <w:tc>
          <w:tcPr>
            <w:tcW w:w="9099" w:type="dxa"/>
            <w:gridSpan w:val="3"/>
            <w:tcBorders>
              <w:top w:val="nil"/>
              <w:left w:val="nil"/>
              <w:bottom w:val="nil"/>
              <w:right w:val="nil"/>
            </w:tcBorders>
            <w:hideMark/>
          </w:tcPr>
          <w:p w14:paraId="3B759FF0" w14:textId="77777777" w:rsidR="00F04685" w:rsidRDefault="00F04685" w:rsidP="005841CE">
            <w:pPr>
              <w:jc w:val="both"/>
              <w:rPr>
                <w:sz w:val="24"/>
                <w:szCs w:val="24"/>
              </w:rPr>
            </w:pPr>
            <w:r>
              <w:rPr>
                <w:sz w:val="24"/>
                <w:szCs w:val="24"/>
              </w:rPr>
              <w:t>Funkcja blokowania monitora (klucz USB lub PIN), przesyłanie pików kodem QR lub w chmurze, aktualizacja oprogramowania online, współdzielone porty USB, złącze pod opcjonalny OPS, narzędzia przysłaniania ekranu, stoper i czasomierz, magnetyczne zaczepy na pisaki, wbudowana przeglądarka internetowa.</w:t>
            </w:r>
          </w:p>
          <w:p w14:paraId="619B0191" w14:textId="77777777" w:rsidR="00594176" w:rsidRDefault="00594176" w:rsidP="005841CE">
            <w:pPr>
              <w:jc w:val="both"/>
              <w:rPr>
                <w:sz w:val="24"/>
                <w:szCs w:val="24"/>
              </w:rPr>
            </w:pPr>
          </w:p>
          <w:p w14:paraId="51CBD569" w14:textId="77777777" w:rsidR="00594176" w:rsidRDefault="00594176" w:rsidP="005841CE">
            <w:pPr>
              <w:jc w:val="both"/>
              <w:rPr>
                <w:sz w:val="24"/>
                <w:szCs w:val="24"/>
              </w:rPr>
            </w:pPr>
          </w:p>
        </w:tc>
      </w:tr>
      <w:tr w:rsidR="00F04685" w14:paraId="45991872" w14:textId="77777777" w:rsidTr="005841CE">
        <w:trPr>
          <w:trHeight w:val="280"/>
        </w:trPr>
        <w:tc>
          <w:tcPr>
            <w:tcW w:w="9099" w:type="dxa"/>
            <w:gridSpan w:val="3"/>
            <w:tcBorders>
              <w:top w:val="nil"/>
              <w:left w:val="nil"/>
              <w:bottom w:val="nil"/>
              <w:right w:val="nil"/>
            </w:tcBorders>
            <w:hideMark/>
          </w:tcPr>
          <w:p w14:paraId="561A2F65" w14:textId="77777777" w:rsidR="00F04685" w:rsidRPr="005841CE" w:rsidRDefault="00F04685" w:rsidP="005841CE">
            <w:pPr>
              <w:pStyle w:val="Akapitzlist"/>
              <w:numPr>
                <w:ilvl w:val="0"/>
                <w:numId w:val="14"/>
              </w:numPr>
              <w:rPr>
                <w:sz w:val="24"/>
                <w:szCs w:val="24"/>
              </w:rPr>
            </w:pPr>
            <w:r w:rsidRPr="005841CE">
              <w:rPr>
                <w:b/>
                <w:bCs/>
                <w:sz w:val="24"/>
                <w:szCs w:val="24"/>
              </w:rPr>
              <w:t>Aplikacja do nanoszenia notatek</w:t>
            </w:r>
          </w:p>
        </w:tc>
      </w:tr>
      <w:tr w:rsidR="00F04685" w14:paraId="7CAC5FA4" w14:textId="77777777" w:rsidTr="005841CE">
        <w:trPr>
          <w:trHeight w:val="76"/>
        </w:trPr>
        <w:tc>
          <w:tcPr>
            <w:tcW w:w="9099" w:type="dxa"/>
            <w:gridSpan w:val="3"/>
            <w:tcBorders>
              <w:top w:val="nil"/>
              <w:left w:val="nil"/>
              <w:bottom w:val="nil"/>
              <w:right w:val="nil"/>
            </w:tcBorders>
            <w:hideMark/>
          </w:tcPr>
          <w:p w14:paraId="1D4BB6B1" w14:textId="248D2C76" w:rsidR="00F04685" w:rsidRDefault="00F04685" w:rsidP="005841CE">
            <w:pPr>
              <w:jc w:val="both"/>
              <w:rPr>
                <w:sz w:val="24"/>
                <w:szCs w:val="24"/>
              </w:rPr>
            </w:pPr>
            <w:r>
              <w:rPr>
                <w:sz w:val="24"/>
                <w:szCs w:val="24"/>
              </w:rPr>
              <w:t xml:space="preserve">Nanoszenie na wybraną siatkę ekranu notatek w różnych grubościach i </w:t>
            </w:r>
            <w:r w:rsidR="005841CE">
              <w:rPr>
                <w:sz w:val="24"/>
                <w:szCs w:val="24"/>
              </w:rPr>
              <w:t>k</w:t>
            </w:r>
            <w:r>
              <w:rPr>
                <w:sz w:val="24"/>
                <w:szCs w:val="24"/>
              </w:rPr>
              <w:t xml:space="preserve">olorach oraz nanoszenie notatek na dowolny wyświetlany ekran na monitorze. Zapisy aplikacji kompatybilne z dołączoną wersją aplikacji na PC. Dodatkowe funkcje takie jak rysowanie figur geometrycznych, tworzenie kolejnej strony, eksport do pdf i jpg, wklejanie zdjęć jpg i </w:t>
            </w:r>
            <w:proofErr w:type="spellStart"/>
            <w:r>
              <w:rPr>
                <w:sz w:val="24"/>
                <w:szCs w:val="24"/>
              </w:rPr>
              <w:t>png</w:t>
            </w:r>
            <w:proofErr w:type="spellEnd"/>
            <w:r>
              <w:rPr>
                <w:sz w:val="24"/>
                <w:szCs w:val="24"/>
              </w:rPr>
              <w:t>, pisanie jednocześnie dwoma kolorami na ekranie.</w:t>
            </w:r>
          </w:p>
        </w:tc>
      </w:tr>
      <w:tr w:rsidR="00F04685" w14:paraId="114DD1B8" w14:textId="77777777" w:rsidTr="005841CE">
        <w:trPr>
          <w:trHeight w:val="382"/>
        </w:trPr>
        <w:tc>
          <w:tcPr>
            <w:tcW w:w="9099" w:type="dxa"/>
            <w:gridSpan w:val="3"/>
            <w:tcBorders>
              <w:top w:val="nil"/>
              <w:left w:val="nil"/>
              <w:bottom w:val="nil"/>
              <w:right w:val="nil"/>
            </w:tcBorders>
            <w:hideMark/>
          </w:tcPr>
          <w:p w14:paraId="5A1B3185" w14:textId="77777777" w:rsidR="003F6322" w:rsidRPr="003F6322" w:rsidRDefault="00F04685" w:rsidP="005841CE">
            <w:pPr>
              <w:pStyle w:val="Akapitzlist"/>
              <w:numPr>
                <w:ilvl w:val="0"/>
                <w:numId w:val="14"/>
              </w:numPr>
              <w:jc w:val="both"/>
              <w:rPr>
                <w:sz w:val="24"/>
                <w:szCs w:val="24"/>
              </w:rPr>
            </w:pPr>
            <w:r w:rsidRPr="005841CE">
              <w:rPr>
                <w:b/>
                <w:bCs/>
                <w:sz w:val="24"/>
                <w:szCs w:val="24"/>
              </w:rPr>
              <w:t>Aplikacja do bezprzewodowej łączności</w:t>
            </w:r>
          </w:p>
          <w:p w14:paraId="5600621B" w14:textId="77777777" w:rsidR="00F04685" w:rsidRDefault="00F04685" w:rsidP="003F6322">
            <w:pPr>
              <w:jc w:val="both"/>
              <w:rPr>
                <w:sz w:val="24"/>
                <w:szCs w:val="24"/>
              </w:rPr>
            </w:pPr>
            <w:r w:rsidRPr="003F6322">
              <w:rPr>
                <w:sz w:val="24"/>
                <w:szCs w:val="24"/>
              </w:rPr>
              <w:t>Aplikacja umożliwiająca przesłanie obrazu i dźwięku z urządzeń mobilnych (do 8 urządzeń naraz</w:t>
            </w:r>
            <w:r w:rsidR="00411D38">
              <w:rPr>
                <w:sz w:val="24"/>
                <w:szCs w:val="24"/>
              </w:rPr>
              <w:t>,</w:t>
            </w:r>
            <w:r w:rsidRPr="003F6322">
              <w:rPr>
                <w:sz w:val="24"/>
                <w:szCs w:val="24"/>
              </w:rPr>
              <w:t xml:space="preserve"> w tym 4 obrazy na jednym ekranie) z dodatkowymi funkcjami np. </w:t>
            </w:r>
            <w:proofErr w:type="spellStart"/>
            <w:r w:rsidRPr="003F6322">
              <w:rPr>
                <w:sz w:val="24"/>
                <w:szCs w:val="24"/>
              </w:rPr>
              <w:t>touchpad</w:t>
            </w:r>
            <w:proofErr w:type="spellEnd"/>
            <w:r w:rsidRPr="003F6322">
              <w:rPr>
                <w:sz w:val="24"/>
                <w:szCs w:val="24"/>
              </w:rPr>
              <w:t>, mirror, odtwarzacz mediów video i audio, kamera (</w:t>
            </w:r>
            <w:proofErr w:type="spellStart"/>
            <w:r w:rsidRPr="003F6322">
              <w:rPr>
                <w:sz w:val="24"/>
                <w:szCs w:val="24"/>
              </w:rPr>
              <w:t>wizualizer</w:t>
            </w:r>
            <w:proofErr w:type="spellEnd"/>
            <w:r w:rsidRPr="003F6322">
              <w:rPr>
                <w:sz w:val="24"/>
                <w:szCs w:val="24"/>
              </w:rPr>
              <w:t>), kontrola ekranu monitora, kontrola ekranu urządzenia mobilnego</w:t>
            </w:r>
            <w:r w:rsidR="00594176">
              <w:rPr>
                <w:sz w:val="24"/>
                <w:szCs w:val="24"/>
              </w:rPr>
              <w:t>.</w:t>
            </w:r>
          </w:p>
          <w:p w14:paraId="62C7C89E" w14:textId="77777777" w:rsidR="00643B4F" w:rsidRDefault="00643B4F" w:rsidP="003F6322">
            <w:pPr>
              <w:jc w:val="both"/>
              <w:rPr>
                <w:sz w:val="24"/>
                <w:szCs w:val="24"/>
              </w:rPr>
            </w:pPr>
          </w:p>
          <w:p w14:paraId="7BDE1162" w14:textId="2C0C3CA5" w:rsidR="00643B4F" w:rsidRPr="003F6322" w:rsidRDefault="00643B4F" w:rsidP="003F6322">
            <w:pPr>
              <w:jc w:val="both"/>
              <w:rPr>
                <w:sz w:val="24"/>
                <w:szCs w:val="24"/>
              </w:rPr>
            </w:pPr>
          </w:p>
        </w:tc>
      </w:tr>
      <w:tr w:rsidR="00F04685" w14:paraId="6AFAA8AB" w14:textId="77777777" w:rsidTr="005841CE">
        <w:trPr>
          <w:trHeight w:val="76"/>
        </w:trPr>
        <w:tc>
          <w:tcPr>
            <w:tcW w:w="9099" w:type="dxa"/>
            <w:gridSpan w:val="3"/>
            <w:tcBorders>
              <w:top w:val="nil"/>
              <w:left w:val="nil"/>
              <w:bottom w:val="nil"/>
              <w:right w:val="nil"/>
            </w:tcBorders>
            <w:hideMark/>
          </w:tcPr>
          <w:p w14:paraId="64B9B16D" w14:textId="77777777" w:rsidR="003F6322" w:rsidRPr="003F6322" w:rsidRDefault="00F04685" w:rsidP="005841CE">
            <w:pPr>
              <w:pStyle w:val="Akapitzlist"/>
              <w:numPr>
                <w:ilvl w:val="0"/>
                <w:numId w:val="14"/>
              </w:numPr>
              <w:rPr>
                <w:sz w:val="24"/>
                <w:szCs w:val="24"/>
              </w:rPr>
            </w:pPr>
            <w:r w:rsidRPr="005841CE">
              <w:rPr>
                <w:b/>
                <w:bCs/>
                <w:sz w:val="24"/>
                <w:szCs w:val="24"/>
              </w:rPr>
              <w:t>Narzędzie do prowadzenia głosowania</w:t>
            </w:r>
          </w:p>
          <w:p w14:paraId="71732FB8" w14:textId="2BDD8B37" w:rsidR="00F04685" w:rsidRPr="003F6322" w:rsidRDefault="00F04685" w:rsidP="00411D38">
            <w:pPr>
              <w:jc w:val="both"/>
              <w:rPr>
                <w:sz w:val="24"/>
                <w:szCs w:val="24"/>
              </w:rPr>
            </w:pPr>
            <w:r w:rsidRPr="003F6322">
              <w:rPr>
                <w:sz w:val="24"/>
                <w:szCs w:val="24"/>
              </w:rPr>
              <w:t xml:space="preserve">Wbudowany program umożliwiający prowadzenia głosowania z użyciem urządzeń mobilnych w tym funkcje np. kto pierwszy, pytania jednokrotnego i wielokrotnego wyboru, losowanie, funkcja wiadomości (czat), eksport wyników do formatu xls lub </w:t>
            </w:r>
            <w:proofErr w:type="spellStart"/>
            <w:r w:rsidRPr="003F6322">
              <w:rPr>
                <w:sz w:val="24"/>
                <w:szCs w:val="24"/>
              </w:rPr>
              <w:t>xlsx</w:t>
            </w:r>
            <w:proofErr w:type="spellEnd"/>
            <w:r w:rsidR="00411D38">
              <w:rPr>
                <w:sz w:val="24"/>
                <w:szCs w:val="24"/>
              </w:rPr>
              <w:t>.</w:t>
            </w:r>
          </w:p>
        </w:tc>
      </w:tr>
      <w:tr w:rsidR="00F04685" w14:paraId="13D2024A" w14:textId="77777777" w:rsidTr="005841CE">
        <w:trPr>
          <w:trHeight w:val="76"/>
        </w:trPr>
        <w:tc>
          <w:tcPr>
            <w:tcW w:w="9099" w:type="dxa"/>
            <w:gridSpan w:val="3"/>
            <w:tcBorders>
              <w:top w:val="nil"/>
              <w:left w:val="nil"/>
              <w:bottom w:val="nil"/>
              <w:right w:val="nil"/>
            </w:tcBorders>
            <w:hideMark/>
          </w:tcPr>
          <w:p w14:paraId="02F76099" w14:textId="77777777" w:rsidR="003F6322" w:rsidRPr="003F6322" w:rsidRDefault="00F04685" w:rsidP="005841CE">
            <w:pPr>
              <w:pStyle w:val="Akapitzlist"/>
              <w:numPr>
                <w:ilvl w:val="0"/>
                <w:numId w:val="14"/>
              </w:numPr>
              <w:rPr>
                <w:sz w:val="24"/>
                <w:szCs w:val="24"/>
              </w:rPr>
            </w:pPr>
            <w:r w:rsidRPr="005841CE">
              <w:rPr>
                <w:b/>
                <w:bCs/>
                <w:sz w:val="24"/>
                <w:szCs w:val="24"/>
              </w:rPr>
              <w:lastRenderedPageBreak/>
              <w:t>Zestaw narzędzi matematycznyc</w:t>
            </w:r>
            <w:r w:rsidR="003F6322">
              <w:rPr>
                <w:b/>
                <w:bCs/>
                <w:sz w:val="24"/>
                <w:szCs w:val="24"/>
              </w:rPr>
              <w:t>h</w:t>
            </w:r>
          </w:p>
          <w:p w14:paraId="2D2587A8" w14:textId="001D66A4" w:rsidR="00F04685" w:rsidRPr="003F6322" w:rsidRDefault="00F04685" w:rsidP="008D7E81">
            <w:pPr>
              <w:jc w:val="both"/>
              <w:rPr>
                <w:sz w:val="24"/>
                <w:szCs w:val="24"/>
              </w:rPr>
            </w:pPr>
            <w:r w:rsidRPr="003F6322">
              <w:rPr>
                <w:sz w:val="24"/>
                <w:szCs w:val="24"/>
              </w:rPr>
              <w:t>Umieszczanie obiektów geometrycznych na siatce typu układ współrzędnych, siatka współrzędnych, koło współrzędnych (układ biegunowy), siatka izometryczna. Tworzenie dowolnych figur geometrycznych z podaniem punktów przecięcia, oraz wykresów lub figur 3d z podaniem odległości punktów, kątów i pola powierzchni oraz pojemności rysowanych obiektów. Płynna regulacja odległości i kątów poprzez przeciąganie punktów styku, tryb automatycznego rozpoznawania figur geometrycznych poprzez odręczne rysowanie ich konturów.</w:t>
            </w:r>
          </w:p>
        </w:tc>
      </w:tr>
      <w:tr w:rsidR="00F04685" w14:paraId="14212EB5" w14:textId="77777777" w:rsidTr="005841CE">
        <w:trPr>
          <w:trHeight w:val="76"/>
        </w:trPr>
        <w:tc>
          <w:tcPr>
            <w:tcW w:w="9099" w:type="dxa"/>
            <w:gridSpan w:val="3"/>
            <w:tcBorders>
              <w:top w:val="nil"/>
              <w:left w:val="nil"/>
              <w:bottom w:val="nil"/>
              <w:right w:val="nil"/>
            </w:tcBorders>
            <w:hideMark/>
          </w:tcPr>
          <w:p w14:paraId="19803F71" w14:textId="77777777" w:rsidR="003F6322" w:rsidRPr="003F6322" w:rsidRDefault="00F04685" w:rsidP="008D7E81">
            <w:pPr>
              <w:pStyle w:val="Akapitzlist"/>
              <w:numPr>
                <w:ilvl w:val="0"/>
                <w:numId w:val="14"/>
              </w:numPr>
              <w:jc w:val="both"/>
              <w:rPr>
                <w:sz w:val="24"/>
                <w:szCs w:val="24"/>
              </w:rPr>
            </w:pPr>
            <w:r w:rsidRPr="005841CE">
              <w:rPr>
                <w:b/>
                <w:bCs/>
                <w:sz w:val="24"/>
                <w:szCs w:val="24"/>
              </w:rPr>
              <w:t>Narzędzie diagnostyczne</w:t>
            </w:r>
          </w:p>
          <w:p w14:paraId="7AAE8495" w14:textId="72CFEAAA" w:rsidR="00F04685" w:rsidRPr="003F6322" w:rsidRDefault="00F04685" w:rsidP="008D7E81">
            <w:pPr>
              <w:jc w:val="both"/>
              <w:rPr>
                <w:sz w:val="24"/>
                <w:szCs w:val="24"/>
              </w:rPr>
            </w:pPr>
            <w:r w:rsidRPr="003F6322">
              <w:rPr>
                <w:sz w:val="24"/>
                <w:szCs w:val="24"/>
              </w:rPr>
              <w:t>Funkcja pozwalająca na autoryzowane kodem zdalne połączenie z monitorem i diagnozę stanu monitora np. stan pamięci urządzeni</w:t>
            </w:r>
            <w:r w:rsidR="008D7E81">
              <w:rPr>
                <w:sz w:val="24"/>
                <w:szCs w:val="24"/>
              </w:rPr>
              <w:t>a</w:t>
            </w:r>
            <w:r w:rsidRPr="003F6322">
              <w:rPr>
                <w:sz w:val="24"/>
                <w:szCs w:val="24"/>
              </w:rPr>
              <w:t xml:space="preserve"> z możliwością odinstalowania zbędnych programów, dostęp do podłączonych sieci </w:t>
            </w:r>
            <w:proofErr w:type="spellStart"/>
            <w:r w:rsidRPr="003F6322">
              <w:rPr>
                <w:sz w:val="24"/>
                <w:szCs w:val="24"/>
              </w:rPr>
              <w:t>WiFi</w:t>
            </w:r>
            <w:proofErr w:type="spellEnd"/>
            <w:r w:rsidRPr="003F6322">
              <w:rPr>
                <w:sz w:val="24"/>
                <w:szCs w:val="24"/>
              </w:rPr>
              <w:t>, funkcja czatu online itp.</w:t>
            </w:r>
          </w:p>
        </w:tc>
      </w:tr>
      <w:tr w:rsidR="00F04685" w14:paraId="04B981E1" w14:textId="77777777" w:rsidTr="005841CE">
        <w:trPr>
          <w:trHeight w:val="76"/>
        </w:trPr>
        <w:tc>
          <w:tcPr>
            <w:tcW w:w="9099" w:type="dxa"/>
            <w:gridSpan w:val="3"/>
            <w:tcBorders>
              <w:top w:val="nil"/>
              <w:left w:val="nil"/>
              <w:bottom w:val="nil"/>
              <w:right w:val="nil"/>
            </w:tcBorders>
            <w:hideMark/>
          </w:tcPr>
          <w:p w14:paraId="6280C0F4" w14:textId="77777777" w:rsidR="003F6322" w:rsidRPr="003F6322" w:rsidRDefault="00F04685" w:rsidP="008D7E81">
            <w:pPr>
              <w:pStyle w:val="Akapitzlist"/>
              <w:numPr>
                <w:ilvl w:val="0"/>
                <w:numId w:val="14"/>
              </w:numPr>
              <w:jc w:val="both"/>
              <w:rPr>
                <w:sz w:val="24"/>
                <w:szCs w:val="24"/>
              </w:rPr>
            </w:pPr>
            <w:r w:rsidRPr="005841CE">
              <w:rPr>
                <w:b/>
                <w:bCs/>
                <w:sz w:val="24"/>
                <w:szCs w:val="24"/>
              </w:rPr>
              <w:t>Poczta elektroniczn</w:t>
            </w:r>
            <w:r w:rsidR="003F6322">
              <w:rPr>
                <w:b/>
                <w:bCs/>
                <w:sz w:val="24"/>
                <w:szCs w:val="24"/>
              </w:rPr>
              <w:t>a</w:t>
            </w:r>
          </w:p>
          <w:p w14:paraId="5809A2DB" w14:textId="67EBF772" w:rsidR="00F04685" w:rsidRPr="003F6322" w:rsidRDefault="00F04685" w:rsidP="008D7E81">
            <w:pPr>
              <w:jc w:val="both"/>
              <w:rPr>
                <w:sz w:val="24"/>
                <w:szCs w:val="24"/>
              </w:rPr>
            </w:pPr>
            <w:r w:rsidRPr="003F6322">
              <w:rPr>
                <w:sz w:val="24"/>
                <w:szCs w:val="24"/>
              </w:rPr>
              <w:t>Skrzynka pocztowa umożliwiająca wysyłanie i odbieranie wiadomości oraz plików tworzonych za pomocą zainstalowanych aplikacji w monitorze.</w:t>
            </w:r>
          </w:p>
        </w:tc>
      </w:tr>
      <w:tr w:rsidR="00F04685" w:rsidRPr="009C747F" w14:paraId="49272719" w14:textId="77777777" w:rsidTr="005841CE">
        <w:trPr>
          <w:trHeight w:val="324"/>
        </w:trPr>
        <w:tc>
          <w:tcPr>
            <w:tcW w:w="9099" w:type="dxa"/>
            <w:gridSpan w:val="3"/>
            <w:tcBorders>
              <w:top w:val="nil"/>
              <w:left w:val="nil"/>
              <w:bottom w:val="nil"/>
              <w:right w:val="nil"/>
            </w:tcBorders>
            <w:hideMark/>
          </w:tcPr>
          <w:p w14:paraId="67A66427" w14:textId="77777777" w:rsidR="00F14466" w:rsidRPr="009C747F" w:rsidRDefault="00F04685" w:rsidP="008D7E81">
            <w:pPr>
              <w:pStyle w:val="Akapitzlist"/>
              <w:numPr>
                <w:ilvl w:val="0"/>
                <w:numId w:val="14"/>
              </w:numPr>
              <w:jc w:val="both"/>
              <w:rPr>
                <w:sz w:val="24"/>
                <w:szCs w:val="24"/>
              </w:rPr>
            </w:pPr>
            <w:r w:rsidRPr="009C747F">
              <w:rPr>
                <w:b/>
                <w:bCs/>
                <w:sz w:val="24"/>
                <w:szCs w:val="24"/>
              </w:rPr>
              <w:t>Narzędzie do wycinania fragmentów ekran</w:t>
            </w:r>
            <w:r w:rsidR="00F14466" w:rsidRPr="009C747F">
              <w:rPr>
                <w:b/>
                <w:bCs/>
                <w:sz w:val="24"/>
                <w:szCs w:val="24"/>
              </w:rPr>
              <w:t>u</w:t>
            </w:r>
          </w:p>
          <w:p w14:paraId="5BB851CE" w14:textId="11BF1208" w:rsidR="00F04685" w:rsidRPr="009C747F" w:rsidRDefault="00F04685" w:rsidP="008D7E81">
            <w:pPr>
              <w:jc w:val="both"/>
              <w:rPr>
                <w:sz w:val="24"/>
                <w:szCs w:val="24"/>
              </w:rPr>
            </w:pPr>
            <w:r w:rsidRPr="009C747F">
              <w:rPr>
                <w:sz w:val="24"/>
                <w:szCs w:val="24"/>
              </w:rPr>
              <w:t>Funkcja pozwalająca na zaznaczenie wybranego fragmentu ekranu i np. dopisania dowolnego tekstu z wybraniem jego koloru, opisaniem pismem odręcznym, dołączeniem interaktywnej strzałki w różnych kolorach, zapisaniem na dysk wycinanego obrazu z wszystkimi naniesionymi zmianami</w:t>
            </w:r>
            <w:r w:rsidR="009C747F">
              <w:rPr>
                <w:sz w:val="24"/>
                <w:szCs w:val="24"/>
              </w:rPr>
              <w:t>.</w:t>
            </w:r>
          </w:p>
        </w:tc>
      </w:tr>
      <w:tr w:rsidR="00F04685" w14:paraId="2B7963A4" w14:textId="77777777" w:rsidTr="00F04685">
        <w:trPr>
          <w:gridAfter w:val="1"/>
          <w:wAfter w:w="1046" w:type="dxa"/>
          <w:trHeight w:val="280"/>
        </w:trPr>
        <w:tc>
          <w:tcPr>
            <w:tcW w:w="8053" w:type="dxa"/>
            <w:gridSpan w:val="2"/>
            <w:tcBorders>
              <w:top w:val="nil"/>
              <w:left w:val="nil"/>
              <w:bottom w:val="nil"/>
              <w:right w:val="nil"/>
            </w:tcBorders>
            <w:hideMark/>
          </w:tcPr>
          <w:p w14:paraId="66F6F748" w14:textId="213D2E3C" w:rsidR="00F04685" w:rsidRDefault="00F04685" w:rsidP="009E3D52">
            <w:pPr>
              <w:pStyle w:val="Default"/>
              <w:numPr>
                <w:ilvl w:val="0"/>
                <w:numId w:val="14"/>
              </w:numPr>
              <w:spacing w:line="256" w:lineRule="auto"/>
              <w:rPr>
                <w:kern w:val="2"/>
              </w:rPr>
            </w:pPr>
            <w:r>
              <w:rPr>
                <w:b/>
                <w:bCs/>
                <w:kern w:val="2"/>
              </w:rPr>
              <w:t xml:space="preserve">Aplikacja </w:t>
            </w:r>
            <w:r w:rsidR="007F147A">
              <w:rPr>
                <w:b/>
                <w:bCs/>
                <w:kern w:val="2"/>
              </w:rPr>
              <w:t>– oprogramowanie biurowe</w:t>
            </w:r>
          </w:p>
        </w:tc>
      </w:tr>
      <w:tr w:rsidR="00F04685" w:rsidRPr="007F147A" w14:paraId="23910B50" w14:textId="77777777" w:rsidTr="00F04685">
        <w:trPr>
          <w:gridAfter w:val="1"/>
          <w:wAfter w:w="1046" w:type="dxa"/>
          <w:trHeight w:val="280"/>
        </w:trPr>
        <w:tc>
          <w:tcPr>
            <w:tcW w:w="8053" w:type="dxa"/>
            <w:gridSpan w:val="2"/>
            <w:tcBorders>
              <w:top w:val="nil"/>
              <w:left w:val="nil"/>
              <w:bottom w:val="nil"/>
              <w:right w:val="nil"/>
            </w:tcBorders>
            <w:hideMark/>
          </w:tcPr>
          <w:p w14:paraId="62EBAA73" w14:textId="41290FFA" w:rsidR="001345FF" w:rsidRPr="007F147A" w:rsidRDefault="00EA46CD" w:rsidP="007F147A">
            <w:pPr>
              <w:pStyle w:val="Default"/>
              <w:spacing w:line="256" w:lineRule="auto"/>
              <w:jc w:val="both"/>
              <w:rPr>
                <w:rFonts w:asciiTheme="minorHAnsi" w:hAnsiTheme="minorHAnsi" w:cstheme="minorHAnsi"/>
                <w:kern w:val="2"/>
              </w:rPr>
            </w:pPr>
            <w:r w:rsidRPr="007F147A">
              <w:rPr>
                <w:rFonts w:asciiTheme="minorHAnsi" w:hAnsiTheme="minorHAnsi" w:cstheme="minorHAnsi"/>
                <w:kern w:val="2"/>
              </w:rPr>
              <w:t>Pakiet</w:t>
            </w:r>
            <w:r w:rsidR="002952E3" w:rsidRPr="007F147A">
              <w:rPr>
                <w:rFonts w:asciiTheme="minorHAnsi" w:hAnsiTheme="minorHAnsi" w:cstheme="minorHAnsi"/>
                <w:kern w:val="2"/>
              </w:rPr>
              <w:t xml:space="preserve"> </w:t>
            </w:r>
            <w:r w:rsidRPr="007F147A">
              <w:rPr>
                <w:rFonts w:asciiTheme="minorHAnsi" w:hAnsiTheme="minorHAnsi" w:cstheme="minorHAnsi"/>
                <w:kern w:val="2"/>
              </w:rPr>
              <w:t>oprogramowania biurowego</w:t>
            </w:r>
            <w:r w:rsidR="00B33908" w:rsidRPr="007F147A">
              <w:rPr>
                <w:rFonts w:asciiTheme="minorHAnsi" w:hAnsiTheme="minorHAnsi" w:cstheme="minorHAnsi"/>
                <w:kern w:val="2"/>
              </w:rPr>
              <w:t xml:space="preserve"> z licencją bezterminową. </w:t>
            </w:r>
            <w:r w:rsidR="00B33908" w:rsidRPr="007F147A">
              <w:rPr>
                <w:rFonts w:asciiTheme="minorHAnsi" w:hAnsiTheme="minorHAnsi" w:cstheme="minorHAnsi"/>
                <w:color w:val="0C0C0C"/>
                <w:shd w:val="clear" w:color="auto" w:fill="FFFFFF"/>
              </w:rPr>
              <w:t>Dzięki aplikacji użytkownik ma mieć możliwość tworzenia i edytowania dokumentów tekstowych, arkuszy kalkulacyjnych, prezentacji, a także bazy danych</w:t>
            </w:r>
            <w:r w:rsidR="001345FF" w:rsidRPr="007F147A">
              <w:rPr>
                <w:rFonts w:asciiTheme="minorHAnsi" w:hAnsiTheme="minorHAnsi" w:cstheme="minorHAnsi"/>
                <w:kern w:val="2"/>
              </w:rPr>
              <w:t xml:space="preserve"> oraz korzystania ze skrzynki pocztowej.</w:t>
            </w:r>
          </w:p>
          <w:p w14:paraId="6B1C2A29" w14:textId="77777777" w:rsidR="001345FF" w:rsidRPr="007F147A" w:rsidRDefault="001345FF" w:rsidP="007F147A">
            <w:pPr>
              <w:pStyle w:val="Default"/>
              <w:spacing w:line="256" w:lineRule="auto"/>
              <w:jc w:val="both"/>
              <w:rPr>
                <w:rFonts w:asciiTheme="minorHAnsi" w:hAnsiTheme="minorHAnsi" w:cstheme="minorHAnsi"/>
                <w:kern w:val="2"/>
              </w:rPr>
            </w:pPr>
          </w:p>
          <w:p w14:paraId="6AF0664A" w14:textId="7B25FDA6" w:rsidR="00F04685" w:rsidRPr="007F147A" w:rsidRDefault="00F04685" w:rsidP="007F147A">
            <w:pPr>
              <w:pStyle w:val="Default"/>
              <w:spacing w:line="256" w:lineRule="auto"/>
              <w:jc w:val="both"/>
              <w:rPr>
                <w:rFonts w:asciiTheme="minorHAnsi" w:hAnsiTheme="minorHAnsi" w:cstheme="minorHAnsi"/>
                <w:b/>
                <w:bCs/>
                <w:kern w:val="2"/>
              </w:rPr>
            </w:pPr>
          </w:p>
        </w:tc>
      </w:tr>
    </w:tbl>
    <w:p w14:paraId="6A2261EC" w14:textId="17823DEF" w:rsidR="00F04685" w:rsidRPr="00643B4F" w:rsidRDefault="00F04685" w:rsidP="00643B4F">
      <w:pPr>
        <w:pStyle w:val="Akapitzlist"/>
        <w:numPr>
          <w:ilvl w:val="0"/>
          <w:numId w:val="14"/>
        </w:numPr>
        <w:ind w:left="0" w:firstLine="284"/>
        <w:rPr>
          <w:rFonts w:cstheme="minorHAnsi"/>
          <w:sz w:val="24"/>
          <w:szCs w:val="24"/>
        </w:rPr>
      </w:pPr>
      <w:r w:rsidRPr="00643B4F">
        <w:rPr>
          <w:rFonts w:cstheme="minorHAnsi"/>
          <w:b/>
          <w:bCs/>
          <w:sz w:val="24"/>
          <w:szCs w:val="24"/>
        </w:rPr>
        <w:t>Wbudowany dodatkowy komputer typu PC OPS  o następujących parametrach:</w:t>
      </w:r>
      <w:r w:rsidRPr="00643B4F">
        <w:rPr>
          <w:rFonts w:cstheme="minorHAnsi"/>
          <w:sz w:val="24"/>
          <w:szCs w:val="24"/>
        </w:rPr>
        <w:br/>
      </w:r>
      <w:r w:rsidR="00257AB7">
        <w:rPr>
          <w:rFonts w:cstheme="minorHAnsi"/>
          <w:sz w:val="24"/>
          <w:szCs w:val="24"/>
        </w:rPr>
        <w:t xml:space="preserve"> </w:t>
      </w:r>
    </w:p>
    <w:p w14:paraId="4413952B" w14:textId="1D5D07E3" w:rsidR="00F04685" w:rsidRPr="007057D1" w:rsidRDefault="00F04685" w:rsidP="00F04685">
      <w:pPr>
        <w:rPr>
          <w:rFonts w:cstheme="minorHAnsi"/>
          <w:sz w:val="24"/>
          <w:szCs w:val="24"/>
        </w:rPr>
      </w:pPr>
      <w:r w:rsidRPr="007057D1">
        <w:rPr>
          <w:rFonts w:cstheme="minorHAnsi"/>
          <w:sz w:val="24"/>
          <w:szCs w:val="24"/>
        </w:rPr>
        <w:t>Liczba rdzeni/wątków</w:t>
      </w:r>
      <w:r w:rsidRPr="007057D1">
        <w:rPr>
          <w:rFonts w:cstheme="minorHAnsi"/>
          <w:sz w:val="24"/>
          <w:szCs w:val="24"/>
        </w:rPr>
        <w:tab/>
      </w:r>
      <w:r w:rsidR="00257AB7">
        <w:rPr>
          <w:rFonts w:cstheme="minorHAnsi"/>
          <w:sz w:val="24"/>
          <w:szCs w:val="24"/>
        </w:rPr>
        <w:t xml:space="preserve"> - minimum 4 rdzenie i 8 wątków</w:t>
      </w:r>
    </w:p>
    <w:p w14:paraId="3E4E64D1" w14:textId="0383AB20" w:rsidR="00F04685" w:rsidRPr="007057D1" w:rsidRDefault="00F04685" w:rsidP="00F04685">
      <w:pPr>
        <w:rPr>
          <w:rFonts w:cstheme="minorHAnsi"/>
          <w:sz w:val="24"/>
          <w:szCs w:val="24"/>
        </w:rPr>
      </w:pPr>
      <w:r w:rsidRPr="007057D1">
        <w:rPr>
          <w:rFonts w:cstheme="minorHAnsi"/>
          <w:sz w:val="24"/>
          <w:szCs w:val="24"/>
        </w:rPr>
        <w:t>Taktowanie procesora</w:t>
      </w:r>
      <w:r w:rsidR="00257AB7">
        <w:rPr>
          <w:rFonts w:cstheme="minorHAnsi"/>
          <w:sz w:val="24"/>
          <w:szCs w:val="24"/>
        </w:rPr>
        <w:t xml:space="preserve"> - minimum 2.8GHz, w trybie turbo minimum 4.1GHz dla wszystkich rdzeni.</w:t>
      </w:r>
    </w:p>
    <w:p w14:paraId="2F5954EE" w14:textId="77777777" w:rsidR="00257AB7" w:rsidRDefault="00F04685" w:rsidP="00F04685">
      <w:pPr>
        <w:rPr>
          <w:rFonts w:cstheme="minorHAnsi"/>
          <w:sz w:val="24"/>
          <w:szCs w:val="24"/>
        </w:rPr>
      </w:pPr>
      <w:r w:rsidRPr="007057D1">
        <w:rPr>
          <w:rFonts w:cstheme="minorHAnsi"/>
          <w:sz w:val="24"/>
          <w:szCs w:val="24"/>
        </w:rPr>
        <w:t>Karta graficzna</w:t>
      </w:r>
      <w:r w:rsidR="00257AB7">
        <w:rPr>
          <w:rFonts w:cstheme="minorHAnsi"/>
          <w:sz w:val="24"/>
          <w:szCs w:val="24"/>
        </w:rPr>
        <w:t xml:space="preserve"> – zintegrowana z CPU</w:t>
      </w:r>
    </w:p>
    <w:p w14:paraId="7176A2AC" w14:textId="7184E227" w:rsidR="00F04685" w:rsidRPr="007057D1" w:rsidRDefault="00F04685" w:rsidP="00F04685">
      <w:pPr>
        <w:rPr>
          <w:rFonts w:cstheme="minorHAnsi"/>
          <w:sz w:val="24"/>
          <w:szCs w:val="24"/>
        </w:rPr>
      </w:pPr>
      <w:r w:rsidRPr="007057D1">
        <w:rPr>
          <w:rFonts w:cstheme="minorHAnsi"/>
          <w:sz w:val="24"/>
          <w:szCs w:val="24"/>
        </w:rPr>
        <w:t>Pamięć</w:t>
      </w:r>
      <w:r w:rsidRPr="007057D1">
        <w:rPr>
          <w:rFonts w:cstheme="minorHAnsi"/>
          <w:sz w:val="24"/>
          <w:szCs w:val="24"/>
        </w:rPr>
        <w:tab/>
      </w:r>
      <w:r w:rsidR="00257AB7">
        <w:rPr>
          <w:rFonts w:cstheme="minorHAnsi"/>
          <w:sz w:val="24"/>
          <w:szCs w:val="24"/>
        </w:rPr>
        <w:t xml:space="preserve"> - minimum </w:t>
      </w:r>
      <w:r w:rsidRPr="007057D1">
        <w:rPr>
          <w:rFonts w:cstheme="minorHAnsi"/>
          <w:sz w:val="24"/>
          <w:szCs w:val="24"/>
        </w:rPr>
        <w:t>8GB DDR4 SO-DIMM</w:t>
      </w:r>
    </w:p>
    <w:p w14:paraId="6F4B9538" w14:textId="161DACDF" w:rsidR="00F04685" w:rsidRPr="007057D1" w:rsidRDefault="00F04685" w:rsidP="00F04685">
      <w:pPr>
        <w:rPr>
          <w:rFonts w:cstheme="minorHAnsi"/>
          <w:sz w:val="24"/>
          <w:szCs w:val="24"/>
        </w:rPr>
      </w:pPr>
      <w:r w:rsidRPr="007057D1">
        <w:rPr>
          <w:rFonts w:cstheme="minorHAnsi"/>
          <w:sz w:val="24"/>
          <w:szCs w:val="24"/>
        </w:rPr>
        <w:t>Dysk twardy SSD</w:t>
      </w:r>
      <w:r w:rsidR="00257AB7">
        <w:rPr>
          <w:rFonts w:cstheme="minorHAnsi"/>
          <w:sz w:val="24"/>
          <w:szCs w:val="24"/>
        </w:rPr>
        <w:t xml:space="preserve"> - minimum</w:t>
      </w:r>
      <w:r w:rsidRPr="007057D1">
        <w:rPr>
          <w:rFonts w:cstheme="minorHAnsi"/>
          <w:sz w:val="24"/>
          <w:szCs w:val="24"/>
        </w:rPr>
        <w:t xml:space="preserve"> 120GB</w:t>
      </w:r>
    </w:p>
    <w:p w14:paraId="41A8858C" w14:textId="1D1FFC82" w:rsidR="00F04685" w:rsidRPr="007057D1" w:rsidRDefault="00F04685" w:rsidP="00F04685">
      <w:pPr>
        <w:rPr>
          <w:rFonts w:cstheme="minorHAnsi"/>
          <w:sz w:val="24"/>
          <w:szCs w:val="24"/>
        </w:rPr>
      </w:pPr>
      <w:r w:rsidRPr="007057D1">
        <w:rPr>
          <w:rFonts w:cstheme="minorHAnsi"/>
          <w:sz w:val="24"/>
          <w:szCs w:val="24"/>
        </w:rPr>
        <w:t>LAN</w:t>
      </w:r>
      <w:r w:rsidR="00257AB7">
        <w:rPr>
          <w:rFonts w:cstheme="minorHAnsi"/>
          <w:sz w:val="24"/>
          <w:szCs w:val="24"/>
        </w:rPr>
        <w:t xml:space="preserve"> - minimum </w:t>
      </w:r>
      <w:r w:rsidRPr="007057D1">
        <w:rPr>
          <w:rFonts w:cstheme="minorHAnsi"/>
          <w:sz w:val="24"/>
          <w:szCs w:val="24"/>
        </w:rPr>
        <w:t>1x Gigabit LAN</w:t>
      </w:r>
    </w:p>
    <w:p w14:paraId="79181D9A" w14:textId="7A6EFDC0" w:rsidR="00F04685" w:rsidRPr="007057D1" w:rsidRDefault="00257AB7" w:rsidP="00F04685">
      <w:pPr>
        <w:rPr>
          <w:rFonts w:cstheme="minorHAnsi"/>
          <w:sz w:val="24"/>
          <w:szCs w:val="24"/>
        </w:rPr>
      </w:pPr>
      <w:r>
        <w:rPr>
          <w:rFonts w:cstheme="minorHAnsi"/>
          <w:sz w:val="24"/>
          <w:szCs w:val="24"/>
        </w:rPr>
        <w:lastRenderedPageBreak/>
        <w:t xml:space="preserve">Łączność bezprzewodowa - minimum </w:t>
      </w:r>
      <w:proofErr w:type="spellStart"/>
      <w:r>
        <w:rPr>
          <w:rFonts w:cstheme="minorHAnsi"/>
          <w:sz w:val="24"/>
          <w:szCs w:val="24"/>
        </w:rPr>
        <w:t>wi-fi</w:t>
      </w:r>
      <w:proofErr w:type="spellEnd"/>
      <w:r>
        <w:rPr>
          <w:rFonts w:cstheme="minorHAnsi"/>
          <w:sz w:val="24"/>
          <w:szCs w:val="24"/>
        </w:rPr>
        <w:t xml:space="preserve"> i </w:t>
      </w:r>
      <w:proofErr w:type="spellStart"/>
      <w:r>
        <w:rPr>
          <w:rFonts w:cstheme="minorHAnsi"/>
          <w:sz w:val="24"/>
          <w:szCs w:val="24"/>
        </w:rPr>
        <w:t>bluetooth</w:t>
      </w:r>
      <w:proofErr w:type="spellEnd"/>
    </w:p>
    <w:p w14:paraId="2D34A3AB" w14:textId="05900D2D" w:rsidR="00F04685" w:rsidRPr="007057D1" w:rsidRDefault="00F04685" w:rsidP="00F04685">
      <w:pPr>
        <w:rPr>
          <w:rFonts w:cstheme="minorHAnsi"/>
          <w:sz w:val="24"/>
          <w:szCs w:val="24"/>
        </w:rPr>
      </w:pPr>
      <w:r w:rsidRPr="007057D1">
        <w:rPr>
          <w:rFonts w:cstheme="minorHAnsi"/>
          <w:sz w:val="24"/>
          <w:szCs w:val="24"/>
        </w:rPr>
        <w:t>Porty USB</w:t>
      </w:r>
      <w:r w:rsidR="00257AB7">
        <w:rPr>
          <w:rFonts w:cstheme="minorHAnsi"/>
          <w:sz w:val="24"/>
          <w:szCs w:val="24"/>
        </w:rPr>
        <w:t xml:space="preserve"> – minimum </w:t>
      </w:r>
      <w:r w:rsidRPr="007057D1">
        <w:rPr>
          <w:rFonts w:cstheme="minorHAnsi"/>
          <w:sz w:val="24"/>
          <w:szCs w:val="24"/>
        </w:rPr>
        <w:t>2x USB2.0, 2x USB3.0</w:t>
      </w:r>
    </w:p>
    <w:p w14:paraId="5777A160" w14:textId="44BA3E4A" w:rsidR="00F04685" w:rsidRPr="007057D1" w:rsidRDefault="00F04685" w:rsidP="00F04685">
      <w:pPr>
        <w:rPr>
          <w:rFonts w:cstheme="minorHAnsi"/>
          <w:sz w:val="24"/>
          <w:szCs w:val="24"/>
        </w:rPr>
      </w:pPr>
      <w:r w:rsidRPr="007057D1">
        <w:rPr>
          <w:rFonts w:cstheme="minorHAnsi"/>
          <w:sz w:val="24"/>
          <w:szCs w:val="24"/>
        </w:rPr>
        <w:t>Porty wideo</w:t>
      </w:r>
      <w:r w:rsidR="00257AB7">
        <w:rPr>
          <w:rFonts w:cstheme="minorHAnsi"/>
          <w:sz w:val="24"/>
          <w:szCs w:val="24"/>
        </w:rPr>
        <w:t xml:space="preserve"> -  minimum</w:t>
      </w:r>
      <w:r w:rsidRPr="007057D1">
        <w:rPr>
          <w:rFonts w:cstheme="minorHAnsi"/>
          <w:sz w:val="24"/>
          <w:szCs w:val="24"/>
        </w:rPr>
        <w:t xml:space="preserve"> 1xHDMI</w:t>
      </w:r>
    </w:p>
    <w:p w14:paraId="2376B9F1" w14:textId="657D11DA" w:rsidR="00F04685" w:rsidRPr="007057D1" w:rsidRDefault="00F04685" w:rsidP="00F04685">
      <w:pPr>
        <w:rPr>
          <w:rFonts w:cstheme="minorHAnsi"/>
          <w:sz w:val="24"/>
          <w:szCs w:val="24"/>
        </w:rPr>
      </w:pPr>
      <w:r w:rsidRPr="007057D1">
        <w:rPr>
          <w:rFonts w:cstheme="minorHAnsi"/>
          <w:sz w:val="24"/>
          <w:szCs w:val="24"/>
        </w:rPr>
        <w:t>Tryb pracy</w:t>
      </w:r>
      <w:r w:rsidR="00257AB7">
        <w:rPr>
          <w:rFonts w:cstheme="minorHAnsi"/>
          <w:sz w:val="24"/>
          <w:szCs w:val="24"/>
        </w:rPr>
        <w:t xml:space="preserve"> - </w:t>
      </w:r>
      <w:r w:rsidRPr="007057D1">
        <w:rPr>
          <w:rFonts w:cstheme="minorHAnsi"/>
          <w:sz w:val="24"/>
          <w:szCs w:val="24"/>
        </w:rPr>
        <w:t>24/7</w:t>
      </w:r>
    </w:p>
    <w:p w14:paraId="1CC812C4" w14:textId="1F3EF668" w:rsidR="00F04685" w:rsidRPr="007057D1" w:rsidRDefault="00F04685" w:rsidP="00F04685">
      <w:pPr>
        <w:rPr>
          <w:rFonts w:cstheme="minorHAnsi"/>
          <w:sz w:val="24"/>
          <w:szCs w:val="24"/>
        </w:rPr>
      </w:pPr>
      <w:r w:rsidRPr="007057D1">
        <w:rPr>
          <w:rFonts w:cstheme="minorHAnsi"/>
          <w:sz w:val="24"/>
          <w:szCs w:val="24"/>
        </w:rPr>
        <w:t>System operacyjny</w:t>
      </w:r>
      <w:r w:rsidR="00257AB7">
        <w:rPr>
          <w:rFonts w:cstheme="minorHAnsi"/>
          <w:sz w:val="24"/>
          <w:szCs w:val="24"/>
        </w:rPr>
        <w:t xml:space="preserve"> - </w:t>
      </w:r>
      <w:r w:rsidR="00507F0B" w:rsidRPr="007057D1">
        <w:rPr>
          <w:rFonts w:cstheme="minorHAnsi"/>
          <w:sz w:val="24"/>
          <w:szCs w:val="24"/>
        </w:rPr>
        <w:t xml:space="preserve">co najmniej </w:t>
      </w:r>
      <w:r w:rsidR="00257AB7">
        <w:rPr>
          <w:rFonts w:cstheme="minorHAnsi"/>
          <w:sz w:val="24"/>
          <w:szCs w:val="24"/>
        </w:rPr>
        <w:t>Windows 10</w:t>
      </w:r>
    </w:p>
    <w:p w14:paraId="4284B63B" w14:textId="791B24A9" w:rsidR="00F04685" w:rsidRPr="007057D1" w:rsidRDefault="00257AB7" w:rsidP="007057D1">
      <w:pPr>
        <w:pStyle w:val="Default"/>
        <w:ind w:left="3544" w:hanging="3544"/>
        <w:rPr>
          <w:rFonts w:asciiTheme="minorHAnsi" w:hAnsiTheme="minorHAnsi" w:cstheme="minorHAnsi"/>
          <w:color w:val="auto"/>
        </w:rPr>
      </w:pPr>
      <w:r>
        <w:rPr>
          <w:rFonts w:asciiTheme="minorHAnsi" w:hAnsiTheme="minorHAnsi" w:cstheme="minorHAnsi"/>
          <w:color w:val="auto"/>
        </w:rPr>
        <w:t xml:space="preserve">Dodatkowe oprogramowanie - </w:t>
      </w:r>
      <w:r w:rsidRPr="007057D1">
        <w:rPr>
          <w:rFonts w:asciiTheme="minorHAnsi" w:hAnsiTheme="minorHAnsi" w:cstheme="minorHAnsi"/>
          <w:color w:val="auto"/>
        </w:rPr>
        <w:t xml:space="preserve"> </w:t>
      </w:r>
      <w:r w:rsidR="00F04685" w:rsidRPr="007057D1">
        <w:rPr>
          <w:rFonts w:asciiTheme="minorHAnsi" w:hAnsiTheme="minorHAnsi" w:cstheme="minorHAnsi"/>
          <w:color w:val="auto"/>
        </w:rPr>
        <w:t xml:space="preserve">Pakiet </w:t>
      </w:r>
      <w:r w:rsidR="001D3EB6" w:rsidRPr="007057D1">
        <w:rPr>
          <w:rFonts w:asciiTheme="minorHAnsi" w:hAnsiTheme="minorHAnsi" w:cstheme="minorHAnsi"/>
          <w:color w:val="auto"/>
        </w:rPr>
        <w:t xml:space="preserve">biurowy </w:t>
      </w:r>
      <w:r w:rsidR="007057D1" w:rsidRPr="007057D1">
        <w:rPr>
          <w:rFonts w:asciiTheme="minorHAnsi" w:hAnsiTheme="minorHAnsi" w:cstheme="minorHAnsi"/>
          <w:color w:val="auto"/>
        </w:rPr>
        <w:t>MICROSOFT OFFICE 2019 Standard lub równoważny</w:t>
      </w:r>
      <w:r w:rsidR="00F04685" w:rsidRPr="007057D1">
        <w:rPr>
          <w:rFonts w:asciiTheme="minorHAnsi" w:hAnsiTheme="minorHAnsi" w:cstheme="minorHAnsi"/>
          <w:b/>
          <w:bCs/>
          <w:color w:val="auto"/>
        </w:rPr>
        <w:br/>
      </w:r>
      <w:r w:rsidR="00F04685">
        <w:rPr>
          <w:rFonts w:ascii="Arial" w:hAnsi="Arial" w:cs="Arial"/>
          <w:b/>
          <w:bCs/>
          <w:sz w:val="20"/>
          <w:szCs w:val="20"/>
        </w:rPr>
        <w:br/>
      </w:r>
    </w:p>
    <w:p w14:paraId="5C979B5B" w14:textId="77777777" w:rsidR="00F04685" w:rsidRDefault="00F04685" w:rsidP="00597231">
      <w:pPr>
        <w:jc w:val="both"/>
        <w:rPr>
          <w:rFonts w:cstheme="minorHAnsi"/>
          <w:bCs/>
          <w:sz w:val="24"/>
          <w:szCs w:val="24"/>
        </w:rPr>
      </w:pPr>
    </w:p>
    <w:p w14:paraId="6211AA7A" w14:textId="7DD6A088" w:rsidR="00E4590B" w:rsidRPr="00980950" w:rsidRDefault="007057D1" w:rsidP="00597231">
      <w:pPr>
        <w:jc w:val="both"/>
        <w:rPr>
          <w:rFonts w:cstheme="minorHAnsi"/>
          <w:b/>
          <w:sz w:val="24"/>
          <w:szCs w:val="24"/>
        </w:rPr>
      </w:pPr>
      <w:r w:rsidRPr="00980950">
        <w:rPr>
          <w:rFonts w:cstheme="minorHAnsi"/>
          <w:b/>
          <w:sz w:val="24"/>
          <w:szCs w:val="24"/>
        </w:rPr>
        <w:t xml:space="preserve">Równoważność dla </w:t>
      </w:r>
      <w:r w:rsidRPr="00980950">
        <w:rPr>
          <w:rFonts w:cstheme="minorHAnsi"/>
          <w:b/>
          <w:kern w:val="0"/>
          <w:sz w:val="24"/>
          <w:szCs w:val="24"/>
        </w:rPr>
        <w:t xml:space="preserve">MICROSOFT OFFICE 2019 Standard </w:t>
      </w:r>
    </w:p>
    <w:p w14:paraId="788E9D14" w14:textId="2DD96B48" w:rsidR="00B423CF" w:rsidRPr="00980950" w:rsidRDefault="00B423CF" w:rsidP="00B423CF">
      <w:pPr>
        <w:pStyle w:val="Default"/>
        <w:jc w:val="both"/>
        <w:rPr>
          <w:rFonts w:asciiTheme="minorHAnsi" w:hAnsiTheme="minorHAnsi" w:cstheme="minorHAnsi"/>
        </w:rPr>
      </w:pPr>
      <w:r w:rsidRPr="00980950">
        <w:rPr>
          <w:rFonts w:asciiTheme="minorHAnsi" w:hAnsiTheme="minorHAnsi" w:cstheme="minorHAnsi"/>
        </w:rPr>
        <w:t xml:space="preserve">Równoważność do oprogramowania Microsoft Office 2019 Standard oznacza, że musi spełniać następujące wymagania poprzez wbudowane mechanizmy, bez użycia dodatkowych aplikacji: </w:t>
      </w:r>
    </w:p>
    <w:p w14:paraId="122CEEEC" w14:textId="77777777" w:rsidR="00B423CF" w:rsidRPr="00980950" w:rsidRDefault="00B423CF" w:rsidP="00B423CF">
      <w:pPr>
        <w:pStyle w:val="Default"/>
        <w:numPr>
          <w:ilvl w:val="0"/>
          <w:numId w:val="16"/>
        </w:numPr>
        <w:spacing w:after="6"/>
        <w:jc w:val="both"/>
        <w:rPr>
          <w:rFonts w:asciiTheme="minorHAnsi" w:hAnsiTheme="minorHAnsi" w:cstheme="minorHAnsi"/>
        </w:rPr>
      </w:pPr>
      <w:r w:rsidRPr="00980950">
        <w:rPr>
          <w:rFonts w:asciiTheme="minorHAnsi" w:hAnsiTheme="minorHAnsi" w:cstheme="minorHAnsi"/>
        </w:rPr>
        <w:t xml:space="preserve">Dostępność pakietu w wersji 64-bit umożliwiającej wykorzystanie ponad 2 GB przestrzeni adresowej, </w:t>
      </w:r>
    </w:p>
    <w:p w14:paraId="60D68184" w14:textId="77777777" w:rsidR="00B423CF" w:rsidRPr="006C0204" w:rsidRDefault="00B423CF" w:rsidP="00B423CF">
      <w:pPr>
        <w:pStyle w:val="Default"/>
        <w:numPr>
          <w:ilvl w:val="0"/>
          <w:numId w:val="16"/>
        </w:numPr>
        <w:jc w:val="both"/>
        <w:rPr>
          <w:rFonts w:asciiTheme="minorHAnsi" w:hAnsiTheme="minorHAnsi" w:cstheme="minorHAnsi"/>
        </w:rPr>
      </w:pPr>
      <w:r w:rsidRPr="006C0204">
        <w:rPr>
          <w:rFonts w:asciiTheme="minorHAnsi" w:hAnsiTheme="minorHAnsi" w:cstheme="minorHAnsi"/>
        </w:rPr>
        <w:t xml:space="preserve">Wymagania odnośnie interfejsu użytkownika: </w:t>
      </w:r>
    </w:p>
    <w:p w14:paraId="727A2494" w14:textId="77777777" w:rsidR="00B423CF" w:rsidRPr="006C0204" w:rsidRDefault="00B423CF" w:rsidP="00B423CF">
      <w:pPr>
        <w:pStyle w:val="Default"/>
        <w:numPr>
          <w:ilvl w:val="0"/>
          <w:numId w:val="17"/>
        </w:numPr>
        <w:ind w:left="1134"/>
        <w:jc w:val="both"/>
        <w:rPr>
          <w:rFonts w:asciiTheme="minorHAnsi" w:hAnsiTheme="minorHAnsi" w:cstheme="minorHAnsi"/>
        </w:rPr>
      </w:pPr>
      <w:r w:rsidRPr="006C0204">
        <w:rPr>
          <w:rFonts w:asciiTheme="minorHAnsi" w:hAnsiTheme="minorHAnsi" w:cstheme="minorHAnsi"/>
        </w:rPr>
        <w:t xml:space="preserve">Pełna polska wersja językowa interfejsu użytkownika z możliwością przełączania wersji językowej interfejsu na inne języki, w tym język angielski. </w:t>
      </w:r>
    </w:p>
    <w:p w14:paraId="19DF7BBE" w14:textId="77777777" w:rsidR="00B423CF" w:rsidRPr="006C0204" w:rsidRDefault="00B423CF" w:rsidP="00B423CF">
      <w:pPr>
        <w:pStyle w:val="Default"/>
        <w:numPr>
          <w:ilvl w:val="0"/>
          <w:numId w:val="17"/>
        </w:numPr>
        <w:spacing w:after="6"/>
        <w:ind w:left="1134"/>
        <w:jc w:val="both"/>
        <w:rPr>
          <w:rFonts w:asciiTheme="minorHAnsi" w:hAnsiTheme="minorHAnsi" w:cstheme="minorHAnsi"/>
        </w:rPr>
      </w:pPr>
      <w:r w:rsidRPr="006C0204">
        <w:rPr>
          <w:rFonts w:asciiTheme="minorHAnsi" w:hAnsiTheme="minorHAnsi" w:cstheme="minorHAnsi"/>
        </w:rPr>
        <w:t xml:space="preserve">Prostota i intuicyjność obsługi, pozwalająca na pracę osobom nieposiadającym umiejętności technicznych. </w:t>
      </w:r>
    </w:p>
    <w:p w14:paraId="2D9AED1C" w14:textId="77777777" w:rsidR="00B423CF" w:rsidRPr="006C0204" w:rsidRDefault="00B423CF" w:rsidP="00B423CF">
      <w:pPr>
        <w:pStyle w:val="Default"/>
        <w:numPr>
          <w:ilvl w:val="0"/>
          <w:numId w:val="17"/>
        </w:numPr>
        <w:ind w:left="1134"/>
        <w:jc w:val="both"/>
        <w:rPr>
          <w:rFonts w:asciiTheme="minorHAnsi" w:hAnsiTheme="minorHAnsi" w:cstheme="minorHAnsi"/>
        </w:rPr>
      </w:pPr>
      <w:r w:rsidRPr="006C0204">
        <w:rPr>
          <w:rFonts w:asciiTheme="minorHAnsi" w:hAnsiTheme="minorHAnsi" w:cstheme="minorHAnsi"/>
        </w:rPr>
        <w:t xml:space="preserve">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 </w:t>
      </w:r>
    </w:p>
    <w:p w14:paraId="779B98AD" w14:textId="77777777" w:rsidR="00B423CF" w:rsidRPr="006C0204" w:rsidRDefault="00B423CF" w:rsidP="00B423CF">
      <w:pPr>
        <w:pStyle w:val="Default"/>
        <w:numPr>
          <w:ilvl w:val="0"/>
          <w:numId w:val="16"/>
        </w:numPr>
        <w:jc w:val="both"/>
        <w:rPr>
          <w:rFonts w:asciiTheme="minorHAnsi" w:hAnsiTheme="minorHAnsi" w:cstheme="minorHAnsi"/>
        </w:rPr>
      </w:pPr>
      <w:r w:rsidRPr="006C0204">
        <w:rPr>
          <w:rFonts w:asciiTheme="minorHAnsi" w:hAnsiTheme="minorHAnsi" w:cstheme="minorHAnsi"/>
        </w:rPr>
        <w:t xml:space="preserve">Możliwość aktywacji zainstalowanego pakietu poprzez mechanizmy wdrożonej usługi katalogowej Active Directory. </w:t>
      </w:r>
    </w:p>
    <w:p w14:paraId="6FB7B5FC" w14:textId="77777777" w:rsidR="00B423CF" w:rsidRPr="006C0204" w:rsidRDefault="00B423CF" w:rsidP="00B423CF">
      <w:pPr>
        <w:pStyle w:val="Default"/>
        <w:numPr>
          <w:ilvl w:val="0"/>
          <w:numId w:val="16"/>
        </w:numPr>
        <w:jc w:val="both"/>
        <w:rPr>
          <w:rFonts w:asciiTheme="minorHAnsi" w:hAnsiTheme="minorHAnsi" w:cstheme="minorHAnsi"/>
        </w:rPr>
      </w:pPr>
      <w:r w:rsidRPr="006C0204">
        <w:rPr>
          <w:rFonts w:asciiTheme="minorHAnsi" w:hAnsiTheme="minorHAnsi" w:cstheme="minorHAnsi"/>
        </w:rPr>
        <w:t xml:space="preserve">Narzędzie wspomagające procesy migracji z poprzednich wersji pakietu Microsoft Office i badania zgodności z dokumentami wytworzonymi w tym pakiecie. </w:t>
      </w:r>
    </w:p>
    <w:p w14:paraId="661D4615" w14:textId="77777777" w:rsidR="00B423CF" w:rsidRPr="006C0204" w:rsidRDefault="00B423CF" w:rsidP="00B423CF">
      <w:pPr>
        <w:pStyle w:val="Default"/>
        <w:numPr>
          <w:ilvl w:val="0"/>
          <w:numId w:val="16"/>
        </w:numPr>
        <w:jc w:val="both"/>
        <w:rPr>
          <w:rFonts w:asciiTheme="minorHAnsi" w:hAnsiTheme="minorHAnsi" w:cstheme="minorHAnsi"/>
        </w:rPr>
      </w:pPr>
      <w:r w:rsidRPr="006C0204">
        <w:rPr>
          <w:rFonts w:asciiTheme="minorHAnsi" w:hAnsiTheme="minorHAnsi" w:cstheme="minorHAnsi"/>
        </w:rPr>
        <w:t xml:space="preserve">Oprogramowanie musi umożliwiać tworzenie i edycję dokumentów elektronicznych w ustalonym standardzie, który spełnia następujące warunki: </w:t>
      </w:r>
    </w:p>
    <w:p w14:paraId="0C167BDC" w14:textId="77777777" w:rsidR="00B423CF" w:rsidRPr="006C0204" w:rsidRDefault="00B423CF" w:rsidP="00B423CF">
      <w:pPr>
        <w:pStyle w:val="Default"/>
        <w:numPr>
          <w:ilvl w:val="1"/>
          <w:numId w:val="18"/>
        </w:numPr>
        <w:spacing w:after="6"/>
        <w:jc w:val="both"/>
        <w:rPr>
          <w:rFonts w:asciiTheme="minorHAnsi" w:hAnsiTheme="minorHAnsi" w:cstheme="minorHAnsi"/>
        </w:rPr>
      </w:pPr>
      <w:r w:rsidRPr="006C0204">
        <w:rPr>
          <w:rFonts w:asciiTheme="minorHAnsi" w:hAnsiTheme="minorHAnsi" w:cstheme="minorHAnsi"/>
        </w:rPr>
        <w:t xml:space="preserve">posiada kompletny i publicznie dostępny opis formatu, </w:t>
      </w:r>
    </w:p>
    <w:p w14:paraId="559A4D6F" w14:textId="77777777" w:rsidR="00B423CF" w:rsidRDefault="00B423CF" w:rsidP="00B423CF">
      <w:pPr>
        <w:pStyle w:val="Default"/>
        <w:numPr>
          <w:ilvl w:val="1"/>
          <w:numId w:val="18"/>
        </w:numPr>
        <w:jc w:val="both"/>
        <w:rPr>
          <w:rFonts w:asciiTheme="minorHAnsi" w:hAnsiTheme="minorHAnsi" w:cstheme="minorHAnsi"/>
        </w:rPr>
      </w:pPr>
      <w:r w:rsidRPr="006C0204">
        <w:rPr>
          <w:rFonts w:asciiTheme="minorHAnsi" w:hAnsiTheme="minorHAnsi" w:cstheme="minorHAnsi"/>
        </w:rPr>
        <w:t xml:space="preserve">ma zdefiniowany układ informacji w postaci XML zgodnie z Załącznikiem 2 Rozporządzenia Rady Ministrów z dnia 12 kwietnia 2012 r. w sprawie Krajowych Ram Interoperacyjności, minimalnych wymagań dla rejestrów publicznych i wymiany informacji w postaci elektronicznej oraz minimalnych wymagań dla systemów teleinformatycznych (Dz.U. 2012, poz. 526), </w:t>
      </w:r>
    </w:p>
    <w:p w14:paraId="1B99831A" w14:textId="77777777" w:rsidR="00B423CF" w:rsidRDefault="00B423CF" w:rsidP="00B423CF">
      <w:pPr>
        <w:pStyle w:val="Default"/>
        <w:numPr>
          <w:ilvl w:val="1"/>
          <w:numId w:val="18"/>
        </w:numPr>
        <w:jc w:val="both"/>
        <w:rPr>
          <w:rFonts w:asciiTheme="minorHAnsi" w:hAnsiTheme="minorHAnsi" w:cstheme="minorHAnsi"/>
        </w:rPr>
      </w:pPr>
      <w:r w:rsidRPr="006C0204">
        <w:rPr>
          <w:rFonts w:asciiTheme="minorHAnsi" w:hAnsiTheme="minorHAnsi" w:cstheme="minorHAnsi"/>
        </w:rPr>
        <w:t xml:space="preserve">umożliwia kreowanie plików w formacie XML, </w:t>
      </w:r>
    </w:p>
    <w:p w14:paraId="6B4745DF" w14:textId="77777777" w:rsidR="00B423CF" w:rsidRPr="006C0204" w:rsidRDefault="00B423CF" w:rsidP="00B423CF">
      <w:pPr>
        <w:pStyle w:val="Default"/>
        <w:numPr>
          <w:ilvl w:val="1"/>
          <w:numId w:val="18"/>
        </w:numPr>
        <w:jc w:val="both"/>
        <w:rPr>
          <w:rFonts w:asciiTheme="minorHAnsi" w:hAnsiTheme="minorHAnsi" w:cstheme="minorHAnsi"/>
        </w:rPr>
      </w:pPr>
      <w:r w:rsidRPr="006C0204">
        <w:rPr>
          <w:rFonts w:asciiTheme="minorHAnsi" w:hAnsiTheme="minorHAnsi" w:cstheme="minorHAnsi"/>
        </w:rPr>
        <w:t xml:space="preserve">wspiera w swojej specyfikacji podpis elektroniczny w formacie </w:t>
      </w:r>
      <w:proofErr w:type="spellStart"/>
      <w:r w:rsidRPr="006C0204">
        <w:rPr>
          <w:rFonts w:asciiTheme="minorHAnsi" w:hAnsiTheme="minorHAnsi" w:cstheme="minorHAnsi"/>
        </w:rPr>
        <w:t>XAdES</w:t>
      </w:r>
      <w:proofErr w:type="spellEnd"/>
      <w:r w:rsidRPr="006C0204">
        <w:rPr>
          <w:rFonts w:asciiTheme="minorHAnsi" w:hAnsiTheme="minorHAnsi" w:cstheme="minorHAnsi"/>
        </w:rPr>
        <w:t xml:space="preserve">, </w:t>
      </w:r>
    </w:p>
    <w:p w14:paraId="32C59B36" w14:textId="77777777" w:rsidR="00B423CF" w:rsidRPr="006C0204" w:rsidRDefault="00B423CF" w:rsidP="00B423CF">
      <w:pPr>
        <w:pStyle w:val="Default"/>
        <w:numPr>
          <w:ilvl w:val="0"/>
          <w:numId w:val="16"/>
        </w:numPr>
        <w:spacing w:after="6"/>
        <w:jc w:val="both"/>
        <w:rPr>
          <w:rFonts w:asciiTheme="minorHAnsi" w:hAnsiTheme="minorHAnsi" w:cstheme="minorHAnsi"/>
        </w:rPr>
      </w:pPr>
      <w:r w:rsidRPr="006C0204">
        <w:rPr>
          <w:rFonts w:asciiTheme="minorHAnsi" w:hAnsiTheme="minorHAnsi" w:cstheme="minorHAnsi"/>
        </w:rPr>
        <w:t xml:space="preserve">Oprogramowanie musi umożliwiać dostosowanie dokumentów i szablonów do potrzeb instytucji. </w:t>
      </w:r>
    </w:p>
    <w:p w14:paraId="61E0367D" w14:textId="77777777" w:rsidR="00B423CF" w:rsidRPr="006C0204" w:rsidRDefault="00B423CF" w:rsidP="00B423CF">
      <w:pPr>
        <w:pStyle w:val="Default"/>
        <w:numPr>
          <w:ilvl w:val="0"/>
          <w:numId w:val="16"/>
        </w:numPr>
        <w:jc w:val="both"/>
        <w:rPr>
          <w:rFonts w:asciiTheme="minorHAnsi" w:hAnsiTheme="minorHAnsi" w:cstheme="minorHAnsi"/>
        </w:rPr>
      </w:pPr>
      <w:r w:rsidRPr="006C0204">
        <w:rPr>
          <w:rFonts w:asciiTheme="minorHAnsi" w:hAnsiTheme="minorHAnsi" w:cstheme="minorHAnsi"/>
        </w:rPr>
        <w:t xml:space="preserve">Oprogramowanie musi umożliwiać opatrywanie dokumentów metadanymi. </w:t>
      </w:r>
    </w:p>
    <w:p w14:paraId="54338647" w14:textId="77777777" w:rsidR="00B423CF" w:rsidRDefault="00B423CF" w:rsidP="00B423CF">
      <w:pPr>
        <w:pStyle w:val="Default"/>
        <w:numPr>
          <w:ilvl w:val="0"/>
          <w:numId w:val="16"/>
        </w:numPr>
        <w:jc w:val="both"/>
        <w:rPr>
          <w:rFonts w:asciiTheme="minorHAnsi" w:hAnsiTheme="minorHAnsi" w:cstheme="minorHAnsi"/>
        </w:rPr>
      </w:pPr>
      <w:r w:rsidRPr="006C0204">
        <w:rPr>
          <w:rFonts w:asciiTheme="minorHAnsi" w:hAnsiTheme="minorHAnsi" w:cstheme="minorHAnsi"/>
        </w:rPr>
        <w:lastRenderedPageBreak/>
        <w:t xml:space="preserve">W skład oprogramowania muszą wchodzić narzędzia programistyczne umożliwiające automatyzację pracy i wymianę danych pomiędzy dokumentami i aplikacjami (język makropoleceń, język skryptowy). </w:t>
      </w:r>
    </w:p>
    <w:p w14:paraId="57B33AEB" w14:textId="77777777" w:rsidR="00B423CF" w:rsidRDefault="00B423CF" w:rsidP="00B423CF">
      <w:pPr>
        <w:pStyle w:val="Default"/>
        <w:numPr>
          <w:ilvl w:val="0"/>
          <w:numId w:val="16"/>
        </w:numPr>
        <w:jc w:val="both"/>
        <w:rPr>
          <w:rFonts w:asciiTheme="minorHAnsi" w:hAnsiTheme="minorHAnsi" w:cstheme="minorHAnsi"/>
        </w:rPr>
      </w:pPr>
      <w:r w:rsidRPr="006C0204">
        <w:rPr>
          <w:rFonts w:asciiTheme="minorHAnsi" w:hAnsiTheme="minorHAnsi" w:cstheme="minorHAnsi"/>
        </w:rPr>
        <w:t xml:space="preserve">Do aplikacji musi być dostępna pełna dokumentacja w języku polskim. </w:t>
      </w:r>
    </w:p>
    <w:p w14:paraId="11E81D25" w14:textId="77777777" w:rsidR="00B423CF" w:rsidRPr="006C0204" w:rsidRDefault="00B423CF" w:rsidP="00B423CF">
      <w:pPr>
        <w:pStyle w:val="Default"/>
        <w:numPr>
          <w:ilvl w:val="0"/>
          <w:numId w:val="16"/>
        </w:numPr>
        <w:jc w:val="both"/>
        <w:rPr>
          <w:rFonts w:asciiTheme="minorHAnsi" w:hAnsiTheme="minorHAnsi" w:cstheme="minorHAnsi"/>
        </w:rPr>
      </w:pPr>
      <w:r w:rsidRPr="006C0204">
        <w:rPr>
          <w:rFonts w:asciiTheme="minorHAnsi" w:hAnsiTheme="minorHAnsi" w:cstheme="minorHAnsi"/>
        </w:rPr>
        <w:t xml:space="preserve">Pakiet zintegrowanych aplikacji biurowych musi zawierać: </w:t>
      </w:r>
    </w:p>
    <w:p w14:paraId="10B2CAC5" w14:textId="77777777" w:rsidR="00B423CF" w:rsidRPr="006C0204" w:rsidRDefault="00B423CF" w:rsidP="00B423CF">
      <w:pPr>
        <w:pStyle w:val="Default"/>
        <w:numPr>
          <w:ilvl w:val="1"/>
          <w:numId w:val="19"/>
        </w:numPr>
        <w:spacing w:after="6"/>
        <w:jc w:val="both"/>
        <w:rPr>
          <w:rFonts w:asciiTheme="minorHAnsi" w:hAnsiTheme="minorHAnsi" w:cstheme="minorHAnsi"/>
        </w:rPr>
      </w:pPr>
      <w:r w:rsidRPr="006C0204">
        <w:rPr>
          <w:rFonts w:asciiTheme="minorHAnsi" w:hAnsiTheme="minorHAnsi" w:cstheme="minorHAnsi"/>
        </w:rPr>
        <w:t xml:space="preserve">Edytor tekstów </w:t>
      </w:r>
    </w:p>
    <w:p w14:paraId="36198F21" w14:textId="77777777" w:rsidR="00B423CF" w:rsidRPr="006C0204" w:rsidRDefault="00B423CF" w:rsidP="00B423CF">
      <w:pPr>
        <w:pStyle w:val="Default"/>
        <w:numPr>
          <w:ilvl w:val="1"/>
          <w:numId w:val="19"/>
        </w:numPr>
        <w:spacing w:after="6"/>
        <w:jc w:val="both"/>
        <w:rPr>
          <w:rFonts w:asciiTheme="minorHAnsi" w:hAnsiTheme="minorHAnsi" w:cstheme="minorHAnsi"/>
        </w:rPr>
      </w:pPr>
      <w:r w:rsidRPr="006C0204">
        <w:rPr>
          <w:rFonts w:asciiTheme="minorHAnsi" w:hAnsiTheme="minorHAnsi" w:cstheme="minorHAnsi"/>
        </w:rPr>
        <w:t xml:space="preserve">Arkusz kalkulacyjny </w:t>
      </w:r>
    </w:p>
    <w:p w14:paraId="0D94BB3C" w14:textId="77777777" w:rsidR="00B423CF" w:rsidRPr="006C0204" w:rsidRDefault="00B423CF" w:rsidP="00B423CF">
      <w:pPr>
        <w:pStyle w:val="Default"/>
        <w:numPr>
          <w:ilvl w:val="1"/>
          <w:numId w:val="19"/>
        </w:numPr>
        <w:jc w:val="both"/>
        <w:rPr>
          <w:rFonts w:asciiTheme="minorHAnsi" w:hAnsiTheme="minorHAnsi" w:cstheme="minorHAnsi"/>
        </w:rPr>
      </w:pPr>
      <w:r w:rsidRPr="006C0204">
        <w:rPr>
          <w:rFonts w:asciiTheme="minorHAnsi" w:hAnsiTheme="minorHAnsi" w:cstheme="minorHAnsi"/>
        </w:rPr>
        <w:t xml:space="preserve">Narzędzie do przygotowywania i prowadzenia prezentacji </w:t>
      </w:r>
    </w:p>
    <w:p w14:paraId="1DDFA2E6" w14:textId="77777777" w:rsidR="00B423CF" w:rsidRPr="006C0204" w:rsidRDefault="00B423CF" w:rsidP="00B423CF">
      <w:pPr>
        <w:pStyle w:val="Default"/>
        <w:numPr>
          <w:ilvl w:val="1"/>
          <w:numId w:val="19"/>
        </w:numPr>
        <w:spacing w:after="6"/>
        <w:jc w:val="both"/>
        <w:rPr>
          <w:rFonts w:asciiTheme="minorHAnsi" w:hAnsiTheme="minorHAnsi" w:cstheme="minorHAnsi"/>
        </w:rPr>
      </w:pPr>
      <w:r w:rsidRPr="006C0204">
        <w:rPr>
          <w:rFonts w:asciiTheme="minorHAnsi" w:hAnsiTheme="minorHAnsi" w:cstheme="minorHAnsi"/>
        </w:rPr>
        <w:t xml:space="preserve">Narzędzie do tworzenia drukowanych materiałów informacyjnych </w:t>
      </w:r>
    </w:p>
    <w:p w14:paraId="27790A94" w14:textId="77777777" w:rsidR="00B423CF" w:rsidRPr="006C0204" w:rsidRDefault="00B423CF" w:rsidP="00B423CF">
      <w:pPr>
        <w:pStyle w:val="Default"/>
        <w:numPr>
          <w:ilvl w:val="1"/>
          <w:numId w:val="19"/>
        </w:numPr>
        <w:jc w:val="both"/>
        <w:rPr>
          <w:rFonts w:asciiTheme="minorHAnsi" w:hAnsiTheme="minorHAnsi" w:cstheme="minorHAnsi"/>
        </w:rPr>
      </w:pPr>
      <w:r w:rsidRPr="006C0204">
        <w:rPr>
          <w:rFonts w:asciiTheme="minorHAnsi" w:hAnsiTheme="minorHAnsi" w:cstheme="minorHAnsi"/>
        </w:rPr>
        <w:t xml:space="preserve">Narzędzie do zarządzania informacją prywatną (pocztą elektroniczną, kalendarzem, kontaktami i zadaniami) </w:t>
      </w:r>
    </w:p>
    <w:p w14:paraId="69978C01" w14:textId="77777777" w:rsidR="00B423CF" w:rsidRPr="006C0204" w:rsidRDefault="00B423CF" w:rsidP="00B423CF">
      <w:pPr>
        <w:pStyle w:val="Default"/>
        <w:numPr>
          <w:ilvl w:val="1"/>
          <w:numId w:val="19"/>
        </w:numPr>
        <w:jc w:val="both"/>
        <w:rPr>
          <w:rFonts w:asciiTheme="minorHAnsi" w:hAnsiTheme="minorHAnsi" w:cstheme="minorHAnsi"/>
        </w:rPr>
      </w:pPr>
      <w:r w:rsidRPr="006C0204">
        <w:rPr>
          <w:rFonts w:asciiTheme="minorHAnsi" w:hAnsiTheme="minorHAnsi" w:cstheme="minorHAnsi"/>
        </w:rPr>
        <w:t xml:space="preserve">Narzędzie do tworzenia notatek przy pomocy klawiatury lub notatek odręcznych na ekranie urządzenia typu tablet PC z mechanizmem OCR. </w:t>
      </w:r>
    </w:p>
    <w:p w14:paraId="75E30410" w14:textId="77777777" w:rsidR="00B423CF" w:rsidRPr="006C0204" w:rsidRDefault="00B423CF" w:rsidP="00B423CF">
      <w:pPr>
        <w:pStyle w:val="Default"/>
        <w:numPr>
          <w:ilvl w:val="0"/>
          <w:numId w:val="16"/>
        </w:numPr>
        <w:jc w:val="both"/>
        <w:rPr>
          <w:rFonts w:asciiTheme="minorHAnsi" w:hAnsiTheme="minorHAnsi" w:cstheme="minorHAnsi"/>
        </w:rPr>
      </w:pPr>
      <w:r>
        <w:rPr>
          <w:rFonts w:asciiTheme="minorHAnsi" w:hAnsiTheme="minorHAnsi" w:cstheme="minorHAnsi"/>
        </w:rPr>
        <w:t>E</w:t>
      </w:r>
      <w:r w:rsidRPr="006C0204">
        <w:rPr>
          <w:rFonts w:asciiTheme="minorHAnsi" w:hAnsiTheme="minorHAnsi" w:cstheme="minorHAnsi"/>
        </w:rPr>
        <w:t xml:space="preserve">dytor tekstów musi umożliwiać: </w:t>
      </w:r>
    </w:p>
    <w:p w14:paraId="211FC3C3" w14:textId="77777777" w:rsidR="00B423CF" w:rsidRPr="006C0204" w:rsidRDefault="00B423CF" w:rsidP="00B423CF">
      <w:pPr>
        <w:pStyle w:val="Default"/>
        <w:numPr>
          <w:ilvl w:val="1"/>
          <w:numId w:val="20"/>
        </w:numPr>
        <w:jc w:val="both"/>
        <w:rPr>
          <w:rFonts w:asciiTheme="minorHAnsi" w:hAnsiTheme="minorHAnsi" w:cstheme="minorHAnsi"/>
        </w:rPr>
      </w:pPr>
      <w:r w:rsidRPr="006C0204">
        <w:rPr>
          <w:rFonts w:asciiTheme="minorHAnsi" w:hAnsiTheme="minorHAnsi" w:cstheme="minorHAnsi"/>
        </w:rPr>
        <w:t xml:space="preserve">Edycję i formatowanie tekstu w języku polskim wraz z obsługą języka polskiego w zakresie sprawdzania pisowni i poprawności gramatycznej oraz funkcjonalnością słownika wyrazów bliskoznacznych i autokorekty. </w:t>
      </w:r>
    </w:p>
    <w:p w14:paraId="5AA5E3AF" w14:textId="77777777" w:rsidR="00B423CF" w:rsidRPr="006C0204" w:rsidRDefault="00B423CF" w:rsidP="00B423CF">
      <w:pPr>
        <w:pStyle w:val="Default"/>
        <w:numPr>
          <w:ilvl w:val="1"/>
          <w:numId w:val="20"/>
        </w:numPr>
        <w:jc w:val="both"/>
        <w:rPr>
          <w:rFonts w:asciiTheme="minorHAnsi" w:hAnsiTheme="minorHAnsi" w:cstheme="minorHAnsi"/>
        </w:rPr>
      </w:pPr>
      <w:r w:rsidRPr="006C0204">
        <w:rPr>
          <w:rFonts w:asciiTheme="minorHAnsi" w:hAnsiTheme="minorHAnsi" w:cstheme="minorHAnsi"/>
        </w:rPr>
        <w:t xml:space="preserve">Edycję i formatowanie tekstu w języku angielskim wraz z obsługą języka angielskiego w zakresie sprawdzania pisowni i poprawności gramatycznej oraz funkcjonalnością słownika wyrazów bliskoznacznych i autokorekty. </w:t>
      </w:r>
    </w:p>
    <w:p w14:paraId="291C943B" w14:textId="77777777" w:rsidR="00B423CF" w:rsidRPr="006C0204" w:rsidRDefault="00B423CF" w:rsidP="00B423CF">
      <w:pPr>
        <w:pStyle w:val="Default"/>
        <w:numPr>
          <w:ilvl w:val="1"/>
          <w:numId w:val="20"/>
        </w:numPr>
        <w:jc w:val="both"/>
        <w:rPr>
          <w:rFonts w:asciiTheme="minorHAnsi" w:hAnsiTheme="minorHAnsi" w:cstheme="minorHAnsi"/>
        </w:rPr>
      </w:pPr>
      <w:r w:rsidRPr="006C0204">
        <w:rPr>
          <w:rFonts w:asciiTheme="minorHAnsi" w:hAnsiTheme="minorHAnsi" w:cstheme="minorHAnsi"/>
        </w:rPr>
        <w:t xml:space="preserve">Wstawianie oraz formatowanie tabel. </w:t>
      </w:r>
    </w:p>
    <w:p w14:paraId="486F653D" w14:textId="77777777" w:rsidR="00B423CF" w:rsidRPr="006C0204" w:rsidRDefault="00B423CF" w:rsidP="00B423CF">
      <w:pPr>
        <w:pStyle w:val="Default"/>
        <w:numPr>
          <w:ilvl w:val="1"/>
          <w:numId w:val="20"/>
        </w:numPr>
        <w:jc w:val="both"/>
        <w:rPr>
          <w:rFonts w:asciiTheme="minorHAnsi" w:hAnsiTheme="minorHAnsi" w:cstheme="minorHAnsi"/>
        </w:rPr>
      </w:pPr>
      <w:r w:rsidRPr="006C0204">
        <w:rPr>
          <w:rFonts w:asciiTheme="minorHAnsi" w:hAnsiTheme="minorHAnsi" w:cstheme="minorHAnsi"/>
        </w:rPr>
        <w:t xml:space="preserve">Wstawianie oraz formatowanie obiektów graficznych. </w:t>
      </w:r>
    </w:p>
    <w:p w14:paraId="748BABC6" w14:textId="77777777" w:rsidR="00B423CF" w:rsidRPr="006C0204" w:rsidRDefault="00B423CF" w:rsidP="00B423CF">
      <w:pPr>
        <w:pStyle w:val="Default"/>
        <w:numPr>
          <w:ilvl w:val="1"/>
          <w:numId w:val="20"/>
        </w:numPr>
        <w:jc w:val="both"/>
        <w:rPr>
          <w:rFonts w:asciiTheme="minorHAnsi" w:hAnsiTheme="minorHAnsi" w:cstheme="minorHAnsi"/>
        </w:rPr>
      </w:pPr>
      <w:r w:rsidRPr="006C0204">
        <w:rPr>
          <w:rFonts w:asciiTheme="minorHAnsi" w:hAnsiTheme="minorHAnsi" w:cstheme="minorHAnsi"/>
        </w:rPr>
        <w:t xml:space="preserve">Wstawianie wykresów i tabel z arkusza kalkulacyjnego (wliczając tabele przestawne). </w:t>
      </w:r>
    </w:p>
    <w:p w14:paraId="2D49CA3C" w14:textId="77777777" w:rsidR="00B423CF" w:rsidRPr="006C0204" w:rsidRDefault="00B423CF" w:rsidP="00B423CF">
      <w:pPr>
        <w:pStyle w:val="Default"/>
        <w:numPr>
          <w:ilvl w:val="1"/>
          <w:numId w:val="20"/>
        </w:numPr>
        <w:jc w:val="both"/>
        <w:rPr>
          <w:rFonts w:asciiTheme="minorHAnsi" w:hAnsiTheme="minorHAnsi" w:cstheme="minorHAnsi"/>
        </w:rPr>
      </w:pPr>
      <w:r w:rsidRPr="006C0204">
        <w:rPr>
          <w:rFonts w:asciiTheme="minorHAnsi" w:hAnsiTheme="minorHAnsi" w:cstheme="minorHAnsi"/>
        </w:rPr>
        <w:t xml:space="preserve">Automatyczne numerowanie rozdziałów, punktów, akapitów, tabel i rysunków. </w:t>
      </w:r>
    </w:p>
    <w:p w14:paraId="02E02AA7" w14:textId="77777777" w:rsidR="00B423CF" w:rsidRPr="006C0204" w:rsidRDefault="00B423CF" w:rsidP="00B423CF">
      <w:pPr>
        <w:pStyle w:val="Default"/>
        <w:numPr>
          <w:ilvl w:val="1"/>
          <w:numId w:val="20"/>
        </w:numPr>
        <w:spacing w:after="8"/>
        <w:jc w:val="both"/>
        <w:rPr>
          <w:rFonts w:asciiTheme="minorHAnsi" w:hAnsiTheme="minorHAnsi" w:cstheme="minorHAnsi"/>
        </w:rPr>
      </w:pPr>
      <w:r w:rsidRPr="006C0204">
        <w:rPr>
          <w:rFonts w:asciiTheme="minorHAnsi" w:hAnsiTheme="minorHAnsi" w:cstheme="minorHAnsi"/>
        </w:rPr>
        <w:t xml:space="preserve">Automatyczne tworzenie spisów treści. </w:t>
      </w:r>
    </w:p>
    <w:p w14:paraId="6CD10DC0" w14:textId="77777777" w:rsidR="00B423CF" w:rsidRPr="006C0204" w:rsidRDefault="00B423CF" w:rsidP="00B423CF">
      <w:pPr>
        <w:pStyle w:val="Default"/>
        <w:numPr>
          <w:ilvl w:val="1"/>
          <w:numId w:val="20"/>
        </w:numPr>
        <w:jc w:val="both"/>
        <w:rPr>
          <w:rFonts w:asciiTheme="minorHAnsi" w:hAnsiTheme="minorHAnsi" w:cstheme="minorHAnsi"/>
        </w:rPr>
      </w:pPr>
      <w:r w:rsidRPr="006C0204">
        <w:rPr>
          <w:rFonts w:asciiTheme="minorHAnsi" w:hAnsiTheme="minorHAnsi" w:cstheme="minorHAnsi"/>
        </w:rPr>
        <w:t xml:space="preserve">Formatowanie nagłówków i stopek stron. </w:t>
      </w:r>
    </w:p>
    <w:p w14:paraId="2B096ABA" w14:textId="77777777" w:rsidR="00B423CF" w:rsidRPr="006C0204" w:rsidRDefault="00B423CF" w:rsidP="00B423CF">
      <w:pPr>
        <w:pStyle w:val="Default"/>
        <w:numPr>
          <w:ilvl w:val="1"/>
          <w:numId w:val="20"/>
        </w:numPr>
        <w:jc w:val="both"/>
        <w:rPr>
          <w:rFonts w:asciiTheme="minorHAnsi" w:hAnsiTheme="minorHAnsi" w:cstheme="minorHAnsi"/>
        </w:rPr>
      </w:pPr>
      <w:r w:rsidRPr="006C0204">
        <w:rPr>
          <w:rFonts w:asciiTheme="minorHAnsi" w:hAnsiTheme="minorHAnsi" w:cstheme="minorHAnsi"/>
        </w:rPr>
        <w:t xml:space="preserve">Śledzenie i porównywanie zmian wprowadzonych przez użytkowników w dokumencie. </w:t>
      </w:r>
    </w:p>
    <w:p w14:paraId="2350223C" w14:textId="77777777" w:rsidR="00B423CF" w:rsidRPr="006C0204" w:rsidRDefault="00B423CF" w:rsidP="00B423CF">
      <w:pPr>
        <w:pStyle w:val="Default"/>
        <w:numPr>
          <w:ilvl w:val="1"/>
          <w:numId w:val="20"/>
        </w:numPr>
        <w:jc w:val="both"/>
        <w:rPr>
          <w:rFonts w:asciiTheme="minorHAnsi" w:hAnsiTheme="minorHAnsi" w:cstheme="minorHAnsi"/>
        </w:rPr>
      </w:pPr>
      <w:r w:rsidRPr="006C0204">
        <w:rPr>
          <w:rFonts w:asciiTheme="minorHAnsi" w:hAnsiTheme="minorHAnsi" w:cstheme="minorHAnsi"/>
        </w:rPr>
        <w:t xml:space="preserve">Zapamiętywanie i wskazywanie miejsca, w którym zakończona była edycja dokumentu przed jego uprzednim zamknięciem. </w:t>
      </w:r>
    </w:p>
    <w:p w14:paraId="543E2845" w14:textId="77777777" w:rsidR="00B423CF" w:rsidRPr="006C0204" w:rsidRDefault="00B423CF" w:rsidP="00B423CF">
      <w:pPr>
        <w:pStyle w:val="Default"/>
        <w:numPr>
          <w:ilvl w:val="1"/>
          <w:numId w:val="20"/>
        </w:numPr>
        <w:jc w:val="both"/>
        <w:rPr>
          <w:rFonts w:asciiTheme="minorHAnsi" w:hAnsiTheme="minorHAnsi" w:cstheme="minorHAnsi"/>
        </w:rPr>
      </w:pPr>
      <w:r w:rsidRPr="006C0204">
        <w:rPr>
          <w:rFonts w:asciiTheme="minorHAnsi" w:hAnsiTheme="minorHAnsi" w:cstheme="minorHAnsi"/>
        </w:rPr>
        <w:t xml:space="preserve">Nagrywanie, tworzenie i edycję makr automatyzujących wykonywanie czynności. </w:t>
      </w:r>
    </w:p>
    <w:p w14:paraId="6F9BBC0D" w14:textId="77777777" w:rsidR="00B423CF" w:rsidRPr="006C0204" w:rsidRDefault="00B423CF" w:rsidP="00B423CF">
      <w:pPr>
        <w:pStyle w:val="Default"/>
        <w:numPr>
          <w:ilvl w:val="1"/>
          <w:numId w:val="20"/>
        </w:numPr>
        <w:jc w:val="both"/>
        <w:rPr>
          <w:rFonts w:asciiTheme="minorHAnsi" w:hAnsiTheme="minorHAnsi" w:cstheme="minorHAnsi"/>
        </w:rPr>
      </w:pPr>
      <w:r w:rsidRPr="006C0204">
        <w:rPr>
          <w:rFonts w:asciiTheme="minorHAnsi" w:hAnsiTheme="minorHAnsi" w:cstheme="minorHAnsi"/>
        </w:rPr>
        <w:t xml:space="preserve">Określenie układu strony (pionowa/pozioma). </w:t>
      </w:r>
    </w:p>
    <w:p w14:paraId="448A2885" w14:textId="77777777" w:rsidR="00B423CF" w:rsidRPr="006C0204" w:rsidRDefault="00B423CF" w:rsidP="00B423CF">
      <w:pPr>
        <w:pStyle w:val="Default"/>
        <w:numPr>
          <w:ilvl w:val="1"/>
          <w:numId w:val="20"/>
        </w:numPr>
        <w:jc w:val="both"/>
        <w:rPr>
          <w:rFonts w:asciiTheme="minorHAnsi" w:hAnsiTheme="minorHAnsi" w:cstheme="minorHAnsi"/>
        </w:rPr>
      </w:pPr>
      <w:r w:rsidRPr="006C0204">
        <w:rPr>
          <w:rFonts w:asciiTheme="minorHAnsi" w:hAnsiTheme="minorHAnsi" w:cstheme="minorHAnsi"/>
        </w:rPr>
        <w:t xml:space="preserve">Wydruk dokumentów. </w:t>
      </w:r>
    </w:p>
    <w:p w14:paraId="03416271" w14:textId="77777777" w:rsidR="00B423CF" w:rsidRPr="006C0204" w:rsidRDefault="00B423CF" w:rsidP="00B423CF">
      <w:pPr>
        <w:pStyle w:val="Default"/>
        <w:numPr>
          <w:ilvl w:val="1"/>
          <w:numId w:val="20"/>
        </w:numPr>
        <w:jc w:val="both"/>
        <w:rPr>
          <w:rFonts w:asciiTheme="minorHAnsi" w:hAnsiTheme="minorHAnsi" w:cstheme="minorHAnsi"/>
        </w:rPr>
      </w:pPr>
      <w:r w:rsidRPr="006C0204">
        <w:rPr>
          <w:rFonts w:asciiTheme="minorHAnsi" w:hAnsiTheme="minorHAnsi" w:cstheme="minorHAnsi"/>
        </w:rPr>
        <w:t xml:space="preserve">Wykonywanie korespondencji seryjnej bazując na danych adresowych pochodzących z arkusza kalkulacyjnego i z narzędzia do zarządzania informacją prywatną. </w:t>
      </w:r>
    </w:p>
    <w:p w14:paraId="7E6A40A5" w14:textId="77777777" w:rsidR="00B423CF" w:rsidRPr="006C0204" w:rsidRDefault="00B423CF" w:rsidP="00B423CF">
      <w:pPr>
        <w:pStyle w:val="Default"/>
        <w:numPr>
          <w:ilvl w:val="1"/>
          <w:numId w:val="20"/>
        </w:numPr>
        <w:jc w:val="both"/>
        <w:rPr>
          <w:rFonts w:asciiTheme="minorHAnsi" w:hAnsiTheme="minorHAnsi" w:cstheme="minorHAnsi"/>
        </w:rPr>
      </w:pPr>
      <w:r w:rsidRPr="006C0204">
        <w:rPr>
          <w:rFonts w:asciiTheme="minorHAnsi" w:hAnsiTheme="minorHAnsi" w:cstheme="minorHAnsi"/>
        </w:rPr>
        <w:t xml:space="preserve">Pracę na dokumentach utworzonych przy pomocy Microsoft Word 2010, 2013 i 2016 z zapewnieniem bezproblemowej konwersji wszystkich elementów i atrybutów dokumentu. </w:t>
      </w:r>
    </w:p>
    <w:p w14:paraId="4D3EF19B" w14:textId="77777777" w:rsidR="00B423CF" w:rsidRPr="006C0204" w:rsidRDefault="00B423CF" w:rsidP="00B423CF">
      <w:pPr>
        <w:pStyle w:val="Default"/>
        <w:numPr>
          <w:ilvl w:val="1"/>
          <w:numId w:val="20"/>
        </w:numPr>
        <w:jc w:val="both"/>
        <w:rPr>
          <w:rFonts w:asciiTheme="minorHAnsi" w:hAnsiTheme="minorHAnsi" w:cstheme="minorHAnsi"/>
        </w:rPr>
      </w:pPr>
      <w:r w:rsidRPr="006C0204">
        <w:rPr>
          <w:rFonts w:asciiTheme="minorHAnsi" w:hAnsiTheme="minorHAnsi" w:cstheme="minorHAnsi"/>
        </w:rPr>
        <w:t xml:space="preserve">Zapis i edycję plików w formacie PDF. </w:t>
      </w:r>
    </w:p>
    <w:p w14:paraId="02C794DD" w14:textId="77777777" w:rsidR="00B423CF" w:rsidRPr="006C0204" w:rsidRDefault="00B423CF" w:rsidP="00B423CF">
      <w:pPr>
        <w:pStyle w:val="Default"/>
        <w:jc w:val="both"/>
        <w:rPr>
          <w:rFonts w:asciiTheme="minorHAnsi" w:hAnsiTheme="minorHAnsi" w:cstheme="minorHAnsi"/>
        </w:rPr>
      </w:pPr>
    </w:p>
    <w:p w14:paraId="3DA695B0" w14:textId="77777777" w:rsidR="00B423CF" w:rsidRPr="006C0204" w:rsidRDefault="00B423CF" w:rsidP="00B423CF">
      <w:pPr>
        <w:pStyle w:val="Default"/>
        <w:numPr>
          <w:ilvl w:val="1"/>
          <w:numId w:val="20"/>
        </w:numPr>
        <w:jc w:val="both"/>
        <w:rPr>
          <w:rFonts w:asciiTheme="minorHAnsi" w:hAnsiTheme="minorHAnsi" w:cstheme="minorHAnsi"/>
        </w:rPr>
      </w:pPr>
      <w:r w:rsidRPr="006C0204">
        <w:rPr>
          <w:rFonts w:asciiTheme="minorHAnsi" w:hAnsiTheme="minorHAnsi" w:cstheme="minorHAnsi"/>
        </w:rPr>
        <w:t xml:space="preserve">Zabezpieczenie dokumentów hasłem przed odczytem oraz przed wprowadzaniem modyfikacji. </w:t>
      </w:r>
    </w:p>
    <w:p w14:paraId="3AC94BA5" w14:textId="77777777" w:rsidR="00B423CF" w:rsidRPr="006C0204" w:rsidRDefault="00B423CF" w:rsidP="00B423CF">
      <w:pPr>
        <w:pStyle w:val="Default"/>
        <w:numPr>
          <w:ilvl w:val="1"/>
          <w:numId w:val="20"/>
        </w:numPr>
        <w:jc w:val="both"/>
        <w:rPr>
          <w:rFonts w:asciiTheme="minorHAnsi" w:hAnsiTheme="minorHAnsi" w:cstheme="minorHAnsi"/>
        </w:rPr>
      </w:pPr>
      <w:r w:rsidRPr="006C0204">
        <w:rPr>
          <w:rFonts w:asciiTheme="minorHAnsi" w:hAnsiTheme="minorHAnsi" w:cstheme="minorHAnsi"/>
        </w:rPr>
        <w:lastRenderedPageBreak/>
        <w:t xml:space="preserve">Możliwość jednoczesnej pracy wielu użytkowników na jednym dokumencie z uwidacznianiem ich uprawnień i wyświetlaniem dokonywanych przez nie zmian na bieżąco, </w:t>
      </w:r>
    </w:p>
    <w:p w14:paraId="5767C717" w14:textId="77777777" w:rsidR="00B423CF" w:rsidRPr="006C0204" w:rsidRDefault="00B423CF" w:rsidP="00B423CF">
      <w:pPr>
        <w:pStyle w:val="Default"/>
        <w:numPr>
          <w:ilvl w:val="1"/>
          <w:numId w:val="20"/>
        </w:numPr>
        <w:jc w:val="both"/>
        <w:rPr>
          <w:rFonts w:asciiTheme="minorHAnsi" w:hAnsiTheme="minorHAnsi" w:cstheme="minorHAnsi"/>
        </w:rPr>
      </w:pPr>
      <w:r w:rsidRPr="006C0204">
        <w:rPr>
          <w:rFonts w:asciiTheme="minorHAnsi" w:hAnsiTheme="minorHAnsi" w:cstheme="minorHAnsi"/>
        </w:rPr>
        <w:t xml:space="preserve">Możliwość wyboru jednej z zapisanych wersji dokumentu, nad którym pracuje wiele osób. </w:t>
      </w:r>
    </w:p>
    <w:p w14:paraId="434DA881" w14:textId="77777777" w:rsidR="00B423CF" w:rsidRPr="006C0204" w:rsidRDefault="00B423CF" w:rsidP="00B423CF">
      <w:pPr>
        <w:pStyle w:val="Default"/>
        <w:numPr>
          <w:ilvl w:val="0"/>
          <w:numId w:val="16"/>
        </w:numPr>
        <w:jc w:val="both"/>
        <w:rPr>
          <w:rFonts w:asciiTheme="minorHAnsi" w:hAnsiTheme="minorHAnsi" w:cstheme="minorHAnsi"/>
        </w:rPr>
      </w:pPr>
      <w:r w:rsidRPr="006C0204">
        <w:rPr>
          <w:rFonts w:asciiTheme="minorHAnsi" w:hAnsiTheme="minorHAnsi" w:cstheme="minorHAnsi"/>
        </w:rPr>
        <w:t xml:space="preserve">Arkusz kalkulacyjny musi umożliwiać: </w:t>
      </w:r>
    </w:p>
    <w:p w14:paraId="15462CF7" w14:textId="77777777" w:rsidR="00B423CF" w:rsidRPr="006C0204" w:rsidRDefault="00B423CF" w:rsidP="00B423CF">
      <w:pPr>
        <w:pStyle w:val="Default"/>
        <w:numPr>
          <w:ilvl w:val="1"/>
          <w:numId w:val="21"/>
        </w:numPr>
        <w:jc w:val="both"/>
        <w:rPr>
          <w:rFonts w:asciiTheme="minorHAnsi" w:hAnsiTheme="minorHAnsi" w:cstheme="minorHAnsi"/>
        </w:rPr>
      </w:pPr>
      <w:r w:rsidRPr="006C0204">
        <w:rPr>
          <w:rFonts w:asciiTheme="minorHAnsi" w:hAnsiTheme="minorHAnsi" w:cstheme="minorHAnsi"/>
        </w:rPr>
        <w:t xml:space="preserve">Tworzenie raportów tabelarycznych </w:t>
      </w:r>
    </w:p>
    <w:p w14:paraId="4037B9E0" w14:textId="77777777" w:rsidR="00B423CF" w:rsidRPr="006C0204" w:rsidRDefault="00B423CF" w:rsidP="00B423CF">
      <w:pPr>
        <w:pStyle w:val="Default"/>
        <w:numPr>
          <w:ilvl w:val="1"/>
          <w:numId w:val="21"/>
        </w:numPr>
        <w:jc w:val="both"/>
        <w:rPr>
          <w:rFonts w:asciiTheme="minorHAnsi" w:hAnsiTheme="minorHAnsi" w:cstheme="minorHAnsi"/>
        </w:rPr>
      </w:pPr>
      <w:r w:rsidRPr="006C0204">
        <w:rPr>
          <w:rFonts w:asciiTheme="minorHAnsi" w:hAnsiTheme="minorHAnsi" w:cstheme="minorHAnsi"/>
        </w:rPr>
        <w:t xml:space="preserve">Tworzenie wykresów liniowych (wraz linią trendu), słupkowych, kołowych </w:t>
      </w:r>
    </w:p>
    <w:p w14:paraId="34E29E6B" w14:textId="77777777" w:rsidR="00B423CF" w:rsidRPr="006C0204" w:rsidRDefault="00B423CF" w:rsidP="00B423CF">
      <w:pPr>
        <w:pStyle w:val="Default"/>
        <w:numPr>
          <w:ilvl w:val="1"/>
          <w:numId w:val="21"/>
        </w:numPr>
        <w:jc w:val="both"/>
        <w:rPr>
          <w:rFonts w:asciiTheme="minorHAnsi" w:hAnsiTheme="minorHAnsi" w:cstheme="minorHAnsi"/>
        </w:rPr>
      </w:pPr>
      <w:r w:rsidRPr="006C0204">
        <w:rPr>
          <w:rFonts w:asciiTheme="minorHAnsi" w:hAnsiTheme="minorHAnsi" w:cstheme="minorHAnsi"/>
        </w:rPr>
        <w:t xml:space="preserve">Tworzenie arkuszy kalkulacyjnych zawierających teksty, dane liczbowe oraz formuły przeprowadzające operacje matematyczne, logiczne, tekstowe, statystyczne oraz operacje na danych finansowych i na miarach czasu. </w:t>
      </w:r>
    </w:p>
    <w:p w14:paraId="74E432C1" w14:textId="77777777" w:rsidR="00B423CF" w:rsidRPr="006C0204" w:rsidRDefault="00B423CF" w:rsidP="00B423CF">
      <w:pPr>
        <w:pStyle w:val="Default"/>
        <w:numPr>
          <w:ilvl w:val="1"/>
          <w:numId w:val="21"/>
        </w:numPr>
        <w:jc w:val="both"/>
        <w:rPr>
          <w:rFonts w:asciiTheme="minorHAnsi" w:hAnsiTheme="minorHAnsi" w:cstheme="minorHAnsi"/>
        </w:rPr>
      </w:pPr>
      <w:r w:rsidRPr="006C0204">
        <w:rPr>
          <w:rFonts w:asciiTheme="minorHAnsi" w:hAnsiTheme="minorHAnsi" w:cstheme="minorHAnsi"/>
        </w:rPr>
        <w:t xml:space="preserve">Tworzenie raportów z zewnętrznych źródeł danych (inne arkusze kalkulacyjne, bazy danych zgodne z ODBC, pliki tekstowe, pliki XML, </w:t>
      </w:r>
      <w:proofErr w:type="spellStart"/>
      <w:r w:rsidRPr="006C0204">
        <w:rPr>
          <w:rFonts w:asciiTheme="minorHAnsi" w:hAnsiTheme="minorHAnsi" w:cstheme="minorHAnsi"/>
        </w:rPr>
        <w:t>webservice</w:t>
      </w:r>
      <w:proofErr w:type="spellEnd"/>
      <w:r w:rsidRPr="006C0204">
        <w:rPr>
          <w:rFonts w:asciiTheme="minorHAnsi" w:hAnsiTheme="minorHAnsi" w:cstheme="minorHAnsi"/>
        </w:rPr>
        <w:t xml:space="preserve">) </w:t>
      </w:r>
    </w:p>
    <w:p w14:paraId="717C05AE" w14:textId="77777777" w:rsidR="00B423CF" w:rsidRPr="006C0204" w:rsidRDefault="00B423CF" w:rsidP="00B423CF">
      <w:pPr>
        <w:pStyle w:val="Default"/>
        <w:numPr>
          <w:ilvl w:val="1"/>
          <w:numId w:val="21"/>
        </w:numPr>
        <w:jc w:val="both"/>
        <w:rPr>
          <w:rFonts w:asciiTheme="minorHAnsi" w:hAnsiTheme="minorHAnsi" w:cstheme="minorHAnsi"/>
        </w:rPr>
      </w:pPr>
      <w:r w:rsidRPr="006C0204">
        <w:rPr>
          <w:rFonts w:asciiTheme="minorHAnsi" w:hAnsiTheme="minorHAnsi" w:cstheme="minorHAnsi"/>
        </w:rPr>
        <w:t xml:space="preserve">Obsługę kostek OLAP oraz tworzenie i edycję kwerend bazodanowych i webowych. Narzędzia wspomagające analizę statystyczną i finansową, analizę wariantową i rozwiązywanie problemów optymalizacyjnych </w:t>
      </w:r>
    </w:p>
    <w:p w14:paraId="3DF2CFE2" w14:textId="77777777" w:rsidR="00B423CF" w:rsidRPr="006C0204" w:rsidRDefault="00B423CF" w:rsidP="00B423CF">
      <w:pPr>
        <w:pStyle w:val="Default"/>
        <w:numPr>
          <w:ilvl w:val="1"/>
          <w:numId w:val="21"/>
        </w:numPr>
        <w:jc w:val="both"/>
        <w:rPr>
          <w:rFonts w:asciiTheme="minorHAnsi" w:hAnsiTheme="minorHAnsi" w:cstheme="minorHAnsi"/>
        </w:rPr>
      </w:pPr>
      <w:r w:rsidRPr="006C0204">
        <w:rPr>
          <w:rFonts w:asciiTheme="minorHAnsi" w:hAnsiTheme="minorHAnsi" w:cstheme="minorHAnsi"/>
        </w:rPr>
        <w:t xml:space="preserve">Tworzenie raportów tabeli przestawnych umożliwiających dynamiczną zmianę wymiarów oraz wykresów bazujących na danych z tabeli przestawnych </w:t>
      </w:r>
    </w:p>
    <w:p w14:paraId="271DEBB1" w14:textId="77777777" w:rsidR="00B423CF" w:rsidRPr="006C0204" w:rsidRDefault="00B423CF" w:rsidP="00B423CF">
      <w:pPr>
        <w:pStyle w:val="Default"/>
        <w:numPr>
          <w:ilvl w:val="1"/>
          <w:numId w:val="21"/>
        </w:numPr>
        <w:jc w:val="both"/>
        <w:rPr>
          <w:rFonts w:asciiTheme="minorHAnsi" w:hAnsiTheme="minorHAnsi" w:cstheme="minorHAnsi"/>
        </w:rPr>
      </w:pPr>
      <w:r w:rsidRPr="006C0204">
        <w:rPr>
          <w:rFonts w:asciiTheme="minorHAnsi" w:hAnsiTheme="minorHAnsi" w:cstheme="minorHAnsi"/>
        </w:rPr>
        <w:t xml:space="preserve">Wyszukiwanie i zamianę danych </w:t>
      </w:r>
    </w:p>
    <w:p w14:paraId="41E7AFEE" w14:textId="77777777" w:rsidR="00B423CF" w:rsidRPr="006C0204" w:rsidRDefault="00B423CF" w:rsidP="00B423CF">
      <w:pPr>
        <w:pStyle w:val="Default"/>
        <w:numPr>
          <w:ilvl w:val="1"/>
          <w:numId w:val="21"/>
        </w:numPr>
        <w:jc w:val="both"/>
        <w:rPr>
          <w:rFonts w:asciiTheme="minorHAnsi" w:hAnsiTheme="minorHAnsi" w:cstheme="minorHAnsi"/>
        </w:rPr>
      </w:pPr>
      <w:r w:rsidRPr="006C0204">
        <w:rPr>
          <w:rFonts w:asciiTheme="minorHAnsi" w:hAnsiTheme="minorHAnsi" w:cstheme="minorHAnsi"/>
        </w:rPr>
        <w:t xml:space="preserve">Wykonywanie analiz danych przy użyciu formatowania warunkowego </w:t>
      </w:r>
    </w:p>
    <w:p w14:paraId="70551400" w14:textId="77777777" w:rsidR="00B423CF" w:rsidRPr="006C0204" w:rsidRDefault="00B423CF" w:rsidP="00B423CF">
      <w:pPr>
        <w:pStyle w:val="Default"/>
        <w:numPr>
          <w:ilvl w:val="1"/>
          <w:numId w:val="21"/>
        </w:numPr>
        <w:jc w:val="both"/>
        <w:rPr>
          <w:rFonts w:asciiTheme="minorHAnsi" w:hAnsiTheme="minorHAnsi" w:cstheme="minorHAnsi"/>
        </w:rPr>
      </w:pPr>
      <w:r w:rsidRPr="006C0204">
        <w:rPr>
          <w:rFonts w:asciiTheme="minorHAnsi" w:hAnsiTheme="minorHAnsi" w:cstheme="minorHAnsi"/>
        </w:rPr>
        <w:t xml:space="preserve">Tworzenie wykresów prognoz i trendów na podstawie danych historycznych z użyciem algorytmu ETS </w:t>
      </w:r>
    </w:p>
    <w:p w14:paraId="0AED3C57" w14:textId="77777777" w:rsidR="00B423CF" w:rsidRPr="006C0204" w:rsidRDefault="00B423CF" w:rsidP="00B423CF">
      <w:pPr>
        <w:pStyle w:val="Default"/>
        <w:numPr>
          <w:ilvl w:val="1"/>
          <w:numId w:val="21"/>
        </w:numPr>
        <w:spacing w:after="11"/>
        <w:jc w:val="both"/>
        <w:rPr>
          <w:rFonts w:asciiTheme="minorHAnsi" w:hAnsiTheme="minorHAnsi" w:cstheme="minorHAnsi"/>
        </w:rPr>
      </w:pPr>
      <w:r w:rsidRPr="006C0204">
        <w:rPr>
          <w:rFonts w:asciiTheme="minorHAnsi" w:hAnsiTheme="minorHAnsi" w:cstheme="minorHAnsi"/>
        </w:rPr>
        <w:t xml:space="preserve">Nazywanie komórek arkusza i odwoływanie się w formułach po takiej nazwie </w:t>
      </w:r>
    </w:p>
    <w:p w14:paraId="4A307E4B" w14:textId="77777777" w:rsidR="00B423CF" w:rsidRPr="006C0204" w:rsidRDefault="00B423CF" w:rsidP="00B423CF">
      <w:pPr>
        <w:pStyle w:val="Default"/>
        <w:numPr>
          <w:ilvl w:val="1"/>
          <w:numId w:val="21"/>
        </w:numPr>
        <w:jc w:val="both"/>
        <w:rPr>
          <w:rFonts w:asciiTheme="minorHAnsi" w:hAnsiTheme="minorHAnsi" w:cstheme="minorHAnsi"/>
        </w:rPr>
      </w:pPr>
      <w:r w:rsidRPr="006C0204">
        <w:rPr>
          <w:rFonts w:asciiTheme="minorHAnsi" w:hAnsiTheme="minorHAnsi" w:cstheme="minorHAnsi"/>
        </w:rPr>
        <w:t xml:space="preserve">Nagrywanie, tworzenie i edycję makr automatyzujących wykonywanie czynności </w:t>
      </w:r>
    </w:p>
    <w:p w14:paraId="4169CEED" w14:textId="77777777" w:rsidR="00B423CF" w:rsidRPr="006C0204" w:rsidRDefault="00B423CF" w:rsidP="00B423CF">
      <w:pPr>
        <w:pStyle w:val="Default"/>
        <w:numPr>
          <w:ilvl w:val="1"/>
          <w:numId w:val="21"/>
        </w:numPr>
        <w:spacing w:after="8"/>
        <w:jc w:val="both"/>
        <w:rPr>
          <w:rFonts w:asciiTheme="minorHAnsi" w:hAnsiTheme="minorHAnsi" w:cstheme="minorHAnsi"/>
        </w:rPr>
      </w:pPr>
      <w:r w:rsidRPr="006C0204">
        <w:rPr>
          <w:rFonts w:asciiTheme="minorHAnsi" w:hAnsiTheme="minorHAnsi" w:cstheme="minorHAnsi"/>
        </w:rPr>
        <w:t xml:space="preserve">Formatowanie czasu, daty i wartości finansowych z polskim formatem </w:t>
      </w:r>
    </w:p>
    <w:p w14:paraId="13341F1C" w14:textId="77777777" w:rsidR="00B423CF" w:rsidRPr="006C0204" w:rsidRDefault="00B423CF" w:rsidP="00B423CF">
      <w:pPr>
        <w:pStyle w:val="Default"/>
        <w:numPr>
          <w:ilvl w:val="1"/>
          <w:numId w:val="21"/>
        </w:numPr>
        <w:jc w:val="both"/>
        <w:rPr>
          <w:rFonts w:asciiTheme="minorHAnsi" w:hAnsiTheme="minorHAnsi" w:cstheme="minorHAnsi"/>
        </w:rPr>
      </w:pPr>
      <w:r w:rsidRPr="006C0204">
        <w:rPr>
          <w:rFonts w:asciiTheme="minorHAnsi" w:hAnsiTheme="minorHAnsi" w:cstheme="minorHAnsi"/>
        </w:rPr>
        <w:t xml:space="preserve">Zapis wielu arkuszy kalkulacyjnych w jednym pliku. </w:t>
      </w:r>
    </w:p>
    <w:p w14:paraId="519A33D0" w14:textId="77777777" w:rsidR="00B423CF" w:rsidRPr="006C0204" w:rsidRDefault="00B423CF" w:rsidP="00B423CF">
      <w:pPr>
        <w:pStyle w:val="Default"/>
        <w:numPr>
          <w:ilvl w:val="1"/>
          <w:numId w:val="21"/>
        </w:numPr>
        <w:jc w:val="both"/>
        <w:rPr>
          <w:rFonts w:asciiTheme="minorHAnsi" w:hAnsiTheme="minorHAnsi" w:cstheme="minorHAnsi"/>
        </w:rPr>
      </w:pPr>
      <w:r w:rsidRPr="006C0204">
        <w:rPr>
          <w:rFonts w:asciiTheme="minorHAnsi" w:hAnsiTheme="minorHAnsi" w:cstheme="minorHAnsi"/>
        </w:rPr>
        <w:t xml:space="preserve">Inteligentne uzupełnianie komórek w kolumnie według rozpoznanych wzorców, wraz z ich możliwością poprawiania poprzez modyfikację proponowanych formuł. </w:t>
      </w:r>
    </w:p>
    <w:p w14:paraId="23C286B6" w14:textId="77777777" w:rsidR="00B423CF" w:rsidRPr="006C0204" w:rsidRDefault="00B423CF" w:rsidP="00B423CF">
      <w:pPr>
        <w:pStyle w:val="Default"/>
        <w:numPr>
          <w:ilvl w:val="1"/>
          <w:numId w:val="21"/>
        </w:numPr>
        <w:jc w:val="both"/>
        <w:rPr>
          <w:rFonts w:asciiTheme="minorHAnsi" w:hAnsiTheme="minorHAnsi" w:cstheme="minorHAnsi"/>
        </w:rPr>
      </w:pPr>
      <w:r w:rsidRPr="006C0204">
        <w:rPr>
          <w:rFonts w:asciiTheme="minorHAnsi" w:hAnsiTheme="minorHAnsi" w:cstheme="minorHAnsi"/>
        </w:rPr>
        <w:t xml:space="preserve">Możliwość przedstawienia różnych wykresów przed ich finalnym wyborem (tylko po najechaniu znacznikiem myszy na dany rodzaj wykresu). </w:t>
      </w:r>
    </w:p>
    <w:p w14:paraId="78B6A6EA" w14:textId="77777777" w:rsidR="00B423CF" w:rsidRDefault="00B423CF" w:rsidP="00B423CF">
      <w:pPr>
        <w:pStyle w:val="Default"/>
        <w:numPr>
          <w:ilvl w:val="1"/>
          <w:numId w:val="21"/>
        </w:numPr>
        <w:jc w:val="both"/>
        <w:rPr>
          <w:rFonts w:asciiTheme="minorHAnsi" w:hAnsiTheme="minorHAnsi" w:cstheme="minorHAnsi"/>
        </w:rPr>
      </w:pPr>
      <w:r w:rsidRPr="006C0204">
        <w:rPr>
          <w:rFonts w:asciiTheme="minorHAnsi" w:hAnsiTheme="minorHAnsi" w:cstheme="minorHAnsi"/>
        </w:rPr>
        <w:t xml:space="preserve">Zachowanie pełnej zgodności z formatami plików utworzonych za pomocą oprogramowania Microsoft Excel 2010, 2013 i 2016, z uwzględnieniem poprawnej realizacji użytych w nich funkcji specjalnych i makropoleceń. </w:t>
      </w:r>
    </w:p>
    <w:p w14:paraId="122E650F" w14:textId="77777777" w:rsidR="00B423CF" w:rsidRPr="006C0204" w:rsidRDefault="00B423CF" w:rsidP="00B423CF">
      <w:pPr>
        <w:pStyle w:val="Default"/>
        <w:numPr>
          <w:ilvl w:val="1"/>
          <w:numId w:val="21"/>
        </w:numPr>
        <w:jc w:val="both"/>
        <w:rPr>
          <w:rFonts w:asciiTheme="minorHAnsi" w:hAnsiTheme="minorHAnsi" w:cstheme="minorHAnsi"/>
        </w:rPr>
      </w:pPr>
      <w:r w:rsidRPr="006C0204">
        <w:rPr>
          <w:rFonts w:asciiTheme="minorHAnsi" w:hAnsiTheme="minorHAnsi" w:cstheme="minorHAnsi"/>
        </w:rPr>
        <w:t xml:space="preserve">Zabezpieczenie dokumentów hasłem przed odczytem oraz przed wprowadzaniem modyfikacji </w:t>
      </w:r>
    </w:p>
    <w:p w14:paraId="09494F9E" w14:textId="77777777" w:rsidR="00B423CF" w:rsidRPr="006C0204" w:rsidRDefault="00B423CF" w:rsidP="00B423CF">
      <w:pPr>
        <w:pStyle w:val="Default"/>
        <w:numPr>
          <w:ilvl w:val="0"/>
          <w:numId w:val="16"/>
        </w:numPr>
        <w:jc w:val="both"/>
        <w:rPr>
          <w:rFonts w:asciiTheme="minorHAnsi" w:hAnsiTheme="minorHAnsi" w:cstheme="minorHAnsi"/>
        </w:rPr>
      </w:pPr>
      <w:r w:rsidRPr="006C0204">
        <w:rPr>
          <w:rFonts w:asciiTheme="minorHAnsi" w:hAnsiTheme="minorHAnsi" w:cstheme="minorHAnsi"/>
        </w:rPr>
        <w:t xml:space="preserve">Narzędzie do przygotowywania i prowadzenia prezentacji musi umożliwiać: </w:t>
      </w:r>
    </w:p>
    <w:p w14:paraId="3A8CB2C5" w14:textId="77777777" w:rsidR="00B423CF" w:rsidRPr="006C0204" w:rsidRDefault="00B423CF" w:rsidP="00B423CF">
      <w:pPr>
        <w:pStyle w:val="Default"/>
        <w:numPr>
          <w:ilvl w:val="1"/>
          <w:numId w:val="22"/>
        </w:numPr>
        <w:jc w:val="both"/>
        <w:rPr>
          <w:rFonts w:asciiTheme="minorHAnsi" w:hAnsiTheme="minorHAnsi" w:cstheme="minorHAnsi"/>
        </w:rPr>
      </w:pPr>
      <w:r w:rsidRPr="006C0204">
        <w:rPr>
          <w:rFonts w:asciiTheme="minorHAnsi" w:hAnsiTheme="minorHAnsi" w:cstheme="minorHAnsi"/>
        </w:rPr>
        <w:t xml:space="preserve">Przygotowywanie prezentacji multimedialnych, które będą: </w:t>
      </w:r>
    </w:p>
    <w:p w14:paraId="42B2FC11" w14:textId="77777777" w:rsidR="00B423CF" w:rsidRPr="006C0204" w:rsidRDefault="00B423CF" w:rsidP="00B423CF">
      <w:pPr>
        <w:pStyle w:val="Default"/>
        <w:ind w:left="1418"/>
        <w:jc w:val="both"/>
        <w:rPr>
          <w:rFonts w:asciiTheme="minorHAnsi" w:hAnsiTheme="minorHAnsi" w:cstheme="minorHAnsi"/>
        </w:rPr>
      </w:pPr>
      <w:r w:rsidRPr="006C0204">
        <w:rPr>
          <w:rFonts w:asciiTheme="minorHAnsi" w:hAnsiTheme="minorHAnsi" w:cstheme="minorHAnsi"/>
        </w:rPr>
        <w:t xml:space="preserve">- Prezentowane przy użyciu projektora multimedialnego </w:t>
      </w:r>
    </w:p>
    <w:p w14:paraId="677D0379" w14:textId="77777777" w:rsidR="00B423CF" w:rsidRPr="006C0204" w:rsidRDefault="00B423CF" w:rsidP="00B423CF">
      <w:pPr>
        <w:pStyle w:val="Default"/>
        <w:ind w:left="1418"/>
        <w:jc w:val="both"/>
        <w:rPr>
          <w:rFonts w:asciiTheme="minorHAnsi" w:hAnsiTheme="minorHAnsi" w:cstheme="minorHAnsi"/>
        </w:rPr>
      </w:pPr>
      <w:r w:rsidRPr="006C0204">
        <w:rPr>
          <w:rFonts w:asciiTheme="minorHAnsi" w:hAnsiTheme="minorHAnsi" w:cstheme="minorHAnsi"/>
        </w:rPr>
        <w:t xml:space="preserve">- Drukowane w formacie umożliwiającym robienie notatek </w:t>
      </w:r>
    </w:p>
    <w:p w14:paraId="41FB16FE" w14:textId="77777777" w:rsidR="00B423CF" w:rsidRPr="006C0204" w:rsidRDefault="00B423CF" w:rsidP="00B423CF">
      <w:pPr>
        <w:pStyle w:val="Default"/>
        <w:numPr>
          <w:ilvl w:val="0"/>
          <w:numId w:val="23"/>
        </w:numPr>
        <w:spacing w:after="6"/>
        <w:ind w:left="1418"/>
        <w:jc w:val="both"/>
        <w:rPr>
          <w:rFonts w:asciiTheme="minorHAnsi" w:hAnsiTheme="minorHAnsi" w:cstheme="minorHAnsi"/>
        </w:rPr>
      </w:pPr>
      <w:r w:rsidRPr="006C0204">
        <w:rPr>
          <w:rFonts w:asciiTheme="minorHAnsi" w:hAnsiTheme="minorHAnsi" w:cstheme="minorHAnsi"/>
        </w:rPr>
        <w:t xml:space="preserve">Zapisanie, jako prezentacja tylko do odczytu. </w:t>
      </w:r>
    </w:p>
    <w:p w14:paraId="58ADE68A" w14:textId="77777777" w:rsidR="00B423CF" w:rsidRPr="006C0204" w:rsidRDefault="00B423CF" w:rsidP="00B423CF">
      <w:pPr>
        <w:pStyle w:val="Default"/>
        <w:numPr>
          <w:ilvl w:val="0"/>
          <w:numId w:val="23"/>
        </w:numPr>
        <w:spacing w:after="6"/>
        <w:ind w:left="1418"/>
        <w:jc w:val="both"/>
        <w:rPr>
          <w:rFonts w:asciiTheme="minorHAnsi" w:hAnsiTheme="minorHAnsi" w:cstheme="minorHAnsi"/>
        </w:rPr>
      </w:pPr>
      <w:r w:rsidRPr="006C0204">
        <w:rPr>
          <w:rFonts w:asciiTheme="minorHAnsi" w:hAnsiTheme="minorHAnsi" w:cstheme="minorHAnsi"/>
        </w:rPr>
        <w:t xml:space="preserve">Nagrywanie narracji i dołączanie jej do prezentacji </w:t>
      </w:r>
    </w:p>
    <w:p w14:paraId="227214ED" w14:textId="77777777" w:rsidR="00B423CF" w:rsidRPr="006C0204" w:rsidRDefault="00B423CF" w:rsidP="00B423CF">
      <w:pPr>
        <w:pStyle w:val="Default"/>
        <w:numPr>
          <w:ilvl w:val="0"/>
          <w:numId w:val="23"/>
        </w:numPr>
        <w:spacing w:after="6"/>
        <w:ind w:left="1418"/>
        <w:jc w:val="both"/>
        <w:rPr>
          <w:rFonts w:asciiTheme="minorHAnsi" w:hAnsiTheme="minorHAnsi" w:cstheme="minorHAnsi"/>
        </w:rPr>
      </w:pPr>
      <w:r w:rsidRPr="006C0204">
        <w:rPr>
          <w:rFonts w:asciiTheme="minorHAnsi" w:hAnsiTheme="minorHAnsi" w:cstheme="minorHAnsi"/>
        </w:rPr>
        <w:t xml:space="preserve">Opatrywanie slajdów notatkami dla prezentera </w:t>
      </w:r>
    </w:p>
    <w:p w14:paraId="0D9984F1" w14:textId="77777777" w:rsidR="00B423CF" w:rsidRPr="006C0204" w:rsidRDefault="00B423CF" w:rsidP="00B423CF">
      <w:pPr>
        <w:pStyle w:val="Default"/>
        <w:numPr>
          <w:ilvl w:val="0"/>
          <w:numId w:val="23"/>
        </w:numPr>
        <w:spacing w:after="6"/>
        <w:ind w:left="1418"/>
        <w:jc w:val="both"/>
        <w:rPr>
          <w:rFonts w:asciiTheme="minorHAnsi" w:hAnsiTheme="minorHAnsi" w:cstheme="minorHAnsi"/>
        </w:rPr>
      </w:pPr>
      <w:r w:rsidRPr="006C0204">
        <w:rPr>
          <w:rFonts w:asciiTheme="minorHAnsi" w:hAnsiTheme="minorHAnsi" w:cstheme="minorHAnsi"/>
        </w:rPr>
        <w:t xml:space="preserve">Umieszczanie i formatowanie tekstów, obiektów graficznych, tabel, nagrań dźwiękowych i wideo </w:t>
      </w:r>
    </w:p>
    <w:p w14:paraId="558DD7E8" w14:textId="77777777" w:rsidR="00B423CF" w:rsidRPr="006C0204" w:rsidRDefault="00B423CF" w:rsidP="00B423CF">
      <w:pPr>
        <w:pStyle w:val="Default"/>
        <w:numPr>
          <w:ilvl w:val="0"/>
          <w:numId w:val="23"/>
        </w:numPr>
        <w:ind w:left="1418"/>
        <w:jc w:val="both"/>
        <w:rPr>
          <w:rFonts w:asciiTheme="minorHAnsi" w:hAnsiTheme="minorHAnsi" w:cstheme="minorHAnsi"/>
        </w:rPr>
      </w:pPr>
      <w:r w:rsidRPr="006C0204">
        <w:rPr>
          <w:rFonts w:asciiTheme="minorHAnsi" w:hAnsiTheme="minorHAnsi" w:cstheme="minorHAnsi"/>
        </w:rPr>
        <w:lastRenderedPageBreak/>
        <w:t xml:space="preserve">Umieszczanie tabel i wykresów pochodzących z arkusza kalkulacyjnego </w:t>
      </w:r>
    </w:p>
    <w:p w14:paraId="3DA0CEA0" w14:textId="77777777" w:rsidR="00B423CF" w:rsidRPr="006C0204" w:rsidRDefault="00B423CF" w:rsidP="00B423CF">
      <w:pPr>
        <w:pStyle w:val="Default"/>
        <w:numPr>
          <w:ilvl w:val="0"/>
          <w:numId w:val="23"/>
        </w:numPr>
        <w:ind w:left="1418"/>
        <w:jc w:val="both"/>
        <w:rPr>
          <w:rFonts w:asciiTheme="minorHAnsi" w:hAnsiTheme="minorHAnsi" w:cstheme="minorHAnsi"/>
        </w:rPr>
      </w:pPr>
      <w:r w:rsidRPr="006C0204">
        <w:rPr>
          <w:rFonts w:asciiTheme="minorHAnsi" w:hAnsiTheme="minorHAnsi" w:cstheme="minorHAnsi"/>
        </w:rPr>
        <w:t xml:space="preserve">Odświeżenie wykresu znajdującego się w prezentacji po zmianie danych w źródłowym arkuszu kalkulacyjnym </w:t>
      </w:r>
    </w:p>
    <w:p w14:paraId="5D23A6D1" w14:textId="77777777" w:rsidR="00B423CF" w:rsidRPr="006C0204" w:rsidRDefault="00B423CF" w:rsidP="00B423CF">
      <w:pPr>
        <w:pStyle w:val="Default"/>
        <w:numPr>
          <w:ilvl w:val="0"/>
          <w:numId w:val="23"/>
        </w:numPr>
        <w:ind w:left="1418"/>
        <w:jc w:val="both"/>
        <w:rPr>
          <w:rFonts w:asciiTheme="minorHAnsi" w:hAnsiTheme="minorHAnsi" w:cstheme="minorHAnsi"/>
        </w:rPr>
      </w:pPr>
      <w:r w:rsidRPr="006C0204">
        <w:rPr>
          <w:rFonts w:asciiTheme="minorHAnsi" w:hAnsiTheme="minorHAnsi" w:cstheme="minorHAnsi"/>
        </w:rPr>
        <w:t xml:space="preserve">Możliwość tworzenia animacji obiektów i całych slajdów </w:t>
      </w:r>
    </w:p>
    <w:p w14:paraId="3BC37FD6" w14:textId="77777777" w:rsidR="00B423CF" w:rsidRPr="006C0204" w:rsidRDefault="00B423CF" w:rsidP="00B423CF">
      <w:pPr>
        <w:pStyle w:val="Default"/>
        <w:numPr>
          <w:ilvl w:val="0"/>
          <w:numId w:val="23"/>
        </w:numPr>
        <w:ind w:left="1418"/>
        <w:jc w:val="both"/>
        <w:rPr>
          <w:rFonts w:asciiTheme="minorHAnsi" w:hAnsiTheme="minorHAnsi" w:cstheme="minorHAnsi"/>
        </w:rPr>
      </w:pPr>
      <w:r w:rsidRPr="006C0204">
        <w:rPr>
          <w:rFonts w:asciiTheme="minorHAnsi" w:hAnsiTheme="minorHAnsi" w:cstheme="minorHAnsi"/>
        </w:rPr>
        <w:t xml:space="preserve">Prowadzenie prezentacji w trybie prezentera, gdzie slajdy są widoczne na jednym monitorze lub projektorze, a na drugim widoczne są slajdy i notatki prezentera, z możliwością podglądu następnego slajdu. </w:t>
      </w:r>
    </w:p>
    <w:p w14:paraId="560BFB66" w14:textId="77777777" w:rsidR="00B423CF" w:rsidRPr="006C0204" w:rsidRDefault="00B423CF" w:rsidP="00B423CF">
      <w:pPr>
        <w:pStyle w:val="Default"/>
        <w:numPr>
          <w:ilvl w:val="0"/>
          <w:numId w:val="23"/>
        </w:numPr>
        <w:ind w:left="1418"/>
        <w:jc w:val="both"/>
        <w:rPr>
          <w:rFonts w:asciiTheme="minorHAnsi" w:hAnsiTheme="minorHAnsi" w:cstheme="minorHAnsi"/>
        </w:rPr>
      </w:pPr>
      <w:r w:rsidRPr="006C0204">
        <w:rPr>
          <w:rFonts w:asciiTheme="minorHAnsi" w:hAnsiTheme="minorHAnsi" w:cstheme="minorHAnsi"/>
        </w:rPr>
        <w:t xml:space="preserve">Pełna zgodność z formatami plików utworzonych za pomocą oprogramowania MS PowerPoint 2010, 2013 i 2016. </w:t>
      </w:r>
    </w:p>
    <w:p w14:paraId="4FD11CDA" w14:textId="77777777" w:rsidR="00B423CF" w:rsidRPr="006C0204" w:rsidRDefault="00B423CF" w:rsidP="00B423CF">
      <w:pPr>
        <w:pStyle w:val="Default"/>
        <w:numPr>
          <w:ilvl w:val="0"/>
          <w:numId w:val="16"/>
        </w:numPr>
        <w:jc w:val="both"/>
        <w:rPr>
          <w:rFonts w:asciiTheme="minorHAnsi" w:hAnsiTheme="minorHAnsi" w:cstheme="minorHAnsi"/>
        </w:rPr>
      </w:pPr>
      <w:r w:rsidRPr="006C0204">
        <w:rPr>
          <w:rFonts w:asciiTheme="minorHAnsi" w:hAnsiTheme="minorHAnsi" w:cstheme="minorHAnsi"/>
        </w:rPr>
        <w:t xml:space="preserve">Narzędzie do tworzenia drukowanych materiałów informacyjnych musi umożliwiać: </w:t>
      </w:r>
    </w:p>
    <w:p w14:paraId="244CB89B" w14:textId="77777777" w:rsidR="00B423CF" w:rsidRPr="006C0204" w:rsidRDefault="00B423CF" w:rsidP="00B423CF">
      <w:pPr>
        <w:pStyle w:val="Default"/>
        <w:numPr>
          <w:ilvl w:val="1"/>
          <w:numId w:val="24"/>
        </w:numPr>
        <w:jc w:val="both"/>
        <w:rPr>
          <w:rFonts w:asciiTheme="minorHAnsi" w:hAnsiTheme="minorHAnsi" w:cstheme="minorHAnsi"/>
        </w:rPr>
      </w:pPr>
      <w:r w:rsidRPr="006C0204">
        <w:rPr>
          <w:rFonts w:asciiTheme="minorHAnsi" w:hAnsiTheme="minorHAnsi" w:cstheme="minorHAnsi"/>
        </w:rPr>
        <w:t xml:space="preserve">Tworzenie i edycję drukowanych materiałów informacyjnych </w:t>
      </w:r>
    </w:p>
    <w:p w14:paraId="2E52CAE2" w14:textId="77777777" w:rsidR="00B423CF" w:rsidRPr="006C0204" w:rsidRDefault="00B423CF" w:rsidP="00B423CF">
      <w:pPr>
        <w:pStyle w:val="Default"/>
        <w:numPr>
          <w:ilvl w:val="1"/>
          <w:numId w:val="24"/>
        </w:numPr>
        <w:spacing w:after="16"/>
        <w:jc w:val="both"/>
        <w:rPr>
          <w:rFonts w:asciiTheme="minorHAnsi" w:hAnsiTheme="minorHAnsi" w:cstheme="minorHAnsi"/>
        </w:rPr>
      </w:pPr>
      <w:r w:rsidRPr="006C0204">
        <w:rPr>
          <w:rFonts w:asciiTheme="minorHAnsi" w:hAnsiTheme="minorHAnsi" w:cstheme="minorHAnsi"/>
        </w:rPr>
        <w:t xml:space="preserve">Tworzenie materiałów przy użyciu dostępnych z narzędziem szablonów: broszur, biuletynów, katalogów. </w:t>
      </w:r>
    </w:p>
    <w:p w14:paraId="393DF8E6" w14:textId="77777777" w:rsidR="00B423CF" w:rsidRPr="006C0204" w:rsidRDefault="00B423CF" w:rsidP="00B423CF">
      <w:pPr>
        <w:pStyle w:val="Default"/>
        <w:numPr>
          <w:ilvl w:val="1"/>
          <w:numId w:val="24"/>
        </w:numPr>
        <w:jc w:val="both"/>
        <w:rPr>
          <w:rFonts w:asciiTheme="minorHAnsi" w:hAnsiTheme="minorHAnsi" w:cstheme="minorHAnsi"/>
        </w:rPr>
      </w:pPr>
      <w:r w:rsidRPr="006C0204">
        <w:rPr>
          <w:rFonts w:asciiTheme="minorHAnsi" w:hAnsiTheme="minorHAnsi" w:cstheme="minorHAnsi"/>
        </w:rPr>
        <w:t xml:space="preserve">Edycję poszczególnych stron materiałów. </w:t>
      </w:r>
    </w:p>
    <w:p w14:paraId="19825D42" w14:textId="77777777" w:rsidR="00B423CF" w:rsidRPr="006C0204" w:rsidRDefault="00B423CF" w:rsidP="00B423CF">
      <w:pPr>
        <w:pStyle w:val="Default"/>
        <w:numPr>
          <w:ilvl w:val="1"/>
          <w:numId w:val="24"/>
        </w:numPr>
        <w:jc w:val="both"/>
        <w:rPr>
          <w:rFonts w:asciiTheme="minorHAnsi" w:hAnsiTheme="minorHAnsi" w:cstheme="minorHAnsi"/>
        </w:rPr>
      </w:pPr>
      <w:r w:rsidRPr="006C0204">
        <w:rPr>
          <w:rFonts w:asciiTheme="minorHAnsi" w:hAnsiTheme="minorHAnsi" w:cstheme="minorHAnsi"/>
        </w:rPr>
        <w:t xml:space="preserve">Podział treści na kolumny. </w:t>
      </w:r>
    </w:p>
    <w:p w14:paraId="39406E51" w14:textId="77777777" w:rsidR="00B423CF" w:rsidRPr="006C0204" w:rsidRDefault="00B423CF" w:rsidP="00B423CF">
      <w:pPr>
        <w:pStyle w:val="Default"/>
        <w:numPr>
          <w:ilvl w:val="1"/>
          <w:numId w:val="24"/>
        </w:numPr>
        <w:jc w:val="both"/>
        <w:rPr>
          <w:rFonts w:asciiTheme="minorHAnsi" w:hAnsiTheme="minorHAnsi" w:cstheme="minorHAnsi"/>
        </w:rPr>
      </w:pPr>
      <w:r w:rsidRPr="006C0204">
        <w:rPr>
          <w:rFonts w:asciiTheme="minorHAnsi" w:hAnsiTheme="minorHAnsi" w:cstheme="minorHAnsi"/>
        </w:rPr>
        <w:t xml:space="preserve">Umieszczanie elementów graficznych. </w:t>
      </w:r>
    </w:p>
    <w:p w14:paraId="77D4DBE2" w14:textId="77777777" w:rsidR="00B423CF" w:rsidRPr="006C0204" w:rsidRDefault="00B423CF" w:rsidP="00B423CF">
      <w:pPr>
        <w:pStyle w:val="Default"/>
        <w:numPr>
          <w:ilvl w:val="1"/>
          <w:numId w:val="24"/>
        </w:numPr>
        <w:jc w:val="both"/>
        <w:rPr>
          <w:rFonts w:asciiTheme="minorHAnsi" w:hAnsiTheme="minorHAnsi" w:cstheme="minorHAnsi"/>
        </w:rPr>
      </w:pPr>
      <w:r w:rsidRPr="006C0204">
        <w:rPr>
          <w:rFonts w:asciiTheme="minorHAnsi" w:hAnsiTheme="minorHAnsi" w:cstheme="minorHAnsi"/>
        </w:rPr>
        <w:t xml:space="preserve">Wykorzystanie mechanizmu korespondencji seryjnej </w:t>
      </w:r>
    </w:p>
    <w:p w14:paraId="3C0471BA" w14:textId="77777777" w:rsidR="00B423CF" w:rsidRPr="006C0204" w:rsidRDefault="00B423CF" w:rsidP="00B423CF">
      <w:pPr>
        <w:pStyle w:val="Default"/>
        <w:numPr>
          <w:ilvl w:val="1"/>
          <w:numId w:val="24"/>
        </w:numPr>
        <w:jc w:val="both"/>
        <w:rPr>
          <w:rFonts w:asciiTheme="minorHAnsi" w:hAnsiTheme="minorHAnsi" w:cstheme="minorHAnsi"/>
        </w:rPr>
      </w:pPr>
      <w:r w:rsidRPr="006C0204">
        <w:rPr>
          <w:rFonts w:asciiTheme="minorHAnsi" w:hAnsiTheme="minorHAnsi" w:cstheme="minorHAnsi"/>
        </w:rPr>
        <w:t xml:space="preserve">Płynne przesuwanie elementów po całej stronie publikacji. </w:t>
      </w:r>
    </w:p>
    <w:p w14:paraId="118BB388" w14:textId="77777777" w:rsidR="00B423CF" w:rsidRPr="006C0204" w:rsidRDefault="00B423CF" w:rsidP="00B423CF">
      <w:pPr>
        <w:pStyle w:val="Default"/>
        <w:numPr>
          <w:ilvl w:val="1"/>
          <w:numId w:val="24"/>
        </w:numPr>
        <w:jc w:val="both"/>
        <w:rPr>
          <w:rFonts w:asciiTheme="minorHAnsi" w:hAnsiTheme="minorHAnsi" w:cstheme="minorHAnsi"/>
        </w:rPr>
      </w:pPr>
      <w:r w:rsidRPr="006C0204">
        <w:rPr>
          <w:rFonts w:asciiTheme="minorHAnsi" w:hAnsiTheme="minorHAnsi" w:cstheme="minorHAnsi"/>
        </w:rPr>
        <w:t xml:space="preserve">Eksport publikacji do formatu PDF oraz TIFF. </w:t>
      </w:r>
    </w:p>
    <w:p w14:paraId="37731C68" w14:textId="77777777" w:rsidR="00B423CF" w:rsidRPr="006C0204" w:rsidRDefault="00B423CF" w:rsidP="00B423CF">
      <w:pPr>
        <w:pStyle w:val="Default"/>
        <w:numPr>
          <w:ilvl w:val="1"/>
          <w:numId w:val="24"/>
        </w:numPr>
        <w:jc w:val="both"/>
        <w:rPr>
          <w:rFonts w:asciiTheme="minorHAnsi" w:hAnsiTheme="minorHAnsi" w:cstheme="minorHAnsi"/>
        </w:rPr>
      </w:pPr>
      <w:r w:rsidRPr="006C0204">
        <w:rPr>
          <w:rFonts w:asciiTheme="minorHAnsi" w:hAnsiTheme="minorHAnsi" w:cstheme="minorHAnsi"/>
        </w:rPr>
        <w:t xml:space="preserve">Wydruk publikacji. </w:t>
      </w:r>
    </w:p>
    <w:p w14:paraId="56159DDE" w14:textId="77777777" w:rsidR="00B423CF" w:rsidRPr="006C0204" w:rsidRDefault="00B423CF" w:rsidP="00B423CF">
      <w:pPr>
        <w:pStyle w:val="Default"/>
        <w:numPr>
          <w:ilvl w:val="1"/>
          <w:numId w:val="24"/>
        </w:numPr>
        <w:jc w:val="both"/>
        <w:rPr>
          <w:rFonts w:asciiTheme="minorHAnsi" w:hAnsiTheme="minorHAnsi" w:cstheme="minorHAnsi"/>
        </w:rPr>
      </w:pPr>
      <w:r w:rsidRPr="006C0204">
        <w:rPr>
          <w:rFonts w:asciiTheme="minorHAnsi" w:hAnsiTheme="minorHAnsi" w:cstheme="minorHAnsi"/>
        </w:rPr>
        <w:t xml:space="preserve">Możliwość przygotowywania materiałów do wydruku w standardzie CMYK. </w:t>
      </w:r>
    </w:p>
    <w:p w14:paraId="1656308F" w14:textId="77777777" w:rsidR="00B423CF" w:rsidRPr="006C0204" w:rsidRDefault="00B423CF" w:rsidP="00B423CF">
      <w:pPr>
        <w:pStyle w:val="Default"/>
        <w:numPr>
          <w:ilvl w:val="0"/>
          <w:numId w:val="16"/>
        </w:numPr>
        <w:jc w:val="both"/>
        <w:rPr>
          <w:rFonts w:asciiTheme="minorHAnsi" w:hAnsiTheme="minorHAnsi" w:cstheme="minorHAnsi"/>
        </w:rPr>
      </w:pPr>
      <w:r w:rsidRPr="006C0204">
        <w:rPr>
          <w:rFonts w:asciiTheme="minorHAnsi" w:hAnsiTheme="minorHAnsi" w:cstheme="minorHAnsi"/>
        </w:rPr>
        <w:t xml:space="preserve">Narzędzie do zarządzania informacją prywatną (pocztą elektroniczną, kalendarzem, kontaktami i zadaniami) musi umożliwiać: </w:t>
      </w:r>
    </w:p>
    <w:p w14:paraId="03918870" w14:textId="77777777" w:rsidR="00B423CF" w:rsidRPr="006C0204" w:rsidRDefault="00B423CF" w:rsidP="00B423CF">
      <w:pPr>
        <w:pStyle w:val="Default"/>
        <w:numPr>
          <w:ilvl w:val="1"/>
          <w:numId w:val="25"/>
        </w:numPr>
        <w:spacing w:after="16"/>
        <w:jc w:val="both"/>
        <w:rPr>
          <w:rFonts w:asciiTheme="minorHAnsi" w:hAnsiTheme="minorHAnsi" w:cstheme="minorHAnsi"/>
        </w:rPr>
      </w:pPr>
      <w:r w:rsidRPr="006C0204">
        <w:rPr>
          <w:rFonts w:asciiTheme="minorHAnsi" w:hAnsiTheme="minorHAnsi" w:cstheme="minorHAnsi"/>
        </w:rPr>
        <w:t xml:space="preserve">Uwierzytelnianie wieloskładnikowe poprzez wbudowane wsparcie integrujące z usługą Active Directory, </w:t>
      </w:r>
    </w:p>
    <w:p w14:paraId="012BE3CB" w14:textId="77777777" w:rsidR="00B423CF" w:rsidRPr="006C0204" w:rsidRDefault="00B423CF" w:rsidP="00B423CF">
      <w:pPr>
        <w:pStyle w:val="Default"/>
        <w:numPr>
          <w:ilvl w:val="1"/>
          <w:numId w:val="25"/>
        </w:numPr>
        <w:spacing w:after="16"/>
        <w:jc w:val="both"/>
        <w:rPr>
          <w:rFonts w:asciiTheme="minorHAnsi" w:hAnsiTheme="minorHAnsi" w:cstheme="minorHAnsi"/>
        </w:rPr>
      </w:pPr>
      <w:r w:rsidRPr="006C0204">
        <w:rPr>
          <w:rFonts w:asciiTheme="minorHAnsi" w:hAnsiTheme="minorHAnsi" w:cstheme="minorHAnsi"/>
        </w:rPr>
        <w:t xml:space="preserve">Pobieranie i wysyłanie poczty elektronicznej z serwera pocztowego, </w:t>
      </w:r>
    </w:p>
    <w:p w14:paraId="0BCE9194" w14:textId="77777777" w:rsidR="00B423CF" w:rsidRPr="006C0204" w:rsidRDefault="00B423CF" w:rsidP="00B423CF">
      <w:pPr>
        <w:pStyle w:val="Default"/>
        <w:numPr>
          <w:ilvl w:val="1"/>
          <w:numId w:val="25"/>
        </w:numPr>
        <w:spacing w:after="16"/>
        <w:jc w:val="both"/>
        <w:rPr>
          <w:rFonts w:asciiTheme="minorHAnsi" w:hAnsiTheme="minorHAnsi" w:cstheme="minorHAnsi"/>
        </w:rPr>
      </w:pPr>
      <w:r w:rsidRPr="006C0204">
        <w:rPr>
          <w:rFonts w:asciiTheme="minorHAnsi" w:hAnsiTheme="minorHAnsi" w:cstheme="minorHAnsi"/>
        </w:rPr>
        <w:t xml:space="preserve">Przechowywanie wiadomości na serwerze lub w lokalnym pliku tworzonym z zastosowaniem efektywnej kompresji danych, </w:t>
      </w:r>
    </w:p>
    <w:p w14:paraId="0EB3A267" w14:textId="77777777" w:rsidR="00B423CF" w:rsidRPr="006C0204" w:rsidRDefault="00B423CF" w:rsidP="00B423CF">
      <w:pPr>
        <w:pStyle w:val="Default"/>
        <w:numPr>
          <w:ilvl w:val="1"/>
          <w:numId w:val="25"/>
        </w:numPr>
        <w:spacing w:after="16"/>
        <w:jc w:val="both"/>
        <w:rPr>
          <w:rFonts w:asciiTheme="minorHAnsi" w:hAnsiTheme="minorHAnsi" w:cstheme="minorHAnsi"/>
        </w:rPr>
      </w:pPr>
      <w:r w:rsidRPr="006C0204">
        <w:rPr>
          <w:rFonts w:asciiTheme="minorHAnsi" w:hAnsiTheme="minorHAnsi" w:cstheme="minorHAnsi"/>
        </w:rPr>
        <w:t xml:space="preserve">Filtrowanie niechcianej poczty elektronicznej (SPAM) oraz określanie listy zablokowanych i bezpiecznych nadawców, </w:t>
      </w:r>
    </w:p>
    <w:p w14:paraId="1C69FAE9" w14:textId="77777777" w:rsidR="00B423CF" w:rsidRPr="006C0204" w:rsidRDefault="00B423CF" w:rsidP="00B423CF">
      <w:pPr>
        <w:pStyle w:val="Default"/>
        <w:numPr>
          <w:ilvl w:val="1"/>
          <w:numId w:val="25"/>
        </w:numPr>
        <w:spacing w:after="16"/>
        <w:jc w:val="both"/>
        <w:rPr>
          <w:rFonts w:asciiTheme="minorHAnsi" w:hAnsiTheme="minorHAnsi" w:cstheme="minorHAnsi"/>
        </w:rPr>
      </w:pPr>
      <w:r w:rsidRPr="006C0204">
        <w:rPr>
          <w:rFonts w:asciiTheme="minorHAnsi" w:hAnsiTheme="minorHAnsi" w:cstheme="minorHAnsi"/>
        </w:rPr>
        <w:t xml:space="preserve">Tworzenie katalogów, pozwalających katalogować pocztę elektroniczną, </w:t>
      </w:r>
    </w:p>
    <w:p w14:paraId="28CB824B" w14:textId="77777777" w:rsidR="00B423CF" w:rsidRPr="006C0204" w:rsidRDefault="00B423CF" w:rsidP="00B423CF">
      <w:pPr>
        <w:pStyle w:val="Default"/>
        <w:numPr>
          <w:ilvl w:val="1"/>
          <w:numId w:val="25"/>
        </w:numPr>
        <w:spacing w:after="16"/>
        <w:jc w:val="both"/>
        <w:rPr>
          <w:rFonts w:asciiTheme="minorHAnsi" w:hAnsiTheme="minorHAnsi" w:cstheme="minorHAnsi"/>
        </w:rPr>
      </w:pPr>
      <w:r w:rsidRPr="006C0204">
        <w:rPr>
          <w:rFonts w:asciiTheme="minorHAnsi" w:hAnsiTheme="minorHAnsi" w:cstheme="minorHAnsi"/>
        </w:rPr>
        <w:t xml:space="preserve">Automatyczne grupowanie poczty o tym samym tytule, </w:t>
      </w:r>
    </w:p>
    <w:p w14:paraId="22523793" w14:textId="77777777" w:rsidR="00B423CF" w:rsidRPr="006C0204" w:rsidRDefault="00B423CF" w:rsidP="00B423CF">
      <w:pPr>
        <w:pStyle w:val="Default"/>
        <w:numPr>
          <w:ilvl w:val="1"/>
          <w:numId w:val="25"/>
        </w:numPr>
        <w:spacing w:after="16"/>
        <w:jc w:val="both"/>
        <w:rPr>
          <w:rFonts w:asciiTheme="minorHAnsi" w:hAnsiTheme="minorHAnsi" w:cstheme="minorHAnsi"/>
        </w:rPr>
      </w:pPr>
      <w:r w:rsidRPr="006C0204">
        <w:rPr>
          <w:rFonts w:asciiTheme="minorHAnsi" w:hAnsiTheme="minorHAnsi" w:cstheme="minorHAnsi"/>
        </w:rPr>
        <w:t xml:space="preserve">Tworzenie reguł przenoszących automatycznie nową pocztę elektroniczną do określonych katalogów bazując na słowach zawartych w tytule, adresie nadawcy i odbiorcy, </w:t>
      </w:r>
    </w:p>
    <w:p w14:paraId="472AC6B3" w14:textId="77777777" w:rsidR="00B423CF" w:rsidRPr="006C0204" w:rsidRDefault="00B423CF" w:rsidP="00B423CF">
      <w:pPr>
        <w:pStyle w:val="Default"/>
        <w:numPr>
          <w:ilvl w:val="1"/>
          <w:numId w:val="25"/>
        </w:numPr>
        <w:spacing w:after="16"/>
        <w:jc w:val="both"/>
        <w:rPr>
          <w:rFonts w:asciiTheme="minorHAnsi" w:hAnsiTheme="minorHAnsi" w:cstheme="minorHAnsi"/>
        </w:rPr>
      </w:pPr>
      <w:r w:rsidRPr="006C0204">
        <w:rPr>
          <w:rFonts w:asciiTheme="minorHAnsi" w:hAnsiTheme="minorHAnsi" w:cstheme="minorHAnsi"/>
        </w:rPr>
        <w:t xml:space="preserve">Oflagowanie poczty elektronicznej z określeniem terminu przypomnienia, oddzielnie dla nadawcy i adresatów, </w:t>
      </w:r>
    </w:p>
    <w:p w14:paraId="4F159D60" w14:textId="77777777" w:rsidR="00B423CF" w:rsidRPr="006C0204" w:rsidRDefault="00B423CF" w:rsidP="00B423CF">
      <w:pPr>
        <w:pStyle w:val="Default"/>
        <w:numPr>
          <w:ilvl w:val="1"/>
          <w:numId w:val="25"/>
        </w:numPr>
        <w:spacing w:after="16"/>
        <w:jc w:val="both"/>
        <w:rPr>
          <w:rFonts w:asciiTheme="minorHAnsi" w:hAnsiTheme="minorHAnsi" w:cstheme="minorHAnsi"/>
        </w:rPr>
      </w:pPr>
      <w:r w:rsidRPr="006C0204">
        <w:rPr>
          <w:rFonts w:asciiTheme="minorHAnsi" w:hAnsiTheme="minorHAnsi" w:cstheme="minorHAnsi"/>
        </w:rPr>
        <w:t xml:space="preserve">Mechanizm ustalania liczby wiadomości, które mają być synchronizowane lokalnie, </w:t>
      </w:r>
    </w:p>
    <w:p w14:paraId="0B435407" w14:textId="77777777" w:rsidR="00B423CF" w:rsidRPr="006C0204" w:rsidRDefault="00B423CF" w:rsidP="00B423CF">
      <w:pPr>
        <w:pStyle w:val="Default"/>
        <w:numPr>
          <w:ilvl w:val="1"/>
          <w:numId w:val="25"/>
        </w:numPr>
        <w:spacing w:after="16"/>
        <w:jc w:val="both"/>
        <w:rPr>
          <w:rFonts w:asciiTheme="minorHAnsi" w:hAnsiTheme="minorHAnsi" w:cstheme="minorHAnsi"/>
        </w:rPr>
      </w:pPr>
      <w:r w:rsidRPr="006C0204">
        <w:rPr>
          <w:rFonts w:asciiTheme="minorHAnsi" w:hAnsiTheme="minorHAnsi" w:cstheme="minorHAnsi"/>
        </w:rPr>
        <w:t xml:space="preserve">Zarządzanie kalendarzem, </w:t>
      </w:r>
    </w:p>
    <w:p w14:paraId="30FB5674" w14:textId="77777777" w:rsidR="00B423CF" w:rsidRPr="006C0204" w:rsidRDefault="00B423CF" w:rsidP="00B423CF">
      <w:pPr>
        <w:pStyle w:val="Default"/>
        <w:numPr>
          <w:ilvl w:val="1"/>
          <w:numId w:val="25"/>
        </w:numPr>
        <w:spacing w:after="16"/>
        <w:jc w:val="both"/>
        <w:rPr>
          <w:rFonts w:asciiTheme="minorHAnsi" w:hAnsiTheme="minorHAnsi" w:cstheme="minorHAnsi"/>
        </w:rPr>
      </w:pPr>
      <w:r w:rsidRPr="006C0204">
        <w:rPr>
          <w:rFonts w:asciiTheme="minorHAnsi" w:hAnsiTheme="minorHAnsi" w:cstheme="minorHAnsi"/>
        </w:rPr>
        <w:t xml:space="preserve">Udostępnianie kalendarza innym użytkownikom z możliwością określania uprawnień użytkowników, </w:t>
      </w:r>
    </w:p>
    <w:p w14:paraId="353065AD" w14:textId="77777777" w:rsidR="00B423CF" w:rsidRPr="006C0204" w:rsidRDefault="00B423CF" w:rsidP="00B423CF">
      <w:pPr>
        <w:pStyle w:val="Default"/>
        <w:numPr>
          <w:ilvl w:val="1"/>
          <w:numId w:val="25"/>
        </w:numPr>
        <w:spacing w:after="16"/>
        <w:jc w:val="both"/>
        <w:rPr>
          <w:rFonts w:asciiTheme="minorHAnsi" w:hAnsiTheme="minorHAnsi" w:cstheme="minorHAnsi"/>
        </w:rPr>
      </w:pPr>
      <w:r w:rsidRPr="006C0204">
        <w:rPr>
          <w:rFonts w:asciiTheme="minorHAnsi" w:hAnsiTheme="minorHAnsi" w:cstheme="minorHAnsi"/>
        </w:rPr>
        <w:t xml:space="preserve">Przeglądanie kalendarza innych użytkowników, </w:t>
      </w:r>
    </w:p>
    <w:p w14:paraId="1EF4DC0D" w14:textId="77777777" w:rsidR="00B423CF" w:rsidRDefault="00B423CF" w:rsidP="00B423CF">
      <w:pPr>
        <w:pStyle w:val="Default"/>
        <w:numPr>
          <w:ilvl w:val="1"/>
          <w:numId w:val="25"/>
        </w:numPr>
        <w:spacing w:after="16"/>
        <w:jc w:val="both"/>
        <w:rPr>
          <w:rFonts w:asciiTheme="minorHAnsi" w:hAnsiTheme="minorHAnsi" w:cstheme="minorHAnsi"/>
        </w:rPr>
      </w:pPr>
      <w:r w:rsidRPr="006C0204">
        <w:rPr>
          <w:rFonts w:asciiTheme="minorHAnsi" w:hAnsiTheme="minorHAnsi" w:cstheme="minorHAnsi"/>
        </w:rPr>
        <w:t xml:space="preserve">Zapraszanie uczestników na spotkanie, co po ich akceptacji powoduje automatyczne wprowadzenie spotkania w ich kalendarzach, </w:t>
      </w:r>
    </w:p>
    <w:p w14:paraId="76ABF518" w14:textId="02E8258A" w:rsidR="00E4590B" w:rsidRPr="007F7128" w:rsidRDefault="00B423CF" w:rsidP="00B423CF">
      <w:pPr>
        <w:pStyle w:val="Default"/>
        <w:numPr>
          <w:ilvl w:val="1"/>
          <w:numId w:val="25"/>
        </w:numPr>
        <w:spacing w:after="16"/>
        <w:jc w:val="both"/>
        <w:rPr>
          <w:rFonts w:asciiTheme="minorHAnsi" w:hAnsiTheme="minorHAnsi" w:cstheme="minorHAnsi"/>
        </w:rPr>
      </w:pPr>
      <w:r w:rsidRPr="00B423CF">
        <w:rPr>
          <w:rFonts w:cstheme="minorHAnsi"/>
        </w:rPr>
        <w:t>Zarządzanie listą zadań</w:t>
      </w:r>
    </w:p>
    <w:p w14:paraId="286B20D0" w14:textId="77777777" w:rsidR="00980950" w:rsidRPr="006C0204" w:rsidRDefault="00980950" w:rsidP="00980950">
      <w:pPr>
        <w:pStyle w:val="Default"/>
        <w:numPr>
          <w:ilvl w:val="1"/>
          <w:numId w:val="25"/>
        </w:numPr>
        <w:spacing w:after="16"/>
        <w:jc w:val="both"/>
        <w:rPr>
          <w:rFonts w:asciiTheme="minorHAnsi" w:hAnsiTheme="minorHAnsi" w:cstheme="minorHAnsi"/>
        </w:rPr>
      </w:pPr>
      <w:r w:rsidRPr="006C0204">
        <w:rPr>
          <w:rFonts w:asciiTheme="minorHAnsi" w:hAnsiTheme="minorHAnsi" w:cstheme="minorHAnsi"/>
        </w:rPr>
        <w:lastRenderedPageBreak/>
        <w:t>Zlecanie zadań innym użytkownikom, Zarządzanie listą kontaktów,</w:t>
      </w:r>
    </w:p>
    <w:p w14:paraId="30D6A34E" w14:textId="35FC01EB" w:rsidR="00980950" w:rsidRPr="006C0204" w:rsidRDefault="00980950" w:rsidP="00980950">
      <w:pPr>
        <w:pStyle w:val="Default"/>
        <w:numPr>
          <w:ilvl w:val="1"/>
          <w:numId w:val="25"/>
        </w:numPr>
        <w:spacing w:after="16"/>
        <w:jc w:val="both"/>
        <w:rPr>
          <w:rFonts w:asciiTheme="minorHAnsi" w:hAnsiTheme="minorHAnsi" w:cstheme="minorHAnsi"/>
        </w:rPr>
      </w:pPr>
      <w:r w:rsidRPr="006C0204">
        <w:rPr>
          <w:rFonts w:asciiTheme="minorHAnsi" w:hAnsiTheme="minorHAnsi" w:cstheme="minorHAnsi"/>
        </w:rPr>
        <w:t xml:space="preserve">Udostępnianie listy kontaktów innym użytkownikom, </w:t>
      </w:r>
    </w:p>
    <w:p w14:paraId="3543B5B6" w14:textId="71AC1D26" w:rsidR="00980950" w:rsidRPr="006C0204" w:rsidRDefault="00980950" w:rsidP="00980950">
      <w:pPr>
        <w:pStyle w:val="Default"/>
        <w:numPr>
          <w:ilvl w:val="1"/>
          <w:numId w:val="25"/>
        </w:numPr>
        <w:spacing w:after="16"/>
        <w:jc w:val="both"/>
        <w:rPr>
          <w:rFonts w:asciiTheme="minorHAnsi" w:hAnsiTheme="minorHAnsi" w:cstheme="minorHAnsi"/>
        </w:rPr>
      </w:pPr>
      <w:r w:rsidRPr="006C0204">
        <w:rPr>
          <w:rFonts w:asciiTheme="minorHAnsi" w:hAnsiTheme="minorHAnsi" w:cstheme="minorHAnsi"/>
        </w:rPr>
        <w:t xml:space="preserve">Przeglądanie listy kontaktów innych użytkowników, </w:t>
      </w:r>
    </w:p>
    <w:p w14:paraId="019EE0CF" w14:textId="1FFE47D6" w:rsidR="00980950" w:rsidRPr="006C0204" w:rsidRDefault="00980950" w:rsidP="00980950">
      <w:pPr>
        <w:pStyle w:val="Default"/>
        <w:numPr>
          <w:ilvl w:val="1"/>
          <w:numId w:val="25"/>
        </w:numPr>
        <w:spacing w:after="16"/>
        <w:jc w:val="both"/>
        <w:rPr>
          <w:rFonts w:asciiTheme="minorHAnsi" w:hAnsiTheme="minorHAnsi" w:cstheme="minorHAnsi"/>
        </w:rPr>
      </w:pPr>
      <w:r w:rsidRPr="006C0204">
        <w:rPr>
          <w:rFonts w:asciiTheme="minorHAnsi" w:hAnsiTheme="minorHAnsi" w:cstheme="minorHAnsi"/>
        </w:rPr>
        <w:t xml:space="preserve">Możliwość przesyłania kontaktów innym użytkowników, </w:t>
      </w:r>
    </w:p>
    <w:p w14:paraId="472328EF" w14:textId="1671D75B" w:rsidR="00980950" w:rsidRPr="006C0204" w:rsidRDefault="00980950" w:rsidP="00980950">
      <w:pPr>
        <w:pStyle w:val="Default"/>
        <w:numPr>
          <w:ilvl w:val="1"/>
          <w:numId w:val="25"/>
        </w:numPr>
        <w:spacing w:after="16"/>
        <w:jc w:val="both"/>
        <w:rPr>
          <w:rFonts w:asciiTheme="minorHAnsi" w:hAnsiTheme="minorHAnsi" w:cstheme="minorHAnsi"/>
        </w:rPr>
      </w:pPr>
      <w:r w:rsidRPr="006C0204">
        <w:rPr>
          <w:rFonts w:asciiTheme="minorHAnsi" w:hAnsiTheme="minorHAnsi" w:cstheme="minorHAnsi"/>
        </w:rPr>
        <w:t>Możliwość wykorzystania do komunikacji z serwerem pocztowym mechanizmu MAPI poprzez http</w:t>
      </w:r>
      <w:r>
        <w:rPr>
          <w:rFonts w:asciiTheme="minorHAnsi" w:hAnsiTheme="minorHAnsi" w:cstheme="minorHAnsi"/>
        </w:rPr>
        <w:t>.</w:t>
      </w:r>
      <w:r w:rsidRPr="006C0204">
        <w:rPr>
          <w:rFonts w:asciiTheme="minorHAnsi" w:hAnsiTheme="minorHAnsi" w:cstheme="minorHAnsi"/>
        </w:rPr>
        <w:t xml:space="preserve"> </w:t>
      </w:r>
    </w:p>
    <w:p w14:paraId="646A7CE9" w14:textId="77777777" w:rsidR="006650E4" w:rsidRDefault="006650E4" w:rsidP="00597231">
      <w:pPr>
        <w:jc w:val="both"/>
        <w:rPr>
          <w:rFonts w:cstheme="minorHAnsi"/>
          <w:bCs/>
          <w:sz w:val="24"/>
          <w:szCs w:val="24"/>
        </w:rPr>
      </w:pPr>
    </w:p>
    <w:bookmarkEnd w:id="0"/>
    <w:p w14:paraId="4B87A632" w14:textId="77777777" w:rsidR="00E02765" w:rsidRPr="00686BBA" w:rsidRDefault="00E02765" w:rsidP="00597231">
      <w:pPr>
        <w:jc w:val="both"/>
        <w:rPr>
          <w:rFonts w:cstheme="minorHAnsi"/>
          <w:bCs/>
          <w:sz w:val="24"/>
          <w:szCs w:val="24"/>
        </w:rPr>
      </w:pPr>
    </w:p>
    <w:p w14:paraId="4A8D2AEC" w14:textId="5A27F9E4" w:rsidR="00FE750D" w:rsidRPr="00686BBA" w:rsidRDefault="00FE750D" w:rsidP="00C50F9C">
      <w:pPr>
        <w:jc w:val="both"/>
        <w:rPr>
          <w:rFonts w:cstheme="minorHAnsi"/>
          <w:sz w:val="24"/>
          <w:szCs w:val="24"/>
        </w:rPr>
      </w:pPr>
    </w:p>
    <w:sectPr w:rsidR="00FE750D" w:rsidRPr="00686BBA" w:rsidSect="007F7128">
      <w:headerReference w:type="default" r:id="rId9"/>
      <w:footerReference w:type="default" r:id="rId10"/>
      <w:headerReference w:type="first" r:id="rId11"/>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28C1A" w14:textId="77777777" w:rsidR="00D352D5" w:rsidRDefault="00D352D5" w:rsidP="003D7CD4">
      <w:pPr>
        <w:spacing w:after="0" w:line="240" w:lineRule="auto"/>
      </w:pPr>
      <w:r>
        <w:separator/>
      </w:r>
    </w:p>
  </w:endnote>
  <w:endnote w:type="continuationSeparator" w:id="0">
    <w:p w14:paraId="6DA957B6" w14:textId="77777777" w:rsidR="00D352D5" w:rsidRDefault="00D352D5" w:rsidP="003D7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451769"/>
      <w:docPartObj>
        <w:docPartGallery w:val="Page Numbers (Bottom of Page)"/>
        <w:docPartUnique/>
      </w:docPartObj>
    </w:sdtPr>
    <w:sdtEndPr>
      <w:rPr>
        <w:rFonts w:ascii="Arial Narrow" w:hAnsi="Arial Narrow"/>
      </w:rPr>
    </w:sdtEndPr>
    <w:sdtContent>
      <w:p w14:paraId="6537D8A1" w14:textId="0B312487" w:rsidR="003D7CD4" w:rsidRPr="003D7CD4" w:rsidRDefault="000C059D">
        <w:pPr>
          <w:pStyle w:val="Stopka"/>
          <w:jc w:val="right"/>
          <w:rPr>
            <w:rFonts w:ascii="Arial Narrow" w:hAnsi="Arial Narrow"/>
          </w:rPr>
        </w:pPr>
        <w:r>
          <w:rPr>
            <w:rFonts w:ascii="Arial Narrow" w:hAnsi="Arial Narrow"/>
            <w:noProof/>
            <w:lang w:eastAsia="pl-PL"/>
          </w:rPr>
          <mc:AlternateContent>
            <mc:Choice Requires="wps">
              <w:drawing>
                <wp:anchor distT="0" distB="0" distL="114300" distR="114300" simplePos="0" relativeHeight="251660288" behindDoc="0" locked="0" layoutInCell="1" allowOverlap="1" wp14:anchorId="2A636727" wp14:editId="1FA8C578">
                  <wp:simplePos x="0" y="0"/>
                  <wp:positionH relativeFrom="column">
                    <wp:posOffset>-168275</wp:posOffset>
                  </wp:positionH>
                  <wp:positionV relativeFrom="paragraph">
                    <wp:posOffset>-36195</wp:posOffset>
                  </wp:positionV>
                  <wp:extent cx="6111240"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6111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61CCF15" id="Łącznik prosty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2.85pt" to="467.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" strokecolor="black [3200]" strokeweight=".5pt">
                  <v:stroke joinstyle="miter"/>
                </v:line>
              </w:pict>
            </mc:Fallback>
          </mc:AlternateContent>
        </w:r>
        <w:r w:rsidR="003D7CD4" w:rsidRPr="003D7CD4">
          <w:rPr>
            <w:rFonts w:ascii="Arial Narrow" w:hAnsi="Arial Narrow"/>
          </w:rPr>
          <w:fldChar w:fldCharType="begin"/>
        </w:r>
        <w:r w:rsidR="003D7CD4" w:rsidRPr="003D7CD4">
          <w:rPr>
            <w:rFonts w:ascii="Arial Narrow" w:hAnsi="Arial Narrow"/>
          </w:rPr>
          <w:instrText>PAGE   \* MERGEFORMAT</w:instrText>
        </w:r>
        <w:r w:rsidR="003D7CD4" w:rsidRPr="003D7CD4">
          <w:rPr>
            <w:rFonts w:ascii="Arial Narrow" w:hAnsi="Arial Narrow"/>
          </w:rPr>
          <w:fldChar w:fldCharType="separate"/>
        </w:r>
        <w:r w:rsidR="00257AB7">
          <w:rPr>
            <w:rFonts w:ascii="Arial Narrow" w:hAnsi="Arial Narrow"/>
            <w:noProof/>
          </w:rPr>
          <w:t>7</w:t>
        </w:r>
        <w:r w:rsidR="003D7CD4" w:rsidRPr="003D7CD4">
          <w:rPr>
            <w:rFonts w:ascii="Arial Narrow" w:hAnsi="Arial Narrow"/>
          </w:rPr>
          <w:fldChar w:fldCharType="end"/>
        </w:r>
      </w:p>
    </w:sdtContent>
  </w:sdt>
  <w:p w14:paraId="512A66B6" w14:textId="77777777" w:rsidR="003D7CD4" w:rsidRDefault="003D7C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3E05B" w14:textId="77777777" w:rsidR="00D352D5" w:rsidRDefault="00D352D5" w:rsidP="003D7CD4">
      <w:pPr>
        <w:spacing w:after="0" w:line="240" w:lineRule="auto"/>
      </w:pPr>
      <w:r>
        <w:separator/>
      </w:r>
    </w:p>
  </w:footnote>
  <w:footnote w:type="continuationSeparator" w:id="0">
    <w:p w14:paraId="045D9CFE" w14:textId="77777777" w:rsidR="00D352D5" w:rsidRDefault="00D352D5" w:rsidP="003D7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22F0B" w14:textId="50E758D6" w:rsidR="000C059D" w:rsidRDefault="007F4DAD" w:rsidP="007F4DAD">
    <w:pPr>
      <w:pStyle w:val="Nagwek"/>
      <w:jc w:val="center"/>
    </w:pPr>
    <w:r>
      <w:rPr>
        <w:noProof/>
        <w:lang w:eastAsia="pl-PL"/>
      </w:rPr>
      <w:drawing>
        <wp:inline distT="0" distB="0" distL="0" distR="0" wp14:anchorId="3971345C" wp14:editId="33B82ACF">
          <wp:extent cx="5097145" cy="548640"/>
          <wp:effectExtent l="0" t="0" r="8255" b="3810"/>
          <wp:docPr id="1089208826" name="Obraz 1089208826" descr="Obraz zawierający tekst, zrzut ekranu, oprogramowanie, Oprogramowanie multimedialn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619157" name="Obraz 1" descr="Obraz zawierający tekst, zrzut ekranu, oprogramowanie, Oprogramowanie multimedialne&#10;&#10;Opis wygenerowany automatycznie"/>
                  <pic:cNvPicPr/>
                </pic:nvPicPr>
                <pic:blipFill rotWithShape="1">
                  <a:blip r:embed="rId1"/>
                  <a:srcRect l="36752" t="24563" r="15628" b="66325"/>
                  <a:stretch/>
                </pic:blipFill>
                <pic:spPr bwMode="auto">
                  <a:xfrm>
                    <a:off x="0" y="0"/>
                    <a:ext cx="5134755" cy="552688"/>
                  </a:xfrm>
                  <a:prstGeom prst="rect">
                    <a:avLst/>
                  </a:prstGeom>
                  <a:ln>
                    <a:noFill/>
                  </a:ln>
                  <a:extLst>
                    <a:ext uri="{53640926-AAD7-44D8-BBD7-CCE9431645EC}">
                      <a14:shadowObscured xmlns:a14="http://schemas.microsoft.com/office/drawing/2010/main"/>
                    </a:ext>
                  </a:extLst>
                </pic:spPr>
              </pic:pic>
            </a:graphicData>
          </a:graphic>
        </wp:inline>
      </w:drawing>
    </w:r>
  </w:p>
  <w:p w14:paraId="7B5C3DD3" w14:textId="58357B9B" w:rsidR="000C059D" w:rsidRPr="000C059D" w:rsidRDefault="000C059D">
    <w:pPr>
      <w:pStyle w:val="Nagwek"/>
      <w:rPr>
        <w:rFonts w:ascii="Arial Narrow" w:hAnsi="Arial Narrow"/>
        <w:b/>
        <w:bCs/>
        <w:sz w:val="24"/>
        <w:szCs w:val="24"/>
      </w:rPr>
    </w:pPr>
    <w:r>
      <w:rPr>
        <w:rFonts w:ascii="Arial Narrow" w:hAnsi="Arial Narrow"/>
        <w:b/>
        <w:bCs/>
        <w:noProof/>
        <w:sz w:val="24"/>
        <w:szCs w:val="24"/>
        <w:lang w:eastAsia="pl-PL"/>
      </w:rPr>
      <mc:AlternateContent>
        <mc:Choice Requires="wps">
          <w:drawing>
            <wp:anchor distT="0" distB="0" distL="114300" distR="114300" simplePos="0" relativeHeight="251659264" behindDoc="0" locked="0" layoutInCell="1" allowOverlap="1" wp14:anchorId="6E2D5C14" wp14:editId="57559A8B">
              <wp:simplePos x="0" y="0"/>
              <wp:positionH relativeFrom="column">
                <wp:posOffset>-8255</wp:posOffset>
              </wp:positionH>
              <wp:positionV relativeFrom="paragraph">
                <wp:posOffset>92075</wp:posOffset>
              </wp:positionV>
              <wp:extent cx="5966460" cy="7620"/>
              <wp:effectExtent l="0" t="0" r="34290" b="30480"/>
              <wp:wrapNone/>
              <wp:docPr id="2" name="Łącznik prosty 2"/>
              <wp:cNvGraphicFramePr/>
              <a:graphic xmlns:a="http://schemas.openxmlformats.org/drawingml/2006/main">
                <a:graphicData uri="http://schemas.microsoft.com/office/word/2010/wordprocessingShape">
                  <wps:wsp>
                    <wps:cNvCnPr/>
                    <wps:spPr>
                      <a:xfrm flipV="1">
                        <a:off x="0" y="0"/>
                        <a:ext cx="59664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D6AA897" id="Łącznik prosty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7.25pt" to="469.1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ADEC" w14:textId="2B74BC49" w:rsidR="00CF2F3C" w:rsidRDefault="00CF2F3C" w:rsidP="00CF2F3C">
    <w:pPr>
      <w:pStyle w:val="Nagwek"/>
      <w:jc w:val="center"/>
    </w:pPr>
    <w:r>
      <w:rPr>
        <w:noProof/>
        <w:lang w:eastAsia="pl-PL"/>
      </w:rPr>
      <w:drawing>
        <wp:inline distT="0" distB="0" distL="0" distR="0" wp14:anchorId="3868104A" wp14:editId="0B45C393">
          <wp:extent cx="5097145" cy="548640"/>
          <wp:effectExtent l="0" t="0" r="8255" b="3810"/>
          <wp:docPr id="1225966530" name="Obraz 1225966530" descr="Obraz zawierający tekst, zrzut ekranu, oprogramowanie, Oprogramowanie multimedialn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619157" name="Obraz 1" descr="Obraz zawierający tekst, zrzut ekranu, oprogramowanie, Oprogramowanie multimedialne&#10;&#10;Opis wygenerowany automatycznie"/>
                  <pic:cNvPicPr/>
                </pic:nvPicPr>
                <pic:blipFill rotWithShape="1">
                  <a:blip r:embed="rId1"/>
                  <a:srcRect l="36752" t="24563" r="15628" b="66325"/>
                  <a:stretch/>
                </pic:blipFill>
                <pic:spPr bwMode="auto">
                  <a:xfrm>
                    <a:off x="0" y="0"/>
                    <a:ext cx="5134755" cy="55268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961"/>
    <w:multiLevelType w:val="hybridMultilevel"/>
    <w:tmpl w:val="0B7E34B2"/>
    <w:lvl w:ilvl="0" w:tplc="93A6F37C">
      <w:start w:val="1"/>
      <w:numFmt w:val="lowerLetter"/>
      <w:lvlText w:val="%1."/>
      <w:lvlJc w:val="left"/>
      <w:pPr>
        <w:ind w:left="720" w:hanging="360"/>
      </w:pPr>
      <w:rPr>
        <w:rFonts w:cstheme="minorBidi"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E50B83"/>
    <w:multiLevelType w:val="hybridMultilevel"/>
    <w:tmpl w:val="9DBCC6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17573B"/>
    <w:multiLevelType w:val="hybridMultilevel"/>
    <w:tmpl w:val="8CC4C280"/>
    <w:lvl w:ilvl="0" w:tplc="93A6F37C">
      <w:start w:val="1"/>
      <w:numFmt w:val="lowerLetter"/>
      <w:lvlText w:val="%1."/>
      <w:lvlJc w:val="left"/>
      <w:pPr>
        <w:ind w:left="720" w:hanging="360"/>
      </w:pPr>
      <w:rPr>
        <w:rFonts w:cstheme="minorBidi"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BF40E5"/>
    <w:multiLevelType w:val="hybridMultilevel"/>
    <w:tmpl w:val="AF446B08"/>
    <w:lvl w:ilvl="0" w:tplc="53E032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F7145E"/>
    <w:multiLevelType w:val="hybridMultilevel"/>
    <w:tmpl w:val="FF5291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A070C3"/>
    <w:multiLevelType w:val="multilevel"/>
    <w:tmpl w:val="8FF8AD28"/>
    <w:name w:val="AquaHeat"/>
    <w:styleLink w:val="AquaHeat"/>
    <w:lvl w:ilvl="0">
      <w:start w:val="1"/>
      <w:numFmt w:val="upperRoman"/>
      <w:pStyle w:val="Nagwek1"/>
      <w:lvlText w:val="%1."/>
      <w:lvlJc w:val="left"/>
      <w:pPr>
        <w:tabs>
          <w:tab w:val="num" w:pos="397"/>
        </w:tabs>
        <w:ind w:left="284" w:hanging="284"/>
      </w:pPr>
      <w:rPr>
        <w:rFonts w:hint="default"/>
      </w:rPr>
    </w:lvl>
    <w:lvl w:ilvl="1">
      <w:start w:val="1"/>
      <w:numFmt w:val="decimal"/>
      <w:pStyle w:val="Nagwek2"/>
      <w:lvlText w:val="%2."/>
      <w:lvlJc w:val="left"/>
      <w:pPr>
        <w:ind w:left="567" w:hanging="567"/>
      </w:pPr>
      <w:rPr>
        <w:rFonts w:hint="default"/>
      </w:rPr>
    </w:lvl>
    <w:lvl w:ilvl="2">
      <w:start w:val="1"/>
      <w:numFmt w:val="decimal"/>
      <w:pStyle w:val="Nagwek3"/>
      <w:lvlText w:val="%2.%3."/>
      <w:lvlJc w:val="left"/>
      <w:pPr>
        <w:ind w:left="1134" w:hanging="850"/>
      </w:pPr>
      <w:rPr>
        <w:rFonts w:hint="default"/>
      </w:rPr>
    </w:lvl>
    <w:lvl w:ilvl="3">
      <w:start w:val="1"/>
      <w:numFmt w:val="decimal"/>
      <w:pStyle w:val="Nagwek4"/>
      <w:lvlText w:val="%2.%3.%4"/>
      <w:lvlJc w:val="left"/>
      <w:pPr>
        <w:ind w:left="1134" w:hanging="850"/>
      </w:pPr>
      <w:rPr>
        <w:rFonts w:hint="default"/>
      </w:rPr>
    </w:lvl>
    <w:lvl w:ilvl="4">
      <w:start w:val="1"/>
      <w:numFmt w:val="decimal"/>
      <w:pStyle w:val="Nagwek5"/>
      <w:lvlText w:val="%2.%3.%4.%5"/>
      <w:lvlJc w:val="left"/>
      <w:pPr>
        <w:tabs>
          <w:tab w:val="num" w:pos="1361"/>
        </w:tabs>
        <w:ind w:left="1134" w:hanging="85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5A27A0"/>
    <w:multiLevelType w:val="hybridMultilevel"/>
    <w:tmpl w:val="C562F10A"/>
    <w:lvl w:ilvl="0" w:tplc="93A6F37C">
      <w:start w:val="1"/>
      <w:numFmt w:val="lowerLetter"/>
      <w:lvlText w:val="%1."/>
      <w:lvlJc w:val="left"/>
      <w:pPr>
        <w:ind w:left="720" w:hanging="360"/>
      </w:pPr>
      <w:rPr>
        <w:rFonts w:cstheme="minorBidi"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B23FA7"/>
    <w:multiLevelType w:val="hybridMultilevel"/>
    <w:tmpl w:val="31D071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A97B09"/>
    <w:multiLevelType w:val="hybridMultilevel"/>
    <w:tmpl w:val="057807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B729A2"/>
    <w:multiLevelType w:val="hybridMultilevel"/>
    <w:tmpl w:val="D8EA082E"/>
    <w:lvl w:ilvl="0" w:tplc="93A6F37C">
      <w:start w:val="1"/>
      <w:numFmt w:val="lowerLetter"/>
      <w:lvlText w:val="%1."/>
      <w:lvlJc w:val="left"/>
      <w:pPr>
        <w:ind w:left="720" w:hanging="360"/>
      </w:pPr>
      <w:rPr>
        <w:rFonts w:cstheme="minorBidi"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7F69F6"/>
    <w:multiLevelType w:val="hybridMultilevel"/>
    <w:tmpl w:val="E7EE2550"/>
    <w:lvl w:ilvl="0" w:tplc="041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04F6431"/>
    <w:multiLevelType w:val="multilevel"/>
    <w:tmpl w:val="8FF8AD28"/>
    <w:name w:val="AquaHeat3222222222"/>
    <w:numStyleLink w:val="AquaHeat"/>
  </w:abstractNum>
  <w:abstractNum w:abstractNumId="12" w15:restartNumberingAfterBreak="0">
    <w:nsid w:val="46BF4E73"/>
    <w:multiLevelType w:val="hybridMultilevel"/>
    <w:tmpl w:val="CF441AD0"/>
    <w:lvl w:ilvl="0" w:tplc="93A6F37C">
      <w:start w:val="1"/>
      <w:numFmt w:val="lowerLetter"/>
      <w:lvlText w:val="%1."/>
      <w:lvlJc w:val="left"/>
      <w:pPr>
        <w:ind w:left="720" w:hanging="360"/>
      </w:pPr>
      <w:rPr>
        <w:rFonts w:cstheme="minorBidi"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C36DC0"/>
    <w:multiLevelType w:val="hybridMultilevel"/>
    <w:tmpl w:val="476C5FD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676A28"/>
    <w:multiLevelType w:val="hybridMultilevel"/>
    <w:tmpl w:val="2C1C7366"/>
    <w:lvl w:ilvl="0" w:tplc="53E032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1851995"/>
    <w:multiLevelType w:val="hybridMultilevel"/>
    <w:tmpl w:val="8E2A651A"/>
    <w:lvl w:ilvl="0" w:tplc="12940D2C">
      <w:start w:val="2"/>
      <w:numFmt w:val="lowerLetter"/>
      <w:lvlText w:val="%1."/>
      <w:lvlJc w:val="left"/>
      <w:pPr>
        <w:ind w:left="720" w:hanging="360"/>
      </w:pPr>
      <w:rPr>
        <w:rFonts w:cstheme="minorBid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310633D"/>
    <w:multiLevelType w:val="hybridMultilevel"/>
    <w:tmpl w:val="31D071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145A44"/>
    <w:multiLevelType w:val="hybridMultilevel"/>
    <w:tmpl w:val="74EE407E"/>
    <w:lvl w:ilvl="0" w:tplc="53E032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B0752F9"/>
    <w:multiLevelType w:val="hybridMultilevel"/>
    <w:tmpl w:val="CF36EA6A"/>
    <w:lvl w:ilvl="0" w:tplc="53E032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C16AD5"/>
    <w:multiLevelType w:val="hybridMultilevel"/>
    <w:tmpl w:val="876219A2"/>
    <w:lvl w:ilvl="0" w:tplc="53E032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77248CA"/>
    <w:multiLevelType w:val="hybridMultilevel"/>
    <w:tmpl w:val="4D58B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3EF5AD0"/>
    <w:multiLevelType w:val="hybridMultilevel"/>
    <w:tmpl w:val="FE26A3FE"/>
    <w:lvl w:ilvl="0" w:tplc="93A6F37C">
      <w:start w:val="1"/>
      <w:numFmt w:val="lowerLetter"/>
      <w:lvlText w:val="%1."/>
      <w:lvlJc w:val="left"/>
      <w:pPr>
        <w:ind w:left="720" w:hanging="360"/>
      </w:pPr>
      <w:rPr>
        <w:rFonts w:cstheme="minorBid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7545D3"/>
    <w:multiLevelType w:val="hybridMultilevel"/>
    <w:tmpl w:val="5BDEA9A8"/>
    <w:lvl w:ilvl="0" w:tplc="0415000F">
      <w:start w:val="1"/>
      <w:numFmt w:val="decimal"/>
      <w:lvlText w:val="%1."/>
      <w:lvlJc w:val="left"/>
      <w:pPr>
        <w:ind w:left="720" w:hanging="360"/>
      </w:pPr>
      <w:rPr>
        <w:rFonts w:hint="default"/>
      </w:rPr>
    </w:lvl>
    <w:lvl w:ilvl="1" w:tplc="7266578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CB030AE"/>
    <w:multiLevelType w:val="hybridMultilevel"/>
    <w:tmpl w:val="677097CC"/>
    <w:lvl w:ilvl="0" w:tplc="93A6F37C">
      <w:start w:val="1"/>
      <w:numFmt w:val="lowerLetter"/>
      <w:lvlText w:val="%1."/>
      <w:lvlJc w:val="left"/>
      <w:pPr>
        <w:ind w:left="720" w:hanging="360"/>
      </w:pPr>
      <w:rPr>
        <w:rFonts w:cstheme="minorBidi"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F454DD6"/>
    <w:multiLevelType w:val="hybridMultilevel"/>
    <w:tmpl w:val="9E7A5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6653298">
    <w:abstractNumId w:val="16"/>
  </w:num>
  <w:num w:numId="2" w16cid:durableId="358430230">
    <w:abstractNumId w:val="14"/>
  </w:num>
  <w:num w:numId="3" w16cid:durableId="291176965">
    <w:abstractNumId w:val="5"/>
  </w:num>
  <w:num w:numId="4" w16cid:durableId="511067507">
    <w:abstractNumId w:val="11"/>
    <w:lvlOverride w:ilvl="0">
      <w:lvl w:ilvl="0">
        <w:start w:val="1"/>
        <w:numFmt w:val="upperRoman"/>
        <w:pStyle w:val="Nagwek1"/>
        <w:lvlText w:val="%1."/>
        <w:lvlJc w:val="left"/>
        <w:pPr>
          <w:tabs>
            <w:tab w:val="num" w:pos="397"/>
          </w:tabs>
          <w:ind w:left="284" w:hanging="284"/>
        </w:pPr>
        <w:rPr>
          <w:rFonts w:hint="default"/>
        </w:rPr>
      </w:lvl>
    </w:lvlOverride>
    <w:lvlOverride w:ilvl="1">
      <w:lvl w:ilvl="1">
        <w:start w:val="1"/>
        <w:numFmt w:val="decimal"/>
        <w:pStyle w:val="Nagwek2"/>
        <w:lvlText w:val="%2."/>
        <w:lvlJc w:val="left"/>
        <w:pPr>
          <w:ind w:left="567" w:hanging="567"/>
        </w:pPr>
        <w:rPr>
          <w:rFonts w:hint="default"/>
        </w:rPr>
      </w:lvl>
    </w:lvlOverride>
    <w:lvlOverride w:ilvl="2">
      <w:lvl w:ilvl="2">
        <w:start w:val="1"/>
        <w:numFmt w:val="decimal"/>
        <w:pStyle w:val="Nagwek3"/>
        <w:lvlText w:val="%2.%3."/>
        <w:lvlJc w:val="left"/>
        <w:pPr>
          <w:ind w:left="1134" w:hanging="850"/>
        </w:pPr>
        <w:rPr>
          <w:rFonts w:hint="default"/>
        </w:rPr>
      </w:lvl>
    </w:lvlOverride>
    <w:lvlOverride w:ilvl="3">
      <w:lvl w:ilvl="3">
        <w:start w:val="1"/>
        <w:numFmt w:val="decimal"/>
        <w:pStyle w:val="Nagwek4"/>
        <w:lvlText w:val="%2.%3.%4"/>
        <w:lvlJc w:val="left"/>
        <w:pPr>
          <w:ind w:left="1134" w:hanging="850"/>
        </w:pPr>
        <w:rPr>
          <w:rFonts w:hint="default"/>
        </w:rPr>
      </w:lvl>
    </w:lvlOverride>
    <w:lvlOverride w:ilvl="4">
      <w:lvl w:ilvl="4">
        <w:start w:val="1"/>
        <w:numFmt w:val="decimal"/>
        <w:pStyle w:val="Nagwek5"/>
        <w:lvlText w:val="%2.%3.%4.%5"/>
        <w:lvlJc w:val="left"/>
        <w:pPr>
          <w:tabs>
            <w:tab w:val="num" w:pos="1361"/>
          </w:tabs>
          <w:ind w:left="1134" w:hanging="85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958485300">
    <w:abstractNumId w:val="11"/>
    <w:lvlOverride w:ilvl="0">
      <w:lvl w:ilvl="0">
        <w:start w:val="1"/>
        <w:numFmt w:val="upperRoman"/>
        <w:pStyle w:val="Nagwek1"/>
        <w:lvlText w:val="%1."/>
        <w:lvlJc w:val="left"/>
        <w:pPr>
          <w:tabs>
            <w:tab w:val="num" w:pos="397"/>
          </w:tabs>
          <w:ind w:left="284" w:hanging="284"/>
        </w:pPr>
        <w:rPr>
          <w:rFonts w:hint="default"/>
        </w:rPr>
      </w:lvl>
    </w:lvlOverride>
    <w:lvlOverride w:ilvl="1">
      <w:lvl w:ilvl="1">
        <w:start w:val="1"/>
        <w:numFmt w:val="decimal"/>
        <w:pStyle w:val="Nagwek2"/>
        <w:lvlText w:val="%2."/>
        <w:lvlJc w:val="left"/>
        <w:pPr>
          <w:ind w:left="567" w:hanging="567"/>
        </w:pPr>
        <w:rPr>
          <w:rFonts w:hint="default"/>
        </w:rPr>
      </w:lvl>
    </w:lvlOverride>
    <w:lvlOverride w:ilvl="2">
      <w:lvl w:ilvl="2">
        <w:start w:val="1"/>
        <w:numFmt w:val="decimal"/>
        <w:pStyle w:val="Nagwek3"/>
        <w:lvlText w:val="%2.%3."/>
        <w:lvlJc w:val="left"/>
        <w:pPr>
          <w:ind w:left="1134" w:hanging="850"/>
        </w:pPr>
        <w:rPr>
          <w:rFonts w:hint="default"/>
        </w:rPr>
      </w:lvl>
    </w:lvlOverride>
    <w:lvlOverride w:ilvl="3">
      <w:lvl w:ilvl="3">
        <w:start w:val="1"/>
        <w:numFmt w:val="decimal"/>
        <w:pStyle w:val="Nagwek4"/>
        <w:lvlText w:val="%2.%3.%4"/>
        <w:lvlJc w:val="left"/>
        <w:pPr>
          <w:ind w:left="1134" w:hanging="850"/>
        </w:pPr>
        <w:rPr>
          <w:rFonts w:hint="default"/>
        </w:rPr>
      </w:lvl>
    </w:lvlOverride>
    <w:lvlOverride w:ilvl="4">
      <w:lvl w:ilvl="4">
        <w:start w:val="1"/>
        <w:numFmt w:val="decimal"/>
        <w:pStyle w:val="Nagwek5"/>
        <w:lvlText w:val="%2.%3.%4.%5"/>
        <w:lvlJc w:val="left"/>
        <w:pPr>
          <w:tabs>
            <w:tab w:val="num" w:pos="1361"/>
          </w:tabs>
          <w:ind w:left="1134" w:hanging="85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49338449">
    <w:abstractNumId w:val="18"/>
  </w:num>
  <w:num w:numId="7" w16cid:durableId="304051499">
    <w:abstractNumId w:val="17"/>
  </w:num>
  <w:num w:numId="8" w16cid:durableId="644236407">
    <w:abstractNumId w:val="3"/>
  </w:num>
  <w:num w:numId="9" w16cid:durableId="914163211">
    <w:abstractNumId w:val="19"/>
  </w:num>
  <w:num w:numId="10" w16cid:durableId="1470630623">
    <w:abstractNumId w:val="7"/>
  </w:num>
  <w:num w:numId="11" w16cid:durableId="2122147158">
    <w:abstractNumId w:val="20"/>
  </w:num>
  <w:num w:numId="12" w16cid:durableId="1087726122">
    <w:abstractNumId w:val="24"/>
  </w:num>
  <w:num w:numId="13" w16cid:durableId="1752847536">
    <w:abstractNumId w:val="10"/>
  </w:num>
  <w:num w:numId="14" w16cid:durableId="962416910">
    <w:abstractNumId w:val="4"/>
  </w:num>
  <w:num w:numId="15" w16cid:durableId="884872673">
    <w:abstractNumId w:val="13"/>
  </w:num>
  <w:num w:numId="16" w16cid:durableId="1799757995">
    <w:abstractNumId w:val="22"/>
  </w:num>
  <w:num w:numId="17" w16cid:durableId="87119601">
    <w:abstractNumId w:val="21"/>
  </w:num>
  <w:num w:numId="18" w16cid:durableId="1843279732">
    <w:abstractNumId w:val="1"/>
  </w:num>
  <w:num w:numId="19" w16cid:durableId="408112426">
    <w:abstractNumId w:val="12"/>
  </w:num>
  <w:num w:numId="20" w16cid:durableId="551304893">
    <w:abstractNumId w:val="0"/>
  </w:num>
  <w:num w:numId="21" w16cid:durableId="492574294">
    <w:abstractNumId w:val="2"/>
  </w:num>
  <w:num w:numId="22" w16cid:durableId="106586968">
    <w:abstractNumId w:val="23"/>
  </w:num>
  <w:num w:numId="23" w16cid:durableId="1346202704">
    <w:abstractNumId w:val="15"/>
  </w:num>
  <w:num w:numId="24" w16cid:durableId="1659729909">
    <w:abstractNumId w:val="6"/>
  </w:num>
  <w:num w:numId="25" w16cid:durableId="1771320075">
    <w:abstractNumId w:val="9"/>
  </w:num>
  <w:num w:numId="26" w16cid:durableId="1229631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A6F"/>
    <w:rsid w:val="00025197"/>
    <w:rsid w:val="0003357F"/>
    <w:rsid w:val="000535A2"/>
    <w:rsid w:val="00071CD8"/>
    <w:rsid w:val="000B28A0"/>
    <w:rsid w:val="000C059D"/>
    <w:rsid w:val="0013234E"/>
    <w:rsid w:val="001345FF"/>
    <w:rsid w:val="00167E87"/>
    <w:rsid w:val="00175AE8"/>
    <w:rsid w:val="001B307A"/>
    <w:rsid w:val="001D370B"/>
    <w:rsid w:val="001D3EB6"/>
    <w:rsid w:val="00215199"/>
    <w:rsid w:val="00257AB7"/>
    <w:rsid w:val="0027089F"/>
    <w:rsid w:val="002952E3"/>
    <w:rsid w:val="002A18C4"/>
    <w:rsid w:val="002C5F52"/>
    <w:rsid w:val="00311573"/>
    <w:rsid w:val="00322972"/>
    <w:rsid w:val="00374E2C"/>
    <w:rsid w:val="0038227B"/>
    <w:rsid w:val="003903DB"/>
    <w:rsid w:val="003A0138"/>
    <w:rsid w:val="003C5546"/>
    <w:rsid w:val="003D7CD4"/>
    <w:rsid w:val="003F6322"/>
    <w:rsid w:val="00411D38"/>
    <w:rsid w:val="004256D0"/>
    <w:rsid w:val="00427422"/>
    <w:rsid w:val="004F1572"/>
    <w:rsid w:val="00507F0B"/>
    <w:rsid w:val="00527B60"/>
    <w:rsid w:val="005841CE"/>
    <w:rsid w:val="00594176"/>
    <w:rsid w:val="00597231"/>
    <w:rsid w:val="005A044B"/>
    <w:rsid w:val="00614A2D"/>
    <w:rsid w:val="00621F88"/>
    <w:rsid w:val="006253A2"/>
    <w:rsid w:val="00643B4F"/>
    <w:rsid w:val="006650E4"/>
    <w:rsid w:val="00667ADE"/>
    <w:rsid w:val="00686BBA"/>
    <w:rsid w:val="007057D1"/>
    <w:rsid w:val="00734931"/>
    <w:rsid w:val="00743507"/>
    <w:rsid w:val="00745CB3"/>
    <w:rsid w:val="00786B1B"/>
    <w:rsid w:val="007A2FFB"/>
    <w:rsid w:val="007A5B60"/>
    <w:rsid w:val="007A7F49"/>
    <w:rsid w:val="007C79EE"/>
    <w:rsid w:val="007E7FDA"/>
    <w:rsid w:val="007F147A"/>
    <w:rsid w:val="007F4DAD"/>
    <w:rsid w:val="007F7128"/>
    <w:rsid w:val="00833787"/>
    <w:rsid w:val="008C0CD5"/>
    <w:rsid w:val="008D7E81"/>
    <w:rsid w:val="00900A24"/>
    <w:rsid w:val="00915F84"/>
    <w:rsid w:val="009579F5"/>
    <w:rsid w:val="00980950"/>
    <w:rsid w:val="00993323"/>
    <w:rsid w:val="009C4152"/>
    <w:rsid w:val="009C747F"/>
    <w:rsid w:val="009E3D52"/>
    <w:rsid w:val="00A45C7B"/>
    <w:rsid w:val="00A6018A"/>
    <w:rsid w:val="00A70905"/>
    <w:rsid w:val="00A8416B"/>
    <w:rsid w:val="00A94964"/>
    <w:rsid w:val="00B33908"/>
    <w:rsid w:val="00B340CD"/>
    <w:rsid w:val="00B423CF"/>
    <w:rsid w:val="00B6190F"/>
    <w:rsid w:val="00BB6DF5"/>
    <w:rsid w:val="00C1376B"/>
    <w:rsid w:val="00C31A6F"/>
    <w:rsid w:val="00C50F9C"/>
    <w:rsid w:val="00C51FA1"/>
    <w:rsid w:val="00C743A7"/>
    <w:rsid w:val="00C85904"/>
    <w:rsid w:val="00CC1D49"/>
    <w:rsid w:val="00CC2549"/>
    <w:rsid w:val="00CE65E6"/>
    <w:rsid w:val="00CF2F3C"/>
    <w:rsid w:val="00D16B35"/>
    <w:rsid w:val="00D352D5"/>
    <w:rsid w:val="00D40129"/>
    <w:rsid w:val="00D675ED"/>
    <w:rsid w:val="00D71589"/>
    <w:rsid w:val="00DA038E"/>
    <w:rsid w:val="00DC2CCF"/>
    <w:rsid w:val="00E02765"/>
    <w:rsid w:val="00E30FEF"/>
    <w:rsid w:val="00E4590B"/>
    <w:rsid w:val="00E75806"/>
    <w:rsid w:val="00E777A4"/>
    <w:rsid w:val="00EA15D4"/>
    <w:rsid w:val="00EA46CD"/>
    <w:rsid w:val="00EB0A0E"/>
    <w:rsid w:val="00EB68D8"/>
    <w:rsid w:val="00EC677A"/>
    <w:rsid w:val="00EF673D"/>
    <w:rsid w:val="00F04685"/>
    <w:rsid w:val="00F0719C"/>
    <w:rsid w:val="00F13536"/>
    <w:rsid w:val="00F14466"/>
    <w:rsid w:val="00F418F3"/>
    <w:rsid w:val="00F73230"/>
    <w:rsid w:val="00F8350A"/>
    <w:rsid w:val="00F93EFE"/>
    <w:rsid w:val="00FB3D90"/>
    <w:rsid w:val="00FC0CA1"/>
    <w:rsid w:val="00FE75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F8599"/>
  <w15:chartTrackingRefBased/>
  <w15:docId w15:val="{C156F942-1F93-4B98-AA93-A9653D4C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AQ_Nagłówek 1"/>
    <w:basedOn w:val="Normalny"/>
    <w:next w:val="Normalny"/>
    <w:link w:val="Nagwek1Znak"/>
    <w:uiPriority w:val="9"/>
    <w:qFormat/>
    <w:rsid w:val="00D71589"/>
    <w:pPr>
      <w:keepNext/>
      <w:keepLines/>
      <w:numPr>
        <w:numId w:val="4"/>
      </w:numPr>
      <w:spacing w:before="120" w:after="120" w:line="240" w:lineRule="auto"/>
      <w:jc w:val="both"/>
      <w:outlineLvl w:val="0"/>
    </w:pPr>
    <w:rPr>
      <w:rFonts w:ascii="Arial Narrow" w:eastAsiaTheme="majorEastAsia" w:hAnsi="Arial Narrow" w:cstheme="majorBidi"/>
      <w:b/>
      <w:kern w:val="0"/>
      <w:sz w:val="24"/>
      <w:szCs w:val="32"/>
      <w14:ligatures w14:val="none"/>
    </w:rPr>
  </w:style>
  <w:style w:type="paragraph" w:styleId="Nagwek2">
    <w:name w:val="heading 2"/>
    <w:aliases w:val="AQ_Nagłówek 2"/>
    <w:basedOn w:val="Nagwek1"/>
    <w:next w:val="Nagwek4"/>
    <w:link w:val="Nagwek2Znak"/>
    <w:uiPriority w:val="9"/>
    <w:unhideWhenUsed/>
    <w:qFormat/>
    <w:rsid w:val="00D71589"/>
    <w:pPr>
      <w:numPr>
        <w:ilvl w:val="1"/>
      </w:numPr>
      <w:contextualSpacing/>
      <w:outlineLvl w:val="1"/>
    </w:pPr>
    <w:rPr>
      <w:caps/>
      <w:szCs w:val="26"/>
    </w:rPr>
  </w:style>
  <w:style w:type="paragraph" w:styleId="Nagwek3">
    <w:name w:val="heading 3"/>
    <w:aliases w:val="AQ_Nagłówek 3"/>
    <w:basedOn w:val="Nagwek2"/>
    <w:next w:val="Nagwek4"/>
    <w:link w:val="Nagwek3Znak"/>
    <w:uiPriority w:val="9"/>
    <w:unhideWhenUsed/>
    <w:qFormat/>
    <w:rsid w:val="00D71589"/>
    <w:pPr>
      <w:numPr>
        <w:ilvl w:val="2"/>
      </w:numPr>
      <w:outlineLvl w:val="2"/>
    </w:pPr>
    <w:rPr>
      <w:sz w:val="22"/>
      <w:szCs w:val="24"/>
    </w:rPr>
  </w:style>
  <w:style w:type="paragraph" w:styleId="Nagwek4">
    <w:name w:val="heading 4"/>
    <w:aliases w:val="AQ_Nagłówek 4"/>
    <w:basedOn w:val="Nagwek3"/>
    <w:next w:val="Normalny"/>
    <w:link w:val="Nagwek4Znak"/>
    <w:uiPriority w:val="9"/>
    <w:unhideWhenUsed/>
    <w:qFormat/>
    <w:rsid w:val="00D71589"/>
    <w:pPr>
      <w:numPr>
        <w:ilvl w:val="3"/>
      </w:numPr>
      <w:outlineLvl w:val="3"/>
    </w:pPr>
    <w:rPr>
      <w:b w:val="0"/>
      <w:iCs/>
      <w:caps w:val="0"/>
      <w:u w:val="single"/>
    </w:rPr>
  </w:style>
  <w:style w:type="paragraph" w:styleId="Nagwek5">
    <w:name w:val="heading 5"/>
    <w:aliases w:val="AQ_Nagłówek 5"/>
    <w:basedOn w:val="Nagwek4"/>
    <w:next w:val="Normalny"/>
    <w:link w:val="Nagwek5Znak"/>
    <w:uiPriority w:val="9"/>
    <w:unhideWhenUsed/>
    <w:qFormat/>
    <w:rsid w:val="00D71589"/>
    <w:pPr>
      <w:numPr>
        <w:ilvl w:val="4"/>
      </w:numPr>
      <w:spacing w:after="0"/>
      <w:outlineLvl w:val="4"/>
    </w:pPr>
    <w:rPr>
      <w:i/>
      <w:u w: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9723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aliases w:val="AQ_Podtytuł"/>
    <w:basedOn w:val="Normalny"/>
    <w:next w:val="Normalny"/>
    <w:link w:val="PodtytuZnak"/>
    <w:uiPriority w:val="11"/>
    <w:qFormat/>
    <w:rsid w:val="00597231"/>
    <w:pPr>
      <w:spacing w:before="120" w:after="0" w:line="240" w:lineRule="auto"/>
      <w:jc w:val="both"/>
    </w:pPr>
    <w:rPr>
      <w:rFonts w:ascii="Arial Narrow" w:hAnsi="Arial Narrow"/>
      <w:kern w:val="0"/>
      <w:sz w:val="24"/>
      <w:szCs w:val="24"/>
      <w:lang w:eastAsia="pl-PL"/>
      <w14:ligatures w14:val="none"/>
    </w:rPr>
  </w:style>
  <w:style w:type="character" w:customStyle="1" w:styleId="PodtytuZnak">
    <w:name w:val="Podtytuł Znak"/>
    <w:aliases w:val="AQ_Podtytuł Znak"/>
    <w:basedOn w:val="Domylnaczcionkaakapitu"/>
    <w:link w:val="Podtytu"/>
    <w:uiPriority w:val="11"/>
    <w:rsid w:val="00597231"/>
    <w:rPr>
      <w:rFonts w:ascii="Arial Narrow" w:hAnsi="Arial Narrow"/>
      <w:kern w:val="0"/>
      <w:sz w:val="24"/>
      <w:szCs w:val="24"/>
      <w:lang w:eastAsia="pl-PL"/>
      <w14:ligatures w14:val="none"/>
    </w:rPr>
  </w:style>
  <w:style w:type="paragraph" w:styleId="Akapitzlist">
    <w:name w:val="List Paragraph"/>
    <w:aliases w:val="AQ_Akapit z listą,List_Paragraph,Multilevel para_II,List Paragraph1,Akapit z listą BS,Bullet1,Bullets,List Paragraph 1,References,List Paragraph (numbered (a)),IBL List Paragraph,List Paragraph nowy,Numbered List Paragraph"/>
    <w:basedOn w:val="Normalny"/>
    <w:link w:val="AkapitzlistZnak"/>
    <w:uiPriority w:val="34"/>
    <w:qFormat/>
    <w:rsid w:val="00597231"/>
    <w:pPr>
      <w:ind w:left="720"/>
      <w:contextualSpacing/>
    </w:pPr>
  </w:style>
  <w:style w:type="character" w:customStyle="1" w:styleId="AkapitzlistZnak">
    <w:name w:val="Akapit z listą Znak"/>
    <w:aliases w:val="AQ_Akapit z listą Znak,List_Paragraph Znak,Multilevel para_II Znak,List Paragraph1 Znak,Akapit z listą BS Znak,Bullet1 Znak,Bullets Znak,List Paragraph 1 Znak,References Znak,List Paragraph (numbered (a)) Znak,IBL List Paragraph Znak"/>
    <w:link w:val="Akapitzlist"/>
    <w:uiPriority w:val="34"/>
    <w:locked/>
    <w:rsid w:val="00597231"/>
  </w:style>
  <w:style w:type="paragraph" w:styleId="Bezodstpw">
    <w:name w:val="No Spacing"/>
    <w:uiPriority w:val="1"/>
    <w:qFormat/>
    <w:rsid w:val="00C85904"/>
    <w:pPr>
      <w:spacing w:after="0" w:line="240" w:lineRule="auto"/>
    </w:pPr>
  </w:style>
  <w:style w:type="paragraph" w:styleId="Nagwek">
    <w:name w:val="header"/>
    <w:basedOn w:val="Normalny"/>
    <w:link w:val="NagwekZnak"/>
    <w:uiPriority w:val="99"/>
    <w:unhideWhenUsed/>
    <w:rsid w:val="003D7C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7CD4"/>
  </w:style>
  <w:style w:type="paragraph" w:styleId="Stopka">
    <w:name w:val="footer"/>
    <w:basedOn w:val="Normalny"/>
    <w:link w:val="StopkaZnak"/>
    <w:uiPriority w:val="99"/>
    <w:unhideWhenUsed/>
    <w:rsid w:val="003D7C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7CD4"/>
  </w:style>
  <w:style w:type="character" w:customStyle="1" w:styleId="Nagwek1Znak">
    <w:name w:val="Nagłówek 1 Znak"/>
    <w:aliases w:val="AQ_Nagłówek 1 Znak"/>
    <w:basedOn w:val="Domylnaczcionkaakapitu"/>
    <w:link w:val="Nagwek1"/>
    <w:uiPriority w:val="9"/>
    <w:rsid w:val="00D71589"/>
    <w:rPr>
      <w:rFonts w:ascii="Arial Narrow" w:eastAsiaTheme="majorEastAsia" w:hAnsi="Arial Narrow" w:cstheme="majorBidi"/>
      <w:b/>
      <w:kern w:val="0"/>
      <w:sz w:val="24"/>
      <w:szCs w:val="32"/>
      <w14:ligatures w14:val="none"/>
    </w:rPr>
  </w:style>
  <w:style w:type="character" w:customStyle="1" w:styleId="Nagwek2Znak">
    <w:name w:val="Nagłówek 2 Znak"/>
    <w:aliases w:val="AQ_Nagłówek 2 Znak"/>
    <w:basedOn w:val="Domylnaczcionkaakapitu"/>
    <w:link w:val="Nagwek2"/>
    <w:uiPriority w:val="9"/>
    <w:rsid w:val="00D71589"/>
    <w:rPr>
      <w:rFonts w:ascii="Arial Narrow" w:eastAsiaTheme="majorEastAsia" w:hAnsi="Arial Narrow" w:cstheme="majorBidi"/>
      <w:b/>
      <w:caps/>
      <w:kern w:val="0"/>
      <w:sz w:val="24"/>
      <w:szCs w:val="26"/>
      <w14:ligatures w14:val="none"/>
    </w:rPr>
  </w:style>
  <w:style w:type="character" w:customStyle="1" w:styleId="Nagwek3Znak">
    <w:name w:val="Nagłówek 3 Znak"/>
    <w:aliases w:val="AQ_Nagłówek 3 Znak"/>
    <w:basedOn w:val="Domylnaczcionkaakapitu"/>
    <w:link w:val="Nagwek3"/>
    <w:uiPriority w:val="9"/>
    <w:rsid w:val="00D71589"/>
    <w:rPr>
      <w:rFonts w:ascii="Arial Narrow" w:eastAsiaTheme="majorEastAsia" w:hAnsi="Arial Narrow" w:cstheme="majorBidi"/>
      <w:b/>
      <w:caps/>
      <w:kern w:val="0"/>
      <w:szCs w:val="24"/>
      <w14:ligatures w14:val="none"/>
    </w:rPr>
  </w:style>
  <w:style w:type="character" w:customStyle="1" w:styleId="Nagwek4Znak">
    <w:name w:val="Nagłówek 4 Znak"/>
    <w:aliases w:val="AQ_Nagłówek 4 Znak"/>
    <w:basedOn w:val="Domylnaczcionkaakapitu"/>
    <w:link w:val="Nagwek4"/>
    <w:uiPriority w:val="9"/>
    <w:rsid w:val="00D71589"/>
    <w:rPr>
      <w:rFonts w:ascii="Arial Narrow" w:eastAsiaTheme="majorEastAsia" w:hAnsi="Arial Narrow" w:cstheme="majorBidi"/>
      <w:iCs/>
      <w:kern w:val="0"/>
      <w:szCs w:val="24"/>
      <w:u w:val="single"/>
      <w14:ligatures w14:val="none"/>
    </w:rPr>
  </w:style>
  <w:style w:type="character" w:customStyle="1" w:styleId="Nagwek5Znak">
    <w:name w:val="Nagłówek 5 Znak"/>
    <w:aliases w:val="AQ_Nagłówek 5 Znak"/>
    <w:basedOn w:val="Domylnaczcionkaakapitu"/>
    <w:link w:val="Nagwek5"/>
    <w:uiPriority w:val="9"/>
    <w:rsid w:val="00D71589"/>
    <w:rPr>
      <w:rFonts w:ascii="Arial Narrow" w:eastAsiaTheme="majorEastAsia" w:hAnsi="Arial Narrow" w:cstheme="majorBidi"/>
      <w:i/>
      <w:iCs/>
      <w:kern w:val="0"/>
      <w:szCs w:val="24"/>
      <w14:ligatures w14:val="none"/>
    </w:rPr>
  </w:style>
  <w:style w:type="numbering" w:customStyle="1" w:styleId="AquaHeat">
    <w:name w:val="AquaHeat"/>
    <w:uiPriority w:val="99"/>
    <w:rsid w:val="00D71589"/>
    <w:pPr>
      <w:numPr>
        <w:numId w:val="3"/>
      </w:numPr>
    </w:pPr>
  </w:style>
  <w:style w:type="character" w:customStyle="1" w:styleId="hgkelc">
    <w:name w:val="hgkelc"/>
    <w:basedOn w:val="Domylnaczcionkaakapitu"/>
    <w:rsid w:val="00E02765"/>
  </w:style>
  <w:style w:type="paragraph" w:customStyle="1" w:styleId="Default">
    <w:name w:val="Default"/>
    <w:rsid w:val="00F04685"/>
    <w:pPr>
      <w:autoSpaceDE w:val="0"/>
      <w:autoSpaceDN w:val="0"/>
      <w:adjustRightInd w:val="0"/>
      <w:spacing w:after="0" w:line="240" w:lineRule="auto"/>
    </w:pPr>
    <w:rPr>
      <w:rFonts w:ascii="Calibri" w:hAnsi="Calibri" w:cs="Calibri"/>
      <w:color w:val="000000"/>
      <w:kern w:val="0"/>
      <w:sz w:val="24"/>
      <w:szCs w:val="24"/>
    </w:rPr>
  </w:style>
  <w:style w:type="character" w:styleId="Odwoaniedokomentarza">
    <w:name w:val="annotation reference"/>
    <w:basedOn w:val="Domylnaczcionkaakapitu"/>
    <w:uiPriority w:val="99"/>
    <w:semiHidden/>
    <w:unhideWhenUsed/>
    <w:rsid w:val="00D40129"/>
    <w:rPr>
      <w:sz w:val="16"/>
      <w:szCs w:val="16"/>
    </w:rPr>
  </w:style>
  <w:style w:type="paragraph" w:styleId="Tekstkomentarza">
    <w:name w:val="annotation text"/>
    <w:basedOn w:val="Normalny"/>
    <w:link w:val="TekstkomentarzaZnak"/>
    <w:uiPriority w:val="99"/>
    <w:unhideWhenUsed/>
    <w:rsid w:val="00D40129"/>
    <w:pPr>
      <w:spacing w:line="240" w:lineRule="auto"/>
    </w:pPr>
    <w:rPr>
      <w:sz w:val="20"/>
      <w:szCs w:val="20"/>
    </w:rPr>
  </w:style>
  <w:style w:type="character" w:customStyle="1" w:styleId="TekstkomentarzaZnak">
    <w:name w:val="Tekst komentarza Znak"/>
    <w:basedOn w:val="Domylnaczcionkaakapitu"/>
    <w:link w:val="Tekstkomentarza"/>
    <w:uiPriority w:val="99"/>
    <w:rsid w:val="00D40129"/>
    <w:rPr>
      <w:sz w:val="20"/>
      <w:szCs w:val="20"/>
    </w:rPr>
  </w:style>
  <w:style w:type="paragraph" w:styleId="Tematkomentarza">
    <w:name w:val="annotation subject"/>
    <w:basedOn w:val="Tekstkomentarza"/>
    <w:next w:val="Tekstkomentarza"/>
    <w:link w:val="TematkomentarzaZnak"/>
    <w:uiPriority w:val="99"/>
    <w:semiHidden/>
    <w:unhideWhenUsed/>
    <w:rsid w:val="00D40129"/>
    <w:rPr>
      <w:b/>
      <w:bCs/>
    </w:rPr>
  </w:style>
  <w:style w:type="character" w:customStyle="1" w:styleId="TematkomentarzaZnak">
    <w:name w:val="Temat komentarza Znak"/>
    <w:basedOn w:val="TekstkomentarzaZnak"/>
    <w:link w:val="Tematkomentarza"/>
    <w:uiPriority w:val="99"/>
    <w:semiHidden/>
    <w:rsid w:val="00D40129"/>
    <w:rPr>
      <w:b/>
      <w:bCs/>
      <w:sz w:val="20"/>
      <w:szCs w:val="20"/>
    </w:rPr>
  </w:style>
  <w:style w:type="paragraph" w:styleId="Tekstdymka">
    <w:name w:val="Balloon Text"/>
    <w:basedOn w:val="Normalny"/>
    <w:link w:val="TekstdymkaZnak"/>
    <w:uiPriority w:val="99"/>
    <w:semiHidden/>
    <w:unhideWhenUsed/>
    <w:rsid w:val="00257A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7A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25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BCDEB-F27E-458F-B74A-9FA437AD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2502</Words>
  <Characters>15013</Characters>
  <Application>Microsoft Office Word</Application>
  <DocSecurity>0</DocSecurity>
  <Lines>125</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Bart</dc:creator>
  <cp:keywords/>
  <dc:description/>
  <cp:lastModifiedBy>Anna Zając</cp:lastModifiedBy>
  <cp:revision>41</cp:revision>
  <dcterms:created xsi:type="dcterms:W3CDTF">2023-09-25T16:25:00Z</dcterms:created>
  <dcterms:modified xsi:type="dcterms:W3CDTF">2023-09-26T21:08:00Z</dcterms:modified>
</cp:coreProperties>
</file>