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13642" w14:textId="7D661D4A" w:rsidR="00D46ACD" w:rsidRDefault="00E112FD" w:rsidP="005A3598">
      <w:pPr>
        <w:tabs>
          <w:tab w:val="left" w:pos="6420"/>
        </w:tabs>
        <w:spacing w:line="276" w:lineRule="auto"/>
        <w:rPr>
          <w:rFonts w:ascii="Cambria" w:hAnsi="Cambria" w:cs="Arial"/>
          <w:b/>
          <w:bCs/>
          <w:color w:val="000000" w:themeColor="text1"/>
        </w:rPr>
      </w:pPr>
      <w:r>
        <w:rPr>
          <w:rFonts w:ascii="Cambria" w:hAnsi="Cambria" w:cs="Arial"/>
          <w:b/>
          <w:color w:val="000000" w:themeColor="text1"/>
        </w:rPr>
        <w:t xml:space="preserve">Załącznik nr 1 </w:t>
      </w:r>
      <w:bookmarkStart w:id="0" w:name="_Hlk145412596"/>
      <w:r>
        <w:rPr>
          <w:rFonts w:ascii="Cambria" w:hAnsi="Cambria" w:cs="Arial"/>
          <w:b/>
          <w:color w:val="000000" w:themeColor="text1"/>
        </w:rPr>
        <w:t xml:space="preserve">do Zapytania ofertowego nr </w:t>
      </w:r>
      <w:r w:rsidR="00A146EC" w:rsidRPr="00A146EC">
        <w:rPr>
          <w:rFonts w:ascii="Cambria" w:hAnsi="Cambria" w:cs="Arial"/>
          <w:b/>
          <w:color w:val="000000" w:themeColor="text1"/>
        </w:rPr>
        <w:t>NS-OW.</w:t>
      </w:r>
      <w:r w:rsidR="00BF5331">
        <w:rPr>
          <w:rFonts w:ascii="Cambria" w:hAnsi="Cambria" w:cs="Arial"/>
          <w:b/>
          <w:color w:val="000000" w:themeColor="text1"/>
        </w:rPr>
        <w:t>KCSW</w:t>
      </w:r>
      <w:r w:rsidR="00A146EC" w:rsidRPr="00A146EC">
        <w:rPr>
          <w:rFonts w:ascii="Cambria" w:hAnsi="Cambria" w:cs="Arial"/>
          <w:b/>
          <w:color w:val="000000" w:themeColor="text1"/>
        </w:rPr>
        <w:t>-</w:t>
      </w:r>
      <w:r w:rsidR="00864625">
        <w:rPr>
          <w:rFonts w:ascii="Cambria" w:hAnsi="Cambria" w:cs="Arial"/>
          <w:b/>
          <w:color w:val="000000" w:themeColor="text1"/>
        </w:rPr>
        <w:t>1</w:t>
      </w:r>
      <w:r w:rsidR="00910D37">
        <w:rPr>
          <w:rFonts w:ascii="Cambria" w:hAnsi="Cambria" w:cs="Arial"/>
          <w:b/>
          <w:color w:val="000000" w:themeColor="text1"/>
        </w:rPr>
        <w:t>9</w:t>
      </w:r>
      <w:r w:rsidR="00864625">
        <w:rPr>
          <w:rFonts w:ascii="Cambria" w:hAnsi="Cambria" w:cs="Arial"/>
          <w:b/>
          <w:color w:val="000000" w:themeColor="text1"/>
        </w:rPr>
        <w:t>/</w:t>
      </w:r>
      <w:r w:rsidR="00A146EC" w:rsidRPr="00A146EC">
        <w:rPr>
          <w:rFonts w:ascii="Cambria" w:hAnsi="Cambria" w:cs="Arial"/>
          <w:b/>
          <w:color w:val="000000" w:themeColor="text1"/>
        </w:rPr>
        <w:t>2</w:t>
      </w:r>
      <w:r w:rsidR="001F7949">
        <w:rPr>
          <w:rFonts w:ascii="Cambria" w:hAnsi="Cambria" w:cs="Arial"/>
          <w:b/>
          <w:color w:val="000000" w:themeColor="text1"/>
        </w:rPr>
        <w:t>3</w:t>
      </w:r>
      <w:r w:rsidR="00B72D4A">
        <w:rPr>
          <w:rFonts w:ascii="Cambria" w:hAnsi="Cambria" w:cs="Arial"/>
          <w:b/>
          <w:color w:val="000000" w:themeColor="text1"/>
        </w:rPr>
        <w:t xml:space="preserve"> </w:t>
      </w:r>
      <w:bookmarkEnd w:id="0"/>
      <w:r w:rsidRPr="00905EC2">
        <w:rPr>
          <w:rFonts w:ascii="Cambria" w:hAnsi="Cambria" w:cs="Arial"/>
          <w:b/>
          <w:color w:val="000000" w:themeColor="text1"/>
        </w:rPr>
        <w:t xml:space="preserve">- </w:t>
      </w:r>
      <w:r w:rsidR="00AF1D10">
        <w:rPr>
          <w:rFonts w:ascii="Cambria" w:hAnsi="Cambria" w:cs="Arial"/>
          <w:b/>
          <w:i/>
          <w:color w:val="000000" w:themeColor="text1"/>
        </w:rPr>
        <w:t>F</w:t>
      </w:r>
      <w:r w:rsidRPr="00905EC2">
        <w:rPr>
          <w:rFonts w:ascii="Cambria" w:hAnsi="Cambria" w:cs="Arial"/>
          <w:b/>
          <w:i/>
          <w:color w:val="000000" w:themeColor="text1"/>
        </w:rPr>
        <w:t>ormularz oferty</w:t>
      </w:r>
    </w:p>
    <w:p w14:paraId="39AD433D" w14:textId="77777777" w:rsidR="00B63C26" w:rsidRDefault="00B63C26" w:rsidP="00B63C26">
      <w:pPr>
        <w:autoSpaceDE w:val="0"/>
        <w:autoSpaceDN w:val="0"/>
        <w:adjustRightInd w:val="0"/>
        <w:jc w:val="both"/>
        <w:rPr>
          <w:rFonts w:asciiTheme="majorHAnsi" w:hAnsiTheme="majorHAnsi"/>
          <w:b/>
          <w:bCs/>
          <w:lang w:eastAsia="en-US"/>
        </w:rPr>
      </w:pPr>
      <w:bookmarkStart w:id="1" w:name="_Hlk34813859"/>
    </w:p>
    <w:p w14:paraId="0D2411FA" w14:textId="20C827D8" w:rsidR="00B63C26" w:rsidRPr="00BF5331" w:rsidRDefault="00B63C26" w:rsidP="00B63C26">
      <w:pPr>
        <w:autoSpaceDE w:val="0"/>
        <w:autoSpaceDN w:val="0"/>
        <w:adjustRightInd w:val="0"/>
        <w:jc w:val="both"/>
        <w:rPr>
          <w:rFonts w:asciiTheme="majorHAnsi" w:hAnsiTheme="majorHAnsi"/>
          <w:b/>
          <w:bCs/>
          <w:lang w:val="en-US" w:eastAsia="en-US"/>
        </w:rPr>
      </w:pPr>
      <w:r w:rsidRPr="00BF5331">
        <w:rPr>
          <w:rFonts w:asciiTheme="majorHAnsi" w:hAnsiTheme="majorHAnsi"/>
          <w:b/>
          <w:bCs/>
          <w:lang w:val="en-US" w:eastAsia="en-US"/>
        </w:rPr>
        <w:t>ZAMAWIAJĄCY:</w:t>
      </w:r>
    </w:p>
    <w:bookmarkEnd w:id="1"/>
    <w:p w14:paraId="11153A0D" w14:textId="0BC95146" w:rsidR="00BF5331" w:rsidRPr="00081D0A" w:rsidRDefault="00BF5331" w:rsidP="00BF5331">
      <w:pPr>
        <w:autoSpaceDE w:val="0"/>
        <w:autoSpaceDN w:val="0"/>
        <w:adjustRightInd w:val="0"/>
        <w:spacing w:before="0" w:after="0" w:line="276" w:lineRule="auto"/>
        <w:jc w:val="both"/>
        <w:rPr>
          <w:rFonts w:ascii="Cambria" w:eastAsia="Calibri" w:hAnsi="Cambria"/>
          <w:b/>
          <w:color w:val="000000" w:themeColor="text1"/>
          <w:lang w:val="en-US" w:eastAsia="en-US"/>
        </w:rPr>
      </w:pPr>
      <w:r w:rsidRPr="00081D0A">
        <w:rPr>
          <w:rFonts w:ascii="Cambria" w:eastAsia="Calibri" w:hAnsi="Cambria"/>
          <w:b/>
          <w:color w:val="000000" w:themeColor="text1"/>
          <w:lang w:val="en-US" w:eastAsia="en-US"/>
        </w:rPr>
        <w:t xml:space="preserve">King Cross </w:t>
      </w:r>
      <w:r w:rsidR="001F7949">
        <w:rPr>
          <w:rFonts w:ascii="Cambria" w:eastAsia="Calibri" w:hAnsi="Cambria"/>
          <w:b/>
          <w:color w:val="000000" w:themeColor="text1"/>
          <w:lang w:val="en-US" w:eastAsia="en-US"/>
        </w:rPr>
        <w:t>Developments</w:t>
      </w:r>
      <w:r w:rsidRPr="00081D0A">
        <w:rPr>
          <w:rFonts w:ascii="Cambria" w:eastAsia="Calibri" w:hAnsi="Cambria"/>
          <w:b/>
          <w:color w:val="000000" w:themeColor="text1"/>
          <w:lang w:val="en-US" w:eastAsia="en-US"/>
        </w:rPr>
        <w:t xml:space="preserve"> sp. z o. o.</w:t>
      </w:r>
    </w:p>
    <w:p w14:paraId="7660C109" w14:textId="77777777" w:rsidR="00BF5331" w:rsidRPr="00E96DEC" w:rsidRDefault="00BF5331" w:rsidP="00BF5331">
      <w:pPr>
        <w:autoSpaceDE w:val="0"/>
        <w:autoSpaceDN w:val="0"/>
        <w:adjustRightInd w:val="0"/>
        <w:spacing w:before="0" w:after="0" w:line="276" w:lineRule="auto"/>
        <w:jc w:val="both"/>
        <w:rPr>
          <w:rFonts w:ascii="Cambria" w:eastAsia="Calibri" w:hAnsi="Cambria"/>
          <w:color w:val="000000" w:themeColor="text1"/>
          <w:lang w:eastAsia="en-US"/>
        </w:rPr>
      </w:pPr>
      <w:r w:rsidRPr="00E96DEC">
        <w:rPr>
          <w:rFonts w:ascii="Cambria" w:eastAsia="Calibri" w:hAnsi="Cambria"/>
          <w:color w:val="000000" w:themeColor="text1"/>
          <w:lang w:eastAsia="en-US"/>
        </w:rPr>
        <w:t>Plac Konesera 6/B2</w:t>
      </w:r>
    </w:p>
    <w:p w14:paraId="78DA7EF0" w14:textId="77777777" w:rsidR="00BF5331" w:rsidRPr="00081D0A" w:rsidRDefault="00BF5331" w:rsidP="00BF5331">
      <w:pPr>
        <w:autoSpaceDE w:val="0"/>
        <w:autoSpaceDN w:val="0"/>
        <w:adjustRightInd w:val="0"/>
        <w:spacing w:before="0" w:after="0" w:line="276" w:lineRule="auto"/>
        <w:jc w:val="both"/>
        <w:rPr>
          <w:rFonts w:ascii="Cambria" w:eastAsia="Calibri" w:hAnsi="Cambria"/>
          <w:color w:val="000000" w:themeColor="text1"/>
          <w:lang w:eastAsia="en-US"/>
        </w:rPr>
      </w:pPr>
      <w:r w:rsidRPr="00081D0A">
        <w:rPr>
          <w:rFonts w:ascii="Cambria" w:eastAsia="Calibri" w:hAnsi="Cambria"/>
          <w:color w:val="000000" w:themeColor="text1"/>
          <w:lang w:eastAsia="en-US"/>
        </w:rPr>
        <w:t>03-736 Warszawa</w:t>
      </w:r>
    </w:p>
    <w:p w14:paraId="7144A303" w14:textId="77777777" w:rsidR="00BF5331" w:rsidRPr="00081D0A" w:rsidRDefault="00BF5331" w:rsidP="00BF5331">
      <w:pPr>
        <w:autoSpaceDE w:val="0"/>
        <w:autoSpaceDN w:val="0"/>
        <w:adjustRightInd w:val="0"/>
        <w:spacing w:before="0" w:after="0" w:line="276" w:lineRule="auto"/>
        <w:jc w:val="both"/>
        <w:rPr>
          <w:rFonts w:ascii="Cambria" w:eastAsia="Calibri" w:hAnsi="Cambria"/>
          <w:color w:val="000000" w:themeColor="text1"/>
          <w:lang w:eastAsia="en-US"/>
        </w:rPr>
      </w:pPr>
      <w:r w:rsidRPr="00081D0A">
        <w:rPr>
          <w:rFonts w:ascii="Cambria" w:eastAsia="Calibri" w:hAnsi="Cambria"/>
          <w:color w:val="000000" w:themeColor="text1"/>
          <w:lang w:eastAsia="en-US"/>
        </w:rPr>
        <w:t>NIP: 1132155295</w:t>
      </w:r>
    </w:p>
    <w:p w14:paraId="77352D2E" w14:textId="6D9C9135" w:rsidR="005A3598" w:rsidRDefault="00BF5331" w:rsidP="00013C34">
      <w:pPr>
        <w:autoSpaceDE w:val="0"/>
        <w:autoSpaceDN w:val="0"/>
        <w:adjustRightInd w:val="0"/>
        <w:spacing w:before="0" w:after="0" w:line="276" w:lineRule="auto"/>
        <w:jc w:val="both"/>
        <w:rPr>
          <w:rFonts w:ascii="Cambria" w:eastAsia="Calibri" w:hAnsi="Cambria"/>
          <w:color w:val="000000" w:themeColor="text1"/>
          <w:lang w:eastAsia="en-US"/>
        </w:rPr>
      </w:pPr>
      <w:r w:rsidRPr="00081D0A">
        <w:rPr>
          <w:rFonts w:ascii="Cambria" w:eastAsia="Calibri" w:hAnsi="Cambria"/>
          <w:color w:val="000000" w:themeColor="text1"/>
          <w:lang w:eastAsia="en-US"/>
        </w:rPr>
        <w:t>REGON: 012668332</w:t>
      </w:r>
    </w:p>
    <w:p w14:paraId="2A7BA19B" w14:textId="77777777" w:rsidR="00013C34" w:rsidRPr="00013C34" w:rsidRDefault="00013C34" w:rsidP="00013C34">
      <w:pPr>
        <w:autoSpaceDE w:val="0"/>
        <w:autoSpaceDN w:val="0"/>
        <w:adjustRightInd w:val="0"/>
        <w:spacing w:before="0" w:after="0" w:line="276" w:lineRule="auto"/>
        <w:jc w:val="both"/>
        <w:rPr>
          <w:rFonts w:ascii="Cambria" w:eastAsia="Calibri" w:hAnsi="Cambria"/>
          <w:color w:val="000000" w:themeColor="text1"/>
          <w:lang w:eastAsia="en-US"/>
        </w:rPr>
      </w:pPr>
    </w:p>
    <w:p w14:paraId="00D5EB9F" w14:textId="0EBB9705" w:rsidR="007B250C" w:rsidRDefault="00E112FD" w:rsidP="00013C34">
      <w:pPr>
        <w:spacing w:line="276" w:lineRule="auto"/>
        <w:jc w:val="center"/>
        <w:rPr>
          <w:rFonts w:ascii="Cambria" w:hAnsi="Cambria" w:cs="Arial"/>
          <w:b/>
          <w:bCs/>
          <w:color w:val="365F91" w:themeColor="accent1" w:themeShade="BF"/>
          <w:sz w:val="28"/>
          <w:szCs w:val="28"/>
        </w:rPr>
      </w:pPr>
      <w:r w:rsidRPr="00B63C26">
        <w:rPr>
          <w:rFonts w:ascii="Cambria" w:hAnsi="Cambria" w:cs="Arial"/>
          <w:b/>
          <w:bCs/>
          <w:color w:val="365F91" w:themeColor="accent1" w:themeShade="BF"/>
          <w:sz w:val="28"/>
          <w:szCs w:val="28"/>
        </w:rPr>
        <w:t>OFERTA</w:t>
      </w:r>
    </w:p>
    <w:p w14:paraId="4D9D4E4B" w14:textId="77777777" w:rsidR="00013C34" w:rsidRPr="00B63C26" w:rsidRDefault="00013C34" w:rsidP="00013C34">
      <w:pPr>
        <w:spacing w:line="276" w:lineRule="auto"/>
        <w:jc w:val="center"/>
        <w:rPr>
          <w:rFonts w:ascii="Cambria" w:hAnsi="Cambria" w:cs="Arial"/>
          <w:b/>
          <w:bCs/>
          <w:color w:val="365F91" w:themeColor="accent1" w:themeShade="BF"/>
          <w:sz w:val="28"/>
          <w:szCs w:val="28"/>
        </w:rPr>
      </w:pPr>
    </w:p>
    <w:p w14:paraId="411FCBE1" w14:textId="77777777" w:rsidR="00C010BD" w:rsidRPr="00B63C26" w:rsidRDefault="00C010BD" w:rsidP="00C010BD">
      <w:pPr>
        <w:autoSpaceDE w:val="0"/>
        <w:autoSpaceDN w:val="0"/>
        <w:adjustRightInd w:val="0"/>
        <w:spacing w:after="200" w:line="276" w:lineRule="auto"/>
        <w:rPr>
          <w:rFonts w:ascii="Cambria" w:eastAsia="Calibri" w:hAnsi="Cambria" w:cs="Arial"/>
          <w:b/>
          <w:bCs/>
          <w:lang w:eastAsia="en-US"/>
        </w:rPr>
      </w:pPr>
      <w:r w:rsidRPr="00B63C26">
        <w:rPr>
          <w:rFonts w:ascii="Cambria" w:eastAsia="Calibri" w:hAnsi="Cambria" w:cs="Arial"/>
          <w:b/>
          <w:bCs/>
          <w:lang w:eastAsia="en-US"/>
        </w:rPr>
        <w:t>Niniejsza oferta zostaje złożona przez:</w:t>
      </w:r>
    </w:p>
    <w:tbl>
      <w:tblPr>
        <w:tblStyle w:val="Tabela-Siatka1"/>
        <w:tblW w:w="5000" w:type="pct"/>
        <w:tblLook w:val="04A0" w:firstRow="1" w:lastRow="0" w:firstColumn="1" w:lastColumn="0" w:noHBand="0" w:noVBand="1"/>
      </w:tblPr>
      <w:tblGrid>
        <w:gridCol w:w="3288"/>
        <w:gridCol w:w="5774"/>
      </w:tblGrid>
      <w:tr w:rsidR="00C010BD" w:rsidRPr="00C010BD" w14:paraId="0780FDFA" w14:textId="77777777" w:rsidTr="00A30A78">
        <w:tc>
          <w:tcPr>
            <w:tcW w:w="1814" w:type="pct"/>
            <w:shd w:val="clear" w:color="auto" w:fill="C6D9F1" w:themeFill="text2" w:themeFillTint="33"/>
            <w:vAlign w:val="center"/>
          </w:tcPr>
          <w:p w14:paraId="7BDD4A94" w14:textId="77777777" w:rsidR="00C010BD" w:rsidRPr="00C010BD" w:rsidRDefault="00C010BD" w:rsidP="00C010BD">
            <w:pPr>
              <w:autoSpaceDE w:val="0"/>
              <w:autoSpaceDN w:val="0"/>
              <w:adjustRightInd w:val="0"/>
              <w:spacing w:before="120" w:after="120" w:line="276" w:lineRule="auto"/>
              <w:rPr>
                <w:rFonts w:ascii="Cambria" w:eastAsia="Calibri" w:hAnsi="Cambria" w:cs="Arial"/>
                <w:lang w:eastAsia="en-US"/>
              </w:rPr>
            </w:pPr>
            <w:r w:rsidRPr="00C010BD">
              <w:rPr>
                <w:rFonts w:ascii="Cambria" w:eastAsia="Calibri" w:hAnsi="Cambria" w:cs="Arial"/>
                <w:lang w:eastAsia="en-US"/>
              </w:rPr>
              <w:t>Wykonawca:</w:t>
            </w:r>
          </w:p>
        </w:tc>
        <w:tc>
          <w:tcPr>
            <w:tcW w:w="3186" w:type="pct"/>
            <w:vAlign w:val="center"/>
          </w:tcPr>
          <w:p w14:paraId="738319C8" w14:textId="77777777" w:rsidR="00C010BD" w:rsidRPr="00C010BD" w:rsidRDefault="00C010BD" w:rsidP="00C010BD">
            <w:pPr>
              <w:autoSpaceDE w:val="0"/>
              <w:autoSpaceDN w:val="0"/>
              <w:adjustRightInd w:val="0"/>
              <w:spacing w:after="200" w:line="276" w:lineRule="auto"/>
              <w:rPr>
                <w:rFonts w:ascii="Cambria" w:eastAsia="Calibri" w:hAnsi="Cambria" w:cs="Arial"/>
                <w:lang w:eastAsia="en-US"/>
              </w:rPr>
            </w:pPr>
          </w:p>
        </w:tc>
      </w:tr>
      <w:tr w:rsidR="00C010BD" w:rsidRPr="00C010BD" w14:paraId="3DEE5FF4" w14:textId="77777777" w:rsidTr="00A30A78">
        <w:tc>
          <w:tcPr>
            <w:tcW w:w="1814" w:type="pct"/>
            <w:shd w:val="clear" w:color="auto" w:fill="C6D9F1" w:themeFill="text2" w:themeFillTint="33"/>
            <w:vAlign w:val="center"/>
          </w:tcPr>
          <w:p w14:paraId="7A9C1E15" w14:textId="1D5CBF86" w:rsidR="00C010BD" w:rsidRPr="00C010BD" w:rsidRDefault="00C010BD" w:rsidP="00C010BD">
            <w:pPr>
              <w:autoSpaceDE w:val="0"/>
              <w:autoSpaceDN w:val="0"/>
              <w:adjustRightInd w:val="0"/>
              <w:spacing w:before="120" w:after="120" w:line="276" w:lineRule="auto"/>
              <w:rPr>
                <w:rFonts w:ascii="Cambria" w:eastAsia="Calibri" w:hAnsi="Cambria" w:cs="Arial"/>
                <w:lang w:eastAsia="en-US"/>
              </w:rPr>
            </w:pPr>
            <w:r w:rsidRPr="00C010BD">
              <w:rPr>
                <w:rFonts w:ascii="Cambria" w:eastAsia="Calibri" w:hAnsi="Cambria" w:cs="Arial"/>
                <w:lang w:eastAsia="en-US"/>
              </w:rPr>
              <w:t>Adres siedziby</w:t>
            </w:r>
            <w:r w:rsidR="008758A9">
              <w:rPr>
                <w:rFonts w:ascii="Cambria" w:eastAsia="Calibri" w:hAnsi="Cambria" w:cs="Arial"/>
                <w:lang w:eastAsia="en-US"/>
              </w:rPr>
              <w:t xml:space="preserve"> Wykonawcy oraz adres do korespondencji</w:t>
            </w:r>
            <w:r w:rsidRPr="00C010BD">
              <w:rPr>
                <w:rFonts w:ascii="Cambria" w:eastAsia="Calibri" w:hAnsi="Cambria" w:cs="Arial"/>
                <w:lang w:eastAsia="en-US"/>
              </w:rPr>
              <w:t>:</w:t>
            </w:r>
          </w:p>
        </w:tc>
        <w:tc>
          <w:tcPr>
            <w:tcW w:w="3186" w:type="pct"/>
            <w:vAlign w:val="center"/>
          </w:tcPr>
          <w:p w14:paraId="523B09A8" w14:textId="77777777" w:rsidR="00C010BD" w:rsidRPr="00C010BD" w:rsidRDefault="00C010BD" w:rsidP="00C010BD">
            <w:pPr>
              <w:autoSpaceDE w:val="0"/>
              <w:autoSpaceDN w:val="0"/>
              <w:adjustRightInd w:val="0"/>
              <w:spacing w:after="200" w:line="276" w:lineRule="auto"/>
              <w:rPr>
                <w:rFonts w:ascii="Cambria" w:eastAsia="Calibri" w:hAnsi="Cambria" w:cs="Arial"/>
                <w:lang w:eastAsia="en-US"/>
              </w:rPr>
            </w:pPr>
          </w:p>
        </w:tc>
      </w:tr>
      <w:tr w:rsidR="00C010BD" w:rsidRPr="00C010BD" w14:paraId="27CBE560" w14:textId="77777777" w:rsidTr="00A30A78">
        <w:trPr>
          <w:trHeight w:val="435"/>
        </w:trPr>
        <w:tc>
          <w:tcPr>
            <w:tcW w:w="1814" w:type="pct"/>
            <w:shd w:val="clear" w:color="auto" w:fill="C6D9F1" w:themeFill="text2" w:themeFillTint="33"/>
            <w:vAlign w:val="center"/>
          </w:tcPr>
          <w:p w14:paraId="7CE3D905" w14:textId="533A33DE" w:rsidR="008758A9" w:rsidRPr="00C010BD" w:rsidRDefault="00C010BD" w:rsidP="00C010BD">
            <w:pPr>
              <w:autoSpaceDE w:val="0"/>
              <w:autoSpaceDN w:val="0"/>
              <w:adjustRightInd w:val="0"/>
              <w:spacing w:before="120" w:after="120" w:line="276" w:lineRule="auto"/>
              <w:rPr>
                <w:rFonts w:ascii="Cambria" w:eastAsia="Calibri" w:hAnsi="Cambria" w:cs="Arial"/>
                <w:lang w:eastAsia="en-US"/>
              </w:rPr>
            </w:pPr>
            <w:r w:rsidRPr="00C010BD">
              <w:rPr>
                <w:rFonts w:ascii="Cambria" w:eastAsia="Calibri" w:hAnsi="Cambria" w:cs="Arial"/>
                <w:lang w:eastAsia="en-US"/>
              </w:rPr>
              <w:t>NIP:</w:t>
            </w:r>
          </w:p>
        </w:tc>
        <w:tc>
          <w:tcPr>
            <w:tcW w:w="3186" w:type="pct"/>
            <w:vAlign w:val="center"/>
          </w:tcPr>
          <w:p w14:paraId="4C099CA9" w14:textId="77777777" w:rsidR="00C010BD" w:rsidRPr="00C010BD" w:rsidRDefault="00C010BD" w:rsidP="00C010BD">
            <w:pPr>
              <w:autoSpaceDE w:val="0"/>
              <w:autoSpaceDN w:val="0"/>
              <w:adjustRightInd w:val="0"/>
              <w:spacing w:after="200" w:line="276" w:lineRule="auto"/>
              <w:rPr>
                <w:rFonts w:ascii="Cambria" w:eastAsia="Calibri" w:hAnsi="Cambria" w:cs="Arial"/>
                <w:lang w:eastAsia="en-US"/>
              </w:rPr>
            </w:pPr>
          </w:p>
        </w:tc>
      </w:tr>
      <w:tr w:rsidR="00B63C26" w:rsidRPr="00C010BD" w14:paraId="6F9F1357" w14:textId="77777777" w:rsidTr="00A30A78">
        <w:trPr>
          <w:trHeight w:val="375"/>
        </w:trPr>
        <w:tc>
          <w:tcPr>
            <w:tcW w:w="1814" w:type="pct"/>
            <w:shd w:val="clear" w:color="auto" w:fill="C6D9F1" w:themeFill="text2" w:themeFillTint="33"/>
            <w:vAlign w:val="center"/>
          </w:tcPr>
          <w:p w14:paraId="23440E4D" w14:textId="54691F28" w:rsidR="00B63C26" w:rsidRPr="00C010BD" w:rsidRDefault="00B63C26" w:rsidP="00B63C26">
            <w:pPr>
              <w:autoSpaceDE w:val="0"/>
              <w:autoSpaceDN w:val="0"/>
              <w:adjustRightInd w:val="0"/>
              <w:spacing w:before="120" w:after="120" w:line="276" w:lineRule="auto"/>
              <w:rPr>
                <w:rFonts w:ascii="Cambria" w:eastAsia="Calibri" w:hAnsi="Cambria" w:cs="Arial"/>
                <w:lang w:eastAsia="en-US"/>
              </w:rPr>
            </w:pPr>
            <w:r>
              <w:rPr>
                <w:rFonts w:ascii="Cambria" w:eastAsia="Calibri" w:hAnsi="Cambria" w:cs="Arial"/>
                <w:lang w:eastAsia="en-US"/>
              </w:rPr>
              <w:t>REGON:</w:t>
            </w:r>
          </w:p>
        </w:tc>
        <w:tc>
          <w:tcPr>
            <w:tcW w:w="3186" w:type="pct"/>
            <w:vAlign w:val="center"/>
          </w:tcPr>
          <w:p w14:paraId="04E566A2" w14:textId="77777777" w:rsidR="00B63C26" w:rsidRPr="00C010BD" w:rsidRDefault="00B63C26" w:rsidP="00C010BD">
            <w:pPr>
              <w:autoSpaceDE w:val="0"/>
              <w:autoSpaceDN w:val="0"/>
              <w:adjustRightInd w:val="0"/>
              <w:spacing w:after="200" w:line="276" w:lineRule="auto"/>
              <w:rPr>
                <w:rFonts w:ascii="Cambria" w:eastAsia="Calibri" w:hAnsi="Cambria" w:cs="Arial"/>
                <w:lang w:eastAsia="en-US"/>
              </w:rPr>
            </w:pPr>
          </w:p>
        </w:tc>
      </w:tr>
      <w:tr w:rsidR="00B63C26" w:rsidRPr="00C010BD" w14:paraId="374E8284" w14:textId="77777777" w:rsidTr="00A30A78">
        <w:trPr>
          <w:trHeight w:val="510"/>
        </w:trPr>
        <w:tc>
          <w:tcPr>
            <w:tcW w:w="1814" w:type="pct"/>
            <w:shd w:val="clear" w:color="auto" w:fill="C6D9F1" w:themeFill="text2" w:themeFillTint="33"/>
            <w:vAlign w:val="center"/>
          </w:tcPr>
          <w:p w14:paraId="72409B51" w14:textId="61180B3B" w:rsidR="00B63C26" w:rsidRDefault="00B63C26" w:rsidP="00B63C26">
            <w:pPr>
              <w:autoSpaceDE w:val="0"/>
              <w:autoSpaceDN w:val="0"/>
              <w:adjustRightInd w:val="0"/>
              <w:spacing w:before="120" w:after="120" w:line="276" w:lineRule="auto"/>
              <w:rPr>
                <w:rFonts w:ascii="Cambria" w:eastAsia="Calibri" w:hAnsi="Cambria" w:cs="Arial"/>
                <w:lang w:eastAsia="en-US"/>
              </w:rPr>
            </w:pPr>
            <w:r>
              <w:rPr>
                <w:rFonts w:ascii="Cambria" w:eastAsia="Calibri" w:hAnsi="Cambria" w:cs="Arial"/>
                <w:lang w:eastAsia="en-US"/>
              </w:rPr>
              <w:t>KRS (jeżeli dotyczy):</w:t>
            </w:r>
          </w:p>
        </w:tc>
        <w:tc>
          <w:tcPr>
            <w:tcW w:w="3186" w:type="pct"/>
            <w:vAlign w:val="center"/>
          </w:tcPr>
          <w:p w14:paraId="33935C73" w14:textId="77777777" w:rsidR="00B63C26" w:rsidRPr="00C010BD" w:rsidRDefault="00B63C26" w:rsidP="00C010BD">
            <w:pPr>
              <w:autoSpaceDE w:val="0"/>
              <w:autoSpaceDN w:val="0"/>
              <w:adjustRightInd w:val="0"/>
              <w:spacing w:after="200" w:line="276" w:lineRule="auto"/>
              <w:rPr>
                <w:rFonts w:ascii="Cambria" w:eastAsia="Calibri" w:hAnsi="Cambria" w:cs="Arial"/>
                <w:lang w:eastAsia="en-US"/>
              </w:rPr>
            </w:pPr>
          </w:p>
        </w:tc>
      </w:tr>
      <w:tr w:rsidR="00C010BD" w:rsidRPr="00C010BD" w14:paraId="519E1A9F" w14:textId="77777777" w:rsidTr="00A30A78">
        <w:tc>
          <w:tcPr>
            <w:tcW w:w="1814" w:type="pct"/>
            <w:shd w:val="clear" w:color="auto" w:fill="C6D9F1" w:themeFill="text2" w:themeFillTint="33"/>
            <w:vAlign w:val="center"/>
          </w:tcPr>
          <w:p w14:paraId="542B4F84" w14:textId="77777777" w:rsidR="00C010BD" w:rsidRPr="00C010BD" w:rsidRDefault="00C010BD" w:rsidP="00C010BD">
            <w:pPr>
              <w:autoSpaceDE w:val="0"/>
              <w:autoSpaceDN w:val="0"/>
              <w:adjustRightInd w:val="0"/>
              <w:spacing w:before="120" w:after="120" w:line="276" w:lineRule="auto"/>
              <w:rPr>
                <w:rFonts w:ascii="Cambria" w:eastAsia="Calibri" w:hAnsi="Cambria" w:cs="Arial"/>
                <w:lang w:eastAsia="en-US"/>
              </w:rPr>
            </w:pPr>
            <w:r w:rsidRPr="00C010BD">
              <w:rPr>
                <w:rFonts w:ascii="Cambria" w:eastAsia="Calibri" w:hAnsi="Cambria" w:cs="Arial"/>
                <w:lang w:eastAsia="en-US"/>
              </w:rPr>
              <w:t>Imię i nazwisko osoby do kontaktu:</w:t>
            </w:r>
          </w:p>
        </w:tc>
        <w:tc>
          <w:tcPr>
            <w:tcW w:w="3186" w:type="pct"/>
            <w:vAlign w:val="center"/>
          </w:tcPr>
          <w:p w14:paraId="1C966B46" w14:textId="77777777" w:rsidR="00C010BD" w:rsidRPr="00C010BD" w:rsidRDefault="00C010BD" w:rsidP="00C010BD">
            <w:pPr>
              <w:autoSpaceDE w:val="0"/>
              <w:autoSpaceDN w:val="0"/>
              <w:adjustRightInd w:val="0"/>
              <w:spacing w:after="200" w:line="276" w:lineRule="auto"/>
              <w:rPr>
                <w:rFonts w:ascii="Cambria" w:eastAsia="Calibri" w:hAnsi="Cambria" w:cs="Arial"/>
                <w:lang w:eastAsia="en-US"/>
              </w:rPr>
            </w:pPr>
          </w:p>
        </w:tc>
      </w:tr>
      <w:tr w:rsidR="00C010BD" w:rsidRPr="00C010BD" w14:paraId="3E899821" w14:textId="77777777" w:rsidTr="00A30A78">
        <w:tc>
          <w:tcPr>
            <w:tcW w:w="1814" w:type="pct"/>
            <w:shd w:val="clear" w:color="auto" w:fill="C6D9F1" w:themeFill="text2" w:themeFillTint="33"/>
            <w:vAlign w:val="center"/>
          </w:tcPr>
          <w:p w14:paraId="39701676" w14:textId="77777777" w:rsidR="00C010BD" w:rsidRPr="00C010BD" w:rsidRDefault="00C010BD" w:rsidP="00C010BD">
            <w:pPr>
              <w:autoSpaceDE w:val="0"/>
              <w:autoSpaceDN w:val="0"/>
              <w:adjustRightInd w:val="0"/>
              <w:spacing w:before="120" w:after="120" w:line="276" w:lineRule="auto"/>
              <w:rPr>
                <w:rFonts w:ascii="Cambria" w:eastAsia="Calibri" w:hAnsi="Cambria" w:cs="Arial"/>
                <w:lang w:eastAsia="en-US"/>
              </w:rPr>
            </w:pPr>
            <w:r w:rsidRPr="00C010BD">
              <w:rPr>
                <w:rFonts w:ascii="Cambria" w:eastAsia="Calibri" w:hAnsi="Cambria" w:cs="Arial"/>
                <w:lang w:eastAsia="en-US"/>
              </w:rPr>
              <w:t>Nr telefonu:</w:t>
            </w:r>
          </w:p>
        </w:tc>
        <w:tc>
          <w:tcPr>
            <w:tcW w:w="3186" w:type="pct"/>
            <w:vAlign w:val="center"/>
          </w:tcPr>
          <w:p w14:paraId="1C1A7866" w14:textId="77777777" w:rsidR="00C010BD" w:rsidRPr="00C010BD" w:rsidRDefault="00C010BD" w:rsidP="00C010BD">
            <w:pPr>
              <w:autoSpaceDE w:val="0"/>
              <w:autoSpaceDN w:val="0"/>
              <w:adjustRightInd w:val="0"/>
              <w:spacing w:after="200" w:line="276" w:lineRule="auto"/>
              <w:rPr>
                <w:rFonts w:ascii="Cambria" w:eastAsia="Calibri" w:hAnsi="Cambria" w:cs="Arial"/>
                <w:lang w:eastAsia="en-US"/>
              </w:rPr>
            </w:pPr>
          </w:p>
        </w:tc>
      </w:tr>
      <w:tr w:rsidR="00C010BD" w:rsidRPr="00C010BD" w14:paraId="754E6BFC" w14:textId="77777777" w:rsidTr="00A30A78">
        <w:tc>
          <w:tcPr>
            <w:tcW w:w="1814" w:type="pct"/>
            <w:shd w:val="clear" w:color="auto" w:fill="C6D9F1" w:themeFill="text2" w:themeFillTint="33"/>
            <w:vAlign w:val="center"/>
          </w:tcPr>
          <w:p w14:paraId="3F9DF0DF" w14:textId="77777777" w:rsidR="00C010BD" w:rsidRPr="00C010BD" w:rsidRDefault="00C010BD" w:rsidP="00C010BD">
            <w:pPr>
              <w:autoSpaceDE w:val="0"/>
              <w:autoSpaceDN w:val="0"/>
              <w:adjustRightInd w:val="0"/>
              <w:spacing w:before="120" w:after="120" w:line="276" w:lineRule="auto"/>
              <w:rPr>
                <w:rFonts w:ascii="Cambria" w:eastAsia="Calibri" w:hAnsi="Cambria" w:cs="Arial"/>
                <w:lang w:eastAsia="en-US"/>
              </w:rPr>
            </w:pPr>
            <w:r w:rsidRPr="00C010BD">
              <w:rPr>
                <w:rFonts w:ascii="Cambria" w:eastAsia="Calibri" w:hAnsi="Cambria" w:cs="Arial"/>
                <w:lang w:eastAsia="en-US"/>
              </w:rPr>
              <w:t>Adres e-mail:</w:t>
            </w:r>
          </w:p>
        </w:tc>
        <w:tc>
          <w:tcPr>
            <w:tcW w:w="3186" w:type="pct"/>
            <w:vAlign w:val="center"/>
          </w:tcPr>
          <w:p w14:paraId="292E6E69" w14:textId="77777777" w:rsidR="00C010BD" w:rsidRPr="00C010BD" w:rsidRDefault="00C010BD" w:rsidP="00C010BD">
            <w:pPr>
              <w:autoSpaceDE w:val="0"/>
              <w:autoSpaceDN w:val="0"/>
              <w:adjustRightInd w:val="0"/>
              <w:spacing w:after="200" w:line="276" w:lineRule="auto"/>
              <w:rPr>
                <w:rFonts w:ascii="Cambria" w:eastAsia="Calibri" w:hAnsi="Cambria" w:cs="Arial"/>
                <w:lang w:eastAsia="en-US"/>
              </w:rPr>
            </w:pPr>
          </w:p>
        </w:tc>
      </w:tr>
      <w:tr w:rsidR="00830DF2" w:rsidRPr="00C010BD" w14:paraId="0ED02DDB" w14:textId="77777777" w:rsidTr="00A30A78">
        <w:tc>
          <w:tcPr>
            <w:tcW w:w="1814" w:type="pct"/>
            <w:shd w:val="clear" w:color="auto" w:fill="C6D9F1" w:themeFill="text2" w:themeFillTint="33"/>
            <w:vAlign w:val="center"/>
          </w:tcPr>
          <w:p w14:paraId="12AA91DD" w14:textId="244DAE6F" w:rsidR="00830DF2" w:rsidRPr="00C010BD" w:rsidRDefault="00830DF2" w:rsidP="00C010BD">
            <w:pPr>
              <w:autoSpaceDE w:val="0"/>
              <w:autoSpaceDN w:val="0"/>
              <w:adjustRightInd w:val="0"/>
              <w:spacing w:before="120" w:after="120" w:line="276" w:lineRule="auto"/>
              <w:rPr>
                <w:rFonts w:ascii="Cambria" w:eastAsia="Calibri" w:hAnsi="Cambria" w:cs="Arial"/>
                <w:lang w:eastAsia="en-US"/>
              </w:rPr>
            </w:pPr>
            <w:r w:rsidRPr="00830DF2">
              <w:rPr>
                <w:rFonts w:ascii="Cambria" w:eastAsia="Calibri" w:hAnsi="Cambria" w:cs="Arial"/>
                <w:lang w:eastAsia="en-US"/>
              </w:rPr>
              <w:t>Numer rachunku bankowego do zwrotu wadium:</w:t>
            </w:r>
          </w:p>
        </w:tc>
        <w:tc>
          <w:tcPr>
            <w:tcW w:w="3186" w:type="pct"/>
            <w:vAlign w:val="center"/>
          </w:tcPr>
          <w:p w14:paraId="34AA92D8" w14:textId="77777777" w:rsidR="00830DF2" w:rsidRPr="00C010BD" w:rsidRDefault="00830DF2" w:rsidP="00C010BD">
            <w:pPr>
              <w:autoSpaceDE w:val="0"/>
              <w:autoSpaceDN w:val="0"/>
              <w:adjustRightInd w:val="0"/>
              <w:spacing w:after="200" w:line="276" w:lineRule="auto"/>
              <w:rPr>
                <w:rFonts w:ascii="Cambria" w:eastAsia="Calibri" w:hAnsi="Cambria" w:cs="Arial"/>
                <w:lang w:eastAsia="en-US"/>
              </w:rPr>
            </w:pPr>
          </w:p>
        </w:tc>
      </w:tr>
    </w:tbl>
    <w:p w14:paraId="507D30F3" w14:textId="77777777" w:rsidR="007B250C" w:rsidRPr="007B250C" w:rsidRDefault="007B250C" w:rsidP="00923103">
      <w:pPr>
        <w:spacing w:line="276" w:lineRule="auto"/>
        <w:jc w:val="both"/>
        <w:rPr>
          <w:rFonts w:ascii="Cambria" w:hAnsi="Cambria" w:cs="Arial"/>
          <w:bCs/>
          <w:color w:val="000000" w:themeColor="text1"/>
          <w:sz w:val="14"/>
          <w:szCs w:val="14"/>
        </w:rPr>
      </w:pPr>
    </w:p>
    <w:p w14:paraId="53474F10" w14:textId="03CA26FB" w:rsidR="00B72D4A" w:rsidRDefault="00923103" w:rsidP="003D2812">
      <w:pPr>
        <w:jc w:val="both"/>
        <w:rPr>
          <w:rFonts w:ascii="Cambria" w:hAnsi="Cambria" w:cs="Arial"/>
          <w:color w:val="000000" w:themeColor="text1"/>
        </w:rPr>
      </w:pPr>
      <w:r w:rsidRPr="0096403F">
        <w:rPr>
          <w:rFonts w:ascii="Cambria" w:hAnsi="Cambria" w:cs="Arial"/>
          <w:bCs/>
          <w:color w:val="000000" w:themeColor="text1"/>
        </w:rPr>
        <w:t xml:space="preserve">W odpowiedzi na </w:t>
      </w:r>
      <w:r w:rsidRPr="004F5446">
        <w:rPr>
          <w:rFonts w:ascii="Cambria" w:hAnsi="Cambria" w:cs="Arial"/>
          <w:bCs/>
          <w:color w:val="000000" w:themeColor="text1"/>
        </w:rPr>
        <w:t xml:space="preserve">Zapytanie </w:t>
      </w:r>
      <w:r w:rsidR="0010093C" w:rsidRPr="004F5446">
        <w:rPr>
          <w:rFonts w:ascii="Cambria" w:hAnsi="Cambria" w:cs="Arial"/>
          <w:bCs/>
          <w:color w:val="000000" w:themeColor="text1"/>
        </w:rPr>
        <w:t>ofertowe</w:t>
      </w:r>
      <w:r w:rsidRPr="004F5446">
        <w:rPr>
          <w:rFonts w:ascii="Cambria" w:hAnsi="Cambria" w:cs="Arial"/>
          <w:bCs/>
          <w:color w:val="000000" w:themeColor="text1"/>
        </w:rPr>
        <w:t xml:space="preserve"> nr</w:t>
      </w:r>
      <w:r w:rsidRPr="00275B95">
        <w:rPr>
          <w:rFonts w:ascii="Cambria" w:hAnsi="Cambria" w:cs="Arial"/>
          <w:b/>
          <w:color w:val="000000" w:themeColor="text1"/>
        </w:rPr>
        <w:t xml:space="preserve"> </w:t>
      </w:r>
      <w:r w:rsidR="00A146EC" w:rsidRPr="00A146EC">
        <w:rPr>
          <w:rFonts w:ascii="Cambria" w:hAnsi="Cambria" w:cs="Arial"/>
          <w:b/>
          <w:color w:val="000000" w:themeColor="text1"/>
        </w:rPr>
        <w:t>NS-OW.</w:t>
      </w:r>
      <w:r w:rsidR="00BF5331">
        <w:rPr>
          <w:rFonts w:ascii="Cambria" w:hAnsi="Cambria" w:cs="Arial"/>
          <w:b/>
          <w:color w:val="000000" w:themeColor="text1"/>
        </w:rPr>
        <w:t>KCSW</w:t>
      </w:r>
      <w:r w:rsidR="00A146EC" w:rsidRPr="00A146EC">
        <w:rPr>
          <w:rFonts w:ascii="Cambria" w:hAnsi="Cambria" w:cs="Arial"/>
          <w:b/>
          <w:color w:val="000000" w:themeColor="text1"/>
        </w:rPr>
        <w:t>-</w:t>
      </w:r>
      <w:r w:rsidR="00864625">
        <w:rPr>
          <w:rFonts w:ascii="Cambria" w:hAnsi="Cambria" w:cs="Arial"/>
          <w:b/>
          <w:color w:val="000000" w:themeColor="text1"/>
        </w:rPr>
        <w:t>1</w:t>
      </w:r>
      <w:r w:rsidR="00910D37">
        <w:rPr>
          <w:rFonts w:ascii="Cambria" w:hAnsi="Cambria" w:cs="Arial"/>
          <w:b/>
          <w:color w:val="000000" w:themeColor="text1"/>
        </w:rPr>
        <w:t>9</w:t>
      </w:r>
      <w:r w:rsidR="00864625">
        <w:rPr>
          <w:rFonts w:ascii="Cambria" w:hAnsi="Cambria" w:cs="Arial"/>
          <w:b/>
          <w:color w:val="000000" w:themeColor="text1"/>
        </w:rPr>
        <w:t>/</w:t>
      </w:r>
      <w:r w:rsidR="00A146EC" w:rsidRPr="00A146EC">
        <w:rPr>
          <w:rFonts w:ascii="Cambria" w:hAnsi="Cambria" w:cs="Arial"/>
          <w:b/>
          <w:color w:val="000000" w:themeColor="text1"/>
        </w:rPr>
        <w:t>2</w:t>
      </w:r>
      <w:r w:rsidR="001F7949">
        <w:rPr>
          <w:rFonts w:ascii="Cambria" w:hAnsi="Cambria" w:cs="Arial"/>
          <w:b/>
          <w:color w:val="000000" w:themeColor="text1"/>
        </w:rPr>
        <w:t>3</w:t>
      </w:r>
      <w:r w:rsidR="004F5446">
        <w:rPr>
          <w:rFonts w:ascii="Cambria" w:hAnsi="Cambria" w:cs="Arial"/>
          <w:bCs/>
          <w:color w:val="000000" w:themeColor="text1"/>
        </w:rPr>
        <w:t xml:space="preserve">, którego przedmiotem jest </w:t>
      </w:r>
      <w:r w:rsidR="00581AB4" w:rsidRPr="00581AB4">
        <w:rPr>
          <w:rFonts w:ascii="Cambria" w:hAnsi="Cambria" w:cs="Arial"/>
          <w:b/>
          <w:bCs/>
          <w:i/>
          <w:iCs/>
        </w:rPr>
        <w:t>zakup, dostawa</w:t>
      </w:r>
      <w:r w:rsidR="00581AB4">
        <w:rPr>
          <w:rFonts w:ascii="Cambria" w:hAnsi="Cambria" w:cs="Arial"/>
          <w:b/>
          <w:bCs/>
          <w:i/>
          <w:iCs/>
        </w:rPr>
        <w:t xml:space="preserve">, </w:t>
      </w:r>
      <w:r w:rsidR="00581AB4" w:rsidRPr="00581AB4">
        <w:rPr>
          <w:rFonts w:ascii="Cambria" w:hAnsi="Cambria" w:cs="Arial"/>
          <w:b/>
          <w:bCs/>
          <w:i/>
          <w:iCs/>
        </w:rPr>
        <w:t xml:space="preserve">montaż i instalacja sprzętu IT oraz nagłośnienia konferencyjnego </w:t>
      </w:r>
      <w:r w:rsidR="001F7949" w:rsidRPr="001F7949">
        <w:rPr>
          <w:rFonts w:ascii="Cambria" w:hAnsi="Cambria" w:cs="Arial"/>
          <w:b/>
          <w:i/>
          <w:iCs/>
          <w:color w:val="000000" w:themeColor="text1"/>
        </w:rPr>
        <w:t xml:space="preserve">do budynku Spichlerza i </w:t>
      </w:r>
      <w:proofErr w:type="spellStart"/>
      <w:r w:rsidR="001F7949" w:rsidRPr="001F7949">
        <w:rPr>
          <w:rFonts w:ascii="Cambria" w:hAnsi="Cambria" w:cs="Arial"/>
          <w:b/>
          <w:i/>
          <w:iCs/>
          <w:color w:val="000000" w:themeColor="text1"/>
        </w:rPr>
        <w:t>Rybaczówki</w:t>
      </w:r>
      <w:proofErr w:type="spellEnd"/>
      <w:r w:rsidR="001F7949" w:rsidRPr="001F7949">
        <w:rPr>
          <w:rFonts w:ascii="Cambria" w:hAnsi="Cambria" w:cs="Arial"/>
          <w:b/>
          <w:i/>
          <w:iCs/>
          <w:color w:val="000000" w:themeColor="text1"/>
        </w:rPr>
        <w:t xml:space="preserve"> w miejscowości Sztynort</w:t>
      </w:r>
      <w:r w:rsidR="00B72D4A" w:rsidRPr="00B72D4A">
        <w:rPr>
          <w:rFonts w:ascii="Cambria" w:hAnsi="Cambria" w:cs="Arial"/>
          <w:b/>
          <w:i/>
          <w:iCs/>
          <w:color w:val="000000" w:themeColor="text1"/>
        </w:rPr>
        <w:t xml:space="preserve"> </w:t>
      </w:r>
      <w:r w:rsidR="00B72D4A">
        <w:rPr>
          <w:rFonts w:ascii="Cambria" w:hAnsi="Cambria" w:cs="Arial"/>
          <w:color w:val="000000" w:themeColor="text1"/>
        </w:rPr>
        <w:t xml:space="preserve">oferujemy wykonanie zamówienia </w:t>
      </w:r>
      <w:r w:rsidR="00131987">
        <w:rPr>
          <w:rFonts w:ascii="Cambria" w:hAnsi="Cambria" w:cs="Arial"/>
          <w:color w:val="000000" w:themeColor="text1"/>
        </w:rPr>
        <w:t>na następujących warunkach</w:t>
      </w:r>
      <w:r w:rsidR="00B72D4A">
        <w:rPr>
          <w:rFonts w:ascii="Cambria" w:hAnsi="Cambria" w:cs="Arial"/>
          <w:color w:val="000000" w:themeColor="text1"/>
        </w:rPr>
        <w:t>:</w:t>
      </w:r>
    </w:p>
    <w:p w14:paraId="74F7EDC5" w14:textId="01C936EF" w:rsidR="001569ED" w:rsidRDefault="00E112FD" w:rsidP="0078299D">
      <w:pPr>
        <w:numPr>
          <w:ilvl w:val="2"/>
          <w:numId w:val="1"/>
        </w:numPr>
        <w:tabs>
          <w:tab w:val="num" w:pos="426"/>
        </w:tabs>
        <w:ind w:left="426" w:hanging="426"/>
        <w:jc w:val="both"/>
        <w:rPr>
          <w:rFonts w:asciiTheme="majorHAnsi" w:hAnsiTheme="majorHAnsi" w:cs="Arial"/>
          <w:color w:val="000000" w:themeColor="text1"/>
        </w:rPr>
      </w:pPr>
      <w:r w:rsidRPr="005707A7">
        <w:rPr>
          <w:rFonts w:asciiTheme="majorHAnsi" w:hAnsiTheme="majorHAnsi" w:cs="Arial"/>
          <w:color w:val="000000" w:themeColor="text1"/>
        </w:rPr>
        <w:t>Oferujemy</w:t>
      </w:r>
      <w:r w:rsidR="00923103" w:rsidRPr="005707A7">
        <w:rPr>
          <w:rFonts w:asciiTheme="majorHAnsi" w:hAnsiTheme="majorHAnsi" w:cs="Arial"/>
          <w:color w:val="000000" w:themeColor="text1"/>
        </w:rPr>
        <w:t xml:space="preserve"> wykonanie przedmiotu zamówienia </w:t>
      </w:r>
      <w:r w:rsidR="002578DD">
        <w:rPr>
          <w:rFonts w:asciiTheme="majorHAnsi" w:hAnsiTheme="majorHAnsi" w:cs="Arial"/>
          <w:color w:val="000000" w:themeColor="text1"/>
        </w:rPr>
        <w:t>za cenę brutto wskazaną w poniższej tabeli</w:t>
      </w:r>
      <w:r w:rsidR="001569ED">
        <w:rPr>
          <w:rFonts w:asciiTheme="majorHAnsi" w:hAnsiTheme="majorHAnsi" w:cs="Arial"/>
          <w:color w:val="000000" w:themeColor="text1"/>
        </w:rPr>
        <w:t xml:space="preserve">: </w:t>
      </w:r>
    </w:p>
    <w:tbl>
      <w:tblPr>
        <w:tblStyle w:val="Tabela-Siatka2"/>
        <w:tblW w:w="8363" w:type="dxa"/>
        <w:jc w:val="center"/>
        <w:tblLook w:val="04A0" w:firstRow="1" w:lastRow="0" w:firstColumn="1" w:lastColumn="0" w:noHBand="0" w:noVBand="1"/>
      </w:tblPr>
      <w:tblGrid>
        <w:gridCol w:w="6091"/>
        <w:gridCol w:w="2272"/>
      </w:tblGrid>
      <w:tr w:rsidR="001569ED" w:rsidRPr="00AA5798" w14:paraId="7C44F135" w14:textId="77777777" w:rsidTr="008400FB">
        <w:trPr>
          <w:trHeight w:val="433"/>
          <w:jc w:val="center"/>
        </w:trPr>
        <w:tc>
          <w:tcPr>
            <w:tcW w:w="6091" w:type="dxa"/>
            <w:shd w:val="clear" w:color="auto" w:fill="C6D9F1" w:themeFill="text2" w:themeFillTint="33"/>
            <w:vAlign w:val="center"/>
          </w:tcPr>
          <w:p w14:paraId="59E861A1" w14:textId="1E594A61" w:rsidR="001569ED" w:rsidRPr="00AA5798" w:rsidRDefault="00062F90" w:rsidP="00131987">
            <w:pPr>
              <w:rPr>
                <w:rFonts w:asciiTheme="majorHAnsi" w:hAnsiTheme="majorHAnsi" w:cstheme="minorHAnsi"/>
                <w:b/>
                <w:bCs/>
              </w:rPr>
            </w:pPr>
            <w:r w:rsidRPr="00AA5798">
              <w:rPr>
                <w:rFonts w:asciiTheme="majorHAnsi" w:hAnsiTheme="majorHAnsi" w:cstheme="minorHAnsi"/>
                <w:b/>
                <w:bCs/>
              </w:rPr>
              <w:t xml:space="preserve">PRZEDMIOTU ZAMÓWIENIA </w:t>
            </w:r>
          </w:p>
        </w:tc>
        <w:tc>
          <w:tcPr>
            <w:tcW w:w="2272" w:type="dxa"/>
            <w:shd w:val="clear" w:color="auto" w:fill="C6D9F1" w:themeFill="text2" w:themeFillTint="33"/>
            <w:vAlign w:val="center"/>
          </w:tcPr>
          <w:p w14:paraId="42F641BE" w14:textId="3D7EB30E" w:rsidR="001569ED" w:rsidRPr="00AA5798" w:rsidRDefault="00EB7904" w:rsidP="007B250C">
            <w:pPr>
              <w:jc w:val="center"/>
              <w:rPr>
                <w:rFonts w:asciiTheme="majorHAnsi" w:hAnsiTheme="majorHAnsi" w:cstheme="minorHAnsi"/>
                <w:b/>
                <w:bCs/>
              </w:rPr>
            </w:pPr>
            <w:r w:rsidRPr="00AA5798">
              <w:rPr>
                <w:rFonts w:asciiTheme="majorHAnsi" w:hAnsiTheme="majorHAnsi" w:cstheme="minorHAnsi"/>
                <w:b/>
                <w:bCs/>
              </w:rPr>
              <w:t>CENA</w:t>
            </w:r>
            <w:r w:rsidR="00310CAF" w:rsidRPr="00AA5798">
              <w:rPr>
                <w:rStyle w:val="Odwoanieprzypisudolnego"/>
                <w:rFonts w:asciiTheme="majorHAnsi" w:hAnsiTheme="majorHAnsi" w:cstheme="minorHAnsi"/>
                <w:b/>
                <w:bCs/>
              </w:rPr>
              <w:footnoteReference w:id="1"/>
            </w:r>
          </w:p>
        </w:tc>
      </w:tr>
      <w:tr w:rsidR="001569ED" w:rsidRPr="00AA5798" w14:paraId="696F36A4" w14:textId="77777777" w:rsidTr="00C7405C">
        <w:trPr>
          <w:trHeight w:val="517"/>
          <w:jc w:val="center"/>
        </w:trPr>
        <w:tc>
          <w:tcPr>
            <w:tcW w:w="6091" w:type="dxa"/>
            <w:vAlign w:val="center"/>
          </w:tcPr>
          <w:p w14:paraId="7BE680A0" w14:textId="58DF6CF0" w:rsidR="001569ED" w:rsidRPr="00AA5798" w:rsidRDefault="00EF29B8" w:rsidP="007B250C">
            <w:pPr>
              <w:rPr>
                <w:rFonts w:asciiTheme="majorHAnsi" w:hAnsiTheme="majorHAnsi" w:cstheme="minorHAnsi"/>
              </w:rPr>
            </w:pPr>
            <w:r w:rsidRPr="00AA5798">
              <w:rPr>
                <w:rFonts w:asciiTheme="majorHAnsi" w:hAnsiTheme="majorHAnsi" w:cstheme="minorHAnsi"/>
              </w:rPr>
              <w:t xml:space="preserve">Cena netto za </w:t>
            </w:r>
          </w:p>
        </w:tc>
        <w:tc>
          <w:tcPr>
            <w:tcW w:w="2272" w:type="dxa"/>
            <w:vAlign w:val="center"/>
          </w:tcPr>
          <w:p w14:paraId="54E17C6D" w14:textId="77777777" w:rsidR="001569ED" w:rsidRPr="00AA5798" w:rsidRDefault="001569ED" w:rsidP="007B250C">
            <w:pPr>
              <w:jc w:val="center"/>
              <w:rPr>
                <w:rFonts w:asciiTheme="majorHAnsi" w:hAnsiTheme="majorHAnsi" w:cstheme="minorHAnsi"/>
                <w:b/>
                <w:bCs/>
              </w:rPr>
            </w:pPr>
          </w:p>
        </w:tc>
      </w:tr>
      <w:tr w:rsidR="001569ED" w:rsidRPr="00AA5798" w14:paraId="562E5C57" w14:textId="77777777" w:rsidTr="00C7405C">
        <w:trPr>
          <w:trHeight w:val="408"/>
          <w:jc w:val="center"/>
        </w:trPr>
        <w:tc>
          <w:tcPr>
            <w:tcW w:w="6091" w:type="dxa"/>
            <w:shd w:val="clear" w:color="auto" w:fill="auto"/>
            <w:vAlign w:val="center"/>
          </w:tcPr>
          <w:p w14:paraId="37822242" w14:textId="1C9F3500" w:rsidR="001569ED" w:rsidRPr="00AA5798" w:rsidRDefault="005C6058" w:rsidP="007B250C">
            <w:pPr>
              <w:rPr>
                <w:rFonts w:asciiTheme="majorHAnsi" w:hAnsiTheme="majorHAnsi" w:cstheme="minorHAnsi"/>
              </w:rPr>
            </w:pPr>
            <w:r w:rsidRPr="00AA5798">
              <w:rPr>
                <w:rFonts w:asciiTheme="majorHAnsi" w:hAnsiTheme="majorHAnsi" w:cstheme="minorHAnsi"/>
              </w:rPr>
              <w:t xml:space="preserve">PODATEK </w:t>
            </w:r>
            <w:r w:rsidR="001569ED" w:rsidRPr="00AA5798">
              <w:rPr>
                <w:rFonts w:asciiTheme="majorHAnsi" w:hAnsiTheme="majorHAnsi" w:cstheme="minorHAnsi"/>
              </w:rPr>
              <w:t>V</w:t>
            </w:r>
            <w:r w:rsidRPr="00AA5798">
              <w:rPr>
                <w:rFonts w:asciiTheme="majorHAnsi" w:hAnsiTheme="majorHAnsi" w:cstheme="minorHAnsi"/>
              </w:rPr>
              <w:t>AT ____</w:t>
            </w:r>
            <w:r w:rsidR="001569ED" w:rsidRPr="00AA5798">
              <w:rPr>
                <w:rFonts w:asciiTheme="majorHAnsi" w:hAnsiTheme="majorHAnsi" w:cstheme="minorHAnsi"/>
              </w:rPr>
              <w:t>%</w:t>
            </w:r>
          </w:p>
        </w:tc>
        <w:tc>
          <w:tcPr>
            <w:tcW w:w="2272" w:type="dxa"/>
            <w:vAlign w:val="center"/>
          </w:tcPr>
          <w:p w14:paraId="5A0FDEF1" w14:textId="77777777" w:rsidR="001569ED" w:rsidRPr="00AA5798" w:rsidRDefault="001569ED" w:rsidP="007B250C">
            <w:pPr>
              <w:jc w:val="center"/>
              <w:rPr>
                <w:rFonts w:asciiTheme="majorHAnsi" w:hAnsiTheme="majorHAnsi" w:cstheme="minorHAnsi"/>
                <w:b/>
                <w:bCs/>
              </w:rPr>
            </w:pPr>
          </w:p>
          <w:p w14:paraId="16690696" w14:textId="1F13EA4A" w:rsidR="001569ED" w:rsidRPr="00AA5798" w:rsidRDefault="001569ED" w:rsidP="007B250C">
            <w:pPr>
              <w:jc w:val="center"/>
              <w:rPr>
                <w:rFonts w:asciiTheme="majorHAnsi" w:hAnsiTheme="majorHAnsi" w:cstheme="minorHAnsi"/>
                <w:b/>
                <w:bCs/>
              </w:rPr>
            </w:pPr>
          </w:p>
        </w:tc>
      </w:tr>
      <w:tr w:rsidR="001569ED" w:rsidRPr="00AA5798" w14:paraId="16608822" w14:textId="77777777" w:rsidTr="0067152B">
        <w:trPr>
          <w:trHeight w:val="449"/>
          <w:jc w:val="center"/>
        </w:trPr>
        <w:tc>
          <w:tcPr>
            <w:tcW w:w="6091" w:type="dxa"/>
            <w:shd w:val="clear" w:color="auto" w:fill="BFBFBF" w:themeFill="background1" w:themeFillShade="BF"/>
            <w:vAlign w:val="center"/>
          </w:tcPr>
          <w:p w14:paraId="5788EC0B" w14:textId="3C48A234" w:rsidR="001569ED" w:rsidRPr="00AA5798" w:rsidRDefault="005C6058" w:rsidP="007B250C">
            <w:pPr>
              <w:rPr>
                <w:rFonts w:asciiTheme="majorHAnsi" w:hAnsiTheme="majorHAnsi" w:cstheme="minorHAnsi"/>
                <w:b/>
                <w:bCs/>
              </w:rPr>
            </w:pPr>
            <w:r w:rsidRPr="00AA5798">
              <w:rPr>
                <w:rFonts w:asciiTheme="majorHAnsi" w:hAnsiTheme="majorHAnsi" w:cstheme="minorHAnsi"/>
                <w:b/>
                <w:bCs/>
              </w:rPr>
              <w:lastRenderedPageBreak/>
              <w:t>CENA</w:t>
            </w:r>
            <w:r w:rsidR="001569ED" w:rsidRPr="00AA5798">
              <w:rPr>
                <w:rFonts w:asciiTheme="majorHAnsi" w:hAnsiTheme="majorHAnsi" w:cstheme="minorHAnsi"/>
                <w:b/>
                <w:bCs/>
              </w:rPr>
              <w:t xml:space="preserve"> BRUTTO</w:t>
            </w:r>
          </w:p>
        </w:tc>
        <w:tc>
          <w:tcPr>
            <w:tcW w:w="2272" w:type="dxa"/>
            <w:shd w:val="clear" w:color="auto" w:fill="BFBFBF" w:themeFill="background1" w:themeFillShade="BF"/>
            <w:vAlign w:val="center"/>
          </w:tcPr>
          <w:p w14:paraId="3AD45875" w14:textId="77777777" w:rsidR="001569ED" w:rsidRPr="00AA5798" w:rsidRDefault="001569ED" w:rsidP="007B250C">
            <w:pPr>
              <w:jc w:val="center"/>
              <w:rPr>
                <w:rFonts w:asciiTheme="majorHAnsi" w:hAnsiTheme="majorHAnsi" w:cstheme="minorHAnsi"/>
                <w:b/>
                <w:bCs/>
              </w:rPr>
            </w:pPr>
          </w:p>
          <w:p w14:paraId="7F526102" w14:textId="77777777" w:rsidR="001569ED" w:rsidRPr="00AA5798" w:rsidRDefault="001569ED" w:rsidP="007B250C">
            <w:pPr>
              <w:jc w:val="center"/>
              <w:rPr>
                <w:rFonts w:asciiTheme="majorHAnsi" w:hAnsiTheme="majorHAnsi" w:cstheme="minorHAnsi"/>
                <w:b/>
                <w:bCs/>
              </w:rPr>
            </w:pPr>
          </w:p>
        </w:tc>
      </w:tr>
    </w:tbl>
    <w:p w14:paraId="2136C4E3" w14:textId="4D2C0AF6" w:rsidR="00C7405C" w:rsidRDefault="00C7405C" w:rsidP="00C7405C">
      <w:pPr>
        <w:ind w:left="425"/>
        <w:jc w:val="both"/>
        <w:rPr>
          <w:rFonts w:ascii="Cambria" w:hAnsi="Cambria" w:cs="Arial"/>
          <w:color w:val="000000" w:themeColor="text1"/>
        </w:rPr>
      </w:pPr>
    </w:p>
    <w:p w14:paraId="33716BB0" w14:textId="35D3D1E5" w:rsidR="00BE7F94" w:rsidRDefault="005B701B" w:rsidP="00BE7F94">
      <w:pPr>
        <w:numPr>
          <w:ilvl w:val="0"/>
          <w:numId w:val="1"/>
        </w:numPr>
        <w:tabs>
          <w:tab w:val="num" w:pos="426"/>
        </w:tabs>
        <w:ind w:left="425" w:hanging="425"/>
        <w:jc w:val="both"/>
        <w:rPr>
          <w:rFonts w:ascii="Cambria" w:hAnsi="Cambria" w:cs="Arial"/>
          <w:color w:val="000000" w:themeColor="text1"/>
        </w:rPr>
      </w:pPr>
      <w:r>
        <w:rPr>
          <w:rFonts w:ascii="Cambria" w:hAnsi="Cambria" w:cs="Arial"/>
          <w:color w:val="000000" w:themeColor="text1"/>
        </w:rPr>
        <w:t xml:space="preserve">Przedstawiamy </w:t>
      </w:r>
      <w:r w:rsidR="0026045E">
        <w:rPr>
          <w:rFonts w:ascii="Cambria" w:hAnsi="Cambria" w:cs="Arial"/>
          <w:color w:val="000000" w:themeColor="text1"/>
        </w:rPr>
        <w:t>model oraz producenta proponowanego urządzenia/wyposażenia: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4950"/>
        <w:gridCol w:w="2807"/>
        <w:gridCol w:w="805"/>
      </w:tblGrid>
      <w:tr w:rsidR="003323DF" w:rsidRPr="00FF488E" w14:paraId="20F3C617" w14:textId="77777777" w:rsidTr="005672F5">
        <w:trPr>
          <w:trHeight w:val="642"/>
        </w:trPr>
        <w:tc>
          <w:tcPr>
            <w:tcW w:w="3007" w:type="pct"/>
            <w:gridSpan w:val="2"/>
            <w:shd w:val="clear" w:color="auto" w:fill="C6D9F1" w:themeFill="text2" w:themeFillTint="33"/>
            <w:vAlign w:val="center"/>
          </w:tcPr>
          <w:p w14:paraId="04D8CBA0" w14:textId="4C9100F8" w:rsidR="003323DF" w:rsidRPr="00FF488E" w:rsidRDefault="003323DF" w:rsidP="00FC1D19">
            <w:pPr>
              <w:spacing w:before="0" w:after="0" w:line="240" w:lineRule="auto"/>
              <w:contextualSpacing/>
              <w:jc w:val="center"/>
              <w:rPr>
                <w:rFonts w:ascii="Cambria" w:hAnsi="Cambria" w:cstheme="majorHAnsi"/>
                <w:b/>
                <w:bCs/>
              </w:rPr>
            </w:pPr>
            <w:r w:rsidRPr="00062155">
              <w:rPr>
                <w:rFonts w:asciiTheme="majorHAnsi" w:eastAsia="Cambria" w:hAnsiTheme="majorHAnsi"/>
                <w:b/>
                <w:bCs/>
              </w:rPr>
              <w:t>WYMAGANIA STAWIANE PRZEZ ZAMAWIAJĄCEGO</w:t>
            </w:r>
          </w:p>
        </w:tc>
        <w:tc>
          <w:tcPr>
            <w:tcW w:w="1549" w:type="pct"/>
            <w:shd w:val="clear" w:color="auto" w:fill="C6D9F1" w:themeFill="text2" w:themeFillTint="33"/>
            <w:vAlign w:val="center"/>
          </w:tcPr>
          <w:p w14:paraId="443610BE" w14:textId="77777777" w:rsidR="000922AB" w:rsidRDefault="000922AB" w:rsidP="000922AB">
            <w:pPr>
              <w:spacing w:after="0" w:line="240" w:lineRule="auto"/>
              <w:contextualSpacing/>
              <w:jc w:val="center"/>
              <w:rPr>
                <w:rFonts w:asciiTheme="majorHAnsi" w:eastAsia="Cambria" w:hAnsiTheme="majorHAnsi"/>
                <w:b/>
                <w:bCs/>
              </w:rPr>
            </w:pPr>
            <w:r>
              <w:rPr>
                <w:rFonts w:asciiTheme="majorHAnsi" w:eastAsia="Cambria" w:hAnsiTheme="majorHAnsi"/>
                <w:b/>
                <w:bCs/>
              </w:rPr>
              <w:t>PRODUCENT ORAZ MODEL</w:t>
            </w:r>
          </w:p>
          <w:p w14:paraId="7CED3075" w14:textId="692D1287" w:rsidR="00FD1D9F" w:rsidRPr="00FD1D9F" w:rsidRDefault="000922AB" w:rsidP="000922AB">
            <w:pPr>
              <w:spacing w:after="0" w:line="240" w:lineRule="auto"/>
              <w:contextualSpacing/>
              <w:jc w:val="center"/>
              <w:rPr>
                <w:rFonts w:asciiTheme="majorHAnsi" w:hAnsiTheme="majorHAnsi" w:cstheme="majorHAnsi"/>
                <w:b/>
                <w:bCs/>
                <w:sz w:val="18"/>
                <w:szCs w:val="18"/>
              </w:rPr>
            </w:pPr>
            <w:r w:rsidRPr="00FD1D9F">
              <w:rPr>
                <w:rFonts w:asciiTheme="majorHAnsi" w:eastAsia="Cambria" w:hAnsiTheme="majorHAnsi"/>
                <w:b/>
                <w:bCs/>
                <w:sz w:val="18"/>
                <w:szCs w:val="18"/>
              </w:rPr>
              <w:t>(</w:t>
            </w:r>
            <w:r>
              <w:rPr>
                <w:rFonts w:asciiTheme="majorHAnsi" w:eastAsia="Cambria" w:hAnsiTheme="majorHAnsi"/>
                <w:b/>
                <w:bCs/>
                <w:sz w:val="18"/>
                <w:szCs w:val="18"/>
              </w:rPr>
              <w:t>wpisujemy producenta oraz nazwę modelu</w:t>
            </w:r>
            <w:r w:rsidRPr="00FD1D9F">
              <w:rPr>
                <w:rFonts w:asciiTheme="majorHAnsi" w:hAnsiTheme="majorHAnsi" w:cs="Arial"/>
                <w:b/>
                <w:bCs/>
                <w:sz w:val="18"/>
                <w:szCs w:val="18"/>
              </w:rPr>
              <w:t>)</w:t>
            </w:r>
            <w:r>
              <w:rPr>
                <w:rFonts w:asciiTheme="majorHAnsi" w:hAnsiTheme="majorHAnsi" w:cs="Arial"/>
                <w:b/>
                <w:bCs/>
                <w:sz w:val="18"/>
                <w:szCs w:val="18"/>
              </w:rPr>
              <w:t>*</w:t>
            </w:r>
          </w:p>
        </w:tc>
        <w:tc>
          <w:tcPr>
            <w:tcW w:w="444" w:type="pct"/>
            <w:shd w:val="clear" w:color="auto" w:fill="C6D9F1" w:themeFill="text2" w:themeFillTint="33"/>
            <w:vAlign w:val="center"/>
          </w:tcPr>
          <w:p w14:paraId="3B6EB3C8" w14:textId="3B95B76B" w:rsidR="003323DF" w:rsidRPr="00FF488E" w:rsidRDefault="003323DF" w:rsidP="003323DF">
            <w:pPr>
              <w:spacing w:before="0" w:after="0" w:line="240" w:lineRule="auto"/>
              <w:contextualSpacing/>
              <w:jc w:val="center"/>
              <w:rPr>
                <w:rFonts w:ascii="Cambria" w:eastAsia="Cambria" w:hAnsi="Cambria" w:cstheme="majorHAnsi"/>
                <w:b/>
                <w:bCs/>
              </w:rPr>
            </w:pPr>
            <w:r>
              <w:rPr>
                <w:rFonts w:ascii="Cambria" w:eastAsia="Cambria" w:hAnsi="Cambria" w:cstheme="majorHAnsi"/>
                <w:b/>
                <w:bCs/>
              </w:rPr>
              <w:t>Ilość</w:t>
            </w:r>
          </w:p>
        </w:tc>
      </w:tr>
      <w:tr w:rsidR="003323DF" w:rsidRPr="00FF488E" w14:paraId="469113E3" w14:textId="77777777" w:rsidTr="005672F5">
        <w:trPr>
          <w:trHeight w:val="497"/>
        </w:trPr>
        <w:tc>
          <w:tcPr>
            <w:tcW w:w="276" w:type="pct"/>
            <w:shd w:val="clear" w:color="auto" w:fill="C6D9F1" w:themeFill="text2" w:themeFillTint="33"/>
            <w:vAlign w:val="center"/>
          </w:tcPr>
          <w:p w14:paraId="4303304E" w14:textId="77777777" w:rsidR="003323DF" w:rsidRPr="00FF488E" w:rsidRDefault="003323DF" w:rsidP="00FC1D19">
            <w:pPr>
              <w:spacing w:before="0" w:after="0" w:line="240" w:lineRule="auto"/>
              <w:contextualSpacing/>
              <w:rPr>
                <w:rFonts w:ascii="Cambria" w:hAnsi="Cambria" w:cstheme="majorHAnsi"/>
                <w:b/>
                <w:bCs/>
              </w:rPr>
            </w:pPr>
            <w:r w:rsidRPr="00FF488E">
              <w:rPr>
                <w:rFonts w:ascii="Cambria" w:hAnsi="Cambria" w:cstheme="majorHAnsi"/>
                <w:b/>
                <w:bCs/>
              </w:rPr>
              <w:t xml:space="preserve">I. </w:t>
            </w:r>
          </w:p>
        </w:tc>
        <w:tc>
          <w:tcPr>
            <w:tcW w:w="2731" w:type="pct"/>
            <w:shd w:val="clear" w:color="auto" w:fill="C6D9F1" w:themeFill="text2" w:themeFillTint="33"/>
            <w:vAlign w:val="center"/>
          </w:tcPr>
          <w:p w14:paraId="6C60F2E8" w14:textId="77777777" w:rsidR="003323DF" w:rsidRPr="00FF488E" w:rsidRDefault="003323DF" w:rsidP="00FC1D19">
            <w:pPr>
              <w:spacing w:after="0" w:line="240" w:lineRule="auto"/>
              <w:contextualSpacing/>
              <w:jc w:val="both"/>
              <w:rPr>
                <w:rFonts w:ascii="Cambria" w:hAnsi="Cambria" w:cstheme="majorHAnsi"/>
                <w:b/>
                <w:bCs/>
              </w:rPr>
            </w:pPr>
            <w:r w:rsidRPr="00FF488E">
              <w:rPr>
                <w:rFonts w:ascii="Cambria" w:hAnsi="Cambria" w:cstheme="majorHAnsi"/>
                <w:b/>
                <w:bCs/>
              </w:rPr>
              <w:t>SERWEROWNIA</w:t>
            </w:r>
          </w:p>
        </w:tc>
        <w:tc>
          <w:tcPr>
            <w:tcW w:w="1549" w:type="pct"/>
            <w:shd w:val="clear" w:color="auto" w:fill="C6D9F1" w:themeFill="text2" w:themeFillTint="33"/>
          </w:tcPr>
          <w:p w14:paraId="7F95CF72"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shd w:val="clear" w:color="auto" w:fill="C6D9F1" w:themeFill="text2" w:themeFillTint="33"/>
            <w:vAlign w:val="center"/>
          </w:tcPr>
          <w:p w14:paraId="5E538E90" w14:textId="3268F543"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5B50F07" w14:textId="77777777" w:rsidTr="000922AB">
        <w:trPr>
          <w:trHeight w:val="786"/>
        </w:trPr>
        <w:tc>
          <w:tcPr>
            <w:tcW w:w="276" w:type="pct"/>
            <w:shd w:val="clear" w:color="auto" w:fill="C6D9F1" w:themeFill="text2" w:themeFillTint="33"/>
            <w:vAlign w:val="center"/>
          </w:tcPr>
          <w:p w14:paraId="46B4C2AE" w14:textId="77777777" w:rsidR="003323DF" w:rsidRPr="00FF488E" w:rsidRDefault="003323DF" w:rsidP="00FC1D19">
            <w:pPr>
              <w:spacing w:before="0" w:after="0" w:line="240" w:lineRule="auto"/>
              <w:contextualSpacing/>
              <w:rPr>
                <w:rFonts w:ascii="Cambria" w:hAnsi="Cambria" w:cstheme="majorHAnsi"/>
                <w:b/>
                <w:bCs/>
              </w:rPr>
            </w:pPr>
            <w:r w:rsidRPr="00FF488E">
              <w:rPr>
                <w:rFonts w:ascii="Cambria" w:hAnsi="Cambria" w:cstheme="majorHAnsi"/>
                <w:b/>
                <w:bCs/>
              </w:rPr>
              <w:t>1.</w:t>
            </w:r>
          </w:p>
        </w:tc>
        <w:tc>
          <w:tcPr>
            <w:tcW w:w="2731" w:type="pct"/>
            <w:shd w:val="clear" w:color="auto" w:fill="C6D9F1" w:themeFill="text2" w:themeFillTint="33"/>
            <w:vAlign w:val="center"/>
          </w:tcPr>
          <w:p w14:paraId="1F9D7789" w14:textId="77777777" w:rsidR="003323DF" w:rsidRPr="00FF488E" w:rsidRDefault="003323DF" w:rsidP="00FC1D19">
            <w:pPr>
              <w:spacing w:after="0" w:line="240" w:lineRule="auto"/>
              <w:contextualSpacing/>
              <w:jc w:val="both"/>
              <w:rPr>
                <w:rFonts w:ascii="Cambria" w:hAnsi="Cambria" w:cstheme="majorHAnsi"/>
                <w:b/>
                <w:bCs/>
                <w:u w:val="single"/>
              </w:rPr>
            </w:pPr>
            <w:r w:rsidRPr="00FF488E">
              <w:rPr>
                <w:rFonts w:ascii="Cambria" w:hAnsi="Cambria" w:cstheme="majorHAnsi"/>
                <w:b/>
                <w:bCs/>
                <w:u w:val="single"/>
              </w:rPr>
              <w:t xml:space="preserve">Urządzenie firewall  </w:t>
            </w:r>
          </w:p>
        </w:tc>
        <w:tc>
          <w:tcPr>
            <w:tcW w:w="1549" w:type="pct"/>
            <w:shd w:val="clear" w:color="auto" w:fill="C6D9F1" w:themeFill="text2" w:themeFillTint="33"/>
          </w:tcPr>
          <w:p w14:paraId="24467FB3" w14:textId="77777777" w:rsidR="003323DF" w:rsidRPr="00FF488E" w:rsidRDefault="003323DF" w:rsidP="00FC1D19">
            <w:pPr>
              <w:spacing w:before="0" w:after="0" w:line="240" w:lineRule="auto"/>
              <w:contextualSpacing/>
              <w:jc w:val="center"/>
              <w:rPr>
                <w:rFonts w:ascii="Cambria" w:hAnsi="Cambria" w:cstheme="majorHAnsi"/>
                <w:b/>
                <w:bCs/>
              </w:rPr>
            </w:pPr>
          </w:p>
        </w:tc>
        <w:tc>
          <w:tcPr>
            <w:tcW w:w="444" w:type="pct"/>
            <w:shd w:val="clear" w:color="auto" w:fill="C6D9F1" w:themeFill="text2" w:themeFillTint="33"/>
            <w:vAlign w:val="center"/>
          </w:tcPr>
          <w:p w14:paraId="76FF92F1" w14:textId="31444CE3" w:rsidR="003323DF" w:rsidRPr="00FF488E" w:rsidRDefault="003323DF" w:rsidP="00FC1D19">
            <w:pPr>
              <w:spacing w:before="0" w:after="0" w:line="240" w:lineRule="auto"/>
              <w:contextualSpacing/>
              <w:jc w:val="center"/>
              <w:rPr>
                <w:rFonts w:ascii="Cambria" w:hAnsi="Cambria" w:cstheme="majorHAnsi"/>
                <w:b/>
                <w:bCs/>
              </w:rPr>
            </w:pPr>
            <w:r w:rsidRPr="00FF488E">
              <w:rPr>
                <w:rFonts w:ascii="Cambria" w:hAnsi="Cambria" w:cstheme="majorHAnsi"/>
                <w:b/>
                <w:bCs/>
              </w:rPr>
              <w:t>1</w:t>
            </w:r>
          </w:p>
        </w:tc>
      </w:tr>
      <w:tr w:rsidR="003323DF" w:rsidRPr="00FF488E" w14:paraId="54CF1AB3"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4E0E5389"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b/>
                <w:bCs/>
                <w:color w:val="000000" w:themeColor="text1"/>
              </w:rPr>
              <w:t>1</w:t>
            </w: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16A7A05D"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color w:val="000000" w:themeColor="text1"/>
              </w:rPr>
              <w:t>Firewall</w:t>
            </w:r>
          </w:p>
        </w:tc>
        <w:tc>
          <w:tcPr>
            <w:tcW w:w="1549" w:type="pct"/>
          </w:tcPr>
          <w:p w14:paraId="2375F23F"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7BFD159" w14:textId="3F9DCAB2"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2EC1072"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284016ED" w14:textId="77777777" w:rsidR="003323DF" w:rsidRPr="00FF488E" w:rsidRDefault="003323DF" w:rsidP="00FC1D19">
            <w:pPr>
              <w:spacing w:before="0" w:after="0" w:line="240" w:lineRule="auto"/>
              <w:contextualSpacing/>
              <w:rPr>
                <w:rFonts w:ascii="Cambria" w:hAnsi="Cambria" w:cstheme="majorHAnsi"/>
                <w:b/>
                <w:bCs/>
                <w:color w:val="000000" w:themeColor="text1"/>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3DBC4A07" w14:textId="77777777" w:rsidR="003323DF" w:rsidRPr="00FF488E" w:rsidRDefault="003323DF" w:rsidP="00FC1D19">
            <w:pPr>
              <w:spacing w:before="0" w:after="0" w:line="240" w:lineRule="auto"/>
              <w:contextualSpacing/>
              <w:jc w:val="both"/>
              <w:rPr>
                <w:rFonts w:ascii="Cambria" w:hAnsi="Cambria" w:cstheme="majorHAnsi"/>
                <w:color w:val="000000" w:themeColor="text1"/>
              </w:rPr>
            </w:pPr>
            <w:r w:rsidRPr="00FF488E">
              <w:rPr>
                <w:rFonts w:ascii="Cambria" w:hAnsi="Cambria" w:cstheme="majorHAnsi"/>
                <w:color w:val="000000" w:themeColor="text1"/>
              </w:rPr>
              <w:t xml:space="preserve">Dostarczane urządzenie będzie służyło jako główna brama dostępowa pomiędzy infrastruktura Zamawiającego a siecią </w:t>
            </w:r>
            <w:proofErr w:type="spellStart"/>
            <w:r w:rsidRPr="00FF488E">
              <w:rPr>
                <w:rFonts w:ascii="Cambria" w:hAnsi="Cambria" w:cstheme="majorHAnsi"/>
                <w:color w:val="000000" w:themeColor="text1"/>
              </w:rPr>
              <w:t>internet</w:t>
            </w:r>
            <w:proofErr w:type="spellEnd"/>
            <w:r w:rsidRPr="00FF488E">
              <w:rPr>
                <w:rFonts w:ascii="Cambria" w:hAnsi="Cambria" w:cstheme="majorHAnsi"/>
                <w:color w:val="000000" w:themeColor="text1"/>
              </w:rPr>
              <w:t>.</w:t>
            </w:r>
          </w:p>
        </w:tc>
        <w:tc>
          <w:tcPr>
            <w:tcW w:w="1549" w:type="pct"/>
          </w:tcPr>
          <w:p w14:paraId="37101CF2"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B70D6C4" w14:textId="7EDB1DB8"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FD43E2C"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253FA6FA" w14:textId="77777777" w:rsidR="003323DF" w:rsidRPr="00FF488E" w:rsidRDefault="003323DF" w:rsidP="00FC1D19">
            <w:pPr>
              <w:rPr>
                <w:rFonts w:ascii="Cambria" w:hAnsi="Cambria" w:cstheme="majorHAnsi"/>
                <w:b/>
                <w:bCs/>
                <w:color w:val="000000" w:themeColor="text1"/>
              </w:rPr>
            </w:pPr>
            <w:r w:rsidRPr="00FF488E">
              <w:rPr>
                <w:rFonts w:ascii="Cambria" w:hAnsi="Cambria" w:cstheme="majorHAnsi"/>
                <w:b/>
                <w:bCs/>
                <w:color w:val="000000" w:themeColor="text1"/>
              </w:rPr>
              <w:t>1.1</w:t>
            </w: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15F59C31"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color w:val="000000" w:themeColor="text1"/>
              </w:rPr>
              <w:t>Funkcjonalność Firewall</w:t>
            </w:r>
          </w:p>
        </w:tc>
        <w:tc>
          <w:tcPr>
            <w:tcW w:w="1549" w:type="pct"/>
          </w:tcPr>
          <w:p w14:paraId="4A7344DB"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A75AF56" w14:textId="0033488F"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DDED165"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6C620635"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0795127F"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Firewall musi umożliwiać zdefiniowanie co najmniej 5 stref bezpieczeństwa (Zewnętrzna, DMZ1, DMZ2, Wewnętrzna1, Wewnętrzna2)</w:t>
            </w:r>
          </w:p>
        </w:tc>
        <w:tc>
          <w:tcPr>
            <w:tcW w:w="1549" w:type="pct"/>
          </w:tcPr>
          <w:p w14:paraId="0A1A7F84"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CF353B2" w14:textId="43255429"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11A763F"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0813E1BE"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7DC7E586"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Firewall musi obsługiwać protokoły dynamicznego routingu: RIP, OSPF i BGP</w:t>
            </w:r>
          </w:p>
        </w:tc>
        <w:tc>
          <w:tcPr>
            <w:tcW w:w="1549" w:type="pct"/>
          </w:tcPr>
          <w:p w14:paraId="079A3530"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8BD4C06" w14:textId="359A9D88"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0323522"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3F37104D"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3E792367"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 xml:space="preserve">Firewall musi obsługiwać policy </w:t>
            </w:r>
            <w:proofErr w:type="spellStart"/>
            <w:r w:rsidRPr="00FF488E">
              <w:rPr>
                <w:rFonts w:ascii="Cambria" w:hAnsi="Cambria" w:cstheme="majorHAnsi"/>
                <w:bCs/>
                <w:color w:val="000000" w:themeColor="text1"/>
              </w:rPr>
              <w:t>based</w:t>
            </w:r>
            <w:proofErr w:type="spellEnd"/>
            <w:r w:rsidRPr="00FF488E">
              <w:rPr>
                <w:rFonts w:ascii="Cambria" w:hAnsi="Cambria" w:cstheme="majorHAnsi"/>
                <w:bCs/>
                <w:color w:val="000000" w:themeColor="text1"/>
              </w:rPr>
              <w:t xml:space="preserve"> routing</w:t>
            </w:r>
          </w:p>
        </w:tc>
        <w:tc>
          <w:tcPr>
            <w:tcW w:w="1549" w:type="pct"/>
          </w:tcPr>
          <w:p w14:paraId="430E8151"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850008E" w14:textId="41F7308E"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011B5BC"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612D2241"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1B880DB4"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 xml:space="preserve">Firewall musi obsługiwać statyczne i dynamiczne adresy IP (DHCP i </w:t>
            </w:r>
            <w:proofErr w:type="spellStart"/>
            <w:r w:rsidRPr="00FF488E">
              <w:rPr>
                <w:rFonts w:ascii="Cambria" w:hAnsi="Cambria" w:cstheme="majorHAnsi"/>
                <w:bCs/>
                <w:color w:val="000000" w:themeColor="text1"/>
              </w:rPr>
              <w:t>PPoE</w:t>
            </w:r>
            <w:proofErr w:type="spellEnd"/>
            <w:r w:rsidRPr="00FF488E">
              <w:rPr>
                <w:rFonts w:ascii="Cambria" w:hAnsi="Cambria" w:cstheme="majorHAnsi"/>
                <w:bCs/>
                <w:color w:val="000000" w:themeColor="text1"/>
              </w:rPr>
              <w:t>) na zewnętrznym interfejsie</w:t>
            </w:r>
          </w:p>
        </w:tc>
        <w:tc>
          <w:tcPr>
            <w:tcW w:w="1549" w:type="pct"/>
          </w:tcPr>
          <w:p w14:paraId="41D245F7"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D82700E" w14:textId="1E83D014"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31AD6CD"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6275AF4F"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57D34483"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Firewall musi obsługiwać DHPC v6 na zewnętrznym interfejsie</w:t>
            </w:r>
          </w:p>
        </w:tc>
        <w:tc>
          <w:tcPr>
            <w:tcW w:w="1549" w:type="pct"/>
          </w:tcPr>
          <w:p w14:paraId="46C7035A"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EF8351F" w14:textId="3AD2DF23"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35AEC9F"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67AF6FEE"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5065E83C"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 xml:space="preserve">Firewall musi umożliwiać pracę jako router (każdy port obsługuje inny adres sieci/podsieci IP, jako </w:t>
            </w:r>
            <w:proofErr w:type="spellStart"/>
            <w:r w:rsidRPr="00FF488E">
              <w:rPr>
                <w:rFonts w:ascii="Cambria" w:hAnsi="Cambria" w:cstheme="majorHAnsi"/>
                <w:bCs/>
                <w:color w:val="000000" w:themeColor="text1"/>
              </w:rPr>
              <w:t>bridge</w:t>
            </w:r>
            <w:proofErr w:type="spellEnd"/>
            <w:r w:rsidRPr="00FF488E">
              <w:rPr>
                <w:rFonts w:ascii="Cambria" w:hAnsi="Cambria" w:cstheme="majorHAnsi"/>
                <w:bCs/>
                <w:color w:val="000000" w:themeColor="text1"/>
              </w:rPr>
              <w:t xml:space="preserve"> (</w:t>
            </w:r>
            <w:proofErr w:type="spellStart"/>
            <w:r w:rsidRPr="00FF488E">
              <w:rPr>
                <w:rFonts w:ascii="Cambria" w:hAnsi="Cambria" w:cstheme="majorHAnsi"/>
                <w:bCs/>
                <w:color w:val="000000" w:themeColor="text1"/>
              </w:rPr>
              <w:t>transpartent</w:t>
            </w:r>
            <w:proofErr w:type="spellEnd"/>
            <w:r w:rsidRPr="00FF488E">
              <w:rPr>
                <w:rFonts w:ascii="Cambria" w:hAnsi="Cambria" w:cstheme="majorHAnsi"/>
                <w:bCs/>
                <w:color w:val="000000" w:themeColor="text1"/>
              </w:rPr>
              <w:t xml:space="preserve"> </w:t>
            </w:r>
            <w:proofErr w:type="spellStart"/>
            <w:r w:rsidRPr="00FF488E">
              <w:rPr>
                <w:rFonts w:ascii="Cambria" w:hAnsi="Cambria" w:cstheme="majorHAnsi"/>
                <w:bCs/>
                <w:color w:val="000000" w:themeColor="text1"/>
              </w:rPr>
              <w:t>mode</w:t>
            </w:r>
            <w:proofErr w:type="spellEnd"/>
            <w:r w:rsidRPr="00FF488E">
              <w:rPr>
                <w:rFonts w:ascii="Cambria" w:hAnsi="Cambria" w:cstheme="majorHAnsi"/>
                <w:bCs/>
                <w:color w:val="000000" w:themeColor="text1"/>
              </w:rPr>
              <w:t>) lub z tym samym adresem IP na wszystkich portach.</w:t>
            </w:r>
          </w:p>
        </w:tc>
        <w:tc>
          <w:tcPr>
            <w:tcW w:w="1549" w:type="pct"/>
          </w:tcPr>
          <w:p w14:paraId="199B6AAF"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08B196A" w14:textId="5BD87207"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758519E"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72346600"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5F3A10D3"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Firewall musi mieć możliwość obsługi wielu łączy zewnętrznych z opcją balansowania ruchu.</w:t>
            </w:r>
          </w:p>
        </w:tc>
        <w:tc>
          <w:tcPr>
            <w:tcW w:w="1549" w:type="pct"/>
          </w:tcPr>
          <w:p w14:paraId="30C83371"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1A44E2F" w14:textId="7A5883E0"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9AF8D8B"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023FED7F"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6986E578"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Firewall musi mieć możliwość obsługi łącza zapasowego typu LTE</w:t>
            </w:r>
          </w:p>
        </w:tc>
        <w:tc>
          <w:tcPr>
            <w:tcW w:w="1549" w:type="pct"/>
          </w:tcPr>
          <w:p w14:paraId="093FA73A"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71E1F9C" w14:textId="0B6A54B0"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BB9D4D1"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3ED600A9"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32E43434"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 xml:space="preserve">Firewall musi obsługiwać </w:t>
            </w:r>
            <w:proofErr w:type="spellStart"/>
            <w:r w:rsidRPr="00FF488E">
              <w:rPr>
                <w:rFonts w:ascii="Cambria" w:hAnsi="Cambria" w:cstheme="majorHAnsi"/>
                <w:bCs/>
                <w:color w:val="000000" w:themeColor="text1"/>
              </w:rPr>
              <w:t>Dynamic</w:t>
            </w:r>
            <w:proofErr w:type="spellEnd"/>
            <w:r w:rsidRPr="00FF488E">
              <w:rPr>
                <w:rFonts w:ascii="Cambria" w:hAnsi="Cambria" w:cstheme="majorHAnsi"/>
                <w:bCs/>
                <w:color w:val="000000" w:themeColor="text1"/>
              </w:rPr>
              <w:t xml:space="preserve"> DNS</w:t>
            </w:r>
          </w:p>
        </w:tc>
        <w:tc>
          <w:tcPr>
            <w:tcW w:w="1549" w:type="pct"/>
          </w:tcPr>
          <w:p w14:paraId="79AAF807"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7B37C70" w14:textId="69FF13E4"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62AA1E1"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632620C7"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48C45DBD"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Firewall musi obsługiwać translację adresów: statyczną, dynamiczną i 1-1</w:t>
            </w:r>
          </w:p>
        </w:tc>
        <w:tc>
          <w:tcPr>
            <w:tcW w:w="1549" w:type="pct"/>
          </w:tcPr>
          <w:p w14:paraId="4BFC152B"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04D07A2" w14:textId="2EFA1B75"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6963B9A"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7C90E7E9"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5E1DD82B"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Firewall musi obsługiwać translację portów: PAT</w:t>
            </w:r>
          </w:p>
        </w:tc>
        <w:tc>
          <w:tcPr>
            <w:tcW w:w="1549" w:type="pct"/>
          </w:tcPr>
          <w:p w14:paraId="4081BC14"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9FAD3A5" w14:textId="20C4FF45"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88A050A"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2C797AE8"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4B6CE8B4"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 xml:space="preserve">Firewall musi obsługiwać </w:t>
            </w:r>
            <w:proofErr w:type="spellStart"/>
            <w:r w:rsidRPr="00FF488E">
              <w:rPr>
                <w:rFonts w:ascii="Cambria" w:hAnsi="Cambria" w:cstheme="majorHAnsi"/>
                <w:bCs/>
                <w:color w:val="000000" w:themeColor="text1"/>
              </w:rPr>
              <w:t>IPSec</w:t>
            </w:r>
            <w:proofErr w:type="spellEnd"/>
            <w:r w:rsidRPr="00FF488E">
              <w:rPr>
                <w:rFonts w:ascii="Cambria" w:hAnsi="Cambria" w:cstheme="majorHAnsi"/>
                <w:bCs/>
                <w:color w:val="000000" w:themeColor="text1"/>
              </w:rPr>
              <w:t xml:space="preserve"> NAT </w:t>
            </w:r>
            <w:proofErr w:type="spellStart"/>
            <w:r w:rsidRPr="00FF488E">
              <w:rPr>
                <w:rFonts w:ascii="Cambria" w:hAnsi="Cambria" w:cstheme="majorHAnsi"/>
                <w:bCs/>
                <w:color w:val="000000" w:themeColor="text1"/>
              </w:rPr>
              <w:t>traversal</w:t>
            </w:r>
            <w:proofErr w:type="spellEnd"/>
          </w:p>
        </w:tc>
        <w:tc>
          <w:tcPr>
            <w:tcW w:w="1549" w:type="pct"/>
          </w:tcPr>
          <w:p w14:paraId="7BD6ACCC"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C2813BD" w14:textId="4C192614"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7A472FC"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01F02023"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740D8779"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Firewall musi obsługiwać mechanizm policy-</w:t>
            </w:r>
            <w:proofErr w:type="spellStart"/>
            <w:r w:rsidRPr="00FF488E">
              <w:rPr>
                <w:rFonts w:ascii="Cambria" w:hAnsi="Cambria" w:cstheme="majorHAnsi"/>
                <w:bCs/>
                <w:color w:val="000000" w:themeColor="text1"/>
              </w:rPr>
              <w:t>based</w:t>
            </w:r>
            <w:proofErr w:type="spellEnd"/>
            <w:r w:rsidRPr="00FF488E">
              <w:rPr>
                <w:rFonts w:ascii="Cambria" w:hAnsi="Cambria" w:cstheme="majorHAnsi"/>
                <w:bCs/>
                <w:color w:val="000000" w:themeColor="text1"/>
              </w:rPr>
              <w:t xml:space="preserve"> NAT</w:t>
            </w:r>
          </w:p>
        </w:tc>
        <w:tc>
          <w:tcPr>
            <w:tcW w:w="1549" w:type="pct"/>
          </w:tcPr>
          <w:p w14:paraId="7BC91FE9"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61325F8" w14:textId="75AFFEA6"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9AE0F3A"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2ADC09DC"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56730E5E"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Firewall musi obsługiwać VLAN 802.1Q</w:t>
            </w:r>
          </w:p>
        </w:tc>
        <w:tc>
          <w:tcPr>
            <w:tcW w:w="1549" w:type="pct"/>
          </w:tcPr>
          <w:p w14:paraId="64FE3C82"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6FB1700" w14:textId="6DDA265A"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DC99FFC"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658AEEB2"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1DF41F92"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Firewall musi zapewniać ochronę przed atakami stosującymi techniki unikania wykrycia, np. fragmentacja pakietów</w:t>
            </w:r>
          </w:p>
        </w:tc>
        <w:tc>
          <w:tcPr>
            <w:tcW w:w="1549" w:type="pct"/>
          </w:tcPr>
          <w:p w14:paraId="09969E54"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96BF603" w14:textId="08644423"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2C3C921"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3B0B9104"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45C713B4"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Firewall musi obsługiwać pracę jako serwer DHCP (dla IPv4 i IPv6) dla wszystkich interfejsów sieciowych.</w:t>
            </w:r>
          </w:p>
        </w:tc>
        <w:tc>
          <w:tcPr>
            <w:tcW w:w="1549" w:type="pct"/>
          </w:tcPr>
          <w:p w14:paraId="4E7CC7D4"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14BC4A6" w14:textId="7244A50D"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3F04EE4"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3C07D301"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13368E67"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 xml:space="preserve">Firewall musi umożliwiać pracę w trybie DHCP </w:t>
            </w:r>
            <w:proofErr w:type="spellStart"/>
            <w:r w:rsidRPr="00FF488E">
              <w:rPr>
                <w:rFonts w:ascii="Cambria" w:hAnsi="Cambria" w:cstheme="majorHAnsi"/>
                <w:bCs/>
                <w:color w:val="000000" w:themeColor="text1"/>
              </w:rPr>
              <w:t>Relay</w:t>
            </w:r>
            <w:proofErr w:type="spellEnd"/>
            <w:r w:rsidRPr="00FF488E">
              <w:rPr>
                <w:rFonts w:ascii="Cambria" w:hAnsi="Cambria" w:cstheme="majorHAnsi"/>
                <w:bCs/>
                <w:color w:val="000000" w:themeColor="text1"/>
              </w:rPr>
              <w:t>, z jednoczesną obsługą co najmniej 3 serwerów DHCP</w:t>
            </w:r>
          </w:p>
        </w:tc>
        <w:tc>
          <w:tcPr>
            <w:tcW w:w="1549" w:type="pct"/>
          </w:tcPr>
          <w:p w14:paraId="4FD75DF5"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F01D25F" w14:textId="240ADD45"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C799318"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650F6C80"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1BC24517"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Firewall musi umożliwiać uwierzytelnianie użytkowników oraz identyfikację odpowiadającego im ruchu sieciowego.</w:t>
            </w:r>
          </w:p>
        </w:tc>
        <w:tc>
          <w:tcPr>
            <w:tcW w:w="1549" w:type="pct"/>
          </w:tcPr>
          <w:p w14:paraId="6A8342CF"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6E14DFD" w14:textId="143C5B32"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D54E649"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2F0CAB54"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1415846B"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 xml:space="preserve">Firewall musi umożliwiać uwierzytelnianie użytkowników z wykorzystaniem: </w:t>
            </w:r>
            <w:proofErr w:type="spellStart"/>
            <w:r w:rsidRPr="00FF488E">
              <w:rPr>
                <w:rFonts w:ascii="Cambria" w:hAnsi="Cambria" w:cstheme="majorHAnsi"/>
                <w:bCs/>
                <w:color w:val="000000" w:themeColor="text1"/>
              </w:rPr>
              <w:t>ActiveDirectory</w:t>
            </w:r>
            <w:proofErr w:type="spellEnd"/>
            <w:r w:rsidRPr="00FF488E">
              <w:rPr>
                <w:rFonts w:ascii="Cambria" w:hAnsi="Cambria" w:cstheme="majorHAnsi"/>
                <w:bCs/>
                <w:color w:val="000000" w:themeColor="text1"/>
              </w:rPr>
              <w:t xml:space="preserve">, LDAP, Radius, </w:t>
            </w:r>
            <w:proofErr w:type="spellStart"/>
            <w:r w:rsidRPr="00FF488E">
              <w:rPr>
                <w:rFonts w:ascii="Cambria" w:hAnsi="Cambria" w:cstheme="majorHAnsi"/>
                <w:bCs/>
                <w:color w:val="000000" w:themeColor="text1"/>
              </w:rPr>
              <w:t>SecureID</w:t>
            </w:r>
            <w:proofErr w:type="spellEnd"/>
            <w:r w:rsidRPr="00FF488E">
              <w:rPr>
                <w:rFonts w:ascii="Cambria" w:hAnsi="Cambria" w:cstheme="majorHAnsi"/>
                <w:bCs/>
                <w:color w:val="000000" w:themeColor="text1"/>
              </w:rPr>
              <w:t xml:space="preserve"> oraz wewnętrznej bazy użytkowników.</w:t>
            </w:r>
          </w:p>
        </w:tc>
        <w:tc>
          <w:tcPr>
            <w:tcW w:w="1549" w:type="pct"/>
          </w:tcPr>
          <w:p w14:paraId="49F16078"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885BA9D" w14:textId="48A70180"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2D96194"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1D1362C7"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0BC1211F"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Firewall musi umożliwiać transparentne uwierzytelnianie użytkowników przez Active Directory.</w:t>
            </w:r>
          </w:p>
        </w:tc>
        <w:tc>
          <w:tcPr>
            <w:tcW w:w="1549" w:type="pct"/>
          </w:tcPr>
          <w:p w14:paraId="6B367649"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B2057EA" w14:textId="4C0EB4AF"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CDA890C"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1881661A"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3736A653"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 xml:space="preserve">Urządzenie musi umożliwiać uwierzytelnianie i rozpoznawanie użytkowników korzystających z Microsoft Terminal Services i </w:t>
            </w:r>
            <w:proofErr w:type="spellStart"/>
            <w:r w:rsidRPr="00FF488E">
              <w:rPr>
                <w:rFonts w:ascii="Cambria" w:hAnsi="Cambria" w:cstheme="majorHAnsi"/>
                <w:bCs/>
                <w:color w:val="000000" w:themeColor="text1"/>
              </w:rPr>
              <w:t>CitrixXenApp</w:t>
            </w:r>
            <w:proofErr w:type="spellEnd"/>
          </w:p>
        </w:tc>
        <w:tc>
          <w:tcPr>
            <w:tcW w:w="1549" w:type="pct"/>
          </w:tcPr>
          <w:p w14:paraId="6DB75CD0"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6977E71" w14:textId="2364D11F"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7BF1434"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26C85C97"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6F94CE6A"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Urządzenie nie może ograniczać ilość urządzeń, adresów IP czy użytkowników sieci wewnętrznej.</w:t>
            </w:r>
          </w:p>
        </w:tc>
        <w:tc>
          <w:tcPr>
            <w:tcW w:w="1549" w:type="pct"/>
          </w:tcPr>
          <w:p w14:paraId="2EF13DBE"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ABFB63D" w14:textId="2E708D80"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646AC53"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28770B20"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79F2843E"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Firewall musi zapewniać możliwość blokowania komunikacji z wybranymi krajami w zakresie poszczególnych protokołów i aplikacji</w:t>
            </w:r>
          </w:p>
        </w:tc>
        <w:tc>
          <w:tcPr>
            <w:tcW w:w="1549" w:type="pct"/>
          </w:tcPr>
          <w:p w14:paraId="14333A6F"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7C83283" w14:textId="77DA7E7B"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31E0573"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604DB2BC"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1FCEB42F"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Firewall musi zapewniać możliwość blokowania komunikacji z wybranymi adresami IP, wybranymi adresami domenowymi oraz w oparciu o reputację adresów IP i/lub domen.</w:t>
            </w:r>
          </w:p>
        </w:tc>
        <w:tc>
          <w:tcPr>
            <w:tcW w:w="1549" w:type="pct"/>
          </w:tcPr>
          <w:p w14:paraId="44CF25E2"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7E33967" w14:textId="0C5570A5"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2B113E1"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71C3EF3B"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04BD9E34"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 xml:space="preserve">Firewall musi obsługiwać mechanizmy </w:t>
            </w:r>
            <w:proofErr w:type="spellStart"/>
            <w:r w:rsidRPr="00FF488E">
              <w:rPr>
                <w:rFonts w:ascii="Cambria" w:hAnsi="Cambria" w:cstheme="majorHAnsi"/>
                <w:bCs/>
                <w:color w:val="000000" w:themeColor="text1"/>
              </w:rPr>
              <w:t>Protocol</w:t>
            </w:r>
            <w:proofErr w:type="spellEnd"/>
            <w:r w:rsidRPr="00FF488E">
              <w:rPr>
                <w:rFonts w:ascii="Cambria" w:hAnsi="Cambria" w:cstheme="majorHAnsi"/>
                <w:bCs/>
                <w:color w:val="000000" w:themeColor="text1"/>
              </w:rPr>
              <w:t xml:space="preserve"> </w:t>
            </w:r>
            <w:proofErr w:type="spellStart"/>
            <w:r w:rsidRPr="00FF488E">
              <w:rPr>
                <w:rFonts w:ascii="Cambria" w:hAnsi="Cambria" w:cstheme="majorHAnsi"/>
                <w:bCs/>
                <w:color w:val="000000" w:themeColor="text1"/>
              </w:rPr>
              <w:t>Anomaly</w:t>
            </w:r>
            <w:proofErr w:type="spellEnd"/>
            <w:r w:rsidRPr="00FF488E">
              <w:rPr>
                <w:rFonts w:ascii="Cambria" w:hAnsi="Cambria" w:cstheme="majorHAnsi"/>
                <w:bCs/>
                <w:color w:val="000000" w:themeColor="text1"/>
              </w:rPr>
              <w:t xml:space="preserve"> </w:t>
            </w:r>
            <w:proofErr w:type="spellStart"/>
            <w:r w:rsidRPr="00FF488E">
              <w:rPr>
                <w:rFonts w:ascii="Cambria" w:hAnsi="Cambria" w:cstheme="majorHAnsi"/>
                <w:bCs/>
                <w:color w:val="000000" w:themeColor="text1"/>
              </w:rPr>
              <w:t>Detection</w:t>
            </w:r>
            <w:proofErr w:type="spellEnd"/>
            <w:r w:rsidRPr="00FF488E">
              <w:rPr>
                <w:rFonts w:ascii="Cambria" w:hAnsi="Cambria" w:cstheme="majorHAnsi"/>
                <w:bCs/>
                <w:color w:val="000000" w:themeColor="text1"/>
              </w:rPr>
              <w:t xml:space="preserve"> (PAD) dla najpopularniejszych protokołów.</w:t>
            </w:r>
          </w:p>
        </w:tc>
        <w:tc>
          <w:tcPr>
            <w:tcW w:w="1549" w:type="pct"/>
          </w:tcPr>
          <w:p w14:paraId="7C146287"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96AD66D" w14:textId="59ED34EE"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09DCB81"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2E545104"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73B4DBB8"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 xml:space="preserve">Firewall musi zapewnić wsparcie implementacji polityki bezpieczeństwa w warstwie aplikacji (warstwa 7) minimum dla protokołów: http, </w:t>
            </w:r>
            <w:proofErr w:type="spellStart"/>
            <w:r w:rsidRPr="00FF488E">
              <w:rPr>
                <w:rFonts w:ascii="Cambria" w:hAnsi="Cambria" w:cstheme="majorHAnsi"/>
                <w:bCs/>
                <w:color w:val="000000" w:themeColor="text1"/>
              </w:rPr>
              <w:t>https</w:t>
            </w:r>
            <w:proofErr w:type="spellEnd"/>
            <w:r w:rsidRPr="00FF488E">
              <w:rPr>
                <w:rFonts w:ascii="Cambria" w:hAnsi="Cambria" w:cstheme="majorHAnsi"/>
                <w:bCs/>
                <w:color w:val="000000" w:themeColor="text1"/>
              </w:rPr>
              <w:t>, ftp, DNS, SMTP, POP3, IMAP, SMPTS, POP3S, IMAPS, H.323, SIP</w:t>
            </w:r>
          </w:p>
        </w:tc>
        <w:tc>
          <w:tcPr>
            <w:tcW w:w="1549" w:type="pct"/>
          </w:tcPr>
          <w:p w14:paraId="7A2070D2"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C5E16CE" w14:textId="3514CD9B"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FAC4955"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0094F8A5"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6E13912E"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Firewall musi zapewniać ochronę z wykorzystaniem mechanizmów IPS</w:t>
            </w:r>
          </w:p>
        </w:tc>
        <w:tc>
          <w:tcPr>
            <w:tcW w:w="1549" w:type="pct"/>
          </w:tcPr>
          <w:p w14:paraId="7AFA1309"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FB5773D" w14:textId="49952D5D"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D67F83B"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3F862A8E"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191B59FD"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Firewall musi zapewniać ochronę antywirusową dla obsługiwanych protokołów</w:t>
            </w:r>
          </w:p>
        </w:tc>
        <w:tc>
          <w:tcPr>
            <w:tcW w:w="1549" w:type="pct"/>
          </w:tcPr>
          <w:p w14:paraId="6BF3D363"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957EE90" w14:textId="66B940B2"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FB2BA6E"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28AADB2F"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3DA75531"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Firewall musi zapewniać możliwość filtrowania URL</w:t>
            </w:r>
          </w:p>
        </w:tc>
        <w:tc>
          <w:tcPr>
            <w:tcW w:w="1549" w:type="pct"/>
          </w:tcPr>
          <w:p w14:paraId="4856CA81"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77C1EB4" w14:textId="04017E4C"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0B1BAC5"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16A6DC0A"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1A542974"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 xml:space="preserve">Firewall musi zapewniać inspekcję ruchu szyfrowanego </w:t>
            </w:r>
            <w:proofErr w:type="spellStart"/>
            <w:r w:rsidRPr="00FF488E">
              <w:rPr>
                <w:rFonts w:ascii="Cambria" w:hAnsi="Cambria" w:cstheme="majorHAnsi"/>
                <w:bCs/>
                <w:color w:val="000000" w:themeColor="text1"/>
              </w:rPr>
              <w:t>https</w:t>
            </w:r>
            <w:proofErr w:type="spellEnd"/>
          </w:p>
        </w:tc>
        <w:tc>
          <w:tcPr>
            <w:tcW w:w="1549" w:type="pct"/>
          </w:tcPr>
          <w:p w14:paraId="5074CC43"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9C6F500" w14:textId="44A386BD"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A0C674B"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4D56F321"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1BBA117B"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Firewall musi zapewniać ochronę przed niechcianą pocztą (</w:t>
            </w:r>
            <w:proofErr w:type="spellStart"/>
            <w:r w:rsidRPr="00FF488E">
              <w:rPr>
                <w:rFonts w:ascii="Cambria" w:hAnsi="Cambria" w:cstheme="majorHAnsi"/>
                <w:bCs/>
                <w:color w:val="000000" w:themeColor="text1"/>
              </w:rPr>
              <w:t>AntySPAM</w:t>
            </w:r>
            <w:proofErr w:type="spellEnd"/>
            <w:r w:rsidRPr="00FF488E">
              <w:rPr>
                <w:rFonts w:ascii="Cambria" w:hAnsi="Cambria" w:cstheme="majorHAnsi"/>
                <w:bCs/>
                <w:color w:val="000000" w:themeColor="text1"/>
              </w:rPr>
              <w:t>)</w:t>
            </w:r>
          </w:p>
        </w:tc>
        <w:tc>
          <w:tcPr>
            <w:tcW w:w="1549" w:type="pct"/>
          </w:tcPr>
          <w:p w14:paraId="74220425"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C3D6304" w14:textId="2BCD0ABF"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0FC7C0B"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78E39616"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4E01D522"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Firewall musi zapewniać rozpoznawanie aplikacji w oparciu o analizę ruchu sieciowego a nie wyłącznie nr portu.</w:t>
            </w:r>
          </w:p>
        </w:tc>
        <w:tc>
          <w:tcPr>
            <w:tcW w:w="1549" w:type="pct"/>
          </w:tcPr>
          <w:p w14:paraId="7844593C"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75A5F08" w14:textId="5805F993"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C7E4097"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112F6613"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626BA398"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Urządzenie musi mieć możliwość filtrowania treści według typu MIME</w:t>
            </w:r>
          </w:p>
        </w:tc>
        <w:tc>
          <w:tcPr>
            <w:tcW w:w="1549" w:type="pct"/>
          </w:tcPr>
          <w:p w14:paraId="006A9556"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66FDD01" w14:textId="71205505"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9213EB7"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32809070"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0931D948"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Urządzenie musi umożliwiać sterowanie przepustowością w oparciu o następujące parametry: użytkownik, grupa, protokół, polisa, interfejs sieciowy, adres IP, sieć VLAN, aplikacja i kategoria aplikacji</w:t>
            </w:r>
          </w:p>
        </w:tc>
        <w:tc>
          <w:tcPr>
            <w:tcW w:w="1549" w:type="pct"/>
          </w:tcPr>
          <w:p w14:paraId="6B4303BA"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869424C" w14:textId="13EFA2BE"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499331F"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6B6FDBE7"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3D541C90"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Firewall musi udostępniać mechanizmy limitowania dostępu do sieci użytkownikom w oparciu o kwoty czasowe lub transferu danych.</w:t>
            </w:r>
          </w:p>
        </w:tc>
        <w:tc>
          <w:tcPr>
            <w:tcW w:w="1549" w:type="pct"/>
          </w:tcPr>
          <w:p w14:paraId="744D15AD"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ED88CAA" w14:textId="04F2DE76"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2B24408"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744AEC2C"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795351DC"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 xml:space="preserve">Firewall musi pełnić rolę bramki VPN terminującej połączenia VPN </w:t>
            </w:r>
            <w:proofErr w:type="spellStart"/>
            <w:r w:rsidRPr="00FF488E">
              <w:rPr>
                <w:rFonts w:ascii="Cambria" w:hAnsi="Cambria" w:cstheme="majorHAnsi"/>
                <w:bCs/>
                <w:color w:val="000000" w:themeColor="text1"/>
              </w:rPr>
              <w:t>site</w:t>
            </w:r>
            <w:proofErr w:type="spellEnd"/>
            <w:r w:rsidRPr="00FF488E">
              <w:rPr>
                <w:rFonts w:ascii="Cambria" w:hAnsi="Cambria" w:cstheme="majorHAnsi"/>
                <w:bCs/>
                <w:color w:val="000000" w:themeColor="text1"/>
              </w:rPr>
              <w:t>-to-</w:t>
            </w:r>
            <w:proofErr w:type="spellStart"/>
            <w:r w:rsidRPr="00FF488E">
              <w:rPr>
                <w:rFonts w:ascii="Cambria" w:hAnsi="Cambria" w:cstheme="majorHAnsi"/>
                <w:bCs/>
                <w:color w:val="000000" w:themeColor="text1"/>
              </w:rPr>
              <w:t>site</w:t>
            </w:r>
            <w:proofErr w:type="spellEnd"/>
            <w:r w:rsidRPr="00FF488E">
              <w:rPr>
                <w:rFonts w:ascii="Cambria" w:hAnsi="Cambria" w:cstheme="majorHAnsi"/>
                <w:bCs/>
                <w:color w:val="000000" w:themeColor="text1"/>
              </w:rPr>
              <w:t xml:space="preserve"> i </w:t>
            </w:r>
            <w:proofErr w:type="spellStart"/>
            <w:r w:rsidRPr="00FF488E">
              <w:rPr>
                <w:rFonts w:ascii="Cambria" w:hAnsi="Cambria" w:cstheme="majorHAnsi"/>
                <w:bCs/>
                <w:color w:val="000000" w:themeColor="text1"/>
              </w:rPr>
              <w:t>client</w:t>
            </w:r>
            <w:proofErr w:type="spellEnd"/>
            <w:r w:rsidRPr="00FF488E">
              <w:rPr>
                <w:rFonts w:ascii="Cambria" w:hAnsi="Cambria" w:cstheme="majorHAnsi"/>
                <w:bCs/>
                <w:color w:val="000000" w:themeColor="text1"/>
              </w:rPr>
              <w:t>-to-</w:t>
            </w:r>
            <w:proofErr w:type="spellStart"/>
            <w:r w:rsidRPr="00FF488E">
              <w:rPr>
                <w:rFonts w:ascii="Cambria" w:hAnsi="Cambria" w:cstheme="majorHAnsi"/>
                <w:bCs/>
                <w:color w:val="000000" w:themeColor="text1"/>
              </w:rPr>
              <w:t>site</w:t>
            </w:r>
            <w:proofErr w:type="spellEnd"/>
          </w:p>
        </w:tc>
        <w:tc>
          <w:tcPr>
            <w:tcW w:w="1549" w:type="pct"/>
          </w:tcPr>
          <w:p w14:paraId="2416B282"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C786B1F" w14:textId="4C45929F"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8DCEFDF"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0BE88A20"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b/>
                <w:bCs/>
                <w:color w:val="000000" w:themeColor="text1"/>
              </w:rPr>
              <w:t>1.2</w:t>
            </w: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7307AF56"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color w:val="000000" w:themeColor="text1"/>
              </w:rPr>
              <w:t>Wydajność firewall</w:t>
            </w:r>
          </w:p>
        </w:tc>
        <w:tc>
          <w:tcPr>
            <w:tcW w:w="1549" w:type="pct"/>
          </w:tcPr>
          <w:p w14:paraId="2469463A"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8DE728B" w14:textId="15CAE96A"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A1BD530"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2EEB32C0"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1006C971" w14:textId="77777777" w:rsidR="003323DF" w:rsidRPr="00FF488E" w:rsidRDefault="003323DF" w:rsidP="00FC1D19">
            <w:pPr>
              <w:rPr>
                <w:rFonts w:ascii="Cambria" w:hAnsi="Cambria" w:cstheme="majorHAnsi"/>
                <w:bCs/>
                <w:color w:val="000000" w:themeColor="text1"/>
              </w:rPr>
            </w:pPr>
            <w:r w:rsidRPr="00FF488E">
              <w:rPr>
                <w:rFonts w:ascii="Cambria" w:hAnsi="Cambria" w:cstheme="majorHAnsi"/>
                <w:bCs/>
                <w:color w:val="000000" w:themeColor="text1"/>
              </w:rPr>
              <w:t>Firewall musi zapewnić obsługę na poziomie minimalnym:</w:t>
            </w:r>
          </w:p>
          <w:p w14:paraId="6F6AB7C9" w14:textId="77777777" w:rsidR="003323DF" w:rsidRPr="00FF488E" w:rsidRDefault="003323DF" w:rsidP="00FC1D19">
            <w:pPr>
              <w:rPr>
                <w:rFonts w:ascii="Cambria" w:hAnsi="Cambria" w:cstheme="majorHAnsi"/>
                <w:bCs/>
                <w:color w:val="000000" w:themeColor="text1"/>
              </w:rPr>
            </w:pPr>
            <w:r w:rsidRPr="00FF488E">
              <w:rPr>
                <w:rFonts w:ascii="Cambria" w:hAnsi="Cambria" w:cstheme="majorHAnsi"/>
                <w:bCs/>
                <w:color w:val="000000" w:themeColor="text1"/>
              </w:rPr>
              <w:t xml:space="preserve">5.8 </w:t>
            </w:r>
            <w:proofErr w:type="spellStart"/>
            <w:r w:rsidRPr="00FF488E">
              <w:rPr>
                <w:rFonts w:ascii="Cambria" w:hAnsi="Cambria" w:cstheme="majorHAnsi"/>
                <w:bCs/>
                <w:color w:val="000000" w:themeColor="text1"/>
              </w:rPr>
              <w:t>Gpbs</w:t>
            </w:r>
            <w:proofErr w:type="spellEnd"/>
            <w:r w:rsidRPr="00FF488E">
              <w:rPr>
                <w:rFonts w:ascii="Cambria" w:hAnsi="Cambria" w:cstheme="majorHAnsi"/>
                <w:bCs/>
                <w:color w:val="000000" w:themeColor="text1"/>
              </w:rPr>
              <w:t xml:space="preserve"> dla pracy w trybie firewall,</w:t>
            </w:r>
          </w:p>
          <w:p w14:paraId="6C197BA6"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 xml:space="preserve">1.18 </w:t>
            </w:r>
            <w:proofErr w:type="spellStart"/>
            <w:r w:rsidRPr="00FF488E">
              <w:rPr>
                <w:rFonts w:ascii="Cambria" w:hAnsi="Cambria" w:cstheme="majorHAnsi"/>
                <w:bCs/>
                <w:color w:val="000000" w:themeColor="text1"/>
              </w:rPr>
              <w:t>Gbps</w:t>
            </w:r>
            <w:proofErr w:type="spellEnd"/>
            <w:r w:rsidRPr="00FF488E">
              <w:rPr>
                <w:rFonts w:ascii="Cambria" w:hAnsi="Cambria" w:cstheme="majorHAnsi"/>
                <w:bCs/>
                <w:color w:val="000000" w:themeColor="text1"/>
              </w:rPr>
              <w:t xml:space="preserve"> dla pracy w trybie UTM (z włączonymi mechanizmami AV and IPS)</w:t>
            </w:r>
          </w:p>
        </w:tc>
        <w:tc>
          <w:tcPr>
            <w:tcW w:w="1549" w:type="pct"/>
          </w:tcPr>
          <w:p w14:paraId="2845F456"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8A98338" w14:textId="75B7D3D1"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9334312"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68CE3DBE"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4B23A1C7"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Firewall musi obsługiwać 3 500 000 jednoczesnych połączeń TCP oraz przyjmować nowe połączenia z wydajnością minimalną 34 tys. nowych połączeń na sekundę</w:t>
            </w:r>
          </w:p>
        </w:tc>
        <w:tc>
          <w:tcPr>
            <w:tcW w:w="1549" w:type="pct"/>
          </w:tcPr>
          <w:p w14:paraId="10B9EBA8"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1021D85" w14:textId="1EBB4104"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3C55EEE"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7EA0D583"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7B2C09D5"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Ilość obsługiwanych sieci VLAN: min 100</w:t>
            </w:r>
          </w:p>
        </w:tc>
        <w:tc>
          <w:tcPr>
            <w:tcW w:w="1549" w:type="pct"/>
          </w:tcPr>
          <w:p w14:paraId="5067723A"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3822B56" w14:textId="47923E28"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D80E6DE"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15D79E64"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0BE41236"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 xml:space="preserve">Minimalna ilość portów 10/100/1000 </w:t>
            </w:r>
            <w:proofErr w:type="spellStart"/>
            <w:r w:rsidRPr="00FF488E">
              <w:rPr>
                <w:rFonts w:ascii="Cambria" w:hAnsi="Cambria" w:cstheme="majorHAnsi"/>
                <w:bCs/>
                <w:color w:val="000000" w:themeColor="text1"/>
              </w:rPr>
              <w:t>BaseT</w:t>
            </w:r>
            <w:proofErr w:type="spellEnd"/>
            <w:r w:rsidRPr="00FF488E">
              <w:rPr>
                <w:rFonts w:ascii="Cambria" w:hAnsi="Cambria" w:cstheme="majorHAnsi"/>
                <w:bCs/>
                <w:color w:val="000000" w:themeColor="text1"/>
              </w:rPr>
              <w:t>: 8 z możliwością rozbudowy</w:t>
            </w:r>
          </w:p>
        </w:tc>
        <w:tc>
          <w:tcPr>
            <w:tcW w:w="1549" w:type="pct"/>
          </w:tcPr>
          <w:p w14:paraId="326E657E"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79B57B7" w14:textId="2B95F1EA"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EF281F4"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45258EE4"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b/>
                <w:bCs/>
                <w:color w:val="000000" w:themeColor="text1"/>
              </w:rPr>
              <w:t>2</w:t>
            </w: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4CE79C2A"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color w:val="000000" w:themeColor="text1"/>
              </w:rPr>
              <w:t>VPN</w:t>
            </w:r>
          </w:p>
        </w:tc>
        <w:tc>
          <w:tcPr>
            <w:tcW w:w="1549" w:type="pct"/>
          </w:tcPr>
          <w:p w14:paraId="1B8F840B"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C5EE134" w14:textId="50385130"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BDE663D"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08701D13"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b/>
                <w:bCs/>
                <w:color w:val="000000" w:themeColor="text1"/>
              </w:rPr>
              <w:t>2.1</w:t>
            </w: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5018148E"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color w:val="000000" w:themeColor="text1"/>
              </w:rPr>
              <w:t>Funkcje VPN</w:t>
            </w:r>
          </w:p>
        </w:tc>
        <w:tc>
          <w:tcPr>
            <w:tcW w:w="1549" w:type="pct"/>
          </w:tcPr>
          <w:p w14:paraId="266E5875"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6D95D55" w14:textId="6BC95929"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D0CAD05"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3E04FC44"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604E88D4"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 xml:space="preserve">Urządzenie musi obsługiwać połączenia VPN </w:t>
            </w:r>
            <w:proofErr w:type="spellStart"/>
            <w:r w:rsidRPr="00FF488E">
              <w:rPr>
                <w:rFonts w:ascii="Cambria" w:hAnsi="Cambria" w:cstheme="majorHAnsi"/>
                <w:bCs/>
                <w:color w:val="000000" w:themeColor="text1"/>
              </w:rPr>
              <w:t>site</w:t>
            </w:r>
            <w:proofErr w:type="spellEnd"/>
            <w:r w:rsidRPr="00FF488E">
              <w:rPr>
                <w:rFonts w:ascii="Cambria" w:hAnsi="Cambria" w:cstheme="majorHAnsi"/>
                <w:bCs/>
                <w:color w:val="000000" w:themeColor="text1"/>
              </w:rPr>
              <w:t>-to-</w:t>
            </w:r>
            <w:proofErr w:type="spellStart"/>
            <w:r w:rsidRPr="00FF488E">
              <w:rPr>
                <w:rFonts w:ascii="Cambria" w:hAnsi="Cambria" w:cstheme="majorHAnsi"/>
                <w:bCs/>
                <w:color w:val="000000" w:themeColor="text1"/>
              </w:rPr>
              <w:t>site</w:t>
            </w:r>
            <w:proofErr w:type="spellEnd"/>
            <w:r w:rsidRPr="00FF488E">
              <w:rPr>
                <w:rFonts w:ascii="Cambria" w:hAnsi="Cambria" w:cstheme="majorHAnsi"/>
                <w:bCs/>
                <w:color w:val="000000" w:themeColor="text1"/>
              </w:rPr>
              <w:t xml:space="preserve"> z wykorzystaniem </w:t>
            </w:r>
            <w:proofErr w:type="spellStart"/>
            <w:r w:rsidRPr="00FF488E">
              <w:rPr>
                <w:rFonts w:ascii="Cambria" w:hAnsi="Cambria" w:cstheme="majorHAnsi"/>
                <w:bCs/>
                <w:color w:val="000000" w:themeColor="text1"/>
              </w:rPr>
              <w:t>IPSec</w:t>
            </w:r>
            <w:proofErr w:type="spellEnd"/>
            <w:r w:rsidRPr="00FF488E">
              <w:rPr>
                <w:rFonts w:ascii="Cambria" w:hAnsi="Cambria" w:cstheme="majorHAnsi"/>
                <w:bCs/>
                <w:color w:val="000000" w:themeColor="text1"/>
              </w:rPr>
              <w:t xml:space="preserve"> oraz TLS</w:t>
            </w:r>
          </w:p>
        </w:tc>
        <w:tc>
          <w:tcPr>
            <w:tcW w:w="1549" w:type="pct"/>
          </w:tcPr>
          <w:p w14:paraId="3EE3E656"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FE41BD6" w14:textId="72443CF8"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C324F8D"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5A566F35"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40F52EA7"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 xml:space="preserve">Urządzenie musi w zakresie </w:t>
            </w:r>
            <w:proofErr w:type="spellStart"/>
            <w:r w:rsidRPr="00FF488E">
              <w:rPr>
                <w:rFonts w:ascii="Cambria" w:hAnsi="Cambria" w:cstheme="majorHAnsi"/>
                <w:bCs/>
                <w:color w:val="000000" w:themeColor="text1"/>
              </w:rPr>
              <w:t>IPSec</w:t>
            </w:r>
            <w:proofErr w:type="spellEnd"/>
            <w:r w:rsidRPr="00FF488E">
              <w:rPr>
                <w:rFonts w:ascii="Cambria" w:hAnsi="Cambria" w:cstheme="majorHAnsi"/>
                <w:bCs/>
                <w:color w:val="000000" w:themeColor="text1"/>
              </w:rPr>
              <w:t xml:space="preserve"> </w:t>
            </w:r>
            <w:proofErr w:type="spellStart"/>
            <w:r w:rsidRPr="00FF488E">
              <w:rPr>
                <w:rFonts w:ascii="Cambria" w:hAnsi="Cambria" w:cstheme="majorHAnsi"/>
                <w:bCs/>
                <w:color w:val="000000" w:themeColor="text1"/>
              </w:rPr>
              <w:t>site</w:t>
            </w:r>
            <w:proofErr w:type="spellEnd"/>
            <w:r w:rsidRPr="00FF488E">
              <w:rPr>
                <w:rFonts w:ascii="Cambria" w:hAnsi="Cambria" w:cstheme="majorHAnsi"/>
                <w:bCs/>
                <w:color w:val="000000" w:themeColor="text1"/>
              </w:rPr>
              <w:t>-to-</w:t>
            </w:r>
            <w:proofErr w:type="spellStart"/>
            <w:r w:rsidRPr="00FF488E">
              <w:rPr>
                <w:rFonts w:ascii="Cambria" w:hAnsi="Cambria" w:cstheme="majorHAnsi"/>
                <w:bCs/>
                <w:color w:val="000000" w:themeColor="text1"/>
              </w:rPr>
              <w:t>site</w:t>
            </w:r>
            <w:proofErr w:type="spellEnd"/>
            <w:r w:rsidRPr="00FF488E">
              <w:rPr>
                <w:rFonts w:ascii="Cambria" w:hAnsi="Cambria" w:cstheme="majorHAnsi"/>
                <w:bCs/>
                <w:color w:val="000000" w:themeColor="text1"/>
              </w:rPr>
              <w:t xml:space="preserve"> VPN współpracować z rozwiązaniami innych producentów</w:t>
            </w:r>
          </w:p>
        </w:tc>
        <w:tc>
          <w:tcPr>
            <w:tcW w:w="1549" w:type="pct"/>
          </w:tcPr>
          <w:p w14:paraId="01CAAF94"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90B93D0" w14:textId="48084EFA"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DDEC49E"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6122CEE1"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0F6774EB"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Rozwiązanie musi wspierać mechanizmy szyfrowania DES, 3DES, AES 128 -, 192 -, 256-bit, AES-GCM-256</w:t>
            </w:r>
          </w:p>
        </w:tc>
        <w:tc>
          <w:tcPr>
            <w:tcW w:w="1549" w:type="pct"/>
          </w:tcPr>
          <w:p w14:paraId="42CE658F"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EFD136C" w14:textId="57BE83AD"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5660132"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0629A596"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06C22A36"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 xml:space="preserve">Rozwiązanie musi wspierać mechanizmy uwierzytelniania: SHA-2,MD5, IKE </w:t>
            </w:r>
            <w:proofErr w:type="spellStart"/>
            <w:r w:rsidRPr="00FF488E">
              <w:rPr>
                <w:rFonts w:ascii="Cambria" w:hAnsi="Cambria" w:cstheme="majorHAnsi"/>
                <w:bCs/>
                <w:color w:val="000000" w:themeColor="text1"/>
              </w:rPr>
              <w:t>Pre-Shared</w:t>
            </w:r>
            <w:proofErr w:type="spellEnd"/>
            <w:r w:rsidRPr="00FF488E">
              <w:rPr>
                <w:rFonts w:ascii="Cambria" w:hAnsi="Cambria" w:cstheme="majorHAnsi"/>
                <w:bCs/>
                <w:color w:val="000000" w:themeColor="text1"/>
              </w:rPr>
              <w:t xml:space="preserve"> </w:t>
            </w:r>
            <w:proofErr w:type="spellStart"/>
            <w:r w:rsidRPr="00FF488E">
              <w:rPr>
                <w:rFonts w:ascii="Cambria" w:hAnsi="Cambria" w:cstheme="majorHAnsi"/>
                <w:bCs/>
                <w:color w:val="000000" w:themeColor="text1"/>
              </w:rPr>
              <w:t>Key</w:t>
            </w:r>
            <w:proofErr w:type="spellEnd"/>
            <w:r w:rsidRPr="00FF488E">
              <w:rPr>
                <w:rFonts w:ascii="Cambria" w:hAnsi="Cambria" w:cstheme="majorHAnsi"/>
                <w:bCs/>
                <w:color w:val="000000" w:themeColor="text1"/>
              </w:rPr>
              <w:t>, 3rd Party Cert.</w:t>
            </w:r>
          </w:p>
        </w:tc>
        <w:tc>
          <w:tcPr>
            <w:tcW w:w="1549" w:type="pct"/>
          </w:tcPr>
          <w:p w14:paraId="39AAF2E1"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1DA0E5D" w14:textId="031AE40A" w:rsidR="003323DF" w:rsidRPr="00FF488E" w:rsidRDefault="003323DF" w:rsidP="00FC1D19">
            <w:pPr>
              <w:spacing w:before="0" w:after="0" w:line="240" w:lineRule="auto"/>
              <w:contextualSpacing/>
              <w:jc w:val="both"/>
              <w:rPr>
                <w:rFonts w:ascii="Cambria" w:hAnsi="Cambria" w:cstheme="majorHAnsi"/>
                <w:b/>
                <w:bCs/>
              </w:rPr>
            </w:pPr>
          </w:p>
        </w:tc>
      </w:tr>
      <w:tr w:rsidR="003323DF" w:rsidRPr="00910D37" w14:paraId="62F225A2"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354894DC"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3C839084" w14:textId="77777777" w:rsidR="003323DF" w:rsidRPr="00FF488E" w:rsidRDefault="003323DF" w:rsidP="00FC1D19">
            <w:pPr>
              <w:spacing w:before="0" w:after="0" w:line="240" w:lineRule="auto"/>
              <w:contextualSpacing/>
              <w:jc w:val="both"/>
              <w:rPr>
                <w:rFonts w:ascii="Cambria" w:hAnsi="Cambria" w:cstheme="majorHAnsi"/>
                <w:lang w:val="en-US"/>
              </w:rPr>
            </w:pPr>
            <w:proofErr w:type="spellStart"/>
            <w:r w:rsidRPr="00FF488E">
              <w:rPr>
                <w:rFonts w:ascii="Cambria" w:hAnsi="Cambria" w:cstheme="majorHAnsi"/>
                <w:bCs/>
                <w:color w:val="000000" w:themeColor="text1"/>
                <w:lang w:val="en-GB"/>
              </w:rPr>
              <w:t>Wsparcie</w:t>
            </w:r>
            <w:proofErr w:type="spellEnd"/>
            <w:r w:rsidRPr="00FF488E">
              <w:rPr>
                <w:rFonts w:ascii="Cambria" w:hAnsi="Cambria" w:cstheme="majorHAnsi"/>
                <w:bCs/>
                <w:color w:val="000000" w:themeColor="text1"/>
                <w:lang w:val="en-GB"/>
              </w:rPr>
              <w:t xml:space="preserve"> </w:t>
            </w:r>
            <w:proofErr w:type="spellStart"/>
            <w:r w:rsidRPr="00FF488E">
              <w:rPr>
                <w:rFonts w:ascii="Cambria" w:hAnsi="Cambria" w:cstheme="majorHAnsi"/>
                <w:bCs/>
                <w:color w:val="000000" w:themeColor="text1"/>
                <w:lang w:val="en-GB"/>
              </w:rPr>
              <w:t>dla</w:t>
            </w:r>
            <w:proofErr w:type="spellEnd"/>
            <w:r w:rsidRPr="00FF488E">
              <w:rPr>
                <w:rFonts w:ascii="Cambria" w:hAnsi="Cambria" w:cstheme="majorHAnsi"/>
                <w:bCs/>
                <w:color w:val="000000" w:themeColor="text1"/>
                <w:lang w:val="en-GB"/>
              </w:rPr>
              <w:t xml:space="preserve"> Dead Peer Detection (DPD)</w:t>
            </w:r>
          </w:p>
        </w:tc>
        <w:tc>
          <w:tcPr>
            <w:tcW w:w="1549" w:type="pct"/>
          </w:tcPr>
          <w:p w14:paraId="6CFD3661" w14:textId="77777777" w:rsidR="003323DF" w:rsidRPr="00FF488E" w:rsidRDefault="003323DF" w:rsidP="00FC1D19">
            <w:pPr>
              <w:spacing w:before="0" w:after="0" w:line="240" w:lineRule="auto"/>
              <w:contextualSpacing/>
              <w:jc w:val="both"/>
              <w:rPr>
                <w:rFonts w:ascii="Cambria" w:hAnsi="Cambria" w:cstheme="majorHAnsi"/>
                <w:b/>
                <w:bCs/>
                <w:lang w:val="en-US"/>
              </w:rPr>
            </w:pPr>
          </w:p>
        </w:tc>
        <w:tc>
          <w:tcPr>
            <w:tcW w:w="444" w:type="pct"/>
          </w:tcPr>
          <w:p w14:paraId="1E4BF491" w14:textId="6E3471C3" w:rsidR="003323DF" w:rsidRPr="00FF488E" w:rsidRDefault="003323DF" w:rsidP="00FC1D19">
            <w:pPr>
              <w:spacing w:before="0" w:after="0" w:line="240" w:lineRule="auto"/>
              <w:contextualSpacing/>
              <w:jc w:val="both"/>
              <w:rPr>
                <w:rFonts w:ascii="Cambria" w:hAnsi="Cambria" w:cstheme="majorHAnsi"/>
                <w:b/>
                <w:bCs/>
                <w:lang w:val="en-US"/>
              </w:rPr>
            </w:pPr>
          </w:p>
        </w:tc>
      </w:tr>
      <w:tr w:rsidR="003323DF" w:rsidRPr="00FF488E" w14:paraId="09006D5A"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7E9A9236" w14:textId="77777777" w:rsidR="003323DF" w:rsidRPr="005D429D" w:rsidRDefault="003323DF" w:rsidP="00FC1D19">
            <w:pPr>
              <w:spacing w:before="0" w:after="0" w:line="240" w:lineRule="auto"/>
              <w:contextualSpacing/>
              <w:rPr>
                <w:rFonts w:ascii="Cambria" w:hAnsi="Cambria" w:cstheme="majorHAnsi"/>
                <w:lang w:val="en-GB"/>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0AE82412"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Urządzenie musi obsługiwać IKEv1 i IKEv2</w:t>
            </w:r>
          </w:p>
        </w:tc>
        <w:tc>
          <w:tcPr>
            <w:tcW w:w="1549" w:type="pct"/>
          </w:tcPr>
          <w:p w14:paraId="5724F72D"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6BC8329" w14:textId="491C20D9"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6ED7D08"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706FC4AC"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0AD8F66B"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 xml:space="preserve">Urządzenie musi obsługiwać Perfect </w:t>
            </w:r>
            <w:proofErr w:type="spellStart"/>
            <w:r w:rsidRPr="00FF488E">
              <w:rPr>
                <w:rFonts w:ascii="Cambria" w:hAnsi="Cambria" w:cstheme="majorHAnsi"/>
                <w:bCs/>
                <w:color w:val="000000" w:themeColor="text1"/>
              </w:rPr>
              <w:t>Forward</w:t>
            </w:r>
            <w:proofErr w:type="spellEnd"/>
            <w:r w:rsidRPr="00FF488E">
              <w:rPr>
                <w:rFonts w:ascii="Cambria" w:hAnsi="Cambria" w:cstheme="majorHAnsi"/>
                <w:bCs/>
                <w:color w:val="000000" w:themeColor="text1"/>
              </w:rPr>
              <w:t xml:space="preserve"> </w:t>
            </w:r>
            <w:proofErr w:type="spellStart"/>
            <w:r w:rsidRPr="00FF488E">
              <w:rPr>
                <w:rFonts w:ascii="Cambria" w:hAnsi="Cambria" w:cstheme="majorHAnsi"/>
                <w:bCs/>
                <w:color w:val="000000" w:themeColor="text1"/>
              </w:rPr>
              <w:t>Secrecy</w:t>
            </w:r>
            <w:proofErr w:type="spellEnd"/>
            <w:r w:rsidRPr="00FF488E">
              <w:rPr>
                <w:rFonts w:ascii="Cambria" w:hAnsi="Cambria" w:cstheme="majorHAnsi"/>
                <w:bCs/>
                <w:color w:val="000000" w:themeColor="text1"/>
              </w:rPr>
              <w:t xml:space="preserve"> (PFS) z wykorzystaniem algorytmów </w:t>
            </w:r>
            <w:proofErr w:type="spellStart"/>
            <w:r w:rsidRPr="00FF488E">
              <w:rPr>
                <w:rFonts w:ascii="Cambria" w:hAnsi="Cambria" w:cstheme="majorHAnsi"/>
                <w:bCs/>
                <w:color w:val="000000" w:themeColor="text1"/>
              </w:rPr>
              <w:t>Diffie-Hellman</w:t>
            </w:r>
            <w:proofErr w:type="spellEnd"/>
            <w:r w:rsidRPr="00FF488E">
              <w:rPr>
                <w:rFonts w:ascii="Cambria" w:hAnsi="Cambria" w:cstheme="majorHAnsi"/>
                <w:bCs/>
                <w:color w:val="000000" w:themeColor="text1"/>
              </w:rPr>
              <w:t xml:space="preserve"> do wymiany kluczy przez email i web</w:t>
            </w:r>
          </w:p>
        </w:tc>
        <w:tc>
          <w:tcPr>
            <w:tcW w:w="1549" w:type="pct"/>
          </w:tcPr>
          <w:p w14:paraId="5CB820DA"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0722B22" w14:textId="402B6B17"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B96AA56"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0FE29944"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031E74D6"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 xml:space="preserve">Wsparcie dla VPN </w:t>
            </w:r>
            <w:proofErr w:type="spellStart"/>
            <w:r w:rsidRPr="00FF488E">
              <w:rPr>
                <w:rFonts w:ascii="Cambria" w:hAnsi="Cambria" w:cstheme="majorHAnsi"/>
                <w:bCs/>
                <w:color w:val="000000" w:themeColor="text1"/>
              </w:rPr>
              <w:t>failover</w:t>
            </w:r>
            <w:proofErr w:type="spellEnd"/>
            <w:r w:rsidRPr="00FF488E">
              <w:rPr>
                <w:rFonts w:ascii="Cambria" w:hAnsi="Cambria" w:cstheme="majorHAnsi"/>
                <w:bCs/>
                <w:color w:val="000000" w:themeColor="text1"/>
              </w:rPr>
              <w:t xml:space="preserve"> (wznawianie połączenia na drugim łączu w przypadku awarii głównego) z podtrzymaniem zestawionych połączeń TCP</w:t>
            </w:r>
          </w:p>
        </w:tc>
        <w:tc>
          <w:tcPr>
            <w:tcW w:w="1549" w:type="pct"/>
          </w:tcPr>
          <w:p w14:paraId="5CAB4C38"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274F2E2" w14:textId="1ED140AF"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AF8E31A"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7E1174BD"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7EB86C25"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 xml:space="preserve">Urządzenie musi zapewniać możliwość tworzenia wirtualnych interfejsów VPN </w:t>
            </w:r>
            <w:proofErr w:type="spellStart"/>
            <w:r w:rsidRPr="00FF488E">
              <w:rPr>
                <w:rFonts w:ascii="Cambria" w:hAnsi="Cambria" w:cstheme="majorHAnsi"/>
                <w:bCs/>
                <w:color w:val="000000" w:themeColor="text1"/>
              </w:rPr>
              <w:t>site</w:t>
            </w:r>
            <w:proofErr w:type="spellEnd"/>
            <w:r w:rsidRPr="00FF488E">
              <w:rPr>
                <w:rFonts w:ascii="Cambria" w:hAnsi="Cambria" w:cstheme="majorHAnsi"/>
                <w:bCs/>
                <w:color w:val="000000" w:themeColor="text1"/>
              </w:rPr>
              <w:t>-to-</w:t>
            </w:r>
            <w:proofErr w:type="spellStart"/>
            <w:r w:rsidRPr="00FF488E">
              <w:rPr>
                <w:rFonts w:ascii="Cambria" w:hAnsi="Cambria" w:cstheme="majorHAnsi"/>
                <w:bCs/>
                <w:color w:val="000000" w:themeColor="text1"/>
              </w:rPr>
              <w:t>site</w:t>
            </w:r>
            <w:proofErr w:type="spellEnd"/>
            <w:r w:rsidRPr="00FF488E">
              <w:rPr>
                <w:rFonts w:ascii="Cambria" w:hAnsi="Cambria" w:cstheme="majorHAnsi"/>
                <w:bCs/>
                <w:color w:val="000000" w:themeColor="text1"/>
              </w:rPr>
              <w:t xml:space="preserve"> i przesyłania ruchu w oparciu o protokoły dynamicznego routingu</w:t>
            </w:r>
          </w:p>
        </w:tc>
        <w:tc>
          <w:tcPr>
            <w:tcW w:w="1549" w:type="pct"/>
          </w:tcPr>
          <w:p w14:paraId="089C979A"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419C074" w14:textId="3297E799"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BD188E3"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692D48CA"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094E6067"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 xml:space="preserve">Urządzenie musi obsługiwać statyczne i dynamiczne (routowane) </w:t>
            </w:r>
            <w:proofErr w:type="spellStart"/>
            <w:r w:rsidRPr="00FF488E">
              <w:rPr>
                <w:rFonts w:ascii="Cambria" w:hAnsi="Cambria" w:cstheme="majorHAnsi"/>
                <w:bCs/>
                <w:color w:val="000000" w:themeColor="text1"/>
              </w:rPr>
              <w:t>połaczenia</w:t>
            </w:r>
            <w:proofErr w:type="spellEnd"/>
            <w:r w:rsidRPr="00FF488E">
              <w:rPr>
                <w:rFonts w:ascii="Cambria" w:hAnsi="Cambria" w:cstheme="majorHAnsi"/>
                <w:bCs/>
                <w:color w:val="000000" w:themeColor="text1"/>
              </w:rPr>
              <w:t xml:space="preserve"> VPN do dostawców chmury obliczeniowej (AWS i MS </w:t>
            </w:r>
            <w:proofErr w:type="spellStart"/>
            <w:r w:rsidRPr="00FF488E">
              <w:rPr>
                <w:rFonts w:ascii="Cambria" w:hAnsi="Cambria" w:cstheme="majorHAnsi"/>
                <w:bCs/>
                <w:color w:val="000000" w:themeColor="text1"/>
              </w:rPr>
              <w:t>Azzure</w:t>
            </w:r>
            <w:proofErr w:type="spellEnd"/>
            <w:r w:rsidRPr="00FF488E">
              <w:rPr>
                <w:rFonts w:ascii="Cambria" w:hAnsi="Cambria" w:cstheme="majorHAnsi"/>
                <w:bCs/>
                <w:color w:val="000000" w:themeColor="text1"/>
              </w:rPr>
              <w:t>)</w:t>
            </w:r>
          </w:p>
        </w:tc>
        <w:tc>
          <w:tcPr>
            <w:tcW w:w="1549" w:type="pct"/>
          </w:tcPr>
          <w:p w14:paraId="4CB24AD0"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ED4FBED" w14:textId="7A709934"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62F80B6"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607D6BD7"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469F0F37"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 xml:space="preserve">Urządzenie musi obsługiwać połączenia VPN </w:t>
            </w:r>
            <w:proofErr w:type="spellStart"/>
            <w:r w:rsidRPr="00FF488E">
              <w:rPr>
                <w:rFonts w:ascii="Cambria" w:hAnsi="Cambria" w:cstheme="majorHAnsi"/>
                <w:bCs/>
                <w:color w:val="000000" w:themeColor="text1"/>
              </w:rPr>
              <w:t>client</w:t>
            </w:r>
            <w:proofErr w:type="spellEnd"/>
            <w:r w:rsidRPr="00FF488E">
              <w:rPr>
                <w:rFonts w:ascii="Cambria" w:hAnsi="Cambria" w:cstheme="majorHAnsi"/>
                <w:bCs/>
                <w:color w:val="000000" w:themeColor="text1"/>
              </w:rPr>
              <w:t>-to-</w:t>
            </w:r>
            <w:proofErr w:type="spellStart"/>
            <w:r w:rsidRPr="00FF488E">
              <w:rPr>
                <w:rFonts w:ascii="Cambria" w:hAnsi="Cambria" w:cstheme="majorHAnsi"/>
                <w:bCs/>
                <w:color w:val="000000" w:themeColor="text1"/>
              </w:rPr>
              <w:t>site</w:t>
            </w:r>
            <w:proofErr w:type="spellEnd"/>
            <w:r w:rsidRPr="00FF488E">
              <w:rPr>
                <w:rFonts w:ascii="Cambria" w:hAnsi="Cambria" w:cstheme="majorHAnsi"/>
                <w:bCs/>
                <w:color w:val="000000" w:themeColor="text1"/>
              </w:rPr>
              <w:t xml:space="preserve"> z wykorzystaniem protokołów: </w:t>
            </w:r>
            <w:proofErr w:type="spellStart"/>
            <w:r w:rsidRPr="00FF488E">
              <w:rPr>
                <w:rFonts w:ascii="Cambria" w:hAnsi="Cambria" w:cstheme="majorHAnsi"/>
                <w:bCs/>
                <w:color w:val="000000" w:themeColor="text1"/>
              </w:rPr>
              <w:t>IPSec</w:t>
            </w:r>
            <w:proofErr w:type="spellEnd"/>
            <w:r w:rsidRPr="00FF488E">
              <w:rPr>
                <w:rFonts w:ascii="Cambria" w:hAnsi="Cambria" w:cstheme="majorHAnsi"/>
                <w:bCs/>
                <w:color w:val="000000" w:themeColor="text1"/>
              </w:rPr>
              <w:t>, SSL, L2TP.</w:t>
            </w:r>
          </w:p>
        </w:tc>
        <w:tc>
          <w:tcPr>
            <w:tcW w:w="1549" w:type="pct"/>
          </w:tcPr>
          <w:p w14:paraId="12A11EA5"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F179156" w14:textId="6EECEF31"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7966E6D"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07699240"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781C4357"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 xml:space="preserve">Połączenia </w:t>
            </w:r>
            <w:proofErr w:type="spellStart"/>
            <w:r w:rsidRPr="00FF488E">
              <w:rPr>
                <w:rFonts w:ascii="Cambria" w:hAnsi="Cambria" w:cstheme="majorHAnsi"/>
                <w:bCs/>
                <w:color w:val="000000" w:themeColor="text1"/>
              </w:rPr>
              <w:t>clinet</w:t>
            </w:r>
            <w:proofErr w:type="spellEnd"/>
            <w:r w:rsidRPr="00FF488E">
              <w:rPr>
                <w:rFonts w:ascii="Cambria" w:hAnsi="Cambria" w:cstheme="majorHAnsi"/>
                <w:bCs/>
                <w:color w:val="000000" w:themeColor="text1"/>
              </w:rPr>
              <w:t>-to-</w:t>
            </w:r>
            <w:proofErr w:type="spellStart"/>
            <w:r w:rsidRPr="00FF488E">
              <w:rPr>
                <w:rFonts w:ascii="Cambria" w:hAnsi="Cambria" w:cstheme="majorHAnsi"/>
                <w:bCs/>
                <w:color w:val="000000" w:themeColor="text1"/>
              </w:rPr>
              <w:t>site</w:t>
            </w:r>
            <w:proofErr w:type="spellEnd"/>
            <w:r w:rsidRPr="00FF488E">
              <w:rPr>
                <w:rFonts w:ascii="Cambria" w:hAnsi="Cambria" w:cstheme="majorHAnsi"/>
                <w:bCs/>
                <w:color w:val="000000" w:themeColor="text1"/>
              </w:rPr>
              <w:t xml:space="preserve"> muszą być możliwe z systemów: Windows 7, 8 i 10, </w:t>
            </w:r>
            <w:proofErr w:type="spellStart"/>
            <w:r w:rsidRPr="00FF488E">
              <w:rPr>
                <w:rFonts w:ascii="Cambria" w:hAnsi="Cambria" w:cstheme="majorHAnsi"/>
                <w:bCs/>
                <w:color w:val="000000" w:themeColor="text1"/>
              </w:rPr>
              <w:t>MacOS</w:t>
            </w:r>
            <w:proofErr w:type="spellEnd"/>
            <w:r w:rsidRPr="00FF488E">
              <w:rPr>
                <w:rFonts w:ascii="Cambria" w:hAnsi="Cambria" w:cstheme="majorHAnsi"/>
                <w:bCs/>
                <w:color w:val="000000" w:themeColor="text1"/>
              </w:rPr>
              <w:t>, iOS i Android</w:t>
            </w:r>
          </w:p>
        </w:tc>
        <w:tc>
          <w:tcPr>
            <w:tcW w:w="1549" w:type="pct"/>
          </w:tcPr>
          <w:p w14:paraId="7A818D70"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F50533E" w14:textId="4A214C86"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C16B369"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61174401"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5498D6AB"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rPr>
              <w:t xml:space="preserve">Dla połączeń </w:t>
            </w:r>
            <w:proofErr w:type="spellStart"/>
            <w:r w:rsidRPr="00FF488E">
              <w:rPr>
                <w:rFonts w:ascii="Cambria" w:hAnsi="Cambria" w:cstheme="majorHAnsi"/>
                <w:bCs/>
              </w:rPr>
              <w:t>IPSec</w:t>
            </w:r>
            <w:proofErr w:type="spellEnd"/>
            <w:r w:rsidRPr="00FF488E">
              <w:rPr>
                <w:rFonts w:ascii="Cambria" w:hAnsi="Cambria" w:cstheme="majorHAnsi"/>
                <w:bCs/>
              </w:rPr>
              <w:t xml:space="preserve"> </w:t>
            </w:r>
            <w:proofErr w:type="spellStart"/>
            <w:r w:rsidRPr="00FF488E">
              <w:rPr>
                <w:rFonts w:ascii="Cambria" w:hAnsi="Cambria" w:cstheme="majorHAnsi"/>
                <w:bCs/>
              </w:rPr>
              <w:t>client</w:t>
            </w:r>
            <w:proofErr w:type="spellEnd"/>
            <w:r w:rsidRPr="00FF488E">
              <w:rPr>
                <w:rFonts w:ascii="Cambria" w:hAnsi="Cambria" w:cstheme="majorHAnsi"/>
                <w:bCs/>
              </w:rPr>
              <w:t>-to-</w:t>
            </w:r>
            <w:proofErr w:type="spellStart"/>
            <w:r w:rsidRPr="00FF488E">
              <w:rPr>
                <w:rFonts w:ascii="Cambria" w:hAnsi="Cambria" w:cstheme="majorHAnsi"/>
                <w:bCs/>
              </w:rPr>
              <w:t>site</w:t>
            </w:r>
            <w:proofErr w:type="spellEnd"/>
            <w:r w:rsidRPr="00FF488E">
              <w:rPr>
                <w:rFonts w:ascii="Cambria" w:hAnsi="Cambria" w:cstheme="majorHAnsi"/>
                <w:bCs/>
              </w:rPr>
              <w:t xml:space="preserve"> musi być możliwość zestawienia połączenia VPN przed zalogowaniem się użytkownika do systemu</w:t>
            </w:r>
          </w:p>
        </w:tc>
        <w:tc>
          <w:tcPr>
            <w:tcW w:w="1549" w:type="pct"/>
          </w:tcPr>
          <w:p w14:paraId="67C3A21C"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6704514" w14:textId="571BFCF2"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9742860"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2DED7DE4"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0B0356E4"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rPr>
              <w:t xml:space="preserve">Urządzenie ma zapewnia funkcję portalu dostępowego chronionego przez szyfrowanie </w:t>
            </w:r>
            <w:proofErr w:type="spellStart"/>
            <w:r w:rsidRPr="00FF488E">
              <w:rPr>
                <w:rFonts w:ascii="Cambria" w:hAnsi="Cambria" w:cstheme="majorHAnsi"/>
                <w:bCs/>
              </w:rPr>
              <w:t>https</w:t>
            </w:r>
            <w:proofErr w:type="spellEnd"/>
            <w:r w:rsidRPr="00FF488E">
              <w:rPr>
                <w:rFonts w:ascii="Cambria" w:hAnsi="Cambria" w:cstheme="majorHAnsi"/>
                <w:bCs/>
              </w:rPr>
              <w:t xml:space="preserve"> (TLS)</w:t>
            </w:r>
          </w:p>
        </w:tc>
        <w:tc>
          <w:tcPr>
            <w:tcW w:w="1549" w:type="pct"/>
          </w:tcPr>
          <w:p w14:paraId="3EB92190"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A29321C" w14:textId="572EEFFA"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D767EFE" w14:textId="77777777" w:rsidTr="000922AB">
        <w:tc>
          <w:tcPr>
            <w:tcW w:w="276" w:type="pct"/>
            <w:shd w:val="clear" w:color="auto" w:fill="auto"/>
          </w:tcPr>
          <w:p w14:paraId="383DBA4D"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b/>
                <w:bCs/>
                <w:color w:val="000000" w:themeColor="text1"/>
              </w:rPr>
              <w:t>2.2</w:t>
            </w:r>
          </w:p>
        </w:tc>
        <w:tc>
          <w:tcPr>
            <w:tcW w:w="2731" w:type="pct"/>
            <w:shd w:val="clear" w:color="auto" w:fill="auto"/>
          </w:tcPr>
          <w:p w14:paraId="3320E421"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color w:val="000000" w:themeColor="text1"/>
              </w:rPr>
              <w:t>Wydajność VPN</w:t>
            </w:r>
          </w:p>
        </w:tc>
        <w:tc>
          <w:tcPr>
            <w:tcW w:w="1549" w:type="pct"/>
          </w:tcPr>
          <w:p w14:paraId="1CE8BCA1"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FDC9CC2" w14:textId="5F495FB0"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FB2E51B" w14:textId="77777777" w:rsidTr="000922AB">
        <w:tc>
          <w:tcPr>
            <w:tcW w:w="276" w:type="pct"/>
            <w:shd w:val="clear" w:color="auto" w:fill="auto"/>
          </w:tcPr>
          <w:p w14:paraId="65F298CF"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tcPr>
          <w:p w14:paraId="26DD226E"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 xml:space="preserve">Przepustowość </w:t>
            </w:r>
            <w:proofErr w:type="spellStart"/>
            <w:r w:rsidRPr="00FF488E">
              <w:rPr>
                <w:rFonts w:ascii="Cambria" w:hAnsi="Cambria" w:cstheme="majorHAnsi"/>
                <w:bCs/>
                <w:color w:val="000000" w:themeColor="text1"/>
              </w:rPr>
              <w:t>IPSec</w:t>
            </w:r>
            <w:proofErr w:type="spellEnd"/>
            <w:r w:rsidRPr="00FF488E">
              <w:rPr>
                <w:rFonts w:ascii="Cambria" w:hAnsi="Cambria" w:cstheme="majorHAnsi"/>
                <w:bCs/>
                <w:color w:val="000000" w:themeColor="text1"/>
              </w:rPr>
              <w:t xml:space="preserve"> VPN nie mniejsza niż 800 </w:t>
            </w:r>
            <w:proofErr w:type="spellStart"/>
            <w:r w:rsidRPr="00FF488E">
              <w:rPr>
                <w:rFonts w:ascii="Cambria" w:hAnsi="Cambria" w:cstheme="majorHAnsi"/>
                <w:bCs/>
                <w:color w:val="000000" w:themeColor="text1"/>
              </w:rPr>
              <w:t>Mbps</w:t>
            </w:r>
            <w:proofErr w:type="spellEnd"/>
          </w:p>
        </w:tc>
        <w:tc>
          <w:tcPr>
            <w:tcW w:w="1549" w:type="pct"/>
          </w:tcPr>
          <w:p w14:paraId="3ADBDC57"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C7E98A7" w14:textId="2799303A"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EA67FB4" w14:textId="77777777" w:rsidTr="000922AB">
        <w:tc>
          <w:tcPr>
            <w:tcW w:w="276" w:type="pct"/>
            <w:shd w:val="clear" w:color="auto" w:fill="auto"/>
          </w:tcPr>
          <w:p w14:paraId="3D0C1D9E"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tcPr>
          <w:p w14:paraId="14D903F4"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 xml:space="preserve">Obsługa nie mniej niż: 75 tuneli </w:t>
            </w:r>
            <w:proofErr w:type="spellStart"/>
            <w:r w:rsidRPr="00FF488E">
              <w:rPr>
                <w:rFonts w:ascii="Cambria" w:hAnsi="Cambria" w:cstheme="majorHAnsi"/>
                <w:bCs/>
                <w:color w:val="000000" w:themeColor="text1"/>
              </w:rPr>
              <w:t>IPSec</w:t>
            </w:r>
            <w:proofErr w:type="spellEnd"/>
            <w:r w:rsidRPr="00FF488E">
              <w:rPr>
                <w:rFonts w:ascii="Cambria" w:hAnsi="Cambria" w:cstheme="majorHAnsi"/>
                <w:bCs/>
                <w:color w:val="000000" w:themeColor="text1"/>
              </w:rPr>
              <w:t xml:space="preserve"> </w:t>
            </w:r>
            <w:proofErr w:type="spellStart"/>
            <w:r w:rsidRPr="00FF488E">
              <w:rPr>
                <w:rFonts w:ascii="Cambria" w:hAnsi="Cambria" w:cstheme="majorHAnsi"/>
                <w:bCs/>
                <w:color w:val="000000" w:themeColor="text1"/>
              </w:rPr>
              <w:t>site</w:t>
            </w:r>
            <w:proofErr w:type="spellEnd"/>
            <w:r w:rsidRPr="00FF488E">
              <w:rPr>
                <w:rFonts w:ascii="Cambria" w:hAnsi="Cambria" w:cstheme="majorHAnsi"/>
                <w:bCs/>
                <w:color w:val="000000" w:themeColor="text1"/>
              </w:rPr>
              <w:t>-to-</w:t>
            </w:r>
            <w:proofErr w:type="spellStart"/>
            <w:r w:rsidRPr="00FF488E">
              <w:rPr>
                <w:rFonts w:ascii="Cambria" w:hAnsi="Cambria" w:cstheme="majorHAnsi"/>
                <w:bCs/>
                <w:color w:val="000000" w:themeColor="text1"/>
              </w:rPr>
              <w:t>site</w:t>
            </w:r>
            <w:proofErr w:type="spellEnd"/>
          </w:p>
        </w:tc>
        <w:tc>
          <w:tcPr>
            <w:tcW w:w="1549" w:type="pct"/>
          </w:tcPr>
          <w:p w14:paraId="7568CF6C"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4795B0A" w14:textId="1FA0C315"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49FF4BE" w14:textId="77777777" w:rsidTr="000922AB">
        <w:tc>
          <w:tcPr>
            <w:tcW w:w="276" w:type="pct"/>
            <w:shd w:val="clear" w:color="auto" w:fill="auto"/>
          </w:tcPr>
          <w:p w14:paraId="747DD389"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tcPr>
          <w:p w14:paraId="1A2922FC"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 xml:space="preserve">Obsługa nie mniej niż: 75 tuneli </w:t>
            </w:r>
            <w:proofErr w:type="spellStart"/>
            <w:r w:rsidRPr="00FF488E">
              <w:rPr>
                <w:rFonts w:ascii="Cambria" w:hAnsi="Cambria" w:cstheme="majorHAnsi"/>
                <w:bCs/>
                <w:color w:val="000000" w:themeColor="text1"/>
              </w:rPr>
              <w:t>client</w:t>
            </w:r>
            <w:proofErr w:type="spellEnd"/>
            <w:r w:rsidRPr="00FF488E">
              <w:rPr>
                <w:rFonts w:ascii="Cambria" w:hAnsi="Cambria" w:cstheme="majorHAnsi"/>
                <w:bCs/>
                <w:color w:val="000000" w:themeColor="text1"/>
              </w:rPr>
              <w:t>-to-</w:t>
            </w:r>
            <w:proofErr w:type="spellStart"/>
            <w:r w:rsidRPr="00FF488E">
              <w:rPr>
                <w:rFonts w:ascii="Cambria" w:hAnsi="Cambria" w:cstheme="majorHAnsi"/>
                <w:bCs/>
                <w:color w:val="000000" w:themeColor="text1"/>
              </w:rPr>
              <w:t>site</w:t>
            </w:r>
            <w:proofErr w:type="spellEnd"/>
          </w:p>
        </w:tc>
        <w:tc>
          <w:tcPr>
            <w:tcW w:w="1549" w:type="pct"/>
          </w:tcPr>
          <w:p w14:paraId="4928A75F"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72FECE6" w14:textId="50EA576C"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ECE18C1" w14:textId="77777777" w:rsidTr="000922AB">
        <w:tc>
          <w:tcPr>
            <w:tcW w:w="276" w:type="pct"/>
            <w:shd w:val="clear" w:color="auto" w:fill="auto"/>
          </w:tcPr>
          <w:p w14:paraId="477CF7E9"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b/>
                <w:bCs/>
                <w:color w:val="000000" w:themeColor="text1"/>
              </w:rPr>
              <w:t>3</w:t>
            </w:r>
          </w:p>
        </w:tc>
        <w:tc>
          <w:tcPr>
            <w:tcW w:w="2731" w:type="pct"/>
            <w:shd w:val="clear" w:color="auto" w:fill="auto"/>
          </w:tcPr>
          <w:p w14:paraId="203F8C26"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color w:val="000000" w:themeColor="text1"/>
              </w:rPr>
              <w:t xml:space="preserve">Filtrowanie zawartości URL </w:t>
            </w:r>
          </w:p>
        </w:tc>
        <w:tc>
          <w:tcPr>
            <w:tcW w:w="1549" w:type="pct"/>
          </w:tcPr>
          <w:p w14:paraId="052699FC"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0F053DD" w14:textId="37A9B8E2"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5BA1576" w14:textId="77777777" w:rsidTr="000922AB">
        <w:tc>
          <w:tcPr>
            <w:tcW w:w="276" w:type="pct"/>
            <w:shd w:val="clear" w:color="auto" w:fill="auto"/>
          </w:tcPr>
          <w:p w14:paraId="23988B4B"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tcPr>
          <w:p w14:paraId="2E24744B"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Urządzenie musi umożliwiać filtrowanie URL z wykorzystaniem baz i kategorii stron dostępnych w formie subskrypcji</w:t>
            </w:r>
          </w:p>
        </w:tc>
        <w:tc>
          <w:tcPr>
            <w:tcW w:w="1549" w:type="pct"/>
          </w:tcPr>
          <w:p w14:paraId="2C0AEB72"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78E35FD" w14:textId="34EE10E5"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3370ABD" w14:textId="77777777" w:rsidTr="000922AB">
        <w:tc>
          <w:tcPr>
            <w:tcW w:w="276" w:type="pct"/>
            <w:shd w:val="clear" w:color="auto" w:fill="auto"/>
          </w:tcPr>
          <w:p w14:paraId="3ED60E95"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tcPr>
          <w:p w14:paraId="34FA453E"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 xml:space="preserve">Funkcjonalność filtrowania zawartości powinna dawać możliwość filtrowania stron według minimalnie 120 kategorii </w:t>
            </w:r>
          </w:p>
        </w:tc>
        <w:tc>
          <w:tcPr>
            <w:tcW w:w="1549" w:type="pct"/>
          </w:tcPr>
          <w:p w14:paraId="5F8A84E5"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03F3092" w14:textId="39F74E7B"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4F47697" w14:textId="77777777" w:rsidTr="000922AB">
        <w:tc>
          <w:tcPr>
            <w:tcW w:w="276" w:type="pct"/>
            <w:shd w:val="clear" w:color="auto" w:fill="auto"/>
          </w:tcPr>
          <w:p w14:paraId="41A3A2E5"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tcPr>
          <w:p w14:paraId="3DACEFCF"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Rozwiązanie musi pozwalać na tworzenie białych list wyjątków dla filtrowania zawartości</w:t>
            </w:r>
          </w:p>
        </w:tc>
        <w:tc>
          <w:tcPr>
            <w:tcW w:w="1549" w:type="pct"/>
          </w:tcPr>
          <w:p w14:paraId="429C7B7A"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E78A23B" w14:textId="60193894"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65AFB00" w14:textId="77777777" w:rsidTr="000922AB">
        <w:tc>
          <w:tcPr>
            <w:tcW w:w="276" w:type="pct"/>
            <w:shd w:val="clear" w:color="auto" w:fill="auto"/>
          </w:tcPr>
          <w:p w14:paraId="117671CC"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tcPr>
          <w:p w14:paraId="07F86B04"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Baza zawartości URL powinna być dostępna on-line lub do ściągnięcia i zainstalowania miejscowo</w:t>
            </w:r>
          </w:p>
        </w:tc>
        <w:tc>
          <w:tcPr>
            <w:tcW w:w="1549" w:type="pct"/>
          </w:tcPr>
          <w:p w14:paraId="2F27EBE7"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02E2C01" w14:textId="0839DEE0"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287AB3F" w14:textId="77777777" w:rsidTr="000922AB">
        <w:tc>
          <w:tcPr>
            <w:tcW w:w="276" w:type="pct"/>
            <w:shd w:val="clear" w:color="auto" w:fill="auto"/>
          </w:tcPr>
          <w:p w14:paraId="4B5C2AA2"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tcPr>
          <w:p w14:paraId="29DC5774"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Funkcja powinna filtrować treści w wielu językach, w tym w języku polskim</w:t>
            </w:r>
          </w:p>
        </w:tc>
        <w:tc>
          <w:tcPr>
            <w:tcW w:w="1549" w:type="pct"/>
          </w:tcPr>
          <w:p w14:paraId="570EAE82"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513C560" w14:textId="2991BD0F"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654E45E" w14:textId="77777777" w:rsidTr="000922AB">
        <w:tc>
          <w:tcPr>
            <w:tcW w:w="276" w:type="pct"/>
            <w:shd w:val="clear" w:color="auto" w:fill="auto"/>
          </w:tcPr>
          <w:p w14:paraId="09C172A5"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tcPr>
          <w:p w14:paraId="5D57E6DA"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 xml:space="preserve">Filtrowanie musi obsługiwać również protokół </w:t>
            </w:r>
            <w:proofErr w:type="spellStart"/>
            <w:r w:rsidRPr="00FF488E">
              <w:rPr>
                <w:rFonts w:ascii="Cambria" w:hAnsi="Cambria" w:cstheme="majorHAnsi"/>
                <w:bCs/>
                <w:color w:val="000000" w:themeColor="text1"/>
              </w:rPr>
              <w:t>https</w:t>
            </w:r>
            <w:proofErr w:type="spellEnd"/>
          </w:p>
        </w:tc>
        <w:tc>
          <w:tcPr>
            <w:tcW w:w="1549" w:type="pct"/>
          </w:tcPr>
          <w:p w14:paraId="447487D7"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0401AE8" w14:textId="694984B2"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1B7B884" w14:textId="77777777" w:rsidTr="000922AB">
        <w:tc>
          <w:tcPr>
            <w:tcW w:w="276" w:type="pct"/>
            <w:shd w:val="clear" w:color="auto" w:fill="auto"/>
          </w:tcPr>
          <w:p w14:paraId="01C99277"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tcPr>
          <w:p w14:paraId="2D048811"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 xml:space="preserve">Urządzenie musi umożliwiać wyłączenie inspekcji </w:t>
            </w:r>
            <w:proofErr w:type="spellStart"/>
            <w:r w:rsidRPr="00FF488E">
              <w:rPr>
                <w:rFonts w:ascii="Cambria" w:hAnsi="Cambria" w:cstheme="majorHAnsi"/>
                <w:bCs/>
                <w:color w:val="000000" w:themeColor="text1"/>
              </w:rPr>
              <w:t>https</w:t>
            </w:r>
            <w:proofErr w:type="spellEnd"/>
            <w:r w:rsidRPr="00FF488E">
              <w:rPr>
                <w:rFonts w:ascii="Cambria" w:hAnsi="Cambria" w:cstheme="majorHAnsi"/>
                <w:bCs/>
                <w:color w:val="000000" w:themeColor="text1"/>
              </w:rPr>
              <w:t xml:space="preserve"> dla wybranych kategorii stron www</w:t>
            </w:r>
          </w:p>
        </w:tc>
        <w:tc>
          <w:tcPr>
            <w:tcW w:w="1549" w:type="pct"/>
          </w:tcPr>
          <w:p w14:paraId="2BEE99B3"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1E4CDCB" w14:textId="458C2184"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9E11C58" w14:textId="77777777" w:rsidTr="000922AB">
        <w:tc>
          <w:tcPr>
            <w:tcW w:w="276" w:type="pct"/>
            <w:shd w:val="clear" w:color="auto" w:fill="auto"/>
          </w:tcPr>
          <w:p w14:paraId="602E7CA3"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tcPr>
          <w:p w14:paraId="72706D80"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 xml:space="preserve">System kategoryzacji stron musi posiadać kategorie: </w:t>
            </w:r>
            <w:proofErr w:type="spellStart"/>
            <w:r w:rsidRPr="00FF488E">
              <w:rPr>
                <w:rFonts w:ascii="Cambria" w:hAnsi="Cambria" w:cstheme="majorHAnsi"/>
                <w:bCs/>
                <w:color w:val="000000" w:themeColor="text1"/>
              </w:rPr>
              <w:t>Command&amp;control</w:t>
            </w:r>
            <w:proofErr w:type="spellEnd"/>
            <w:r w:rsidRPr="00FF488E">
              <w:rPr>
                <w:rFonts w:ascii="Cambria" w:hAnsi="Cambria" w:cstheme="majorHAnsi"/>
                <w:bCs/>
                <w:color w:val="000000" w:themeColor="text1"/>
              </w:rPr>
              <w:t xml:space="preserve">, Proxy </w:t>
            </w:r>
            <w:proofErr w:type="spellStart"/>
            <w:r w:rsidRPr="00FF488E">
              <w:rPr>
                <w:rFonts w:ascii="Cambria" w:hAnsi="Cambria" w:cstheme="majorHAnsi"/>
                <w:bCs/>
                <w:color w:val="000000" w:themeColor="text1"/>
              </w:rPr>
              <w:t>avoidance</w:t>
            </w:r>
            <w:proofErr w:type="spellEnd"/>
            <w:r w:rsidRPr="00FF488E">
              <w:rPr>
                <w:rFonts w:ascii="Cambria" w:hAnsi="Cambria" w:cstheme="majorHAnsi"/>
                <w:bCs/>
                <w:color w:val="000000" w:themeColor="text1"/>
              </w:rPr>
              <w:t xml:space="preserve">, </w:t>
            </w:r>
            <w:proofErr w:type="spellStart"/>
            <w:r w:rsidRPr="00FF488E">
              <w:rPr>
                <w:rFonts w:ascii="Cambria" w:hAnsi="Cambria" w:cstheme="majorHAnsi"/>
                <w:bCs/>
                <w:color w:val="000000" w:themeColor="text1"/>
              </w:rPr>
              <w:t>Botnets</w:t>
            </w:r>
            <w:proofErr w:type="spellEnd"/>
            <w:r w:rsidRPr="00FF488E">
              <w:rPr>
                <w:rFonts w:ascii="Cambria" w:hAnsi="Cambria" w:cstheme="majorHAnsi"/>
                <w:bCs/>
                <w:color w:val="000000" w:themeColor="text1"/>
              </w:rPr>
              <w:t xml:space="preserve">, </w:t>
            </w:r>
            <w:proofErr w:type="spellStart"/>
            <w:r w:rsidRPr="00FF488E">
              <w:rPr>
                <w:rFonts w:ascii="Cambria" w:hAnsi="Cambria" w:cstheme="majorHAnsi"/>
                <w:bCs/>
                <w:color w:val="000000" w:themeColor="text1"/>
              </w:rPr>
              <w:t>Malicious</w:t>
            </w:r>
            <w:proofErr w:type="spellEnd"/>
            <w:r w:rsidRPr="00FF488E">
              <w:rPr>
                <w:rFonts w:ascii="Cambria" w:hAnsi="Cambria" w:cstheme="majorHAnsi"/>
                <w:bCs/>
                <w:color w:val="000000" w:themeColor="text1"/>
              </w:rPr>
              <w:t xml:space="preserve"> </w:t>
            </w:r>
            <w:proofErr w:type="spellStart"/>
            <w:r w:rsidRPr="00FF488E">
              <w:rPr>
                <w:rFonts w:ascii="Cambria" w:hAnsi="Cambria" w:cstheme="majorHAnsi"/>
                <w:bCs/>
                <w:color w:val="000000" w:themeColor="text1"/>
              </w:rPr>
              <w:t>sites</w:t>
            </w:r>
            <w:proofErr w:type="spellEnd"/>
            <w:r w:rsidRPr="00FF488E">
              <w:rPr>
                <w:rFonts w:ascii="Cambria" w:hAnsi="Cambria" w:cstheme="majorHAnsi"/>
                <w:bCs/>
                <w:color w:val="000000" w:themeColor="text1"/>
              </w:rPr>
              <w:t xml:space="preserve">, </w:t>
            </w:r>
            <w:proofErr w:type="spellStart"/>
            <w:r w:rsidRPr="00FF488E">
              <w:rPr>
                <w:rFonts w:ascii="Cambria" w:hAnsi="Cambria" w:cstheme="majorHAnsi"/>
                <w:bCs/>
                <w:color w:val="000000" w:themeColor="text1"/>
              </w:rPr>
              <w:t>Phishing</w:t>
            </w:r>
            <w:proofErr w:type="spellEnd"/>
            <w:r w:rsidRPr="00FF488E">
              <w:rPr>
                <w:rFonts w:ascii="Cambria" w:hAnsi="Cambria" w:cstheme="majorHAnsi"/>
                <w:bCs/>
                <w:color w:val="000000" w:themeColor="text1"/>
              </w:rPr>
              <w:t>, Spyware</w:t>
            </w:r>
          </w:p>
        </w:tc>
        <w:tc>
          <w:tcPr>
            <w:tcW w:w="1549" w:type="pct"/>
          </w:tcPr>
          <w:p w14:paraId="252BF8B3"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E25C41B" w14:textId="7B8B2C35"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8CD3261" w14:textId="77777777" w:rsidTr="000922AB">
        <w:tc>
          <w:tcPr>
            <w:tcW w:w="276" w:type="pct"/>
            <w:shd w:val="clear" w:color="auto" w:fill="auto"/>
          </w:tcPr>
          <w:p w14:paraId="7C094251"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b/>
                <w:bCs/>
                <w:color w:val="000000" w:themeColor="text1"/>
              </w:rPr>
              <w:t>4</w:t>
            </w:r>
          </w:p>
        </w:tc>
        <w:tc>
          <w:tcPr>
            <w:tcW w:w="2731" w:type="pct"/>
            <w:shd w:val="clear" w:color="auto" w:fill="auto"/>
          </w:tcPr>
          <w:p w14:paraId="0A422247"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color w:val="000000" w:themeColor="text1"/>
              </w:rPr>
              <w:t>Kontrola aplikacyjna</w:t>
            </w:r>
          </w:p>
        </w:tc>
        <w:tc>
          <w:tcPr>
            <w:tcW w:w="1549" w:type="pct"/>
          </w:tcPr>
          <w:p w14:paraId="04314A36"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629B338" w14:textId="22F09FDB"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C6C8974" w14:textId="77777777" w:rsidTr="000922AB">
        <w:tc>
          <w:tcPr>
            <w:tcW w:w="276" w:type="pct"/>
            <w:shd w:val="clear" w:color="auto" w:fill="auto"/>
          </w:tcPr>
          <w:p w14:paraId="63126E34"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tcPr>
          <w:p w14:paraId="551ABF38"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System kontroli aplikacyjnej musi rozpoznawać aplikacje oraz kategorie aplikacji</w:t>
            </w:r>
          </w:p>
        </w:tc>
        <w:tc>
          <w:tcPr>
            <w:tcW w:w="1549" w:type="pct"/>
          </w:tcPr>
          <w:p w14:paraId="6C65BFC4"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E26AA9F" w14:textId="71F8AF30"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4C49FBB" w14:textId="77777777" w:rsidTr="000922AB">
        <w:tc>
          <w:tcPr>
            <w:tcW w:w="276" w:type="pct"/>
            <w:shd w:val="clear" w:color="auto" w:fill="auto"/>
          </w:tcPr>
          <w:p w14:paraId="5AE1EC00"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tcPr>
          <w:p w14:paraId="28279312"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Aplikacje muszą być rozpoznawana w oparciu o analizę ruchu a nie przez porty i protokoły</w:t>
            </w:r>
          </w:p>
        </w:tc>
        <w:tc>
          <w:tcPr>
            <w:tcW w:w="1549" w:type="pct"/>
          </w:tcPr>
          <w:p w14:paraId="7E69E28F"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141CF91" w14:textId="167AC1CF"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4229487" w14:textId="77777777" w:rsidTr="000922AB">
        <w:tc>
          <w:tcPr>
            <w:tcW w:w="276" w:type="pct"/>
            <w:shd w:val="clear" w:color="auto" w:fill="auto"/>
          </w:tcPr>
          <w:p w14:paraId="2630894D"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tcPr>
          <w:p w14:paraId="2F100393"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Ilość rozpoznawanych aplikacji nie mniejsza niż 1800</w:t>
            </w:r>
          </w:p>
        </w:tc>
        <w:tc>
          <w:tcPr>
            <w:tcW w:w="1549" w:type="pct"/>
          </w:tcPr>
          <w:p w14:paraId="1E10300D"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465E583" w14:textId="3F258947"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656F7CA" w14:textId="77777777" w:rsidTr="000922AB">
        <w:tc>
          <w:tcPr>
            <w:tcW w:w="276" w:type="pct"/>
            <w:shd w:val="clear" w:color="auto" w:fill="auto"/>
          </w:tcPr>
          <w:p w14:paraId="5DA8D2E3"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tcPr>
          <w:p w14:paraId="30AF321F"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W ramach konkretnej aplikacji system musi umożliwiać kontrolę specyficznych akcji (np. w komunikatorach dopuszczać czat tekstowy ale blokować rozmowy głosowe)</w:t>
            </w:r>
          </w:p>
        </w:tc>
        <w:tc>
          <w:tcPr>
            <w:tcW w:w="1549" w:type="pct"/>
          </w:tcPr>
          <w:p w14:paraId="7E71E32E"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C229911" w14:textId="6E103298"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1D1AC19" w14:textId="77777777" w:rsidTr="000922AB">
        <w:tc>
          <w:tcPr>
            <w:tcW w:w="276" w:type="pct"/>
            <w:shd w:val="clear" w:color="auto" w:fill="auto"/>
          </w:tcPr>
          <w:p w14:paraId="316CFFB0"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tcPr>
          <w:p w14:paraId="3D99CDB7"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 xml:space="preserve">Kontrola aplikacyjna musi rozpoznawać co najmniej aplikacje: Tor, </w:t>
            </w:r>
            <w:proofErr w:type="spellStart"/>
            <w:r w:rsidRPr="00FF488E">
              <w:rPr>
                <w:rFonts w:ascii="Cambria" w:hAnsi="Cambria" w:cstheme="majorHAnsi"/>
                <w:bCs/>
                <w:color w:val="000000" w:themeColor="text1"/>
              </w:rPr>
              <w:t>CryptoAdmin</w:t>
            </w:r>
            <w:proofErr w:type="spellEnd"/>
            <w:r w:rsidRPr="00FF488E">
              <w:rPr>
                <w:rFonts w:ascii="Cambria" w:hAnsi="Cambria" w:cstheme="majorHAnsi"/>
                <w:bCs/>
                <w:color w:val="000000" w:themeColor="text1"/>
              </w:rPr>
              <w:t>, Proxy service, Peer-to-</w:t>
            </w:r>
            <w:proofErr w:type="spellStart"/>
            <w:r w:rsidRPr="00FF488E">
              <w:rPr>
                <w:rFonts w:ascii="Cambria" w:hAnsi="Cambria" w:cstheme="majorHAnsi"/>
                <w:bCs/>
                <w:color w:val="000000" w:themeColor="text1"/>
              </w:rPr>
              <w:t>peer</w:t>
            </w:r>
            <w:proofErr w:type="spellEnd"/>
            <w:r w:rsidRPr="00FF488E">
              <w:rPr>
                <w:rFonts w:ascii="Cambria" w:hAnsi="Cambria" w:cstheme="majorHAnsi"/>
                <w:bCs/>
                <w:color w:val="000000" w:themeColor="text1"/>
              </w:rPr>
              <w:t>, VoIP, MS Office 365, Gadu-gadu, Gry online</w:t>
            </w:r>
          </w:p>
        </w:tc>
        <w:tc>
          <w:tcPr>
            <w:tcW w:w="1549" w:type="pct"/>
          </w:tcPr>
          <w:p w14:paraId="1FDC1F65"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075C9F5" w14:textId="7225668D"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7592860" w14:textId="77777777" w:rsidTr="000922AB">
        <w:tc>
          <w:tcPr>
            <w:tcW w:w="276" w:type="pct"/>
            <w:shd w:val="clear" w:color="auto" w:fill="auto"/>
          </w:tcPr>
          <w:p w14:paraId="73C40ABA"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b/>
                <w:bCs/>
                <w:color w:val="000000" w:themeColor="text1"/>
              </w:rPr>
              <w:t>5</w:t>
            </w:r>
          </w:p>
        </w:tc>
        <w:tc>
          <w:tcPr>
            <w:tcW w:w="2731" w:type="pct"/>
            <w:shd w:val="clear" w:color="auto" w:fill="auto"/>
          </w:tcPr>
          <w:p w14:paraId="42DC84FF"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color w:val="000000" w:themeColor="text1"/>
              </w:rPr>
              <w:t>Antywirus</w:t>
            </w:r>
          </w:p>
        </w:tc>
        <w:tc>
          <w:tcPr>
            <w:tcW w:w="1549" w:type="pct"/>
          </w:tcPr>
          <w:p w14:paraId="3D329DBA"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0E6F531" w14:textId="5AAD1605"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DF36109" w14:textId="77777777" w:rsidTr="000922AB">
        <w:tc>
          <w:tcPr>
            <w:tcW w:w="276" w:type="pct"/>
            <w:shd w:val="clear" w:color="auto" w:fill="auto"/>
          </w:tcPr>
          <w:p w14:paraId="126EC0F9"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tcPr>
          <w:p w14:paraId="3DEDB89E"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System musi mieć możliwość uruchomienia co najmniej 2 skanerów antywirusowych</w:t>
            </w:r>
          </w:p>
        </w:tc>
        <w:tc>
          <w:tcPr>
            <w:tcW w:w="1549" w:type="pct"/>
          </w:tcPr>
          <w:p w14:paraId="0F2428ED"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3D06D06" w14:textId="59D9AF3A"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D2B0344" w14:textId="77777777" w:rsidTr="000922AB">
        <w:tc>
          <w:tcPr>
            <w:tcW w:w="276" w:type="pct"/>
            <w:shd w:val="clear" w:color="auto" w:fill="auto"/>
          </w:tcPr>
          <w:p w14:paraId="0CDE78A7"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tcPr>
          <w:p w14:paraId="4DC7651A"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Aktualizacja plików sygnatur antywirusowych musi się odbywać automatycznie</w:t>
            </w:r>
          </w:p>
        </w:tc>
        <w:tc>
          <w:tcPr>
            <w:tcW w:w="1549" w:type="pct"/>
          </w:tcPr>
          <w:p w14:paraId="138ADBBF"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57E6664" w14:textId="7942D24D"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A5BA558" w14:textId="77777777" w:rsidTr="000922AB">
        <w:tc>
          <w:tcPr>
            <w:tcW w:w="276" w:type="pct"/>
            <w:shd w:val="clear" w:color="auto" w:fill="auto"/>
          </w:tcPr>
          <w:p w14:paraId="462901C6"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tcPr>
          <w:p w14:paraId="2E35DA01"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Aktualizacja plików sygnatur antywirusowych musi się odbywać nie rzadziej niż co 12 godzin.</w:t>
            </w:r>
          </w:p>
        </w:tc>
        <w:tc>
          <w:tcPr>
            <w:tcW w:w="1549" w:type="pct"/>
          </w:tcPr>
          <w:p w14:paraId="5CD52429"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2F9205E" w14:textId="511CE6F5"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3392B28" w14:textId="77777777" w:rsidTr="000922AB">
        <w:tc>
          <w:tcPr>
            <w:tcW w:w="276" w:type="pct"/>
            <w:shd w:val="clear" w:color="auto" w:fill="auto"/>
          </w:tcPr>
          <w:p w14:paraId="78E2E9B9"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tcPr>
          <w:p w14:paraId="342D465C"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Antywirus musi mieć możliwość przeprowadzania kwarantanny e-mail.</w:t>
            </w:r>
          </w:p>
        </w:tc>
        <w:tc>
          <w:tcPr>
            <w:tcW w:w="1549" w:type="pct"/>
          </w:tcPr>
          <w:p w14:paraId="619E9AB4"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7F0FD7B" w14:textId="77D92CF5"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8BD9D08" w14:textId="77777777" w:rsidTr="000922AB">
        <w:tc>
          <w:tcPr>
            <w:tcW w:w="276" w:type="pct"/>
            <w:shd w:val="clear" w:color="auto" w:fill="auto"/>
          </w:tcPr>
          <w:p w14:paraId="43395E58"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tcPr>
          <w:p w14:paraId="0AE53462"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 xml:space="preserve">Jeden ze skanerów antywirusowych musi bazować na mechanizmach </w:t>
            </w:r>
            <w:proofErr w:type="spellStart"/>
            <w:r w:rsidRPr="00FF488E">
              <w:rPr>
                <w:rFonts w:ascii="Cambria" w:hAnsi="Cambria" w:cstheme="majorHAnsi"/>
                <w:bCs/>
                <w:color w:val="000000" w:themeColor="text1"/>
              </w:rPr>
              <w:t>bezsygnaturowych</w:t>
            </w:r>
            <w:proofErr w:type="spellEnd"/>
          </w:p>
        </w:tc>
        <w:tc>
          <w:tcPr>
            <w:tcW w:w="1549" w:type="pct"/>
          </w:tcPr>
          <w:p w14:paraId="0757203E"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61758FD" w14:textId="1CA1D438"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42BE928" w14:textId="77777777" w:rsidTr="000922AB">
        <w:tc>
          <w:tcPr>
            <w:tcW w:w="276" w:type="pct"/>
            <w:shd w:val="clear" w:color="auto" w:fill="auto"/>
          </w:tcPr>
          <w:p w14:paraId="3D3DFB72"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tcPr>
          <w:p w14:paraId="0DE41F75"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Rozwiązanie musi mieć możliwość tworzenia wyjątków w białej liście, aby umożliwić nieblokowany dostęp do poczty z określonych domen</w:t>
            </w:r>
          </w:p>
        </w:tc>
        <w:tc>
          <w:tcPr>
            <w:tcW w:w="1549" w:type="pct"/>
          </w:tcPr>
          <w:p w14:paraId="2EABD64F"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3977338" w14:textId="347CB155"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4BFCF11" w14:textId="77777777" w:rsidTr="000922AB">
        <w:tc>
          <w:tcPr>
            <w:tcW w:w="276" w:type="pct"/>
            <w:shd w:val="clear" w:color="auto" w:fill="auto"/>
          </w:tcPr>
          <w:p w14:paraId="039C9E1E"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tcPr>
          <w:p w14:paraId="2A6A9EAB"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 xml:space="preserve">Wykrywanie i blokowanie </w:t>
            </w:r>
            <w:proofErr w:type="spellStart"/>
            <w:r w:rsidRPr="00FF488E">
              <w:rPr>
                <w:rFonts w:ascii="Cambria" w:hAnsi="Cambria" w:cstheme="majorHAnsi"/>
                <w:bCs/>
                <w:color w:val="000000" w:themeColor="text1"/>
              </w:rPr>
              <w:t>spyware’u</w:t>
            </w:r>
            <w:proofErr w:type="spellEnd"/>
          </w:p>
        </w:tc>
        <w:tc>
          <w:tcPr>
            <w:tcW w:w="1549" w:type="pct"/>
          </w:tcPr>
          <w:p w14:paraId="44F525EA"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755E1AF" w14:textId="114952AB"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8B8F698" w14:textId="77777777" w:rsidTr="000922AB">
        <w:tc>
          <w:tcPr>
            <w:tcW w:w="276" w:type="pct"/>
            <w:shd w:val="clear" w:color="auto" w:fill="auto"/>
          </w:tcPr>
          <w:p w14:paraId="1D778683"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tcPr>
          <w:p w14:paraId="0D700012"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 xml:space="preserve">Skanowanie wszystkich plików skompresowanych (zip, tar, </w:t>
            </w:r>
            <w:proofErr w:type="spellStart"/>
            <w:r w:rsidRPr="00FF488E">
              <w:rPr>
                <w:rFonts w:ascii="Cambria" w:hAnsi="Cambria" w:cstheme="majorHAnsi"/>
                <w:bCs/>
                <w:color w:val="000000" w:themeColor="text1"/>
              </w:rPr>
              <w:t>rar</w:t>
            </w:r>
            <w:proofErr w:type="spellEnd"/>
            <w:r w:rsidRPr="00FF488E">
              <w:rPr>
                <w:rFonts w:ascii="Cambria" w:hAnsi="Cambria" w:cstheme="majorHAnsi"/>
                <w:bCs/>
                <w:color w:val="000000" w:themeColor="text1"/>
              </w:rPr>
              <w:t xml:space="preserve">, </w:t>
            </w:r>
            <w:proofErr w:type="spellStart"/>
            <w:r w:rsidRPr="00FF488E">
              <w:rPr>
                <w:rFonts w:ascii="Cambria" w:hAnsi="Cambria" w:cstheme="majorHAnsi"/>
                <w:bCs/>
                <w:color w:val="000000" w:themeColor="text1"/>
              </w:rPr>
              <w:t>gzip</w:t>
            </w:r>
            <w:proofErr w:type="spellEnd"/>
            <w:r w:rsidRPr="00FF488E">
              <w:rPr>
                <w:rFonts w:ascii="Cambria" w:hAnsi="Cambria" w:cstheme="majorHAnsi"/>
                <w:bCs/>
                <w:color w:val="000000" w:themeColor="text1"/>
              </w:rPr>
              <w:t>) z wieloma poziomami kompresji</w:t>
            </w:r>
          </w:p>
        </w:tc>
        <w:tc>
          <w:tcPr>
            <w:tcW w:w="1549" w:type="pct"/>
          </w:tcPr>
          <w:p w14:paraId="53D1A8DE"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CBF7A06" w14:textId="0BBC59E7"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6DAFE99" w14:textId="77777777" w:rsidTr="000922AB">
        <w:tc>
          <w:tcPr>
            <w:tcW w:w="276" w:type="pct"/>
            <w:shd w:val="clear" w:color="auto" w:fill="auto"/>
          </w:tcPr>
          <w:p w14:paraId="6AD90AD2"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tcPr>
          <w:p w14:paraId="2380FFD2"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Wsparcie dla głównych protokołów: HTTP, HTTPS, FTP, SMTP, POP3, IMAP, IMAPS, POP3S, SMTPS</w:t>
            </w:r>
          </w:p>
        </w:tc>
        <w:tc>
          <w:tcPr>
            <w:tcW w:w="1549" w:type="pct"/>
          </w:tcPr>
          <w:p w14:paraId="42B76991"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6E2D390" w14:textId="2D481E19"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3F60A78" w14:textId="77777777" w:rsidTr="000922AB">
        <w:tc>
          <w:tcPr>
            <w:tcW w:w="276" w:type="pct"/>
            <w:shd w:val="clear" w:color="auto" w:fill="auto"/>
          </w:tcPr>
          <w:p w14:paraId="7A6611C3"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tcPr>
          <w:p w14:paraId="38C47268"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 xml:space="preserve">System musi zapewniać możliwość zablokowania </w:t>
            </w:r>
            <w:proofErr w:type="spellStart"/>
            <w:r w:rsidRPr="00FF488E">
              <w:rPr>
                <w:rFonts w:ascii="Cambria" w:hAnsi="Cambria" w:cstheme="majorHAnsi"/>
                <w:bCs/>
                <w:color w:val="000000" w:themeColor="text1"/>
              </w:rPr>
              <w:t>ransomware</w:t>
            </w:r>
            <w:proofErr w:type="spellEnd"/>
            <w:r w:rsidRPr="00FF488E">
              <w:rPr>
                <w:rFonts w:ascii="Cambria" w:hAnsi="Cambria" w:cstheme="majorHAnsi"/>
                <w:bCs/>
                <w:color w:val="000000" w:themeColor="text1"/>
              </w:rPr>
              <w:t xml:space="preserve"> uruchomionego na stacjach roboczych i serwerach.</w:t>
            </w:r>
          </w:p>
        </w:tc>
        <w:tc>
          <w:tcPr>
            <w:tcW w:w="1549" w:type="pct"/>
          </w:tcPr>
          <w:p w14:paraId="3A4B8D55"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365D054" w14:textId="1159BA44"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600C8CE" w14:textId="77777777" w:rsidTr="000922AB">
        <w:tc>
          <w:tcPr>
            <w:tcW w:w="276" w:type="pct"/>
            <w:shd w:val="clear" w:color="auto" w:fill="auto"/>
          </w:tcPr>
          <w:p w14:paraId="20FC8346"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tcPr>
          <w:p w14:paraId="1244DA91"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 xml:space="preserve">Przepustowość AV w urządzeniu nie mniejsza niż 1.47 </w:t>
            </w:r>
            <w:proofErr w:type="spellStart"/>
            <w:r w:rsidRPr="00FF488E">
              <w:rPr>
                <w:rFonts w:ascii="Cambria" w:hAnsi="Cambria" w:cstheme="majorHAnsi"/>
                <w:bCs/>
                <w:color w:val="000000" w:themeColor="text1"/>
              </w:rPr>
              <w:t>Gbps</w:t>
            </w:r>
            <w:proofErr w:type="spellEnd"/>
          </w:p>
        </w:tc>
        <w:tc>
          <w:tcPr>
            <w:tcW w:w="1549" w:type="pct"/>
          </w:tcPr>
          <w:p w14:paraId="7EA41D34"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681A0BF" w14:textId="7F79CC6B"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04694C4"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472465C5"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b/>
                <w:bCs/>
                <w:color w:val="000000" w:themeColor="text1"/>
              </w:rPr>
              <w:t>6</w:t>
            </w: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5A6115B9" w14:textId="77777777" w:rsidR="003323DF" w:rsidRPr="00FF488E" w:rsidRDefault="003323DF" w:rsidP="00FC1D19">
            <w:pPr>
              <w:spacing w:before="0" w:after="0" w:line="240" w:lineRule="auto"/>
              <w:contextualSpacing/>
              <w:jc w:val="both"/>
              <w:rPr>
                <w:rFonts w:ascii="Cambria" w:hAnsi="Cambria" w:cstheme="majorHAnsi"/>
              </w:rPr>
            </w:pPr>
            <w:proofErr w:type="spellStart"/>
            <w:r w:rsidRPr="00FF488E">
              <w:rPr>
                <w:rFonts w:ascii="Cambria" w:hAnsi="Cambria" w:cstheme="majorHAnsi"/>
                <w:b/>
                <w:bCs/>
                <w:color w:val="000000" w:themeColor="text1"/>
              </w:rPr>
              <w:t>Antyspam</w:t>
            </w:r>
            <w:proofErr w:type="spellEnd"/>
          </w:p>
        </w:tc>
        <w:tc>
          <w:tcPr>
            <w:tcW w:w="1549" w:type="pct"/>
          </w:tcPr>
          <w:p w14:paraId="41660117"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98B4E45" w14:textId="7901494D"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56B6D5E"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3EC60C07"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4EC846CD" w14:textId="77777777" w:rsidR="003323DF" w:rsidRPr="00FF488E" w:rsidRDefault="003323DF" w:rsidP="00FC1D19">
            <w:pPr>
              <w:spacing w:before="0" w:after="0" w:line="240" w:lineRule="auto"/>
              <w:contextualSpacing/>
              <w:jc w:val="both"/>
              <w:rPr>
                <w:rFonts w:ascii="Cambria" w:hAnsi="Cambria" w:cstheme="majorHAnsi"/>
              </w:rPr>
            </w:pPr>
            <w:proofErr w:type="spellStart"/>
            <w:r w:rsidRPr="00FF488E">
              <w:rPr>
                <w:rFonts w:ascii="Cambria" w:hAnsi="Cambria" w:cstheme="majorHAnsi"/>
                <w:bCs/>
                <w:color w:val="000000" w:themeColor="text1"/>
              </w:rPr>
              <w:t>Antyspam</w:t>
            </w:r>
            <w:proofErr w:type="spellEnd"/>
            <w:r w:rsidRPr="00FF488E">
              <w:rPr>
                <w:rFonts w:ascii="Cambria" w:hAnsi="Cambria" w:cstheme="majorHAnsi"/>
                <w:bCs/>
                <w:color w:val="000000" w:themeColor="text1"/>
              </w:rPr>
              <w:t xml:space="preserve"> ma być oparty na technologii RPD - </w:t>
            </w:r>
            <w:proofErr w:type="spellStart"/>
            <w:r w:rsidRPr="00FF488E">
              <w:rPr>
                <w:rFonts w:ascii="Cambria" w:hAnsi="Cambria" w:cstheme="majorHAnsi"/>
                <w:bCs/>
                <w:color w:val="000000" w:themeColor="text1"/>
              </w:rPr>
              <w:t>Recurrent</w:t>
            </w:r>
            <w:proofErr w:type="spellEnd"/>
            <w:r w:rsidRPr="00FF488E">
              <w:rPr>
                <w:rFonts w:ascii="Cambria" w:hAnsi="Cambria" w:cstheme="majorHAnsi"/>
                <w:bCs/>
                <w:color w:val="000000" w:themeColor="text1"/>
              </w:rPr>
              <w:t xml:space="preserve"> </w:t>
            </w:r>
            <w:proofErr w:type="spellStart"/>
            <w:r w:rsidRPr="00FF488E">
              <w:rPr>
                <w:rFonts w:ascii="Cambria" w:hAnsi="Cambria" w:cstheme="majorHAnsi"/>
                <w:bCs/>
                <w:color w:val="000000" w:themeColor="text1"/>
              </w:rPr>
              <w:t>Pattern</w:t>
            </w:r>
            <w:proofErr w:type="spellEnd"/>
            <w:r w:rsidRPr="00FF488E">
              <w:rPr>
                <w:rFonts w:ascii="Cambria" w:hAnsi="Cambria" w:cstheme="majorHAnsi"/>
                <w:bCs/>
                <w:color w:val="000000" w:themeColor="text1"/>
              </w:rPr>
              <w:t xml:space="preserve"> </w:t>
            </w:r>
            <w:proofErr w:type="spellStart"/>
            <w:r w:rsidRPr="00FF488E">
              <w:rPr>
                <w:rFonts w:ascii="Cambria" w:hAnsi="Cambria" w:cstheme="majorHAnsi"/>
                <w:bCs/>
                <w:color w:val="000000" w:themeColor="text1"/>
              </w:rPr>
              <w:t>Detection</w:t>
            </w:r>
            <w:proofErr w:type="spellEnd"/>
          </w:p>
        </w:tc>
        <w:tc>
          <w:tcPr>
            <w:tcW w:w="1549" w:type="pct"/>
          </w:tcPr>
          <w:p w14:paraId="400ACCA2"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45113A4" w14:textId="01449B69"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6036CEF"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654F937A"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38D9917A" w14:textId="77777777" w:rsidR="003323DF" w:rsidRPr="00FF488E" w:rsidRDefault="003323DF" w:rsidP="00FC1D19">
            <w:pPr>
              <w:spacing w:before="0" w:after="0" w:line="240" w:lineRule="auto"/>
              <w:contextualSpacing/>
              <w:jc w:val="both"/>
              <w:rPr>
                <w:rFonts w:ascii="Cambria" w:hAnsi="Cambria" w:cstheme="majorHAnsi"/>
              </w:rPr>
            </w:pPr>
            <w:proofErr w:type="spellStart"/>
            <w:r w:rsidRPr="00FF488E">
              <w:rPr>
                <w:rFonts w:ascii="Cambria" w:hAnsi="Cambria" w:cstheme="majorHAnsi"/>
                <w:bCs/>
                <w:color w:val="000000" w:themeColor="text1"/>
              </w:rPr>
              <w:t>Antyspam</w:t>
            </w:r>
            <w:proofErr w:type="spellEnd"/>
            <w:r w:rsidRPr="00FF488E">
              <w:rPr>
                <w:rFonts w:ascii="Cambria" w:hAnsi="Cambria" w:cstheme="majorHAnsi"/>
                <w:bCs/>
                <w:color w:val="000000" w:themeColor="text1"/>
              </w:rPr>
              <w:t xml:space="preserve"> ma zapewnić możliwość kwarantanny e-mail</w:t>
            </w:r>
          </w:p>
        </w:tc>
        <w:tc>
          <w:tcPr>
            <w:tcW w:w="1549" w:type="pct"/>
          </w:tcPr>
          <w:p w14:paraId="6E0FFFBB"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DAECD37" w14:textId="7959333F"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4CF0E65"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4C76B7E8"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017A2A22" w14:textId="77777777" w:rsidR="003323DF" w:rsidRPr="00FF488E" w:rsidRDefault="003323DF" w:rsidP="00FC1D19">
            <w:pPr>
              <w:spacing w:before="0" w:after="0" w:line="240" w:lineRule="auto"/>
              <w:contextualSpacing/>
              <w:jc w:val="both"/>
              <w:rPr>
                <w:rFonts w:ascii="Cambria" w:hAnsi="Cambria" w:cstheme="majorHAnsi"/>
              </w:rPr>
            </w:pPr>
            <w:proofErr w:type="spellStart"/>
            <w:r w:rsidRPr="00FF488E">
              <w:rPr>
                <w:rFonts w:ascii="Cambria" w:hAnsi="Cambria" w:cstheme="majorHAnsi"/>
                <w:bCs/>
                <w:color w:val="000000" w:themeColor="text1"/>
              </w:rPr>
              <w:t>Antyspam</w:t>
            </w:r>
            <w:proofErr w:type="spellEnd"/>
            <w:r w:rsidRPr="00FF488E">
              <w:rPr>
                <w:rFonts w:ascii="Cambria" w:hAnsi="Cambria" w:cstheme="majorHAnsi"/>
                <w:bCs/>
                <w:color w:val="000000" w:themeColor="text1"/>
              </w:rPr>
              <w:t xml:space="preserve"> ma posiadać zintegrowaną antywirusową analizę spamu</w:t>
            </w:r>
          </w:p>
        </w:tc>
        <w:tc>
          <w:tcPr>
            <w:tcW w:w="1549" w:type="pct"/>
          </w:tcPr>
          <w:p w14:paraId="06C162BB"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6AF0E94" w14:textId="76D28EE8"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245FE82"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56681AB2"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72D50EFB"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Rozwiązanie ma umożliwić blokowanie spamu w wielu językach w tym w języku polskim</w:t>
            </w:r>
          </w:p>
        </w:tc>
        <w:tc>
          <w:tcPr>
            <w:tcW w:w="1549" w:type="pct"/>
          </w:tcPr>
          <w:p w14:paraId="343A8414"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2AC97BC" w14:textId="43F54A91"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06C4A20"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32419AC4"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19DB2D5E"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Możliwość blokowania spamu opartego na obrazach graficznych.</w:t>
            </w:r>
          </w:p>
        </w:tc>
        <w:tc>
          <w:tcPr>
            <w:tcW w:w="1549" w:type="pct"/>
          </w:tcPr>
          <w:p w14:paraId="797FECB9"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86832AA" w14:textId="43E9C038"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D7330D9"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75646119"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b/>
                <w:bCs/>
                <w:color w:val="000000" w:themeColor="text1"/>
              </w:rPr>
              <w:t>7</w:t>
            </w: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26EDF41E"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color w:val="000000" w:themeColor="text1"/>
              </w:rPr>
              <w:t>IPS</w:t>
            </w:r>
          </w:p>
        </w:tc>
        <w:tc>
          <w:tcPr>
            <w:tcW w:w="1549" w:type="pct"/>
          </w:tcPr>
          <w:p w14:paraId="6BF67253"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1BAFC71" w14:textId="3BA960E1"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CEFB05A"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5725DEB4"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62DD927B"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Automatyczna aktualizacja sygnatur IPS</w:t>
            </w:r>
          </w:p>
        </w:tc>
        <w:tc>
          <w:tcPr>
            <w:tcW w:w="1549" w:type="pct"/>
          </w:tcPr>
          <w:p w14:paraId="7C5A20FB"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9495285" w14:textId="688CCB24"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BEBC322"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524D4615"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79868837"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IPS musi dokonać analizy warstwy aplikacji, a także mieć możliwość ustawienia poziomu nasilenia ataku, który ma generować zdalne alarmy</w:t>
            </w:r>
          </w:p>
        </w:tc>
        <w:tc>
          <w:tcPr>
            <w:tcW w:w="1549" w:type="pct"/>
          </w:tcPr>
          <w:p w14:paraId="0B01FE5F"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9249819" w14:textId="28B03585"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CCE0779"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2EA9D734"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44B1B64A"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Automatyczne blokowanie znanych źródeł ataków</w:t>
            </w:r>
          </w:p>
        </w:tc>
        <w:tc>
          <w:tcPr>
            <w:tcW w:w="1549" w:type="pct"/>
          </w:tcPr>
          <w:p w14:paraId="106CB507"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0AB0AE6" w14:textId="668827D3"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A79D824"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370198C8"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534EF2D1"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 xml:space="preserve">System musi pozwalać na blokowanie ataków typu </w:t>
            </w:r>
            <w:proofErr w:type="spellStart"/>
            <w:r w:rsidRPr="00FF488E">
              <w:rPr>
                <w:rFonts w:ascii="Cambria" w:hAnsi="Cambria" w:cstheme="majorHAnsi"/>
                <w:bCs/>
                <w:color w:val="000000" w:themeColor="text1"/>
              </w:rPr>
              <w:t>DoS</w:t>
            </w:r>
            <w:proofErr w:type="spellEnd"/>
            <w:r w:rsidRPr="00FF488E">
              <w:rPr>
                <w:rFonts w:ascii="Cambria" w:hAnsi="Cambria" w:cstheme="majorHAnsi"/>
                <w:bCs/>
                <w:color w:val="000000" w:themeColor="text1"/>
              </w:rPr>
              <w:t xml:space="preserve"> i </w:t>
            </w:r>
            <w:proofErr w:type="spellStart"/>
            <w:r w:rsidRPr="00FF488E">
              <w:rPr>
                <w:rFonts w:ascii="Cambria" w:hAnsi="Cambria" w:cstheme="majorHAnsi"/>
                <w:bCs/>
                <w:color w:val="000000" w:themeColor="text1"/>
              </w:rPr>
              <w:t>DDoS</w:t>
            </w:r>
            <w:proofErr w:type="spellEnd"/>
          </w:p>
        </w:tc>
        <w:tc>
          <w:tcPr>
            <w:tcW w:w="1549" w:type="pct"/>
          </w:tcPr>
          <w:p w14:paraId="2D33BB38"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6C624AE" w14:textId="35698C2F"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1700DD7"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3F65A802"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39EB20C8"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 xml:space="preserve">Przepustowość IPS w urządzeniu nie mniejsza niż 1.3 </w:t>
            </w:r>
            <w:proofErr w:type="spellStart"/>
            <w:r w:rsidRPr="00FF488E">
              <w:rPr>
                <w:rFonts w:ascii="Cambria" w:hAnsi="Cambria" w:cstheme="majorHAnsi"/>
                <w:bCs/>
                <w:color w:val="000000" w:themeColor="text1"/>
              </w:rPr>
              <w:t>Gbps</w:t>
            </w:r>
            <w:proofErr w:type="spellEnd"/>
          </w:p>
        </w:tc>
        <w:tc>
          <w:tcPr>
            <w:tcW w:w="1549" w:type="pct"/>
          </w:tcPr>
          <w:p w14:paraId="4C9256E9"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C555A26" w14:textId="34A22C82"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00B5F11"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02CFC721"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b/>
                <w:bCs/>
                <w:color w:val="000000" w:themeColor="text1"/>
              </w:rPr>
              <w:t>8</w:t>
            </w: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7816DE2E" w14:textId="77777777" w:rsidR="003323DF" w:rsidRPr="00FF488E" w:rsidRDefault="003323DF" w:rsidP="00FC1D19">
            <w:pPr>
              <w:spacing w:before="0" w:after="0" w:line="240" w:lineRule="auto"/>
              <w:contextualSpacing/>
              <w:jc w:val="both"/>
              <w:rPr>
                <w:rFonts w:ascii="Cambria" w:hAnsi="Cambria" w:cstheme="majorHAnsi"/>
              </w:rPr>
            </w:pPr>
            <w:proofErr w:type="spellStart"/>
            <w:r w:rsidRPr="00FF488E">
              <w:rPr>
                <w:rFonts w:ascii="Cambria" w:hAnsi="Cambria" w:cstheme="majorHAnsi"/>
                <w:b/>
                <w:bCs/>
                <w:color w:val="000000" w:themeColor="text1"/>
              </w:rPr>
              <w:t>Antymalware</w:t>
            </w:r>
            <w:proofErr w:type="spellEnd"/>
          </w:p>
        </w:tc>
        <w:tc>
          <w:tcPr>
            <w:tcW w:w="1549" w:type="pct"/>
          </w:tcPr>
          <w:p w14:paraId="64B303B1"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0567676" w14:textId="251D00C3"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5002BD4"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3F4ACC9E"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3398A124"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System musi zapewniać ochronę przed nieznanym złośliwym oprogramowaniem, na zasadzie analizy behawioralnej (</w:t>
            </w:r>
            <w:proofErr w:type="spellStart"/>
            <w:r w:rsidRPr="00FF488E">
              <w:rPr>
                <w:rFonts w:ascii="Cambria" w:hAnsi="Cambria" w:cstheme="majorHAnsi"/>
                <w:bCs/>
                <w:color w:val="000000" w:themeColor="text1"/>
              </w:rPr>
              <w:t>sandbox</w:t>
            </w:r>
            <w:proofErr w:type="spellEnd"/>
            <w:r w:rsidRPr="00FF488E">
              <w:rPr>
                <w:rFonts w:ascii="Cambria" w:hAnsi="Cambria" w:cstheme="majorHAnsi"/>
                <w:bCs/>
                <w:color w:val="000000" w:themeColor="text1"/>
              </w:rPr>
              <w:t>).</w:t>
            </w:r>
          </w:p>
        </w:tc>
        <w:tc>
          <w:tcPr>
            <w:tcW w:w="1549" w:type="pct"/>
          </w:tcPr>
          <w:p w14:paraId="4A07F35C"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16AB075" w14:textId="42A188C0"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524380B"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229E4E1E"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2E279BB5"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System musi pracować w trybie lokalnym lub z wykorzystaniem mechanizmów chmury (w granicach Unii Europejskiej)</w:t>
            </w:r>
          </w:p>
        </w:tc>
        <w:tc>
          <w:tcPr>
            <w:tcW w:w="1549" w:type="pct"/>
          </w:tcPr>
          <w:p w14:paraId="32224EF4"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08D3B2E" w14:textId="2E0FE072"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1470179"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5986B9CA"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20925247"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Analizie muszą podlegać pliki ściągane przez http(s) i przesyłane pocztą elektroniczną.</w:t>
            </w:r>
          </w:p>
        </w:tc>
        <w:tc>
          <w:tcPr>
            <w:tcW w:w="1549" w:type="pct"/>
          </w:tcPr>
          <w:p w14:paraId="34AD1C59"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86B23BE" w14:textId="693BC2CD"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C0D0DCB"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0C104372"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66F820A3"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System musi zapewniać ogólne oszacowanie poziomu ryzyka dla analizowanych plików oraz udostępniać szczegółowe informacje o wykrytych działaniach niebezpiecznych.</w:t>
            </w:r>
          </w:p>
        </w:tc>
        <w:tc>
          <w:tcPr>
            <w:tcW w:w="1549" w:type="pct"/>
          </w:tcPr>
          <w:p w14:paraId="6256CC49"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808FE35" w14:textId="70254F0E"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0C7BAD6"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4BD71D15"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16837DAE"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System musi mieć możliwość blokowania poczty zawierającej podejrzane załączniki do czasu zakończenia ich analizy</w:t>
            </w:r>
          </w:p>
        </w:tc>
        <w:tc>
          <w:tcPr>
            <w:tcW w:w="1549" w:type="pct"/>
          </w:tcPr>
          <w:p w14:paraId="7E0674D8"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D7947E3" w14:textId="36E804A1"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838C5BA"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495788BF"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3E25DB88"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 xml:space="preserve">Skuteczność wykrywania </w:t>
            </w:r>
            <w:proofErr w:type="spellStart"/>
            <w:r w:rsidRPr="00FF488E">
              <w:rPr>
                <w:rFonts w:ascii="Cambria" w:hAnsi="Cambria" w:cstheme="majorHAnsi"/>
                <w:bCs/>
                <w:color w:val="000000" w:themeColor="text1"/>
              </w:rPr>
              <w:t>malware’u</w:t>
            </w:r>
            <w:proofErr w:type="spellEnd"/>
            <w:r w:rsidRPr="00FF488E">
              <w:rPr>
                <w:rFonts w:ascii="Cambria" w:hAnsi="Cambria" w:cstheme="majorHAnsi"/>
                <w:bCs/>
                <w:color w:val="000000" w:themeColor="text1"/>
              </w:rPr>
              <w:t xml:space="preserve"> – minimum 98% (potwierdzone zewnętrznymi testami)</w:t>
            </w:r>
          </w:p>
        </w:tc>
        <w:tc>
          <w:tcPr>
            <w:tcW w:w="1549" w:type="pct"/>
          </w:tcPr>
          <w:p w14:paraId="76EF2D63"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D63C992" w14:textId="58BD72EF"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57E1B2C"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05062254"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b/>
                <w:bCs/>
                <w:color w:val="000000" w:themeColor="text1"/>
              </w:rPr>
              <w:t>9</w:t>
            </w: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575F9501"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color w:val="000000" w:themeColor="text1"/>
              </w:rPr>
              <w:t xml:space="preserve">Ochrona przed </w:t>
            </w:r>
            <w:proofErr w:type="spellStart"/>
            <w:r w:rsidRPr="00FF488E">
              <w:rPr>
                <w:rFonts w:ascii="Cambria" w:hAnsi="Cambria" w:cstheme="majorHAnsi"/>
                <w:b/>
                <w:bCs/>
                <w:color w:val="000000" w:themeColor="text1"/>
              </w:rPr>
              <w:t>phishingiem</w:t>
            </w:r>
            <w:proofErr w:type="spellEnd"/>
          </w:p>
        </w:tc>
        <w:tc>
          <w:tcPr>
            <w:tcW w:w="1549" w:type="pct"/>
          </w:tcPr>
          <w:p w14:paraId="1D67C846"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8E432D0" w14:textId="50AD24C0"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C284D28"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41E53702"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117C2145"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 xml:space="preserve">System musi zapewniać dedykowaną (poza ochroną przed </w:t>
            </w:r>
            <w:proofErr w:type="spellStart"/>
            <w:r w:rsidRPr="00FF488E">
              <w:rPr>
                <w:rFonts w:ascii="Cambria" w:hAnsi="Cambria" w:cstheme="majorHAnsi"/>
                <w:bCs/>
                <w:color w:val="000000" w:themeColor="text1"/>
              </w:rPr>
              <w:t>SPAMem</w:t>
            </w:r>
            <w:proofErr w:type="spellEnd"/>
            <w:r w:rsidRPr="00FF488E">
              <w:rPr>
                <w:rFonts w:ascii="Cambria" w:hAnsi="Cambria" w:cstheme="majorHAnsi"/>
                <w:bCs/>
                <w:color w:val="000000" w:themeColor="text1"/>
              </w:rPr>
              <w:t xml:space="preserve">) ochronę przed </w:t>
            </w:r>
            <w:proofErr w:type="spellStart"/>
            <w:r w:rsidRPr="00FF488E">
              <w:rPr>
                <w:rFonts w:ascii="Cambria" w:hAnsi="Cambria" w:cstheme="majorHAnsi"/>
                <w:bCs/>
                <w:color w:val="000000" w:themeColor="text1"/>
              </w:rPr>
              <w:t>phishingiem</w:t>
            </w:r>
            <w:proofErr w:type="spellEnd"/>
          </w:p>
        </w:tc>
        <w:tc>
          <w:tcPr>
            <w:tcW w:w="1549" w:type="pct"/>
          </w:tcPr>
          <w:p w14:paraId="506A3341"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21509DD" w14:textId="317AD5D6"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C3A1ECA"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1124EAA0"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5049AF9A"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System winien blokować możliwość dostępu do spreparowanych stron.</w:t>
            </w:r>
          </w:p>
        </w:tc>
        <w:tc>
          <w:tcPr>
            <w:tcW w:w="1549" w:type="pct"/>
          </w:tcPr>
          <w:p w14:paraId="6707DFD1"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5E2789E" w14:textId="153D2D84"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4B72E28"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6CBBF99B"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0263A16E"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System musi blokować dostęp niezależnie od użytego protokołu czy portu komunikacyjnego</w:t>
            </w:r>
          </w:p>
        </w:tc>
        <w:tc>
          <w:tcPr>
            <w:tcW w:w="1549" w:type="pct"/>
          </w:tcPr>
          <w:p w14:paraId="20B06CA0"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3349EA6" w14:textId="34223DFA"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2E5F028"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12729BEF"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51D4ECC6"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Zablokowanie dostępu musi być odpowiednio notyfikowane użytkownikowi, którego dotyczy, niezależnie od logów i raportów</w:t>
            </w:r>
          </w:p>
        </w:tc>
        <w:tc>
          <w:tcPr>
            <w:tcW w:w="1549" w:type="pct"/>
          </w:tcPr>
          <w:p w14:paraId="6870DE96"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08C56AC" w14:textId="2B43F092"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326BF7C"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5A3B091E"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25D9B4E4"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System musi chronić przed nadużyciem protokołu DNS</w:t>
            </w:r>
          </w:p>
        </w:tc>
        <w:tc>
          <w:tcPr>
            <w:tcW w:w="1549" w:type="pct"/>
          </w:tcPr>
          <w:p w14:paraId="31A83E77"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BFD655F" w14:textId="4D18209E"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9E32A26"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708CC6F2"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b/>
                <w:bCs/>
                <w:color w:val="000000" w:themeColor="text1"/>
              </w:rPr>
              <w:t>10</w:t>
            </w: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63B91604" w14:textId="77777777" w:rsidR="003323DF" w:rsidRPr="00FF488E" w:rsidRDefault="003323DF" w:rsidP="00FC1D19">
            <w:pPr>
              <w:rPr>
                <w:rFonts w:ascii="Cambria" w:hAnsi="Cambria" w:cstheme="majorHAnsi"/>
                <w:b/>
                <w:bCs/>
                <w:color w:val="000000" w:themeColor="text1"/>
              </w:rPr>
            </w:pPr>
            <w:r w:rsidRPr="00FF488E">
              <w:rPr>
                <w:rFonts w:ascii="Cambria" w:hAnsi="Cambria" w:cstheme="majorHAnsi"/>
                <w:b/>
                <w:bCs/>
                <w:color w:val="000000" w:themeColor="text1"/>
              </w:rPr>
              <w:t>Zarządzanie</w:t>
            </w:r>
          </w:p>
          <w:p w14:paraId="4E8E8B11" w14:textId="77777777" w:rsidR="003323DF" w:rsidRPr="00FF488E" w:rsidRDefault="003323DF" w:rsidP="00FC1D19">
            <w:pPr>
              <w:spacing w:before="0" w:after="0" w:line="240" w:lineRule="auto"/>
              <w:contextualSpacing/>
              <w:jc w:val="both"/>
              <w:rPr>
                <w:rFonts w:ascii="Cambria" w:hAnsi="Cambria" w:cstheme="majorHAnsi"/>
              </w:rPr>
            </w:pPr>
          </w:p>
        </w:tc>
        <w:tc>
          <w:tcPr>
            <w:tcW w:w="1549" w:type="pct"/>
          </w:tcPr>
          <w:p w14:paraId="789A9EDF"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D79EF6E" w14:textId="1E7138BE"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7A51D94"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7AD4CFD0"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513560DD"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Administracja urządzenia musi być możliwe poprzez graficzny interfejs zarządzania w czasie rzeczywistym.</w:t>
            </w:r>
          </w:p>
        </w:tc>
        <w:tc>
          <w:tcPr>
            <w:tcW w:w="1549" w:type="pct"/>
          </w:tcPr>
          <w:p w14:paraId="174AAF0A"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7D1D355" w14:textId="5ECDC6A6"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187D09F"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346C64FF"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3D6B6740"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 xml:space="preserve">Urządzenie musi umożliwiać zarządzanie za pomocą linii poleceń poprzez port szeregowy lub poprzez SSH. </w:t>
            </w:r>
          </w:p>
        </w:tc>
        <w:tc>
          <w:tcPr>
            <w:tcW w:w="1549" w:type="pct"/>
          </w:tcPr>
          <w:p w14:paraId="0B7EF0DF"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C64C935" w14:textId="2729D938"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254BDE0"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725B197C"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2BED8CF4"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Urządzenie musi umożliwiać zarządzanie za pomocą wbudowanego interfejsu www.</w:t>
            </w:r>
          </w:p>
        </w:tc>
        <w:tc>
          <w:tcPr>
            <w:tcW w:w="1549" w:type="pct"/>
          </w:tcPr>
          <w:p w14:paraId="1EDBDDDB"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3453D7D" w14:textId="1FEB3EFB"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6EB2C1B"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28050F92"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65331BAB"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color w:val="000000" w:themeColor="text1"/>
              </w:rPr>
              <w:t>Interfejs WWW do zarządzania urządzeniem musi mieć właściwość automatycznego dopasowania rozdzielczości i czytelności podczas pracy na różnych urządzeniach.</w:t>
            </w:r>
          </w:p>
        </w:tc>
        <w:tc>
          <w:tcPr>
            <w:tcW w:w="1549" w:type="pct"/>
          </w:tcPr>
          <w:p w14:paraId="2D699212"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4B961D5" w14:textId="73DAD6A6"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6E48E16"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0707C7E0"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508B9B77"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 xml:space="preserve">Urządzenie może być zarządzane jednocześnie z wielu platform przez różnych administratorów. </w:t>
            </w:r>
          </w:p>
        </w:tc>
        <w:tc>
          <w:tcPr>
            <w:tcW w:w="1549" w:type="pct"/>
          </w:tcPr>
          <w:p w14:paraId="432030F7"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6D7FBD3" w14:textId="46158871"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66DF65D"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392BEA4A"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64C7DBF1"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Rozwiązanie ma umożliwiać wysyłanie alarmów przez SNMP lub e-mail.</w:t>
            </w:r>
          </w:p>
        </w:tc>
        <w:tc>
          <w:tcPr>
            <w:tcW w:w="1549" w:type="pct"/>
          </w:tcPr>
          <w:p w14:paraId="2A95ADC8"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24D9C31" w14:textId="45034C5F"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608DD5B"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53914392"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06DA2690"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Rozwiązanie musi umożliwiać edytowanie polityk bezpieczeństwa w trybie online</w:t>
            </w:r>
          </w:p>
        </w:tc>
        <w:tc>
          <w:tcPr>
            <w:tcW w:w="1549" w:type="pct"/>
          </w:tcPr>
          <w:p w14:paraId="5668CC35"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A0612B7" w14:textId="4B38A041"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136120D"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2D20D509"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5F99801A"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Rozwiązanie musi umożliwiać edytowanie polityk bezpieczeństwa w trybie offline i aktualizację konfiguracji według harmonogramu</w:t>
            </w:r>
          </w:p>
        </w:tc>
        <w:tc>
          <w:tcPr>
            <w:tcW w:w="1549" w:type="pct"/>
          </w:tcPr>
          <w:p w14:paraId="7339CEAA"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ED44A60" w14:textId="0D6EEAFE"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E10D5BE"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225F5A03"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3F0CDE09"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color w:val="000000" w:themeColor="text1"/>
              </w:rPr>
              <w:t>System musi zapewniać możliwość przygotowania i edytowania konfiguracji nieaktywnego urządzenia.</w:t>
            </w:r>
          </w:p>
        </w:tc>
        <w:tc>
          <w:tcPr>
            <w:tcW w:w="1549" w:type="pct"/>
          </w:tcPr>
          <w:p w14:paraId="022AC9B1"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BAEDAE8" w14:textId="0BBA3909"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2E26A15"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56E49D62"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1B769DC2"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color w:val="000000" w:themeColor="text1"/>
              </w:rPr>
              <w:t xml:space="preserve">Wymaga się, aby rozwiązanie wspierało instalację zdalną, bez konieczności obecności personelu technicznego w miejscu implementacji. </w:t>
            </w:r>
          </w:p>
        </w:tc>
        <w:tc>
          <w:tcPr>
            <w:tcW w:w="1549" w:type="pct"/>
          </w:tcPr>
          <w:p w14:paraId="0C198741"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08ED732" w14:textId="3E88405A"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99EC65D"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730CAE6C"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488C5CBF"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color w:val="000000" w:themeColor="text1"/>
              </w:rPr>
              <w:t>System ma posiadać metodę porównywania różnych wersji konfiguracji.</w:t>
            </w:r>
          </w:p>
        </w:tc>
        <w:tc>
          <w:tcPr>
            <w:tcW w:w="1549" w:type="pct"/>
          </w:tcPr>
          <w:p w14:paraId="5A9BFA0A"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BCEDA70" w14:textId="4A6688D4"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A23212C"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3B2CC928"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402DE889"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Obsługa różnych ról administratorów.</w:t>
            </w:r>
          </w:p>
        </w:tc>
        <w:tc>
          <w:tcPr>
            <w:tcW w:w="1549" w:type="pct"/>
          </w:tcPr>
          <w:p w14:paraId="66C1E285"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C3EA3EA" w14:textId="2CD44759"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D99AD8A"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40BC74AB"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18D49C3D"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Umożliwia monitorowanie logów ruchu w czasie rzeczywistym.</w:t>
            </w:r>
          </w:p>
        </w:tc>
        <w:tc>
          <w:tcPr>
            <w:tcW w:w="1549" w:type="pct"/>
          </w:tcPr>
          <w:p w14:paraId="43E82865"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F7A9B04" w14:textId="371BE335"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2DF11B7"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5BA34CBD"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22C3E50D"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color w:val="000000" w:themeColor="text1"/>
              </w:rPr>
              <w:t>System ma posiadać możliwość stworzenia mapy sieci wewnętrznej zawierającej szczegółowe dane urządzenia (MAC, IP, System operacyjny, otwarte porty)</w:t>
            </w:r>
          </w:p>
        </w:tc>
        <w:tc>
          <w:tcPr>
            <w:tcW w:w="1549" w:type="pct"/>
          </w:tcPr>
          <w:p w14:paraId="278C4939"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036D6E6" w14:textId="3C6270C0"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C3B97AA"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22B7835B"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753706C8"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color w:val="000000" w:themeColor="text1"/>
              </w:rPr>
              <w:t>Urządzenie musi umożliwiać zarządzanie bezprzewodowymi punktami dostępowymi.</w:t>
            </w:r>
          </w:p>
        </w:tc>
        <w:tc>
          <w:tcPr>
            <w:tcW w:w="1549" w:type="pct"/>
          </w:tcPr>
          <w:p w14:paraId="31095CBA"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B0C26DB" w14:textId="4BE1D085"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CDB29D4"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15365B7B"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616047F0"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color w:val="000000" w:themeColor="text1"/>
              </w:rPr>
              <w:t>System zarządzania musi zapewniać korelację zdarzeń dotyczących konkretnych komputerów pochodzących z systemów ochrony sieciowej i z chronionych komputerów</w:t>
            </w:r>
          </w:p>
        </w:tc>
        <w:tc>
          <w:tcPr>
            <w:tcW w:w="1549" w:type="pct"/>
          </w:tcPr>
          <w:p w14:paraId="10DF879D"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5B49C40" w14:textId="4F372050"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51A5435"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3EE0770B"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4443B058"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color w:val="000000" w:themeColor="text1"/>
              </w:rPr>
              <w:t>System zarządzania musi posiadać graficzną konsolę do zarządzania systemem VPN działającą w trybie drag-and-drop</w:t>
            </w:r>
          </w:p>
        </w:tc>
        <w:tc>
          <w:tcPr>
            <w:tcW w:w="1549" w:type="pct"/>
          </w:tcPr>
          <w:p w14:paraId="58C0B0DD"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3D10784" w14:textId="6A6250BF"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B5F61B9"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4E1D3578"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b/>
                <w:bCs/>
                <w:color w:val="000000" w:themeColor="text1"/>
              </w:rPr>
              <w:t>11</w:t>
            </w: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5199099F"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color w:val="000000" w:themeColor="text1"/>
              </w:rPr>
              <w:t>Dzienniki i raporty</w:t>
            </w:r>
          </w:p>
        </w:tc>
        <w:tc>
          <w:tcPr>
            <w:tcW w:w="1549" w:type="pct"/>
          </w:tcPr>
          <w:p w14:paraId="0E16ED94"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712E81C" w14:textId="734DE353"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167AF13"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0534D140"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564C2BF6"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Rozwiązanie musi umożliwiać zbieranie i przechowywanie dzienników i raportów.</w:t>
            </w:r>
          </w:p>
        </w:tc>
        <w:tc>
          <w:tcPr>
            <w:tcW w:w="1549" w:type="pct"/>
          </w:tcPr>
          <w:p w14:paraId="735D76FD"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33F608C" w14:textId="20A4F526"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4BA2B34"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31B47266"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72958EB0"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color w:val="000000" w:themeColor="text1"/>
              </w:rPr>
              <w:t>Rozwiązanie musi umożliwiać przesyłanie logów do co najmniej 2 serwerów dziennika</w:t>
            </w:r>
          </w:p>
        </w:tc>
        <w:tc>
          <w:tcPr>
            <w:tcW w:w="1549" w:type="pct"/>
          </w:tcPr>
          <w:p w14:paraId="25BB411A"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E8FFBC2" w14:textId="63AAACFD"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860DD42"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151828C2"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5AE05D29"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Dzienniki transmisji muszą być szyfrowane.</w:t>
            </w:r>
          </w:p>
        </w:tc>
        <w:tc>
          <w:tcPr>
            <w:tcW w:w="1549" w:type="pct"/>
          </w:tcPr>
          <w:p w14:paraId="451DCCA8"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C62E10F" w14:textId="1BBD3819"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4494481"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2714FA87"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6ADBE6CE"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color w:val="000000" w:themeColor="text1"/>
              </w:rPr>
              <w:t>Rozwiązanie musi zapewniać narzędzie graficznej analizy logów.</w:t>
            </w:r>
          </w:p>
        </w:tc>
        <w:tc>
          <w:tcPr>
            <w:tcW w:w="1549" w:type="pct"/>
          </w:tcPr>
          <w:p w14:paraId="1428BF18"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1325DE8" w14:textId="23411E01"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DDA4B87"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19D5DDAF"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3CA64DBA"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color w:val="000000" w:themeColor="text1"/>
              </w:rPr>
              <w:t>Rozwiązanie musi udostępniać narzędzie analizy całości ruchu</w:t>
            </w:r>
          </w:p>
        </w:tc>
        <w:tc>
          <w:tcPr>
            <w:tcW w:w="1549" w:type="pct"/>
          </w:tcPr>
          <w:p w14:paraId="451DC4C7"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300B987" w14:textId="7A37AE11"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2571054"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1A9071EE"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326F82EA"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color w:val="000000" w:themeColor="text1"/>
              </w:rPr>
              <w:t>Rozwiązanie musi udostępniać narzędzie analizy incydentów bezpieczeństwa</w:t>
            </w:r>
          </w:p>
        </w:tc>
        <w:tc>
          <w:tcPr>
            <w:tcW w:w="1549" w:type="pct"/>
          </w:tcPr>
          <w:p w14:paraId="46E2E468"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AFE2179" w14:textId="2212D0D9"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EF6739C"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611A133F"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40614296"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color w:val="000000" w:themeColor="text1"/>
              </w:rPr>
              <w:t>Rozwiązanie nie może narzucać ograniczeń co do czasu przechowywania logów czy rozmiaru bazy danych</w:t>
            </w:r>
          </w:p>
        </w:tc>
        <w:tc>
          <w:tcPr>
            <w:tcW w:w="1549" w:type="pct"/>
          </w:tcPr>
          <w:p w14:paraId="72DC42E6"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E445825" w14:textId="09613FE1"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E8572A4"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5FBDFE5D"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16D415B2"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color w:val="000000" w:themeColor="text1"/>
              </w:rPr>
              <w:t>Rozwiązanie musi umożliwiać zapis logów w zewnętrznej bazie danych oraz stały dostęp w celu analizy i generowania raportów.</w:t>
            </w:r>
          </w:p>
        </w:tc>
        <w:tc>
          <w:tcPr>
            <w:tcW w:w="1549" w:type="pct"/>
          </w:tcPr>
          <w:p w14:paraId="0D0D1BA5"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1511452" w14:textId="06FF592F"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131C546"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608BEA26"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72A29549"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Rozwiązanie musi posiadać minimum 90 predefiniowanych typów raportów.</w:t>
            </w:r>
          </w:p>
        </w:tc>
        <w:tc>
          <w:tcPr>
            <w:tcW w:w="1549" w:type="pct"/>
          </w:tcPr>
          <w:p w14:paraId="196FABC6"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245F76C" w14:textId="4AEA4BED"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DC67D1E"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5D69DC81"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413D250B"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color w:val="000000" w:themeColor="text1"/>
              </w:rPr>
              <w:t>Predefiniowane raporty muszą mieć możliwość dopasowania do instytucji użytkującej rozwiązanie</w:t>
            </w:r>
          </w:p>
        </w:tc>
        <w:tc>
          <w:tcPr>
            <w:tcW w:w="1549" w:type="pct"/>
          </w:tcPr>
          <w:p w14:paraId="46D9DBAA"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1C2EB37" w14:textId="6C1D9B40"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9307923"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12BA9D1A"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1C29A093"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System ma mieć możliwość generowania raportów w formacie PDF, oraz opcję eksportowania szczegółowych informacji do pliku CSV.</w:t>
            </w:r>
          </w:p>
        </w:tc>
        <w:tc>
          <w:tcPr>
            <w:tcW w:w="1549" w:type="pct"/>
          </w:tcPr>
          <w:p w14:paraId="03017192"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401EEBD" w14:textId="2ECCD483"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79A1583"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33A42190"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3AA84FBA"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System ma być w stanie zautomatyzować generowanie raportów i mieć możliwość wysyłania tych sprawozdań pocztą e-mail.</w:t>
            </w:r>
          </w:p>
        </w:tc>
        <w:tc>
          <w:tcPr>
            <w:tcW w:w="1549" w:type="pct"/>
          </w:tcPr>
          <w:p w14:paraId="55454A78"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607782C" w14:textId="696EA88E"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4F05679"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7D382125"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6D5C917C"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Cs/>
                <w:color w:val="000000" w:themeColor="text1"/>
              </w:rPr>
              <w:t>Powinna być zapewniona możliwość tworzenia raportu podsumowującego informacje zbiorcze na najwyższym poziomie szczegółowości.</w:t>
            </w:r>
          </w:p>
        </w:tc>
        <w:tc>
          <w:tcPr>
            <w:tcW w:w="1549" w:type="pct"/>
          </w:tcPr>
          <w:p w14:paraId="5CC96E89"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346246E" w14:textId="5E46CA3D"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D331CDE"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13321083"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02B0400B"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color w:val="000000" w:themeColor="text1"/>
              </w:rPr>
              <w:t>System raportowania musi być wyposażony w konsolę umożliwiającą dostęp do szczegółowych raportów i dzienników.</w:t>
            </w:r>
          </w:p>
        </w:tc>
        <w:tc>
          <w:tcPr>
            <w:tcW w:w="1549" w:type="pct"/>
          </w:tcPr>
          <w:p w14:paraId="0D2D2BAA"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E95A04A" w14:textId="36A25895"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4B19C80"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7CE71CED"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494DBDB6"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color w:val="000000" w:themeColor="text1"/>
              </w:rPr>
              <w:t>System musi wspierać automatyczne wysyłanie wszystkich typów raportów pocztą elektroniczną.</w:t>
            </w:r>
          </w:p>
        </w:tc>
        <w:tc>
          <w:tcPr>
            <w:tcW w:w="1549" w:type="pct"/>
          </w:tcPr>
          <w:p w14:paraId="6C3EE448"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673D4A5" w14:textId="18F0E2F1"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7F7B13B"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0CCDBD2F"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4BDF7004"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color w:val="000000" w:themeColor="text1"/>
              </w:rPr>
              <w:t>Wymaga się, aby rozwiązanie umożliwiło kontrolę dostępu opartą na rolach, ograniczającą możliwość przeglądania raportów i urządzeń poszczególnym użytkownikom.</w:t>
            </w:r>
          </w:p>
        </w:tc>
        <w:tc>
          <w:tcPr>
            <w:tcW w:w="1549" w:type="pct"/>
          </w:tcPr>
          <w:p w14:paraId="7F370635"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5D92F48" w14:textId="43C888DB"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5308679"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4456D044"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5180A482"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color w:val="000000" w:themeColor="text1"/>
              </w:rPr>
              <w:t xml:space="preserve">System musi umożliwiać </w:t>
            </w:r>
            <w:proofErr w:type="spellStart"/>
            <w:r w:rsidRPr="00FF488E">
              <w:rPr>
                <w:rFonts w:ascii="Cambria" w:hAnsi="Cambria" w:cstheme="majorHAnsi"/>
                <w:color w:val="000000" w:themeColor="text1"/>
              </w:rPr>
              <w:t>pseudoanonimizację</w:t>
            </w:r>
            <w:proofErr w:type="spellEnd"/>
            <w:r w:rsidRPr="00FF488E">
              <w:rPr>
                <w:rFonts w:ascii="Cambria" w:hAnsi="Cambria" w:cstheme="majorHAnsi"/>
                <w:color w:val="000000" w:themeColor="text1"/>
              </w:rPr>
              <w:t xml:space="preserve"> użytkowników z prawem do </w:t>
            </w:r>
            <w:proofErr w:type="spellStart"/>
            <w:r w:rsidRPr="00FF488E">
              <w:rPr>
                <w:rFonts w:ascii="Cambria" w:hAnsi="Cambria" w:cstheme="majorHAnsi"/>
                <w:color w:val="000000" w:themeColor="text1"/>
              </w:rPr>
              <w:t>deanonimizacji</w:t>
            </w:r>
            <w:proofErr w:type="spellEnd"/>
            <w:r w:rsidRPr="00FF488E">
              <w:rPr>
                <w:rFonts w:ascii="Cambria" w:hAnsi="Cambria" w:cstheme="majorHAnsi"/>
                <w:color w:val="000000" w:themeColor="text1"/>
              </w:rPr>
              <w:t xml:space="preserve"> tylko dla wybranych administratorów</w:t>
            </w:r>
          </w:p>
        </w:tc>
        <w:tc>
          <w:tcPr>
            <w:tcW w:w="1549" w:type="pct"/>
          </w:tcPr>
          <w:p w14:paraId="0816495B"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F33E6F8" w14:textId="7CF6187C"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EF1EFFB"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01A38349"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78F04B40"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color w:val="000000" w:themeColor="text1"/>
              </w:rPr>
              <w:t>System musi zapewniać wizualizację, opisującą w trybie graficznym stan przepustowości systemu.</w:t>
            </w:r>
          </w:p>
        </w:tc>
        <w:tc>
          <w:tcPr>
            <w:tcW w:w="1549" w:type="pct"/>
          </w:tcPr>
          <w:p w14:paraId="22D4D1AF"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583DE3F" w14:textId="5A08E8B8"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DAC42DC" w14:textId="77777777" w:rsidTr="000922AB">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42902289" w14:textId="77777777" w:rsidR="003323DF" w:rsidRPr="00FF488E" w:rsidRDefault="003323DF" w:rsidP="00FC1D19">
            <w:pPr>
              <w:spacing w:before="0" w:after="0" w:line="240" w:lineRule="auto"/>
              <w:contextualSpacing/>
              <w:rPr>
                <w:rFonts w:ascii="Cambria" w:hAnsi="Cambria" w:cstheme="majorHAnsi"/>
              </w:rPr>
            </w:pPr>
          </w:p>
        </w:tc>
        <w:tc>
          <w:tcPr>
            <w:tcW w:w="2731" w:type="pct"/>
            <w:tcBorders>
              <w:top w:val="single" w:sz="4" w:space="0" w:color="000000"/>
              <w:left w:val="single" w:sz="4" w:space="0" w:color="000000"/>
              <w:bottom w:val="single" w:sz="4" w:space="0" w:color="000000"/>
              <w:right w:val="single" w:sz="4" w:space="0" w:color="000000"/>
            </w:tcBorders>
            <w:shd w:val="clear" w:color="auto" w:fill="auto"/>
          </w:tcPr>
          <w:p w14:paraId="2E89BE02"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color w:val="000000" w:themeColor="text1"/>
              </w:rPr>
              <w:t>System musi mieć możliwość grupowania urządzeń, w celu tworzenia raportów i analiz zbiorczych.</w:t>
            </w:r>
          </w:p>
        </w:tc>
        <w:tc>
          <w:tcPr>
            <w:tcW w:w="1549" w:type="pct"/>
          </w:tcPr>
          <w:p w14:paraId="263EB0F7"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54B1D34" w14:textId="597CDD32"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DA56FA0" w14:textId="77777777" w:rsidTr="000922AB">
        <w:tc>
          <w:tcPr>
            <w:tcW w:w="276" w:type="pct"/>
            <w:shd w:val="clear" w:color="auto" w:fill="auto"/>
            <w:vAlign w:val="center"/>
          </w:tcPr>
          <w:p w14:paraId="348DCC36" w14:textId="77777777" w:rsidR="003323DF" w:rsidRPr="00FF488E" w:rsidRDefault="003323DF" w:rsidP="00FC1D19">
            <w:pPr>
              <w:spacing w:before="0" w:after="0" w:line="240" w:lineRule="auto"/>
              <w:contextualSpacing/>
              <w:rPr>
                <w:rFonts w:ascii="Cambria" w:hAnsi="Cambria" w:cstheme="majorHAnsi"/>
                <w:b/>
                <w:bCs/>
              </w:rPr>
            </w:pPr>
            <w:r w:rsidRPr="00FF488E">
              <w:rPr>
                <w:rFonts w:ascii="Cambria" w:hAnsi="Cambria" w:cstheme="majorHAnsi"/>
                <w:b/>
                <w:bCs/>
              </w:rPr>
              <w:t>12</w:t>
            </w:r>
          </w:p>
        </w:tc>
        <w:tc>
          <w:tcPr>
            <w:tcW w:w="2731" w:type="pct"/>
            <w:shd w:val="clear" w:color="auto" w:fill="auto"/>
            <w:vAlign w:val="center"/>
          </w:tcPr>
          <w:p w14:paraId="3EE008BC" w14:textId="77777777" w:rsidR="003323DF" w:rsidRPr="00FF488E" w:rsidRDefault="003323DF" w:rsidP="00FC1D19">
            <w:pPr>
              <w:spacing w:before="0" w:after="0" w:line="240" w:lineRule="auto"/>
              <w:contextualSpacing/>
              <w:jc w:val="both"/>
              <w:rPr>
                <w:rFonts w:ascii="Cambria" w:hAnsi="Cambria" w:cstheme="majorHAnsi"/>
                <w:b/>
                <w:bCs/>
              </w:rPr>
            </w:pPr>
            <w:r w:rsidRPr="00FF488E">
              <w:rPr>
                <w:rFonts w:ascii="Cambria" w:hAnsi="Cambria" w:cstheme="majorHAnsi"/>
                <w:b/>
                <w:bCs/>
              </w:rPr>
              <w:t>Dodatkowe wymagania</w:t>
            </w:r>
          </w:p>
        </w:tc>
        <w:tc>
          <w:tcPr>
            <w:tcW w:w="1549" w:type="pct"/>
          </w:tcPr>
          <w:p w14:paraId="7F33CE5E"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3BBFB53" w14:textId="4E17B97D"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A511EF1" w14:textId="77777777" w:rsidTr="000922AB">
        <w:tc>
          <w:tcPr>
            <w:tcW w:w="276" w:type="pct"/>
            <w:shd w:val="clear" w:color="auto" w:fill="auto"/>
            <w:vAlign w:val="center"/>
          </w:tcPr>
          <w:p w14:paraId="5EB82A1C"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A345DF8"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Wszystkie wymienione funkcje urządzenia musza posiadać suport na 3 lata.</w:t>
            </w:r>
          </w:p>
        </w:tc>
        <w:tc>
          <w:tcPr>
            <w:tcW w:w="1549" w:type="pct"/>
          </w:tcPr>
          <w:p w14:paraId="48B0592F"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605DF38" w14:textId="0180E3D0"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E23F770" w14:textId="77777777" w:rsidTr="000922AB">
        <w:tc>
          <w:tcPr>
            <w:tcW w:w="276" w:type="pct"/>
            <w:shd w:val="clear" w:color="auto" w:fill="auto"/>
            <w:vAlign w:val="center"/>
          </w:tcPr>
          <w:p w14:paraId="251CD4DA"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E1E65BE"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Urządzenie musi zostać dostarczone, skonfigurowane i uruchomione zgodnie z najlepszą praktyką, wymaganiami zamawiającego oraz wytycznymi bezpieczeństwa IT.</w:t>
            </w:r>
          </w:p>
        </w:tc>
        <w:tc>
          <w:tcPr>
            <w:tcW w:w="1549" w:type="pct"/>
          </w:tcPr>
          <w:p w14:paraId="12D0E79A"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F320CDA" w14:textId="305A49E0"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6A53161" w14:textId="77777777" w:rsidTr="000922AB">
        <w:trPr>
          <w:trHeight w:val="864"/>
        </w:trPr>
        <w:tc>
          <w:tcPr>
            <w:tcW w:w="276" w:type="pct"/>
            <w:shd w:val="clear" w:color="auto" w:fill="C6D9F1" w:themeFill="text2" w:themeFillTint="33"/>
            <w:vAlign w:val="center"/>
          </w:tcPr>
          <w:p w14:paraId="54D86146" w14:textId="77777777" w:rsidR="003323DF" w:rsidRPr="00FF488E" w:rsidRDefault="003323DF" w:rsidP="00FC1D19">
            <w:pPr>
              <w:spacing w:before="0" w:after="0" w:line="240" w:lineRule="auto"/>
              <w:rPr>
                <w:rFonts w:ascii="Cambria" w:hAnsi="Cambria" w:cstheme="majorHAnsi"/>
                <w:b/>
                <w:bCs/>
              </w:rPr>
            </w:pPr>
            <w:r w:rsidRPr="00FF488E">
              <w:rPr>
                <w:rFonts w:ascii="Cambria" w:hAnsi="Cambria" w:cstheme="majorHAnsi"/>
                <w:b/>
                <w:bCs/>
              </w:rPr>
              <w:t xml:space="preserve">2. </w:t>
            </w:r>
          </w:p>
        </w:tc>
        <w:tc>
          <w:tcPr>
            <w:tcW w:w="2731" w:type="pct"/>
            <w:shd w:val="clear" w:color="auto" w:fill="C6D9F1" w:themeFill="text2" w:themeFillTint="33"/>
            <w:vAlign w:val="center"/>
          </w:tcPr>
          <w:p w14:paraId="0C188F41" w14:textId="77777777" w:rsidR="003323DF" w:rsidRPr="00FF488E" w:rsidRDefault="003323DF" w:rsidP="00FC1D19">
            <w:pPr>
              <w:spacing w:after="0" w:line="240" w:lineRule="auto"/>
              <w:contextualSpacing/>
              <w:jc w:val="both"/>
              <w:rPr>
                <w:rFonts w:ascii="Cambria" w:hAnsi="Cambria" w:cstheme="majorHAnsi"/>
                <w:b/>
                <w:bCs/>
                <w:u w:val="single"/>
              </w:rPr>
            </w:pPr>
            <w:r w:rsidRPr="00FF488E">
              <w:rPr>
                <w:rFonts w:ascii="Cambria" w:hAnsi="Cambria" w:cstheme="majorHAnsi"/>
                <w:b/>
                <w:bCs/>
                <w:u w:val="single"/>
              </w:rPr>
              <w:t xml:space="preserve">Przełącznik sieci LAN </w:t>
            </w:r>
          </w:p>
        </w:tc>
        <w:tc>
          <w:tcPr>
            <w:tcW w:w="1549" w:type="pct"/>
            <w:shd w:val="clear" w:color="auto" w:fill="C6D9F1" w:themeFill="text2" w:themeFillTint="33"/>
          </w:tcPr>
          <w:p w14:paraId="1FA131A2" w14:textId="77777777" w:rsidR="003323DF" w:rsidRPr="00FF488E" w:rsidRDefault="003323DF" w:rsidP="00FC1D19">
            <w:pPr>
              <w:spacing w:before="0" w:after="0" w:line="240" w:lineRule="auto"/>
              <w:contextualSpacing/>
              <w:jc w:val="center"/>
              <w:rPr>
                <w:rFonts w:ascii="Cambria" w:hAnsi="Cambria" w:cstheme="majorHAnsi"/>
                <w:b/>
                <w:bCs/>
              </w:rPr>
            </w:pPr>
          </w:p>
        </w:tc>
        <w:tc>
          <w:tcPr>
            <w:tcW w:w="444" w:type="pct"/>
            <w:shd w:val="clear" w:color="auto" w:fill="C6D9F1" w:themeFill="text2" w:themeFillTint="33"/>
            <w:vAlign w:val="center"/>
          </w:tcPr>
          <w:p w14:paraId="253C5568" w14:textId="7351AE86" w:rsidR="003323DF" w:rsidRPr="00FF488E" w:rsidRDefault="003323DF" w:rsidP="00FC1D19">
            <w:pPr>
              <w:spacing w:before="0" w:after="0" w:line="240" w:lineRule="auto"/>
              <w:contextualSpacing/>
              <w:jc w:val="center"/>
              <w:rPr>
                <w:rFonts w:ascii="Cambria" w:hAnsi="Cambria" w:cstheme="majorHAnsi"/>
                <w:b/>
                <w:bCs/>
              </w:rPr>
            </w:pPr>
            <w:r w:rsidRPr="00FF488E">
              <w:rPr>
                <w:rFonts w:ascii="Cambria" w:hAnsi="Cambria" w:cstheme="majorHAnsi"/>
                <w:b/>
                <w:bCs/>
              </w:rPr>
              <w:t>1</w:t>
            </w:r>
          </w:p>
        </w:tc>
      </w:tr>
      <w:tr w:rsidR="003323DF" w:rsidRPr="00FF488E" w14:paraId="201C48A3" w14:textId="77777777" w:rsidTr="000922AB">
        <w:tc>
          <w:tcPr>
            <w:tcW w:w="276" w:type="pct"/>
            <w:shd w:val="clear" w:color="auto" w:fill="auto"/>
            <w:vAlign w:val="center"/>
          </w:tcPr>
          <w:p w14:paraId="5A640B5C"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4B14C04F" w14:textId="77777777" w:rsidR="003323DF" w:rsidRPr="00FF488E" w:rsidRDefault="003323DF" w:rsidP="00FC1D19">
            <w:pPr>
              <w:spacing w:before="0" w:after="0" w:line="240" w:lineRule="auto"/>
              <w:contextualSpacing/>
              <w:jc w:val="both"/>
              <w:rPr>
                <w:rFonts w:ascii="Cambria" w:hAnsi="Cambria" w:cstheme="majorHAnsi"/>
                <w:b/>
                <w:bCs/>
              </w:rPr>
            </w:pPr>
            <w:r w:rsidRPr="00FF488E">
              <w:rPr>
                <w:rFonts w:ascii="Cambria" w:hAnsi="Cambria" w:cstheme="majorHAnsi"/>
                <w:b/>
                <w:bCs/>
              </w:rPr>
              <w:t>Specyfikacja przełącznika</w:t>
            </w:r>
          </w:p>
        </w:tc>
        <w:tc>
          <w:tcPr>
            <w:tcW w:w="1549" w:type="pct"/>
          </w:tcPr>
          <w:p w14:paraId="5DB38CE8"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6226226" w14:textId="05F9DD83"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79BAEDF" w14:textId="77777777" w:rsidTr="000922AB">
        <w:tc>
          <w:tcPr>
            <w:tcW w:w="276" w:type="pct"/>
            <w:shd w:val="clear" w:color="auto" w:fill="auto"/>
            <w:vAlign w:val="center"/>
          </w:tcPr>
          <w:p w14:paraId="781B605D"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4D4CD71B"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Przełącznik sieci LAN będzie głównym przełącznikiem całej infrastruktury dla wszystkich urządzeń i sieci </w:t>
            </w:r>
            <w:proofErr w:type="spellStart"/>
            <w:r w:rsidRPr="00FF488E">
              <w:rPr>
                <w:rFonts w:ascii="Cambria" w:hAnsi="Cambria" w:cstheme="majorHAnsi"/>
              </w:rPr>
              <w:t>Vlan</w:t>
            </w:r>
            <w:proofErr w:type="spellEnd"/>
            <w:r w:rsidRPr="00FF488E">
              <w:rPr>
                <w:rFonts w:ascii="Cambria" w:hAnsi="Cambria" w:cstheme="majorHAnsi"/>
              </w:rPr>
              <w:t xml:space="preserve"> w instalowanej i konfigurowanej przez Wykonawcę infrastrukturze. Przełącznik musi zostać tak dobrany do rozwiązania, aby zapewnił pełną przepustowość dla wszystkich urządzeń dostarczanych przez wykonawcę. Oferowana przepustowość musi być potwierdzona przez dedykowane narzędzie producenta (na wezwanie należy dostarczyć potwierdzony przez producenta wydruk z narzędzia, który umożliwi zweryfikowanie wymaganej wydajności przełącznika.</w:t>
            </w:r>
          </w:p>
        </w:tc>
        <w:tc>
          <w:tcPr>
            <w:tcW w:w="1549" w:type="pct"/>
          </w:tcPr>
          <w:p w14:paraId="22407C43"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7E50273" w14:textId="4C318176"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941BC71" w14:textId="77777777" w:rsidTr="000922AB">
        <w:tc>
          <w:tcPr>
            <w:tcW w:w="276" w:type="pct"/>
            <w:shd w:val="clear" w:color="auto" w:fill="auto"/>
            <w:vAlign w:val="center"/>
          </w:tcPr>
          <w:p w14:paraId="3A908A96"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62173B5"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Obudowa musi być przeznaczona do montażu w szafie </w:t>
            </w:r>
            <w:proofErr w:type="spellStart"/>
            <w:r w:rsidRPr="00FF488E">
              <w:rPr>
                <w:rFonts w:ascii="Cambria" w:hAnsi="Cambria" w:cstheme="majorHAnsi"/>
              </w:rPr>
              <w:t>rackowej</w:t>
            </w:r>
            <w:proofErr w:type="spellEnd"/>
            <w:r w:rsidRPr="00FF488E">
              <w:rPr>
                <w:rFonts w:ascii="Cambria" w:hAnsi="Cambria" w:cstheme="majorHAnsi"/>
              </w:rPr>
              <w:t xml:space="preserve"> 19”, musi posiadać elementy umożliwiające montaż w szafie RACK</w:t>
            </w:r>
          </w:p>
        </w:tc>
        <w:tc>
          <w:tcPr>
            <w:tcW w:w="1549" w:type="pct"/>
          </w:tcPr>
          <w:p w14:paraId="59508A13"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C60D113" w14:textId="1EEBDB80"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78F6138" w14:textId="77777777" w:rsidTr="000922AB">
        <w:tc>
          <w:tcPr>
            <w:tcW w:w="276" w:type="pct"/>
            <w:shd w:val="clear" w:color="auto" w:fill="auto"/>
            <w:vAlign w:val="center"/>
          </w:tcPr>
          <w:p w14:paraId="39E6FC2A"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6D64AB2D"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Wysokość urządzenia maksymalnie 1U</w:t>
            </w:r>
          </w:p>
        </w:tc>
        <w:tc>
          <w:tcPr>
            <w:tcW w:w="1549" w:type="pct"/>
          </w:tcPr>
          <w:p w14:paraId="54106489"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A07C7F8" w14:textId="01CDED2C"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3C32EDB" w14:textId="77777777" w:rsidTr="000922AB">
        <w:tc>
          <w:tcPr>
            <w:tcW w:w="276" w:type="pct"/>
            <w:shd w:val="clear" w:color="auto" w:fill="auto"/>
            <w:vAlign w:val="center"/>
          </w:tcPr>
          <w:p w14:paraId="429158F1"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D0DE6D9"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Urządzenie musi umożliwiać obsadzenie minimum 48 portami 1GE/10GE definiowanych za pomocą wkładek SFP/SFP+. Dopuszcza się dostarczenie przełącznika posiadającego porty RJ45 pod warunkiem możliwości podłączenia wszystkich wymaganych urządzeń potrzebnych do budowy klastra wydajnościowego ( </w:t>
            </w:r>
            <w:r w:rsidRPr="00FF488E">
              <w:rPr>
                <w:rFonts w:ascii="Cambria" w:hAnsi="Cambria" w:cstheme="majorHAnsi"/>
              </w:rPr>
              <w:lastRenderedPageBreak/>
              <w:t xml:space="preserve">serwery, macierze, przełączniki, stacje </w:t>
            </w:r>
            <w:proofErr w:type="spellStart"/>
            <w:r w:rsidRPr="00FF488E">
              <w:rPr>
                <w:rFonts w:ascii="Cambria" w:hAnsi="Cambria" w:cstheme="majorHAnsi"/>
              </w:rPr>
              <w:t>render</w:t>
            </w:r>
            <w:proofErr w:type="spellEnd"/>
            <w:r w:rsidRPr="00FF488E">
              <w:rPr>
                <w:rFonts w:ascii="Cambria" w:hAnsi="Cambria" w:cstheme="majorHAnsi"/>
              </w:rPr>
              <w:t>) do dostarczanego przełącznika.</w:t>
            </w:r>
          </w:p>
        </w:tc>
        <w:tc>
          <w:tcPr>
            <w:tcW w:w="1549" w:type="pct"/>
          </w:tcPr>
          <w:p w14:paraId="212F0C6B"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95DEFBD" w14:textId="13EDB46A"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7B3679B" w14:textId="77777777" w:rsidTr="000922AB">
        <w:tc>
          <w:tcPr>
            <w:tcW w:w="276" w:type="pct"/>
            <w:shd w:val="clear" w:color="auto" w:fill="auto"/>
            <w:vAlign w:val="center"/>
          </w:tcPr>
          <w:p w14:paraId="11E95184"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3EE8F325"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Urządzenie musi zapewniać 2 porty 40G QSFP+,</w:t>
            </w:r>
          </w:p>
        </w:tc>
        <w:tc>
          <w:tcPr>
            <w:tcW w:w="1549" w:type="pct"/>
          </w:tcPr>
          <w:p w14:paraId="78F3A0D5"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9C4A325" w14:textId="24FC2A68"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7287127" w14:textId="77777777" w:rsidTr="000922AB">
        <w:tc>
          <w:tcPr>
            <w:tcW w:w="276" w:type="pct"/>
            <w:shd w:val="clear" w:color="auto" w:fill="auto"/>
            <w:vAlign w:val="center"/>
          </w:tcPr>
          <w:p w14:paraId="189A82BF"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7A96A044"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Wszystkie porty muszą być aktywne</w:t>
            </w:r>
          </w:p>
        </w:tc>
        <w:tc>
          <w:tcPr>
            <w:tcW w:w="1549" w:type="pct"/>
          </w:tcPr>
          <w:p w14:paraId="5A51BE5B"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F8F4A75" w14:textId="356E0F67"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1B6E967" w14:textId="77777777" w:rsidTr="000922AB">
        <w:tc>
          <w:tcPr>
            <w:tcW w:w="276" w:type="pct"/>
            <w:shd w:val="clear" w:color="auto" w:fill="auto"/>
            <w:vAlign w:val="center"/>
          </w:tcPr>
          <w:p w14:paraId="2589A861"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D0D6875"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Urządzenie musi obsługiwać wkładki typu 1GE RJ45, 1GE-SX, 10GE-SR oraz 10GE-LR lub inne pod warunkiem, że będą one kompatybilne z dostarczanymi urządzeniami i nie gorsze jakościowo i wydajnościowo od wymienionych</w:t>
            </w:r>
          </w:p>
        </w:tc>
        <w:tc>
          <w:tcPr>
            <w:tcW w:w="1549" w:type="pct"/>
          </w:tcPr>
          <w:p w14:paraId="66EFABA1"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66D1476" w14:textId="0D007E08"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D4ED7F1" w14:textId="77777777" w:rsidTr="000922AB">
        <w:tc>
          <w:tcPr>
            <w:tcW w:w="276" w:type="pct"/>
            <w:shd w:val="clear" w:color="auto" w:fill="auto"/>
            <w:vAlign w:val="center"/>
          </w:tcPr>
          <w:p w14:paraId="7124FC0B"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32E613DB"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Urządzenie musi obsługiwać kable typu 10GE </w:t>
            </w:r>
            <w:proofErr w:type="spellStart"/>
            <w:r w:rsidRPr="00FF488E">
              <w:rPr>
                <w:rFonts w:ascii="Cambria" w:hAnsi="Cambria" w:cstheme="majorHAnsi"/>
              </w:rPr>
              <w:t>Twinax</w:t>
            </w:r>
            <w:proofErr w:type="spellEnd"/>
            <w:r w:rsidRPr="00FF488E">
              <w:rPr>
                <w:rFonts w:ascii="Cambria" w:hAnsi="Cambria" w:cstheme="majorHAnsi"/>
              </w:rPr>
              <w:t xml:space="preserve"> lub równoważne. Za równoważny Zamawiający rozumie kabel z dwoma wewnętrznymi przewodami zamiast jednego o parametrach nie gorszych niż kable typu 10GE </w:t>
            </w:r>
            <w:proofErr w:type="spellStart"/>
            <w:r w:rsidRPr="00FF488E">
              <w:rPr>
                <w:rFonts w:ascii="Cambria" w:hAnsi="Cambria" w:cstheme="majorHAnsi"/>
              </w:rPr>
              <w:t>Twinax</w:t>
            </w:r>
            <w:proofErr w:type="spellEnd"/>
            <w:r w:rsidRPr="00FF488E">
              <w:rPr>
                <w:rFonts w:ascii="Cambria" w:hAnsi="Cambria" w:cstheme="majorHAnsi"/>
              </w:rPr>
              <w:t xml:space="preserve"> .</w:t>
            </w:r>
          </w:p>
        </w:tc>
        <w:tc>
          <w:tcPr>
            <w:tcW w:w="1549" w:type="pct"/>
          </w:tcPr>
          <w:p w14:paraId="52A51CE9"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F9474BA" w14:textId="13983E92"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E8EE68F" w14:textId="77777777" w:rsidTr="000922AB">
        <w:tc>
          <w:tcPr>
            <w:tcW w:w="276" w:type="pct"/>
            <w:shd w:val="clear" w:color="auto" w:fill="auto"/>
            <w:vAlign w:val="center"/>
          </w:tcPr>
          <w:p w14:paraId="14BF0043"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7E79B74B"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Wymagana jest prędkość przełączania „</w:t>
            </w:r>
            <w:proofErr w:type="spellStart"/>
            <w:r w:rsidRPr="00FF488E">
              <w:rPr>
                <w:rFonts w:ascii="Cambria" w:hAnsi="Cambria" w:cstheme="majorHAnsi"/>
              </w:rPr>
              <w:t>wirespeed</w:t>
            </w:r>
            <w:proofErr w:type="spellEnd"/>
            <w:r w:rsidRPr="00FF488E">
              <w:rPr>
                <w:rFonts w:ascii="Cambria" w:hAnsi="Cambria" w:cstheme="majorHAnsi"/>
              </w:rPr>
              <w:t>” dla każdego portu</w:t>
            </w:r>
          </w:p>
        </w:tc>
        <w:tc>
          <w:tcPr>
            <w:tcW w:w="1549" w:type="pct"/>
          </w:tcPr>
          <w:p w14:paraId="43530F04"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E79B7DA" w14:textId="2353077D"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C18EB96" w14:textId="77777777" w:rsidTr="000922AB">
        <w:tc>
          <w:tcPr>
            <w:tcW w:w="276" w:type="pct"/>
            <w:shd w:val="clear" w:color="auto" w:fill="auto"/>
            <w:vAlign w:val="center"/>
          </w:tcPr>
          <w:p w14:paraId="0B2FD6EA"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4554961D"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Wymagana jest przepustowość przełączania minimum 720 </w:t>
            </w:r>
            <w:proofErr w:type="spellStart"/>
            <w:r w:rsidRPr="00FF488E">
              <w:rPr>
                <w:rFonts w:ascii="Cambria" w:hAnsi="Cambria" w:cstheme="majorHAnsi"/>
              </w:rPr>
              <w:t>Gbps</w:t>
            </w:r>
            <w:proofErr w:type="spellEnd"/>
            <w:r w:rsidRPr="00FF488E">
              <w:rPr>
                <w:rFonts w:ascii="Cambria" w:hAnsi="Cambria" w:cstheme="majorHAnsi"/>
              </w:rPr>
              <w:t xml:space="preserve"> </w:t>
            </w:r>
          </w:p>
        </w:tc>
        <w:tc>
          <w:tcPr>
            <w:tcW w:w="1549" w:type="pct"/>
          </w:tcPr>
          <w:p w14:paraId="4D64FC45"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90FBED6" w14:textId="6473E6AA" w:rsidR="003323DF" w:rsidRPr="00FF488E" w:rsidRDefault="003323DF" w:rsidP="00FC1D19">
            <w:pPr>
              <w:spacing w:before="0" w:after="0" w:line="240" w:lineRule="auto"/>
              <w:contextualSpacing/>
              <w:jc w:val="both"/>
              <w:rPr>
                <w:rFonts w:ascii="Cambria" w:hAnsi="Cambria" w:cstheme="majorHAnsi"/>
                <w:b/>
                <w:bCs/>
              </w:rPr>
            </w:pPr>
          </w:p>
        </w:tc>
      </w:tr>
      <w:tr w:rsidR="003323DF" w:rsidRPr="00910D37" w14:paraId="68033CB9" w14:textId="77777777" w:rsidTr="000922AB">
        <w:tc>
          <w:tcPr>
            <w:tcW w:w="276" w:type="pct"/>
            <w:shd w:val="clear" w:color="auto" w:fill="auto"/>
            <w:vAlign w:val="center"/>
          </w:tcPr>
          <w:p w14:paraId="7312BD25"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30EF249C"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Urządzenie musi obsługiwać następujące protokoły:</w:t>
            </w:r>
          </w:p>
          <w:p w14:paraId="615C4B5D" w14:textId="77777777" w:rsidR="003323DF" w:rsidRPr="00FF488E" w:rsidRDefault="003323DF" w:rsidP="00FC1D19">
            <w:pPr>
              <w:spacing w:before="0" w:after="0" w:line="240" w:lineRule="auto"/>
              <w:contextualSpacing/>
              <w:jc w:val="both"/>
              <w:rPr>
                <w:rFonts w:ascii="Cambria" w:hAnsi="Cambria" w:cstheme="majorHAnsi"/>
                <w:lang w:val="en-US"/>
              </w:rPr>
            </w:pPr>
            <w:r w:rsidRPr="00FF488E">
              <w:rPr>
                <w:rFonts w:ascii="Cambria" w:hAnsi="Cambria" w:cstheme="majorHAnsi"/>
                <w:lang w:val="en-US"/>
              </w:rPr>
              <w:t>•</w:t>
            </w:r>
            <w:r w:rsidRPr="00FF488E">
              <w:rPr>
                <w:rFonts w:ascii="Cambria" w:hAnsi="Cambria" w:cstheme="majorHAnsi"/>
                <w:lang w:val="en-US"/>
              </w:rPr>
              <w:tab/>
              <w:t>IEEE 802.1ab LLDP,</w:t>
            </w:r>
          </w:p>
          <w:p w14:paraId="2CC40EB2" w14:textId="77777777" w:rsidR="003323DF" w:rsidRPr="00FF488E" w:rsidRDefault="003323DF" w:rsidP="00FC1D19">
            <w:pPr>
              <w:spacing w:before="0" w:after="0" w:line="240" w:lineRule="auto"/>
              <w:contextualSpacing/>
              <w:jc w:val="both"/>
              <w:rPr>
                <w:rFonts w:ascii="Cambria" w:hAnsi="Cambria" w:cstheme="majorHAnsi"/>
                <w:lang w:val="en-US"/>
              </w:rPr>
            </w:pPr>
            <w:r w:rsidRPr="00FF488E">
              <w:rPr>
                <w:rFonts w:ascii="Cambria" w:hAnsi="Cambria" w:cstheme="majorHAnsi"/>
                <w:lang w:val="en-US"/>
              </w:rPr>
              <w:t>•</w:t>
            </w:r>
            <w:r w:rsidRPr="00FF488E">
              <w:rPr>
                <w:rFonts w:ascii="Cambria" w:hAnsi="Cambria" w:cstheme="majorHAnsi"/>
                <w:lang w:val="en-US"/>
              </w:rPr>
              <w:tab/>
              <w:t>IEEE 802.1p Class of Service,</w:t>
            </w:r>
          </w:p>
          <w:p w14:paraId="78748951" w14:textId="77777777" w:rsidR="003323DF" w:rsidRPr="00FF488E" w:rsidRDefault="003323DF" w:rsidP="00FC1D19">
            <w:pPr>
              <w:spacing w:before="0" w:after="0" w:line="240" w:lineRule="auto"/>
              <w:contextualSpacing/>
              <w:jc w:val="both"/>
              <w:rPr>
                <w:rFonts w:ascii="Cambria" w:hAnsi="Cambria" w:cstheme="majorHAnsi"/>
                <w:lang w:val="en-US"/>
              </w:rPr>
            </w:pPr>
            <w:r w:rsidRPr="00FF488E">
              <w:rPr>
                <w:rFonts w:ascii="Cambria" w:hAnsi="Cambria" w:cstheme="majorHAnsi"/>
                <w:lang w:val="en-US"/>
              </w:rPr>
              <w:t>•</w:t>
            </w:r>
            <w:r w:rsidRPr="00FF488E">
              <w:rPr>
                <w:rFonts w:ascii="Cambria" w:hAnsi="Cambria" w:cstheme="majorHAnsi"/>
                <w:lang w:val="en-US"/>
              </w:rPr>
              <w:tab/>
              <w:t>IEEE 802.1d Spanning Tree Protocol,</w:t>
            </w:r>
          </w:p>
          <w:p w14:paraId="29C4F3A5" w14:textId="77777777" w:rsidR="003323DF" w:rsidRPr="00FF488E" w:rsidRDefault="003323DF" w:rsidP="00FC1D19">
            <w:pPr>
              <w:spacing w:before="0" w:after="0" w:line="240" w:lineRule="auto"/>
              <w:contextualSpacing/>
              <w:jc w:val="both"/>
              <w:rPr>
                <w:rFonts w:ascii="Cambria" w:hAnsi="Cambria" w:cstheme="majorHAnsi"/>
                <w:lang w:val="en-US"/>
              </w:rPr>
            </w:pPr>
            <w:r w:rsidRPr="00FF488E">
              <w:rPr>
                <w:rFonts w:ascii="Cambria" w:hAnsi="Cambria" w:cstheme="majorHAnsi"/>
                <w:lang w:val="en-US"/>
              </w:rPr>
              <w:t>•</w:t>
            </w:r>
            <w:r w:rsidRPr="00FF488E">
              <w:rPr>
                <w:rFonts w:ascii="Cambria" w:hAnsi="Cambria" w:cstheme="majorHAnsi"/>
                <w:lang w:val="en-US"/>
              </w:rPr>
              <w:tab/>
              <w:t>IEEE 802.1Qau Congestion Notification,</w:t>
            </w:r>
          </w:p>
          <w:p w14:paraId="03C3C74E" w14:textId="77777777" w:rsidR="003323DF" w:rsidRPr="00FF488E" w:rsidRDefault="003323DF" w:rsidP="00FC1D19">
            <w:pPr>
              <w:spacing w:before="0" w:after="0" w:line="240" w:lineRule="auto"/>
              <w:contextualSpacing/>
              <w:jc w:val="both"/>
              <w:rPr>
                <w:rFonts w:ascii="Cambria" w:hAnsi="Cambria" w:cstheme="majorHAnsi"/>
                <w:lang w:val="en-US"/>
              </w:rPr>
            </w:pPr>
            <w:r w:rsidRPr="00FF488E">
              <w:rPr>
                <w:rFonts w:ascii="Cambria" w:hAnsi="Cambria" w:cstheme="majorHAnsi"/>
                <w:lang w:val="en-US"/>
              </w:rPr>
              <w:t>•</w:t>
            </w:r>
            <w:r w:rsidRPr="00FF488E">
              <w:rPr>
                <w:rFonts w:ascii="Cambria" w:hAnsi="Cambria" w:cstheme="majorHAnsi"/>
                <w:lang w:val="en-US"/>
              </w:rPr>
              <w:tab/>
              <w:t>IEEE 802.1Qaz Enhanced Transmission Selection (ETS),</w:t>
            </w:r>
          </w:p>
          <w:p w14:paraId="08C19DF5" w14:textId="77777777" w:rsidR="003323DF" w:rsidRPr="00FF488E" w:rsidRDefault="003323DF" w:rsidP="00FC1D19">
            <w:pPr>
              <w:spacing w:before="0" w:after="0" w:line="240" w:lineRule="auto"/>
              <w:contextualSpacing/>
              <w:jc w:val="both"/>
              <w:rPr>
                <w:rFonts w:ascii="Cambria" w:hAnsi="Cambria" w:cstheme="majorHAnsi"/>
                <w:lang w:val="en-US"/>
              </w:rPr>
            </w:pPr>
            <w:r w:rsidRPr="00FF488E">
              <w:rPr>
                <w:rFonts w:ascii="Cambria" w:hAnsi="Cambria" w:cstheme="majorHAnsi"/>
                <w:lang w:val="en-US"/>
              </w:rPr>
              <w:t>•</w:t>
            </w:r>
            <w:r w:rsidRPr="00FF488E">
              <w:rPr>
                <w:rFonts w:ascii="Cambria" w:hAnsi="Cambria" w:cstheme="majorHAnsi"/>
                <w:lang w:val="en-US"/>
              </w:rPr>
              <w:tab/>
              <w:t>IEEE 802.1Qbb Priority Flow Control (PFC),</w:t>
            </w:r>
          </w:p>
          <w:p w14:paraId="06D57056" w14:textId="77777777" w:rsidR="003323DF" w:rsidRPr="00FF488E" w:rsidRDefault="003323DF" w:rsidP="00FC1D19">
            <w:pPr>
              <w:spacing w:before="0" w:after="0" w:line="240" w:lineRule="auto"/>
              <w:contextualSpacing/>
              <w:jc w:val="both"/>
              <w:rPr>
                <w:rFonts w:ascii="Cambria" w:hAnsi="Cambria" w:cstheme="majorHAnsi"/>
                <w:lang w:val="en-US"/>
              </w:rPr>
            </w:pPr>
            <w:r w:rsidRPr="00FF488E">
              <w:rPr>
                <w:rFonts w:ascii="Cambria" w:hAnsi="Cambria" w:cstheme="majorHAnsi"/>
                <w:lang w:val="en-US"/>
              </w:rPr>
              <w:t>•</w:t>
            </w:r>
            <w:r w:rsidRPr="00FF488E">
              <w:rPr>
                <w:rFonts w:ascii="Cambria" w:hAnsi="Cambria" w:cstheme="majorHAnsi"/>
                <w:lang w:val="en-US"/>
              </w:rPr>
              <w:tab/>
              <w:t>IEEE 802.1q VLAN,</w:t>
            </w:r>
          </w:p>
          <w:p w14:paraId="45434CCA" w14:textId="77777777" w:rsidR="003323DF" w:rsidRPr="00FF488E" w:rsidRDefault="003323DF" w:rsidP="00FC1D19">
            <w:pPr>
              <w:spacing w:before="0" w:after="0" w:line="240" w:lineRule="auto"/>
              <w:contextualSpacing/>
              <w:jc w:val="both"/>
              <w:rPr>
                <w:rFonts w:ascii="Cambria" w:hAnsi="Cambria" w:cstheme="majorHAnsi"/>
                <w:lang w:val="en-US"/>
              </w:rPr>
            </w:pPr>
            <w:r w:rsidRPr="00FF488E">
              <w:rPr>
                <w:rFonts w:ascii="Cambria" w:hAnsi="Cambria" w:cstheme="majorHAnsi"/>
                <w:lang w:val="en-US"/>
              </w:rPr>
              <w:t>•</w:t>
            </w:r>
            <w:r w:rsidRPr="00FF488E">
              <w:rPr>
                <w:rFonts w:ascii="Cambria" w:hAnsi="Cambria" w:cstheme="majorHAnsi"/>
                <w:lang w:val="en-US"/>
              </w:rPr>
              <w:tab/>
              <w:t>IEEE 802.1s Multiple Spanning Tree Protocol,</w:t>
            </w:r>
          </w:p>
          <w:p w14:paraId="41E5A80A" w14:textId="77777777" w:rsidR="003323DF" w:rsidRPr="00FF488E" w:rsidRDefault="003323DF" w:rsidP="00FC1D19">
            <w:pPr>
              <w:spacing w:before="0" w:after="0" w:line="240" w:lineRule="auto"/>
              <w:contextualSpacing/>
              <w:jc w:val="both"/>
              <w:rPr>
                <w:rFonts w:ascii="Cambria" w:hAnsi="Cambria" w:cstheme="majorHAnsi"/>
                <w:lang w:val="en-US"/>
              </w:rPr>
            </w:pPr>
            <w:r w:rsidRPr="00FF488E">
              <w:rPr>
                <w:rFonts w:ascii="Cambria" w:hAnsi="Cambria" w:cstheme="majorHAnsi"/>
                <w:lang w:val="en-US"/>
              </w:rPr>
              <w:t>•</w:t>
            </w:r>
            <w:r w:rsidRPr="00FF488E">
              <w:rPr>
                <w:rFonts w:ascii="Cambria" w:hAnsi="Cambria" w:cstheme="majorHAnsi"/>
                <w:lang w:val="en-US"/>
              </w:rPr>
              <w:tab/>
              <w:t>IEEE 802.1w Rapid Spanning Tree Protocol,</w:t>
            </w:r>
          </w:p>
          <w:p w14:paraId="226C6C7D" w14:textId="77777777" w:rsidR="003323DF" w:rsidRPr="00FF488E" w:rsidRDefault="003323DF" w:rsidP="00FC1D19">
            <w:pPr>
              <w:spacing w:before="0" w:after="0" w:line="240" w:lineRule="auto"/>
              <w:contextualSpacing/>
              <w:jc w:val="both"/>
              <w:rPr>
                <w:rFonts w:ascii="Cambria" w:hAnsi="Cambria" w:cstheme="majorHAnsi"/>
                <w:lang w:val="en-US"/>
              </w:rPr>
            </w:pPr>
            <w:r w:rsidRPr="00FF488E">
              <w:rPr>
                <w:rFonts w:ascii="Cambria" w:hAnsi="Cambria" w:cstheme="majorHAnsi"/>
                <w:lang w:val="en-US"/>
              </w:rPr>
              <w:t>•</w:t>
            </w:r>
            <w:r w:rsidRPr="00FF488E">
              <w:rPr>
                <w:rFonts w:ascii="Cambria" w:hAnsi="Cambria" w:cstheme="majorHAnsi"/>
                <w:lang w:val="en-US"/>
              </w:rPr>
              <w:tab/>
              <w:t>IEEE 802.1x Port Based Network Access Control,</w:t>
            </w:r>
          </w:p>
          <w:p w14:paraId="348ABD9E" w14:textId="77777777" w:rsidR="003323DF" w:rsidRPr="00FF488E" w:rsidRDefault="003323DF" w:rsidP="00FC1D19">
            <w:pPr>
              <w:spacing w:before="0" w:after="0" w:line="240" w:lineRule="auto"/>
              <w:contextualSpacing/>
              <w:jc w:val="both"/>
              <w:rPr>
                <w:rFonts w:ascii="Cambria" w:hAnsi="Cambria" w:cstheme="majorHAnsi"/>
                <w:lang w:val="en-US"/>
              </w:rPr>
            </w:pPr>
            <w:r w:rsidRPr="00FF488E">
              <w:rPr>
                <w:rFonts w:ascii="Cambria" w:hAnsi="Cambria" w:cstheme="majorHAnsi"/>
                <w:lang w:val="en-US"/>
              </w:rPr>
              <w:t>•</w:t>
            </w:r>
            <w:r w:rsidRPr="00FF488E">
              <w:rPr>
                <w:rFonts w:ascii="Cambria" w:hAnsi="Cambria" w:cstheme="majorHAnsi"/>
                <w:lang w:val="en-US"/>
              </w:rPr>
              <w:tab/>
              <w:t>IEEE 802.3ad LACP,</w:t>
            </w:r>
          </w:p>
          <w:p w14:paraId="499937CE" w14:textId="77777777" w:rsidR="003323DF" w:rsidRPr="00FF488E" w:rsidRDefault="003323DF" w:rsidP="00FC1D19">
            <w:pPr>
              <w:spacing w:before="0" w:after="0" w:line="240" w:lineRule="auto"/>
              <w:contextualSpacing/>
              <w:jc w:val="both"/>
              <w:rPr>
                <w:rFonts w:ascii="Cambria" w:hAnsi="Cambria" w:cstheme="majorHAnsi"/>
                <w:lang w:val="en-US"/>
              </w:rPr>
            </w:pPr>
            <w:r w:rsidRPr="00FF488E">
              <w:rPr>
                <w:rFonts w:ascii="Cambria" w:hAnsi="Cambria" w:cstheme="majorHAnsi"/>
                <w:lang w:val="en-US"/>
              </w:rPr>
              <w:t>•</w:t>
            </w:r>
            <w:r w:rsidRPr="00FF488E">
              <w:rPr>
                <w:rFonts w:ascii="Cambria" w:hAnsi="Cambria" w:cstheme="majorHAnsi"/>
                <w:lang w:val="en-US"/>
              </w:rPr>
              <w:tab/>
              <w:t>IEEE 802.3x Flow Control.</w:t>
            </w:r>
          </w:p>
        </w:tc>
        <w:tc>
          <w:tcPr>
            <w:tcW w:w="1549" w:type="pct"/>
          </w:tcPr>
          <w:p w14:paraId="3CA9E414" w14:textId="77777777" w:rsidR="003323DF" w:rsidRPr="00FF488E" w:rsidRDefault="003323DF" w:rsidP="00FC1D19">
            <w:pPr>
              <w:spacing w:before="0" w:after="0" w:line="240" w:lineRule="auto"/>
              <w:contextualSpacing/>
              <w:jc w:val="both"/>
              <w:rPr>
                <w:rFonts w:ascii="Cambria" w:hAnsi="Cambria" w:cstheme="majorHAnsi"/>
                <w:b/>
                <w:bCs/>
                <w:lang w:val="en-US"/>
              </w:rPr>
            </w:pPr>
          </w:p>
        </w:tc>
        <w:tc>
          <w:tcPr>
            <w:tcW w:w="444" w:type="pct"/>
          </w:tcPr>
          <w:p w14:paraId="15FEB8C6" w14:textId="362ECE37" w:rsidR="003323DF" w:rsidRPr="00FF488E" w:rsidRDefault="003323DF" w:rsidP="00FC1D19">
            <w:pPr>
              <w:spacing w:before="0" w:after="0" w:line="240" w:lineRule="auto"/>
              <w:contextualSpacing/>
              <w:jc w:val="both"/>
              <w:rPr>
                <w:rFonts w:ascii="Cambria" w:hAnsi="Cambria" w:cstheme="majorHAnsi"/>
                <w:b/>
                <w:bCs/>
                <w:lang w:val="en-US"/>
              </w:rPr>
            </w:pPr>
          </w:p>
        </w:tc>
      </w:tr>
      <w:tr w:rsidR="003323DF" w:rsidRPr="00FF488E" w14:paraId="3CF13C5E" w14:textId="77777777" w:rsidTr="000922AB">
        <w:tc>
          <w:tcPr>
            <w:tcW w:w="276" w:type="pct"/>
            <w:shd w:val="clear" w:color="auto" w:fill="auto"/>
            <w:vAlign w:val="center"/>
          </w:tcPr>
          <w:p w14:paraId="5F3D7945" w14:textId="77777777" w:rsidR="003323DF" w:rsidRPr="00FF488E" w:rsidRDefault="003323DF" w:rsidP="00FC1D19">
            <w:pPr>
              <w:spacing w:before="0" w:after="0" w:line="240" w:lineRule="auto"/>
              <w:contextualSpacing/>
              <w:rPr>
                <w:rFonts w:ascii="Cambria" w:hAnsi="Cambria" w:cstheme="majorHAnsi"/>
                <w:lang w:val="en-US"/>
              </w:rPr>
            </w:pPr>
          </w:p>
        </w:tc>
        <w:tc>
          <w:tcPr>
            <w:tcW w:w="2731" w:type="pct"/>
            <w:shd w:val="clear" w:color="auto" w:fill="auto"/>
            <w:vAlign w:val="center"/>
          </w:tcPr>
          <w:p w14:paraId="546233C4"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Urządzenie musi zapewniać:</w:t>
            </w:r>
          </w:p>
          <w:p w14:paraId="5668CF07"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w:t>
            </w:r>
            <w:r w:rsidRPr="00FF488E">
              <w:rPr>
                <w:rFonts w:ascii="Cambria" w:hAnsi="Cambria" w:cstheme="majorHAnsi"/>
              </w:rPr>
              <w:tab/>
              <w:t xml:space="preserve">Wsparcie dla </w:t>
            </w:r>
            <w:proofErr w:type="spellStart"/>
            <w:r w:rsidRPr="00FF488E">
              <w:rPr>
                <w:rFonts w:ascii="Cambria" w:hAnsi="Cambria" w:cstheme="majorHAnsi"/>
              </w:rPr>
              <w:t>Static</w:t>
            </w:r>
            <w:proofErr w:type="spellEnd"/>
            <w:r w:rsidRPr="00FF488E">
              <w:rPr>
                <w:rFonts w:ascii="Cambria" w:hAnsi="Cambria" w:cstheme="majorHAnsi"/>
              </w:rPr>
              <w:t xml:space="preserve"> LAG oraz LACP,</w:t>
            </w:r>
          </w:p>
          <w:p w14:paraId="0DDB1DCE"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w:t>
            </w:r>
            <w:r w:rsidRPr="00FF488E">
              <w:rPr>
                <w:rFonts w:ascii="Cambria" w:hAnsi="Cambria" w:cstheme="majorHAnsi"/>
              </w:rPr>
              <w:tab/>
              <w:t xml:space="preserve">Wsparcie dla technologii </w:t>
            </w:r>
            <w:proofErr w:type="spellStart"/>
            <w:r w:rsidRPr="00FF488E">
              <w:rPr>
                <w:rFonts w:ascii="Cambria" w:hAnsi="Cambria" w:cstheme="majorHAnsi"/>
              </w:rPr>
              <w:t>virtual</w:t>
            </w:r>
            <w:proofErr w:type="spellEnd"/>
            <w:r w:rsidRPr="00FF488E">
              <w:rPr>
                <w:rFonts w:ascii="Cambria" w:hAnsi="Cambria" w:cstheme="majorHAnsi"/>
              </w:rPr>
              <w:t xml:space="preserve"> port channel (VPC) lub równoważnej, za technologię równoważną Zamawiający rozumie technologię umożliwiającą łączenie urządzeń warstwy 2 z dwoma przełącznikami równocześnie</w:t>
            </w:r>
          </w:p>
        </w:tc>
        <w:tc>
          <w:tcPr>
            <w:tcW w:w="1549" w:type="pct"/>
          </w:tcPr>
          <w:p w14:paraId="75C08AF8"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A132EA5" w14:textId="5C9FB3C6"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D9E3D65" w14:textId="77777777" w:rsidTr="000922AB">
        <w:tc>
          <w:tcPr>
            <w:tcW w:w="276" w:type="pct"/>
            <w:shd w:val="clear" w:color="auto" w:fill="auto"/>
            <w:vAlign w:val="center"/>
          </w:tcPr>
          <w:p w14:paraId="0DA5C67B"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BBC187A"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Urządzenie musi zapewniać:</w:t>
            </w:r>
          </w:p>
          <w:p w14:paraId="6A03D835"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w:t>
            </w:r>
            <w:r w:rsidRPr="00FF488E">
              <w:rPr>
                <w:rFonts w:ascii="Cambria" w:hAnsi="Cambria" w:cstheme="majorHAnsi"/>
              </w:rPr>
              <w:tab/>
              <w:t xml:space="preserve">Wsparcie dla Data Center </w:t>
            </w:r>
            <w:proofErr w:type="spellStart"/>
            <w:r w:rsidRPr="00FF488E">
              <w:rPr>
                <w:rFonts w:ascii="Cambria" w:hAnsi="Cambria" w:cstheme="majorHAnsi"/>
              </w:rPr>
              <w:t>Bridging</w:t>
            </w:r>
            <w:proofErr w:type="spellEnd"/>
            <w:r w:rsidRPr="00FF488E">
              <w:rPr>
                <w:rFonts w:ascii="Cambria" w:hAnsi="Cambria" w:cstheme="majorHAnsi"/>
              </w:rPr>
              <w:t xml:space="preserve"> (DCB),</w:t>
            </w:r>
          </w:p>
          <w:p w14:paraId="308A6BEE"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w:t>
            </w:r>
            <w:r w:rsidRPr="00FF488E">
              <w:rPr>
                <w:rFonts w:ascii="Cambria" w:hAnsi="Cambria" w:cstheme="majorHAnsi"/>
              </w:rPr>
              <w:tab/>
              <w:t xml:space="preserve">Wsparcie dla FIP </w:t>
            </w:r>
            <w:proofErr w:type="spellStart"/>
            <w:r w:rsidRPr="00FF488E">
              <w:rPr>
                <w:rFonts w:ascii="Cambria" w:hAnsi="Cambria" w:cstheme="majorHAnsi"/>
              </w:rPr>
              <w:t>snooping</w:t>
            </w:r>
            <w:proofErr w:type="spellEnd"/>
            <w:r w:rsidRPr="00FF488E">
              <w:rPr>
                <w:rFonts w:ascii="Cambria" w:hAnsi="Cambria" w:cstheme="majorHAnsi"/>
              </w:rPr>
              <w:t>,</w:t>
            </w:r>
          </w:p>
          <w:p w14:paraId="495B5AE8"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w:t>
            </w:r>
            <w:r w:rsidRPr="00FF488E">
              <w:rPr>
                <w:rFonts w:ascii="Cambria" w:hAnsi="Cambria" w:cstheme="majorHAnsi"/>
              </w:rPr>
              <w:tab/>
              <w:t xml:space="preserve">Wsparcie dla Edge Virtual </w:t>
            </w:r>
            <w:proofErr w:type="spellStart"/>
            <w:r w:rsidRPr="00FF488E">
              <w:rPr>
                <w:rFonts w:ascii="Cambria" w:hAnsi="Cambria" w:cstheme="majorHAnsi"/>
              </w:rPr>
              <w:t>Bridging</w:t>
            </w:r>
            <w:proofErr w:type="spellEnd"/>
            <w:r w:rsidRPr="00FF488E">
              <w:rPr>
                <w:rFonts w:ascii="Cambria" w:hAnsi="Cambria" w:cstheme="majorHAnsi"/>
              </w:rPr>
              <w:t xml:space="preserve"> (EVB),</w:t>
            </w:r>
          </w:p>
          <w:p w14:paraId="50BB6121"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w:t>
            </w:r>
            <w:r w:rsidRPr="00FF488E">
              <w:rPr>
                <w:rFonts w:ascii="Cambria" w:hAnsi="Cambria" w:cstheme="majorHAnsi"/>
              </w:rPr>
              <w:tab/>
              <w:t xml:space="preserve">Obsługę DCVPN </w:t>
            </w:r>
            <w:proofErr w:type="spellStart"/>
            <w:r w:rsidRPr="00FF488E">
              <w:rPr>
                <w:rFonts w:ascii="Cambria" w:hAnsi="Cambria" w:cstheme="majorHAnsi"/>
              </w:rPr>
              <w:t>gateway</w:t>
            </w:r>
            <w:proofErr w:type="spellEnd"/>
            <w:r w:rsidRPr="00FF488E">
              <w:rPr>
                <w:rFonts w:ascii="Cambria" w:hAnsi="Cambria" w:cstheme="majorHAnsi"/>
              </w:rPr>
              <w:t xml:space="preserve"> (VXLAN, VTEP, NVE).</w:t>
            </w:r>
          </w:p>
        </w:tc>
        <w:tc>
          <w:tcPr>
            <w:tcW w:w="1549" w:type="pct"/>
          </w:tcPr>
          <w:p w14:paraId="7B519752"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F8A0994" w14:textId="76A03657"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7A1CB8D" w14:textId="77777777" w:rsidTr="000922AB">
        <w:tc>
          <w:tcPr>
            <w:tcW w:w="276" w:type="pct"/>
            <w:shd w:val="clear" w:color="auto" w:fill="auto"/>
            <w:vAlign w:val="center"/>
          </w:tcPr>
          <w:p w14:paraId="2AA6223C"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427C29C5"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Urządzenie musi zapewniać:</w:t>
            </w:r>
          </w:p>
          <w:p w14:paraId="305B3978"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w:t>
            </w:r>
            <w:r w:rsidRPr="00FF488E">
              <w:rPr>
                <w:rFonts w:ascii="Cambria" w:hAnsi="Cambria" w:cstheme="majorHAnsi"/>
              </w:rPr>
              <w:tab/>
              <w:t>Port konsoli CLI,</w:t>
            </w:r>
          </w:p>
          <w:p w14:paraId="36B86E56"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w:t>
            </w:r>
            <w:r w:rsidRPr="00FF488E">
              <w:rPr>
                <w:rFonts w:ascii="Cambria" w:hAnsi="Cambria" w:cstheme="majorHAnsi"/>
              </w:rPr>
              <w:tab/>
              <w:t>Port RJ45 10/100/1000Mbps do zarządzania urządzeniem,</w:t>
            </w:r>
          </w:p>
          <w:p w14:paraId="5C6DA67E"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w:t>
            </w:r>
            <w:r w:rsidRPr="00FF488E">
              <w:rPr>
                <w:rFonts w:ascii="Cambria" w:hAnsi="Cambria" w:cstheme="majorHAnsi"/>
              </w:rPr>
              <w:tab/>
              <w:t>Port USB, lub micro USB</w:t>
            </w:r>
          </w:p>
          <w:p w14:paraId="75991406"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w:t>
            </w:r>
            <w:r w:rsidRPr="00FF488E">
              <w:rPr>
                <w:rFonts w:ascii="Cambria" w:hAnsi="Cambria" w:cstheme="majorHAnsi"/>
              </w:rPr>
              <w:tab/>
              <w:t>Wsparcie dla SSH</w:t>
            </w:r>
          </w:p>
          <w:p w14:paraId="0CA22BBC"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w:t>
            </w:r>
            <w:r w:rsidRPr="00FF488E">
              <w:rPr>
                <w:rFonts w:ascii="Cambria" w:hAnsi="Cambria" w:cstheme="majorHAnsi"/>
              </w:rPr>
              <w:tab/>
              <w:t>Wsparcie dla RADIUS,</w:t>
            </w:r>
          </w:p>
          <w:p w14:paraId="44748105"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w:t>
            </w:r>
            <w:r w:rsidRPr="00FF488E">
              <w:rPr>
                <w:rFonts w:ascii="Cambria" w:hAnsi="Cambria" w:cstheme="majorHAnsi"/>
              </w:rPr>
              <w:tab/>
              <w:t>Wsparcie dla SNMP v1, v2c, v3,</w:t>
            </w:r>
          </w:p>
          <w:p w14:paraId="44867FB9"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w:t>
            </w:r>
            <w:r w:rsidRPr="00FF488E">
              <w:rPr>
                <w:rFonts w:ascii="Cambria" w:hAnsi="Cambria" w:cstheme="majorHAnsi"/>
              </w:rPr>
              <w:tab/>
              <w:t>Wsparcie dla Remote monitoring (RMON).</w:t>
            </w:r>
          </w:p>
        </w:tc>
        <w:tc>
          <w:tcPr>
            <w:tcW w:w="1549" w:type="pct"/>
          </w:tcPr>
          <w:p w14:paraId="6BC60166"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6DEAD0D" w14:textId="04271E67"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612517D" w14:textId="77777777" w:rsidTr="000922AB">
        <w:tc>
          <w:tcPr>
            <w:tcW w:w="276" w:type="pct"/>
            <w:shd w:val="clear" w:color="auto" w:fill="auto"/>
            <w:vAlign w:val="center"/>
          </w:tcPr>
          <w:p w14:paraId="750AB590"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36E4513F"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Oferowane urządzenie musi być wyposażone w 2 zasilacze zmiennoprądowe pracujące w konfiguracji redundantnej.</w:t>
            </w:r>
          </w:p>
        </w:tc>
        <w:tc>
          <w:tcPr>
            <w:tcW w:w="1549" w:type="pct"/>
          </w:tcPr>
          <w:p w14:paraId="313C3CC2"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00DA225" w14:textId="263097CC"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AF4FF8D" w14:textId="77777777" w:rsidTr="000922AB">
        <w:tc>
          <w:tcPr>
            <w:tcW w:w="276" w:type="pct"/>
            <w:shd w:val="clear" w:color="auto" w:fill="auto"/>
            <w:vAlign w:val="center"/>
          </w:tcPr>
          <w:p w14:paraId="17CCFF8E"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E74A794"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Należy dostarczyć 48 szt. modułów SFP+ 10Gb SR (MM) lub odpowiednią ilość okablowania </w:t>
            </w:r>
            <w:proofErr w:type="spellStart"/>
            <w:r w:rsidRPr="00FF488E">
              <w:rPr>
                <w:rFonts w:ascii="Cambria" w:hAnsi="Cambria" w:cstheme="majorHAnsi"/>
              </w:rPr>
              <w:t>twinax</w:t>
            </w:r>
            <w:proofErr w:type="spellEnd"/>
            <w:r w:rsidRPr="00FF488E">
              <w:rPr>
                <w:rFonts w:ascii="Cambria" w:hAnsi="Cambria" w:cstheme="majorHAnsi"/>
              </w:rPr>
              <w:t>, tak aby każdy z portów był obsadzony.</w:t>
            </w:r>
          </w:p>
        </w:tc>
        <w:tc>
          <w:tcPr>
            <w:tcW w:w="1549" w:type="pct"/>
          </w:tcPr>
          <w:p w14:paraId="176E678A"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C4DAD0F" w14:textId="6EF3BB89"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33ECB6C" w14:textId="77777777" w:rsidTr="000922AB">
        <w:tc>
          <w:tcPr>
            <w:tcW w:w="276" w:type="pct"/>
            <w:shd w:val="clear" w:color="auto" w:fill="auto"/>
            <w:vAlign w:val="center"/>
          </w:tcPr>
          <w:p w14:paraId="03FC9BAB"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0CECA1A0"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Dostarczony przełącznik musi być w pełni kompatybilny z pozostałymi elementami dostarczanej infrastruktury</w:t>
            </w:r>
          </w:p>
        </w:tc>
        <w:tc>
          <w:tcPr>
            <w:tcW w:w="1549" w:type="pct"/>
          </w:tcPr>
          <w:p w14:paraId="2D8675C6"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D013AEF" w14:textId="0186DAD9"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88036EB" w14:textId="77777777" w:rsidTr="000922AB">
        <w:tc>
          <w:tcPr>
            <w:tcW w:w="276" w:type="pct"/>
            <w:shd w:val="clear" w:color="auto" w:fill="auto"/>
            <w:vAlign w:val="center"/>
          </w:tcPr>
          <w:p w14:paraId="7B0EDDF3"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0465ACD1"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Dostarczany przełącznik musi posiadać pełne okablowanie do prawidłowego podłączenia do sieci logicznej i energetycznej.</w:t>
            </w:r>
          </w:p>
        </w:tc>
        <w:tc>
          <w:tcPr>
            <w:tcW w:w="1549" w:type="pct"/>
          </w:tcPr>
          <w:p w14:paraId="14E0ACAD"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BA37304" w14:textId="1A60F697"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5123753" w14:textId="77777777" w:rsidTr="000922AB">
        <w:tc>
          <w:tcPr>
            <w:tcW w:w="276" w:type="pct"/>
            <w:shd w:val="clear" w:color="auto" w:fill="auto"/>
            <w:vAlign w:val="center"/>
          </w:tcPr>
          <w:p w14:paraId="49C7C6BD"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102013AF" w14:textId="77777777" w:rsidR="003323DF" w:rsidRPr="00FF488E" w:rsidRDefault="003323DF" w:rsidP="00FC1D19">
            <w:pPr>
              <w:spacing w:before="0" w:after="0" w:line="240" w:lineRule="auto"/>
              <w:contextualSpacing/>
              <w:jc w:val="both"/>
              <w:rPr>
                <w:rFonts w:ascii="Cambria" w:hAnsi="Cambria" w:cstheme="majorHAnsi"/>
                <w:b/>
                <w:bCs/>
              </w:rPr>
            </w:pPr>
            <w:r w:rsidRPr="00FF488E">
              <w:rPr>
                <w:rFonts w:ascii="Cambria" w:hAnsi="Cambria" w:cstheme="majorHAnsi"/>
                <w:b/>
                <w:bCs/>
              </w:rPr>
              <w:t>Gwarancja</w:t>
            </w:r>
          </w:p>
        </w:tc>
        <w:tc>
          <w:tcPr>
            <w:tcW w:w="1549" w:type="pct"/>
          </w:tcPr>
          <w:p w14:paraId="4E9017DE"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99FDDF1" w14:textId="0A4D3252"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89D50B0" w14:textId="77777777" w:rsidTr="000922AB">
        <w:tc>
          <w:tcPr>
            <w:tcW w:w="276" w:type="pct"/>
            <w:shd w:val="clear" w:color="auto" w:fill="auto"/>
            <w:vAlign w:val="center"/>
          </w:tcPr>
          <w:p w14:paraId="66E13DA5"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6A06E29E"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Przełącznik musi być objęty 60 miesięcznym okresem gwarancji producenta z gwarantowaną wizytą technika serwisu w miejscu instalacji urządzenia najpóźniej następnego dnia roboczego od zgłoszenia usterki.</w:t>
            </w:r>
          </w:p>
        </w:tc>
        <w:tc>
          <w:tcPr>
            <w:tcW w:w="1549" w:type="pct"/>
          </w:tcPr>
          <w:p w14:paraId="0C3694C6"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530B505" w14:textId="08F077F5"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FB505C7" w14:textId="77777777" w:rsidTr="000922AB">
        <w:trPr>
          <w:trHeight w:val="845"/>
        </w:trPr>
        <w:tc>
          <w:tcPr>
            <w:tcW w:w="276" w:type="pct"/>
            <w:shd w:val="clear" w:color="auto" w:fill="C6D9F1" w:themeFill="text2" w:themeFillTint="33"/>
            <w:vAlign w:val="center"/>
          </w:tcPr>
          <w:p w14:paraId="262D61E8" w14:textId="77777777" w:rsidR="003323DF" w:rsidRPr="00FF488E" w:rsidRDefault="003323DF" w:rsidP="00FC1D19">
            <w:pPr>
              <w:spacing w:before="0" w:after="0" w:line="240" w:lineRule="auto"/>
              <w:contextualSpacing/>
              <w:rPr>
                <w:rFonts w:ascii="Cambria" w:hAnsi="Cambria" w:cstheme="majorHAnsi"/>
                <w:b/>
                <w:bCs/>
              </w:rPr>
            </w:pPr>
            <w:r w:rsidRPr="00FF488E">
              <w:rPr>
                <w:rFonts w:ascii="Cambria" w:hAnsi="Cambria" w:cstheme="majorHAnsi"/>
                <w:b/>
                <w:bCs/>
              </w:rPr>
              <w:t xml:space="preserve">3. </w:t>
            </w:r>
          </w:p>
        </w:tc>
        <w:tc>
          <w:tcPr>
            <w:tcW w:w="2731" w:type="pct"/>
            <w:shd w:val="clear" w:color="auto" w:fill="C6D9F1" w:themeFill="text2" w:themeFillTint="33"/>
            <w:vAlign w:val="center"/>
          </w:tcPr>
          <w:p w14:paraId="3611BF53" w14:textId="77777777" w:rsidR="003323DF" w:rsidRPr="00FF488E" w:rsidRDefault="003323DF" w:rsidP="00FC1D19">
            <w:pPr>
              <w:spacing w:after="0" w:line="240" w:lineRule="auto"/>
              <w:contextualSpacing/>
              <w:jc w:val="both"/>
              <w:rPr>
                <w:rFonts w:ascii="Cambria" w:hAnsi="Cambria" w:cstheme="majorHAnsi"/>
                <w:b/>
                <w:bCs/>
                <w:u w:val="single"/>
              </w:rPr>
            </w:pPr>
            <w:r w:rsidRPr="00FF488E">
              <w:rPr>
                <w:rFonts w:ascii="Cambria" w:hAnsi="Cambria" w:cstheme="majorHAnsi"/>
                <w:b/>
                <w:bCs/>
                <w:u w:val="single"/>
              </w:rPr>
              <w:t xml:space="preserve">Switch Światłowodowy </w:t>
            </w:r>
          </w:p>
        </w:tc>
        <w:tc>
          <w:tcPr>
            <w:tcW w:w="1549" w:type="pct"/>
            <w:shd w:val="clear" w:color="auto" w:fill="C6D9F1" w:themeFill="text2" w:themeFillTint="33"/>
          </w:tcPr>
          <w:p w14:paraId="13570BD5" w14:textId="77777777" w:rsidR="003323DF" w:rsidRPr="00FF488E" w:rsidRDefault="003323DF" w:rsidP="00FC1D19">
            <w:pPr>
              <w:spacing w:before="0" w:after="0" w:line="240" w:lineRule="auto"/>
              <w:contextualSpacing/>
              <w:jc w:val="center"/>
              <w:rPr>
                <w:rFonts w:ascii="Cambria" w:hAnsi="Cambria" w:cstheme="majorHAnsi"/>
                <w:b/>
                <w:bCs/>
              </w:rPr>
            </w:pPr>
          </w:p>
        </w:tc>
        <w:tc>
          <w:tcPr>
            <w:tcW w:w="444" w:type="pct"/>
            <w:shd w:val="clear" w:color="auto" w:fill="C6D9F1" w:themeFill="text2" w:themeFillTint="33"/>
            <w:vAlign w:val="center"/>
          </w:tcPr>
          <w:p w14:paraId="61E595E9" w14:textId="24F62E32" w:rsidR="003323DF" w:rsidRPr="00FF488E" w:rsidRDefault="003323DF" w:rsidP="00FC1D19">
            <w:pPr>
              <w:spacing w:before="0" w:after="0" w:line="240" w:lineRule="auto"/>
              <w:contextualSpacing/>
              <w:jc w:val="center"/>
              <w:rPr>
                <w:rFonts w:ascii="Cambria" w:hAnsi="Cambria" w:cstheme="majorHAnsi"/>
                <w:b/>
                <w:bCs/>
              </w:rPr>
            </w:pPr>
            <w:r w:rsidRPr="00FF488E">
              <w:rPr>
                <w:rFonts w:ascii="Cambria" w:hAnsi="Cambria" w:cstheme="majorHAnsi"/>
                <w:b/>
                <w:bCs/>
              </w:rPr>
              <w:t>3</w:t>
            </w:r>
          </w:p>
        </w:tc>
      </w:tr>
      <w:tr w:rsidR="003323DF" w:rsidRPr="00FF488E" w14:paraId="21A324F9" w14:textId="77777777" w:rsidTr="000922AB">
        <w:tc>
          <w:tcPr>
            <w:tcW w:w="276" w:type="pct"/>
            <w:shd w:val="clear" w:color="auto" w:fill="auto"/>
            <w:vAlign w:val="center"/>
          </w:tcPr>
          <w:p w14:paraId="1EAB7FFB"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34598E1C"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b/>
                <w:bCs/>
              </w:rPr>
              <w:t>Specyfikacja przełącznika</w:t>
            </w:r>
          </w:p>
        </w:tc>
        <w:tc>
          <w:tcPr>
            <w:tcW w:w="1549" w:type="pct"/>
          </w:tcPr>
          <w:p w14:paraId="444A49D4"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AAD9E69" w14:textId="0D6DB1CA"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0F29A45" w14:textId="77777777" w:rsidTr="000922AB">
        <w:tc>
          <w:tcPr>
            <w:tcW w:w="276" w:type="pct"/>
            <w:shd w:val="clear" w:color="auto" w:fill="auto"/>
            <w:vAlign w:val="center"/>
          </w:tcPr>
          <w:p w14:paraId="0ACE1D7B"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04DB3EE"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Przełączniki sieci LAN będą głównymi przełącznikami całej infrastruktury </w:t>
            </w:r>
            <w:proofErr w:type="spellStart"/>
            <w:r w:rsidRPr="00FF488E">
              <w:rPr>
                <w:rFonts w:ascii="Cambria" w:hAnsi="Cambria" w:cstheme="majorHAnsi"/>
              </w:rPr>
              <w:t>menagementowej</w:t>
            </w:r>
            <w:proofErr w:type="spellEnd"/>
            <w:r w:rsidRPr="00FF488E">
              <w:rPr>
                <w:rFonts w:ascii="Cambria" w:hAnsi="Cambria" w:cstheme="majorHAnsi"/>
              </w:rPr>
              <w:t xml:space="preserve"> dla wszystkich urządzeń w instalowanej i konfigurowanej przez Wykonawcę infrastrukturze. Przełącznik musi zostać tak dobrany do rozwiązania, aby zapewnił pełną przepustowość dla wszystkich głównych urządzeń dostarczanych przez wykonawcę ( serwery, macierze, stacje </w:t>
            </w:r>
            <w:proofErr w:type="spellStart"/>
            <w:r w:rsidRPr="00FF488E">
              <w:rPr>
                <w:rFonts w:ascii="Cambria" w:hAnsi="Cambria" w:cstheme="majorHAnsi"/>
              </w:rPr>
              <w:t>render</w:t>
            </w:r>
            <w:proofErr w:type="spellEnd"/>
            <w:r w:rsidRPr="00FF488E">
              <w:rPr>
                <w:rFonts w:ascii="Cambria" w:hAnsi="Cambria" w:cstheme="majorHAnsi"/>
              </w:rPr>
              <w:t xml:space="preserve">). </w:t>
            </w:r>
            <w:proofErr w:type="spellStart"/>
            <w:r w:rsidRPr="00FF488E">
              <w:rPr>
                <w:rFonts w:ascii="Cambria" w:hAnsi="Cambria" w:cstheme="majorHAnsi"/>
              </w:rPr>
              <w:t>Przełaczniki</w:t>
            </w:r>
            <w:proofErr w:type="spellEnd"/>
            <w:r w:rsidRPr="00FF488E">
              <w:rPr>
                <w:rFonts w:ascii="Cambria" w:hAnsi="Cambria" w:cstheme="majorHAnsi"/>
              </w:rPr>
              <w:t xml:space="preserve"> muszą zostać skonfigurowane w taki sposób aby można było zachować redundancję sieci </w:t>
            </w:r>
            <w:proofErr w:type="spellStart"/>
            <w:r w:rsidRPr="00FF488E">
              <w:rPr>
                <w:rFonts w:ascii="Cambria" w:hAnsi="Cambria" w:cstheme="majorHAnsi"/>
              </w:rPr>
              <w:t>menagementowej</w:t>
            </w:r>
            <w:proofErr w:type="spellEnd"/>
            <w:r w:rsidRPr="00FF488E">
              <w:rPr>
                <w:rFonts w:ascii="Cambria" w:hAnsi="Cambria" w:cstheme="majorHAnsi"/>
              </w:rPr>
              <w:t xml:space="preserve">. Oferowana przepustowość musi być potwierdzona przez dedykowane narzędzie (na wezwanie należy dostarczyć potwierdzony przez producenta wydruk z narzędzia, który umożliwi zweryfikowanie wymaganej wydajności przełącznika). </w:t>
            </w:r>
          </w:p>
        </w:tc>
        <w:tc>
          <w:tcPr>
            <w:tcW w:w="1549" w:type="pct"/>
          </w:tcPr>
          <w:p w14:paraId="0970BED1"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FFC666F" w14:textId="70FF33BD"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5894B36" w14:textId="77777777" w:rsidTr="000922AB">
        <w:tc>
          <w:tcPr>
            <w:tcW w:w="276" w:type="pct"/>
            <w:shd w:val="clear" w:color="auto" w:fill="auto"/>
            <w:vAlign w:val="center"/>
          </w:tcPr>
          <w:p w14:paraId="26154320"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18BCF86C"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Obudowa musi być przeznaczona do montażu w szafie </w:t>
            </w:r>
            <w:proofErr w:type="spellStart"/>
            <w:r w:rsidRPr="00FF488E">
              <w:rPr>
                <w:rFonts w:ascii="Cambria" w:hAnsi="Cambria" w:cstheme="majorHAnsi"/>
              </w:rPr>
              <w:t>rackowej</w:t>
            </w:r>
            <w:proofErr w:type="spellEnd"/>
            <w:r w:rsidRPr="00FF488E">
              <w:rPr>
                <w:rFonts w:ascii="Cambria" w:hAnsi="Cambria" w:cstheme="majorHAnsi"/>
              </w:rPr>
              <w:t xml:space="preserve"> 19”, musi posiadać elementy umożliwiające montaż w szafie RACK</w:t>
            </w:r>
          </w:p>
        </w:tc>
        <w:tc>
          <w:tcPr>
            <w:tcW w:w="1549" w:type="pct"/>
          </w:tcPr>
          <w:p w14:paraId="6BE5319A"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492F9E3" w14:textId="455513CB"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ADDB766" w14:textId="77777777" w:rsidTr="000922AB">
        <w:tc>
          <w:tcPr>
            <w:tcW w:w="276" w:type="pct"/>
            <w:shd w:val="clear" w:color="auto" w:fill="auto"/>
            <w:vAlign w:val="center"/>
          </w:tcPr>
          <w:p w14:paraId="6F1736F9"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68A4DEEC"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Wysokość urządzenia maksymalnie 1U</w:t>
            </w:r>
          </w:p>
        </w:tc>
        <w:tc>
          <w:tcPr>
            <w:tcW w:w="1549" w:type="pct"/>
          </w:tcPr>
          <w:p w14:paraId="4D070365"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808F64D" w14:textId="52ACDF80"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105494B" w14:textId="77777777" w:rsidTr="000922AB">
        <w:tc>
          <w:tcPr>
            <w:tcW w:w="276" w:type="pct"/>
            <w:shd w:val="clear" w:color="auto" w:fill="auto"/>
            <w:vAlign w:val="center"/>
          </w:tcPr>
          <w:p w14:paraId="16D18C37"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7FFCCA61"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 xml:space="preserve">Urządzenie musi umożliwiać obsadzenie minimum 8 portami 1GE/10GE definiowanych za pomocą wkładek SFP/SFP+. Ilość portów musi zostać dobrana tak przez Wykonawcę aby podłączyć wszystkie urządzenia znajdujące się w sieci </w:t>
            </w:r>
            <w:proofErr w:type="spellStart"/>
            <w:r w:rsidRPr="00FF488E">
              <w:rPr>
                <w:rFonts w:ascii="Cambria" w:hAnsi="Cambria" w:cstheme="majorHAnsi"/>
              </w:rPr>
              <w:t>menagement</w:t>
            </w:r>
            <w:proofErr w:type="spellEnd"/>
            <w:r w:rsidRPr="00FF488E">
              <w:rPr>
                <w:rFonts w:ascii="Cambria" w:hAnsi="Cambria" w:cstheme="majorHAnsi"/>
              </w:rPr>
              <w:t>.</w:t>
            </w:r>
          </w:p>
        </w:tc>
        <w:tc>
          <w:tcPr>
            <w:tcW w:w="1549" w:type="pct"/>
          </w:tcPr>
          <w:p w14:paraId="037CD6C7"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FECF87B" w14:textId="211A27FD"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C8939B5" w14:textId="77777777" w:rsidTr="000922AB">
        <w:tc>
          <w:tcPr>
            <w:tcW w:w="276" w:type="pct"/>
            <w:shd w:val="clear" w:color="auto" w:fill="auto"/>
            <w:vAlign w:val="center"/>
          </w:tcPr>
          <w:p w14:paraId="22D9AE72"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140609FB"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Wszystkie porty muszą być aktywne</w:t>
            </w:r>
          </w:p>
        </w:tc>
        <w:tc>
          <w:tcPr>
            <w:tcW w:w="1549" w:type="pct"/>
          </w:tcPr>
          <w:p w14:paraId="586B649C"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6B9AF5C" w14:textId="674836CE"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3F5435F" w14:textId="77777777" w:rsidTr="000922AB">
        <w:tc>
          <w:tcPr>
            <w:tcW w:w="276" w:type="pct"/>
            <w:shd w:val="clear" w:color="auto" w:fill="auto"/>
            <w:vAlign w:val="center"/>
          </w:tcPr>
          <w:p w14:paraId="1777B411"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6643A573"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Urządzenie musi obsługiwać warstwę L3</w:t>
            </w:r>
          </w:p>
        </w:tc>
        <w:tc>
          <w:tcPr>
            <w:tcW w:w="1549" w:type="pct"/>
          </w:tcPr>
          <w:p w14:paraId="2C55435F"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C2F0C3C" w14:textId="2AFFA477"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11AB743" w14:textId="77777777" w:rsidTr="000922AB">
        <w:tc>
          <w:tcPr>
            <w:tcW w:w="276" w:type="pct"/>
            <w:shd w:val="clear" w:color="auto" w:fill="auto"/>
            <w:vAlign w:val="center"/>
          </w:tcPr>
          <w:p w14:paraId="33266ABB"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63D94BE4"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Urządzenie musi obsługiwać wkładki typu 1GE RJ45, 1GE-SX, 10GE-SR oraz 10GE-LR lub inne pod warunkiem, że będą one kompatybilne z dostarczanymi urządzeniami i nie gorsze jakościowo i wydajnościowo od wymienionych</w:t>
            </w:r>
          </w:p>
        </w:tc>
        <w:tc>
          <w:tcPr>
            <w:tcW w:w="1549" w:type="pct"/>
          </w:tcPr>
          <w:p w14:paraId="34D22792"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241605E" w14:textId="5E065AB1"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BB1477B" w14:textId="77777777" w:rsidTr="000922AB">
        <w:tc>
          <w:tcPr>
            <w:tcW w:w="276" w:type="pct"/>
            <w:shd w:val="clear" w:color="auto" w:fill="auto"/>
            <w:vAlign w:val="center"/>
          </w:tcPr>
          <w:p w14:paraId="38F55943"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376E239A"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 xml:space="preserve">Urządzenie musi obsługiwać kable typu 10GE </w:t>
            </w:r>
            <w:proofErr w:type="spellStart"/>
            <w:r w:rsidRPr="00FF488E">
              <w:rPr>
                <w:rFonts w:ascii="Cambria" w:hAnsi="Cambria" w:cstheme="majorHAnsi"/>
              </w:rPr>
              <w:t>Twinax</w:t>
            </w:r>
            <w:proofErr w:type="spellEnd"/>
            <w:r w:rsidRPr="00FF488E">
              <w:rPr>
                <w:rFonts w:ascii="Cambria" w:hAnsi="Cambria" w:cstheme="majorHAnsi"/>
              </w:rPr>
              <w:t xml:space="preserve"> lub równoważne. Za równoważny Zamawiający rozumie kabel z dwoma wewnętrznymi przewodami </w:t>
            </w:r>
            <w:r w:rsidRPr="00FF488E">
              <w:rPr>
                <w:rFonts w:ascii="Cambria" w:hAnsi="Cambria" w:cstheme="majorHAnsi"/>
              </w:rPr>
              <w:lastRenderedPageBreak/>
              <w:t xml:space="preserve">zamiast jednego o parametrach nie gorszych niż kable typu 10GE </w:t>
            </w:r>
            <w:proofErr w:type="spellStart"/>
            <w:r w:rsidRPr="00FF488E">
              <w:rPr>
                <w:rFonts w:ascii="Cambria" w:hAnsi="Cambria" w:cstheme="majorHAnsi"/>
              </w:rPr>
              <w:t>Twinax</w:t>
            </w:r>
            <w:proofErr w:type="spellEnd"/>
            <w:r w:rsidRPr="00FF488E">
              <w:rPr>
                <w:rFonts w:ascii="Cambria" w:hAnsi="Cambria" w:cstheme="majorHAnsi"/>
              </w:rPr>
              <w:t xml:space="preserve"> .</w:t>
            </w:r>
          </w:p>
        </w:tc>
        <w:tc>
          <w:tcPr>
            <w:tcW w:w="1549" w:type="pct"/>
          </w:tcPr>
          <w:p w14:paraId="55AFABDE"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75890A2" w14:textId="7D44DBC2"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999D142" w14:textId="77777777" w:rsidTr="000922AB">
        <w:tc>
          <w:tcPr>
            <w:tcW w:w="276" w:type="pct"/>
            <w:shd w:val="clear" w:color="auto" w:fill="auto"/>
            <w:vAlign w:val="center"/>
          </w:tcPr>
          <w:p w14:paraId="1B100F1B"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22034FB"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Urządzenie musi zapewniać wsparcie dla technologii </w:t>
            </w:r>
            <w:proofErr w:type="spellStart"/>
            <w:r w:rsidRPr="00FF488E">
              <w:rPr>
                <w:rFonts w:ascii="Cambria" w:hAnsi="Cambria" w:cstheme="majorHAnsi"/>
              </w:rPr>
              <w:t>virtual</w:t>
            </w:r>
            <w:proofErr w:type="spellEnd"/>
            <w:r w:rsidRPr="00FF488E">
              <w:rPr>
                <w:rFonts w:ascii="Cambria" w:hAnsi="Cambria" w:cstheme="majorHAnsi"/>
              </w:rPr>
              <w:t xml:space="preserve"> port channel (VPC) lub równoważnej, za technologię równoważną Zamawiający rozumie technologię umożliwiającą łączenie urządzeń warstwy 2 z dwoma przełącznikami równocześnie</w:t>
            </w:r>
          </w:p>
        </w:tc>
        <w:tc>
          <w:tcPr>
            <w:tcW w:w="1549" w:type="pct"/>
          </w:tcPr>
          <w:p w14:paraId="6355157D"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89D6789" w14:textId="4F61505E"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4AE26CD" w14:textId="77777777" w:rsidTr="000922AB">
        <w:tc>
          <w:tcPr>
            <w:tcW w:w="276" w:type="pct"/>
            <w:shd w:val="clear" w:color="auto" w:fill="auto"/>
            <w:vAlign w:val="center"/>
          </w:tcPr>
          <w:p w14:paraId="6CFD8653"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5170494"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Oferowane urządzenie musi być wyposażone w 2 zasilacze zmiennoprądowe pracujące w konfiguracji redundantnej.</w:t>
            </w:r>
          </w:p>
        </w:tc>
        <w:tc>
          <w:tcPr>
            <w:tcW w:w="1549" w:type="pct"/>
          </w:tcPr>
          <w:p w14:paraId="24430A24"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F17874A" w14:textId="52265977"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6690733" w14:textId="77777777" w:rsidTr="000922AB">
        <w:tc>
          <w:tcPr>
            <w:tcW w:w="276" w:type="pct"/>
            <w:shd w:val="clear" w:color="auto" w:fill="auto"/>
            <w:vAlign w:val="center"/>
          </w:tcPr>
          <w:p w14:paraId="58138FAA"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017B5D14"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 xml:space="preserve">Należy dostarczyć taką ilość modułów SFP+ 10Gb SR (MM) lub odpowiednią ilość okablowania </w:t>
            </w:r>
            <w:proofErr w:type="spellStart"/>
            <w:r w:rsidRPr="00FF488E">
              <w:rPr>
                <w:rFonts w:ascii="Cambria" w:hAnsi="Cambria" w:cstheme="majorHAnsi"/>
              </w:rPr>
              <w:t>twinax</w:t>
            </w:r>
            <w:proofErr w:type="spellEnd"/>
            <w:r w:rsidRPr="00FF488E">
              <w:rPr>
                <w:rFonts w:ascii="Cambria" w:hAnsi="Cambria" w:cstheme="majorHAnsi"/>
              </w:rPr>
              <w:t>, aby każdy z portów był obsadzony.</w:t>
            </w:r>
          </w:p>
        </w:tc>
        <w:tc>
          <w:tcPr>
            <w:tcW w:w="1549" w:type="pct"/>
          </w:tcPr>
          <w:p w14:paraId="10298A27"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4AE8674" w14:textId="3AE8CDBC"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F3BFAF4" w14:textId="77777777" w:rsidTr="000922AB">
        <w:tc>
          <w:tcPr>
            <w:tcW w:w="276" w:type="pct"/>
            <w:shd w:val="clear" w:color="auto" w:fill="auto"/>
            <w:vAlign w:val="center"/>
          </w:tcPr>
          <w:p w14:paraId="66462D08"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D3A6F43"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Dostarczony przełącznik musi być w pełni kompatybilny z pozostałymi elementami dostarczanej infrastruktury</w:t>
            </w:r>
          </w:p>
        </w:tc>
        <w:tc>
          <w:tcPr>
            <w:tcW w:w="1549" w:type="pct"/>
          </w:tcPr>
          <w:p w14:paraId="05D20449"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5CB31A3" w14:textId="24A5C061"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8B87B84" w14:textId="77777777" w:rsidTr="000922AB">
        <w:tc>
          <w:tcPr>
            <w:tcW w:w="276" w:type="pct"/>
            <w:shd w:val="clear" w:color="auto" w:fill="auto"/>
            <w:vAlign w:val="center"/>
          </w:tcPr>
          <w:p w14:paraId="4B173A15"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51C107E"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Dostarczany przełącznik musi posiadać pełne okablowanie do prawidłowego podłączenia do sieci logicznej i energetycznej.</w:t>
            </w:r>
          </w:p>
        </w:tc>
        <w:tc>
          <w:tcPr>
            <w:tcW w:w="1549" w:type="pct"/>
          </w:tcPr>
          <w:p w14:paraId="1097DA85"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0B19BF3" w14:textId="64FB1D17"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D0C7AF5" w14:textId="77777777" w:rsidTr="000922AB">
        <w:tc>
          <w:tcPr>
            <w:tcW w:w="276" w:type="pct"/>
            <w:shd w:val="clear" w:color="auto" w:fill="auto"/>
            <w:vAlign w:val="center"/>
          </w:tcPr>
          <w:p w14:paraId="4867404F"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3C1AE9DF"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b/>
                <w:bCs/>
              </w:rPr>
              <w:t>Gwarancja</w:t>
            </w:r>
          </w:p>
        </w:tc>
        <w:tc>
          <w:tcPr>
            <w:tcW w:w="1549" w:type="pct"/>
          </w:tcPr>
          <w:p w14:paraId="1546395F"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F8ADB50" w14:textId="2CA6C7A8"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35FD7FB" w14:textId="77777777" w:rsidTr="000922AB">
        <w:tc>
          <w:tcPr>
            <w:tcW w:w="276" w:type="pct"/>
            <w:shd w:val="clear" w:color="auto" w:fill="auto"/>
            <w:vAlign w:val="center"/>
          </w:tcPr>
          <w:p w14:paraId="22D5DC40"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016F5587"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Przełącznik musi być objęty 60 miesięcznym okresem gwarancji producenta z gwarantowaną wizytą technika serwisu w miejscu instalacji urządzenia najpóźniej następnego dnia roboczego od zgłoszenia usterki.</w:t>
            </w:r>
          </w:p>
        </w:tc>
        <w:tc>
          <w:tcPr>
            <w:tcW w:w="1549" w:type="pct"/>
          </w:tcPr>
          <w:p w14:paraId="08EC35B8"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730BA17" w14:textId="4213B3F9"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759A715" w14:textId="77777777" w:rsidTr="000922AB">
        <w:trPr>
          <w:trHeight w:val="703"/>
        </w:trPr>
        <w:tc>
          <w:tcPr>
            <w:tcW w:w="276" w:type="pct"/>
            <w:shd w:val="clear" w:color="auto" w:fill="C6D9F1" w:themeFill="text2" w:themeFillTint="33"/>
            <w:vAlign w:val="center"/>
          </w:tcPr>
          <w:p w14:paraId="5EED6C12" w14:textId="77777777" w:rsidR="003323DF" w:rsidRPr="00FF488E" w:rsidRDefault="003323DF" w:rsidP="00FC1D19">
            <w:pPr>
              <w:spacing w:before="0" w:after="0" w:line="240" w:lineRule="auto"/>
              <w:contextualSpacing/>
              <w:rPr>
                <w:rFonts w:ascii="Cambria" w:hAnsi="Cambria" w:cstheme="majorHAnsi"/>
                <w:b/>
                <w:bCs/>
              </w:rPr>
            </w:pPr>
            <w:r w:rsidRPr="00FF488E">
              <w:rPr>
                <w:rFonts w:ascii="Cambria" w:hAnsi="Cambria" w:cstheme="majorHAnsi"/>
                <w:b/>
                <w:bCs/>
              </w:rPr>
              <w:t xml:space="preserve">4. </w:t>
            </w:r>
          </w:p>
        </w:tc>
        <w:tc>
          <w:tcPr>
            <w:tcW w:w="2731" w:type="pct"/>
            <w:shd w:val="clear" w:color="auto" w:fill="C6D9F1" w:themeFill="text2" w:themeFillTint="33"/>
            <w:vAlign w:val="center"/>
          </w:tcPr>
          <w:p w14:paraId="5557D35B" w14:textId="77777777" w:rsidR="003323DF" w:rsidRPr="00FF488E" w:rsidRDefault="003323DF" w:rsidP="00FC1D19">
            <w:pPr>
              <w:spacing w:after="0" w:line="240" w:lineRule="auto"/>
              <w:contextualSpacing/>
              <w:jc w:val="both"/>
              <w:rPr>
                <w:rFonts w:ascii="Cambria" w:hAnsi="Cambria" w:cstheme="majorHAnsi"/>
                <w:b/>
                <w:bCs/>
                <w:u w:val="single"/>
              </w:rPr>
            </w:pPr>
            <w:r w:rsidRPr="00FF488E">
              <w:rPr>
                <w:rFonts w:ascii="Cambria" w:hAnsi="Cambria" w:cstheme="majorHAnsi"/>
                <w:b/>
                <w:bCs/>
                <w:u w:val="single"/>
              </w:rPr>
              <w:t xml:space="preserve">Listwa dystrybucji zasilania </w:t>
            </w:r>
          </w:p>
        </w:tc>
        <w:tc>
          <w:tcPr>
            <w:tcW w:w="1549" w:type="pct"/>
            <w:shd w:val="clear" w:color="auto" w:fill="C6D9F1" w:themeFill="text2" w:themeFillTint="33"/>
          </w:tcPr>
          <w:p w14:paraId="659AC518" w14:textId="77777777" w:rsidR="003323DF" w:rsidRPr="00FF488E" w:rsidRDefault="003323DF" w:rsidP="00FC1D19">
            <w:pPr>
              <w:spacing w:before="0" w:after="0" w:line="240" w:lineRule="auto"/>
              <w:contextualSpacing/>
              <w:jc w:val="center"/>
              <w:rPr>
                <w:rFonts w:ascii="Cambria" w:hAnsi="Cambria" w:cstheme="majorHAnsi"/>
                <w:b/>
                <w:bCs/>
              </w:rPr>
            </w:pPr>
          </w:p>
        </w:tc>
        <w:tc>
          <w:tcPr>
            <w:tcW w:w="444" w:type="pct"/>
            <w:shd w:val="clear" w:color="auto" w:fill="C6D9F1" w:themeFill="text2" w:themeFillTint="33"/>
            <w:vAlign w:val="center"/>
          </w:tcPr>
          <w:p w14:paraId="25541FEE" w14:textId="68D59AA6" w:rsidR="003323DF" w:rsidRPr="00FF488E" w:rsidRDefault="003323DF" w:rsidP="00FC1D19">
            <w:pPr>
              <w:spacing w:before="0" w:after="0" w:line="240" w:lineRule="auto"/>
              <w:contextualSpacing/>
              <w:jc w:val="center"/>
              <w:rPr>
                <w:rFonts w:ascii="Cambria" w:hAnsi="Cambria" w:cstheme="majorHAnsi"/>
                <w:b/>
                <w:bCs/>
              </w:rPr>
            </w:pPr>
            <w:r w:rsidRPr="00FF488E">
              <w:rPr>
                <w:rFonts w:ascii="Cambria" w:hAnsi="Cambria" w:cstheme="majorHAnsi"/>
                <w:b/>
                <w:bCs/>
              </w:rPr>
              <w:t>4</w:t>
            </w:r>
          </w:p>
        </w:tc>
      </w:tr>
      <w:tr w:rsidR="003323DF" w:rsidRPr="00FF488E" w14:paraId="05C63F0C" w14:textId="77777777" w:rsidTr="000922AB">
        <w:tc>
          <w:tcPr>
            <w:tcW w:w="276" w:type="pct"/>
            <w:shd w:val="clear" w:color="auto" w:fill="auto"/>
            <w:vAlign w:val="center"/>
          </w:tcPr>
          <w:p w14:paraId="356B9E41"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7CA30458"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 xml:space="preserve">Obudowa musi być przeznaczona do montażu w szafie </w:t>
            </w:r>
            <w:proofErr w:type="spellStart"/>
            <w:r w:rsidRPr="00FF488E">
              <w:rPr>
                <w:rFonts w:ascii="Cambria" w:hAnsi="Cambria" w:cstheme="majorHAnsi"/>
              </w:rPr>
              <w:t>rackowej</w:t>
            </w:r>
            <w:proofErr w:type="spellEnd"/>
            <w:r w:rsidRPr="00FF488E">
              <w:rPr>
                <w:rFonts w:ascii="Cambria" w:hAnsi="Cambria" w:cstheme="majorHAnsi"/>
              </w:rPr>
              <w:t xml:space="preserve"> 19”, musi posiadać elementy umożliwiające montaż w szafie RACK</w:t>
            </w:r>
          </w:p>
        </w:tc>
        <w:tc>
          <w:tcPr>
            <w:tcW w:w="1549" w:type="pct"/>
          </w:tcPr>
          <w:p w14:paraId="678FC483"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4EA90EB" w14:textId="7D880E0B"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BA6C586" w14:textId="77777777" w:rsidTr="000922AB">
        <w:tc>
          <w:tcPr>
            <w:tcW w:w="276" w:type="pct"/>
            <w:shd w:val="clear" w:color="auto" w:fill="auto"/>
            <w:vAlign w:val="center"/>
          </w:tcPr>
          <w:p w14:paraId="216D6144"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7C392020"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Wysokość urządzenia maksymalnie 1U</w:t>
            </w:r>
          </w:p>
        </w:tc>
        <w:tc>
          <w:tcPr>
            <w:tcW w:w="1549" w:type="pct"/>
          </w:tcPr>
          <w:p w14:paraId="7D3BA185"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6927532" w14:textId="1172D3FF"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2202393" w14:textId="77777777" w:rsidTr="000922AB">
        <w:tc>
          <w:tcPr>
            <w:tcW w:w="276" w:type="pct"/>
            <w:shd w:val="clear" w:color="auto" w:fill="auto"/>
            <w:vAlign w:val="center"/>
          </w:tcPr>
          <w:p w14:paraId="37F46EA9"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37462016"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Liczba gniazd typu C13 - 8 sztuk</w:t>
            </w:r>
          </w:p>
        </w:tc>
        <w:tc>
          <w:tcPr>
            <w:tcW w:w="1549" w:type="pct"/>
          </w:tcPr>
          <w:p w14:paraId="4F9B7BC6"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849CBE7" w14:textId="73B05AE2"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B11B29D" w14:textId="77777777" w:rsidTr="000922AB">
        <w:tc>
          <w:tcPr>
            <w:tcW w:w="276" w:type="pct"/>
            <w:shd w:val="clear" w:color="auto" w:fill="auto"/>
            <w:vAlign w:val="center"/>
          </w:tcPr>
          <w:p w14:paraId="0601A342"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07E0E130"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Natężenie </w:t>
            </w:r>
            <w:proofErr w:type="gramStart"/>
            <w:r w:rsidRPr="00FF488E">
              <w:rPr>
                <w:rFonts w:ascii="Cambria" w:hAnsi="Cambria" w:cstheme="majorHAnsi"/>
              </w:rPr>
              <w:t>prądu  16</w:t>
            </w:r>
            <w:proofErr w:type="gramEnd"/>
            <w:r w:rsidRPr="00FF488E">
              <w:rPr>
                <w:rFonts w:ascii="Cambria" w:hAnsi="Cambria" w:cstheme="majorHAnsi"/>
              </w:rPr>
              <w:t>A , 208/230V</w:t>
            </w:r>
          </w:p>
        </w:tc>
        <w:tc>
          <w:tcPr>
            <w:tcW w:w="1549" w:type="pct"/>
          </w:tcPr>
          <w:p w14:paraId="5959F9F2"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92BA97B" w14:textId="1AE83585"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99CCBD7" w14:textId="77777777" w:rsidTr="000922AB">
        <w:tc>
          <w:tcPr>
            <w:tcW w:w="276" w:type="pct"/>
            <w:shd w:val="clear" w:color="auto" w:fill="auto"/>
            <w:vAlign w:val="center"/>
          </w:tcPr>
          <w:p w14:paraId="70FE368E"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637FD9CC"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Urządzenie musi posiadać wyświetlacz LCD pokazujący pobór mocy w czasie rzeczywistym oraz ostrzeżenia w przypadku przeciążania obwodów</w:t>
            </w:r>
          </w:p>
        </w:tc>
        <w:tc>
          <w:tcPr>
            <w:tcW w:w="1549" w:type="pct"/>
          </w:tcPr>
          <w:p w14:paraId="214A4D7A"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AD35CD3" w14:textId="6BD68F74"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364C32B" w14:textId="77777777" w:rsidTr="000922AB">
        <w:tc>
          <w:tcPr>
            <w:tcW w:w="276" w:type="pct"/>
            <w:shd w:val="clear" w:color="auto" w:fill="auto"/>
            <w:vAlign w:val="center"/>
          </w:tcPr>
          <w:p w14:paraId="6F44D1FE"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3E38E3C7"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Urządzenie musi posiadać interfejsy do zarządzania sieciowego przez sieć, SNMP i Telnet, umożliwiając użytkownikom zdalny dostęp, konfigurację i zarządzanie.</w:t>
            </w:r>
          </w:p>
        </w:tc>
        <w:tc>
          <w:tcPr>
            <w:tcW w:w="1549" w:type="pct"/>
          </w:tcPr>
          <w:p w14:paraId="03FFD831"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7870F5A" w14:textId="3A8B105F"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CEB742F" w14:textId="77777777" w:rsidTr="000922AB">
        <w:tc>
          <w:tcPr>
            <w:tcW w:w="276" w:type="pct"/>
            <w:shd w:val="clear" w:color="auto" w:fill="auto"/>
            <w:vAlign w:val="center"/>
          </w:tcPr>
          <w:p w14:paraId="4BA0096F"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596C5BC"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Urządzenie musi posiadać zdalne zarządzanie wyjściami, tak by użytkownicy mogli odłączyć wybrane, </w:t>
            </w:r>
            <w:proofErr w:type="gramStart"/>
            <w:r w:rsidRPr="00FF488E">
              <w:rPr>
                <w:rFonts w:ascii="Cambria" w:hAnsi="Cambria" w:cstheme="majorHAnsi"/>
              </w:rPr>
              <w:t>nie używane</w:t>
            </w:r>
            <w:proofErr w:type="gramEnd"/>
            <w:r w:rsidRPr="00FF488E">
              <w:rPr>
                <w:rFonts w:ascii="Cambria" w:hAnsi="Cambria" w:cstheme="majorHAnsi"/>
              </w:rPr>
              <w:t xml:space="preserve"> wyjścia.</w:t>
            </w:r>
          </w:p>
        </w:tc>
        <w:tc>
          <w:tcPr>
            <w:tcW w:w="1549" w:type="pct"/>
          </w:tcPr>
          <w:p w14:paraId="1BFAAE35"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42C920B" w14:textId="091594D0"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B41CEC5" w14:textId="77777777" w:rsidTr="000922AB">
        <w:tc>
          <w:tcPr>
            <w:tcW w:w="276" w:type="pct"/>
            <w:shd w:val="clear" w:color="auto" w:fill="auto"/>
            <w:vAlign w:val="center"/>
          </w:tcPr>
          <w:p w14:paraId="3FD4EDCA"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66B3397E"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Urządzenie musi umożliwiać użytkownikom skonfigurowanie kolejności włączania i wyłączania zasilania w poszczególnych wyjściach.</w:t>
            </w:r>
          </w:p>
        </w:tc>
        <w:tc>
          <w:tcPr>
            <w:tcW w:w="1549" w:type="pct"/>
          </w:tcPr>
          <w:p w14:paraId="5D6E936F"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4B1922F" w14:textId="7AF9D508"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EFF9871" w14:textId="77777777" w:rsidTr="000922AB">
        <w:tc>
          <w:tcPr>
            <w:tcW w:w="276" w:type="pct"/>
            <w:shd w:val="clear" w:color="auto" w:fill="auto"/>
            <w:vAlign w:val="center"/>
          </w:tcPr>
          <w:p w14:paraId="16A6302A"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00927183"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Urządzenie musi umożliwiać użytkownikom skonfigurowanie kolejności włączania i wyłączania zasilania w poszczególnych wyjściach.</w:t>
            </w:r>
          </w:p>
        </w:tc>
        <w:tc>
          <w:tcPr>
            <w:tcW w:w="1549" w:type="pct"/>
          </w:tcPr>
          <w:p w14:paraId="016F8996"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D194F30" w14:textId="761AE928"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0050583" w14:textId="77777777" w:rsidTr="000922AB">
        <w:tc>
          <w:tcPr>
            <w:tcW w:w="276" w:type="pct"/>
            <w:shd w:val="clear" w:color="auto" w:fill="auto"/>
            <w:vAlign w:val="center"/>
          </w:tcPr>
          <w:p w14:paraId="4E87E846"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4EE6B6FC"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Gwarancja</w:t>
            </w:r>
          </w:p>
        </w:tc>
        <w:tc>
          <w:tcPr>
            <w:tcW w:w="1549" w:type="pct"/>
          </w:tcPr>
          <w:p w14:paraId="61A94B62"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406B2C6" w14:textId="2EFE0241"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38E156C" w14:textId="77777777" w:rsidTr="000922AB">
        <w:tc>
          <w:tcPr>
            <w:tcW w:w="276" w:type="pct"/>
            <w:shd w:val="clear" w:color="auto" w:fill="auto"/>
            <w:vAlign w:val="center"/>
          </w:tcPr>
          <w:p w14:paraId="2BB1332E"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48053537"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Listwa dystrybucji zasilania musi być objęta 60 miesięcznym okresem gwarancji producenta </w:t>
            </w:r>
          </w:p>
        </w:tc>
        <w:tc>
          <w:tcPr>
            <w:tcW w:w="1549" w:type="pct"/>
          </w:tcPr>
          <w:p w14:paraId="2BE5DFFF"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AD76017" w14:textId="36BDD6CA"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B71A137" w14:textId="77777777" w:rsidTr="000922AB">
        <w:trPr>
          <w:trHeight w:val="741"/>
        </w:trPr>
        <w:tc>
          <w:tcPr>
            <w:tcW w:w="276" w:type="pct"/>
            <w:shd w:val="clear" w:color="auto" w:fill="C6D9F1" w:themeFill="text2" w:themeFillTint="33"/>
            <w:vAlign w:val="center"/>
          </w:tcPr>
          <w:p w14:paraId="7CD87326"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b/>
                <w:bCs/>
              </w:rPr>
              <w:t xml:space="preserve">5. </w:t>
            </w:r>
          </w:p>
        </w:tc>
        <w:tc>
          <w:tcPr>
            <w:tcW w:w="2731" w:type="pct"/>
            <w:shd w:val="clear" w:color="auto" w:fill="C6D9F1" w:themeFill="text2" w:themeFillTint="33"/>
            <w:vAlign w:val="center"/>
          </w:tcPr>
          <w:p w14:paraId="16C66B5F" w14:textId="77777777" w:rsidR="003323DF" w:rsidRPr="00FF488E" w:rsidRDefault="003323DF" w:rsidP="00FC1D19">
            <w:pPr>
              <w:spacing w:after="0" w:line="240" w:lineRule="auto"/>
              <w:contextualSpacing/>
              <w:jc w:val="both"/>
              <w:rPr>
                <w:rFonts w:ascii="Cambria" w:hAnsi="Cambria" w:cstheme="majorHAnsi"/>
                <w:b/>
                <w:bCs/>
                <w:u w:val="single"/>
              </w:rPr>
            </w:pPr>
            <w:r w:rsidRPr="00FF488E">
              <w:rPr>
                <w:rFonts w:ascii="Cambria" w:hAnsi="Cambria" w:cstheme="majorHAnsi"/>
                <w:b/>
                <w:bCs/>
                <w:u w:val="single"/>
              </w:rPr>
              <w:t>System UPS na szynie montażowej (</w:t>
            </w:r>
            <w:proofErr w:type="spellStart"/>
            <w:r w:rsidRPr="00FF488E">
              <w:rPr>
                <w:rFonts w:ascii="Cambria" w:hAnsi="Cambria" w:cstheme="majorHAnsi"/>
                <w:b/>
                <w:bCs/>
                <w:u w:val="single"/>
              </w:rPr>
              <w:t>rack</w:t>
            </w:r>
            <w:proofErr w:type="spellEnd"/>
            <w:r w:rsidRPr="00FF488E">
              <w:rPr>
                <w:rFonts w:ascii="Cambria" w:hAnsi="Cambria" w:cstheme="majorHAnsi"/>
                <w:b/>
                <w:bCs/>
                <w:u w:val="single"/>
              </w:rPr>
              <w:t xml:space="preserve">) </w:t>
            </w:r>
          </w:p>
        </w:tc>
        <w:tc>
          <w:tcPr>
            <w:tcW w:w="1549" w:type="pct"/>
            <w:shd w:val="clear" w:color="auto" w:fill="C6D9F1" w:themeFill="text2" w:themeFillTint="33"/>
          </w:tcPr>
          <w:p w14:paraId="1C56A196" w14:textId="77777777" w:rsidR="003323DF" w:rsidRPr="00FF488E" w:rsidRDefault="003323DF" w:rsidP="00FC1D19">
            <w:pPr>
              <w:spacing w:before="0" w:after="0" w:line="240" w:lineRule="auto"/>
              <w:contextualSpacing/>
              <w:jc w:val="center"/>
              <w:rPr>
                <w:rFonts w:ascii="Cambria" w:hAnsi="Cambria" w:cstheme="majorHAnsi"/>
                <w:b/>
                <w:bCs/>
              </w:rPr>
            </w:pPr>
          </w:p>
        </w:tc>
        <w:tc>
          <w:tcPr>
            <w:tcW w:w="444" w:type="pct"/>
            <w:shd w:val="clear" w:color="auto" w:fill="C6D9F1" w:themeFill="text2" w:themeFillTint="33"/>
            <w:vAlign w:val="center"/>
          </w:tcPr>
          <w:p w14:paraId="5511EB02" w14:textId="2CCF0098" w:rsidR="003323DF" w:rsidRPr="00FF488E" w:rsidRDefault="003323DF" w:rsidP="00FC1D19">
            <w:pPr>
              <w:spacing w:before="0" w:after="0" w:line="240" w:lineRule="auto"/>
              <w:contextualSpacing/>
              <w:jc w:val="center"/>
              <w:rPr>
                <w:rFonts w:ascii="Cambria" w:hAnsi="Cambria" w:cstheme="majorHAnsi"/>
                <w:b/>
                <w:bCs/>
              </w:rPr>
            </w:pPr>
            <w:r w:rsidRPr="00FF488E">
              <w:rPr>
                <w:rFonts w:ascii="Cambria" w:hAnsi="Cambria" w:cstheme="majorHAnsi"/>
                <w:b/>
                <w:bCs/>
              </w:rPr>
              <w:t>2</w:t>
            </w:r>
          </w:p>
        </w:tc>
      </w:tr>
      <w:tr w:rsidR="003323DF" w:rsidRPr="00FF488E" w14:paraId="6536203C" w14:textId="77777777" w:rsidTr="000922AB">
        <w:tc>
          <w:tcPr>
            <w:tcW w:w="276" w:type="pct"/>
            <w:shd w:val="clear" w:color="auto" w:fill="auto"/>
            <w:vAlign w:val="center"/>
          </w:tcPr>
          <w:p w14:paraId="41428DA0"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31401A61"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 xml:space="preserve">Obudowa musi być przeznaczona do montażu w szafie </w:t>
            </w:r>
            <w:proofErr w:type="spellStart"/>
            <w:r w:rsidRPr="00FF488E">
              <w:rPr>
                <w:rFonts w:ascii="Cambria" w:hAnsi="Cambria" w:cstheme="majorHAnsi"/>
              </w:rPr>
              <w:t>rackowej</w:t>
            </w:r>
            <w:proofErr w:type="spellEnd"/>
            <w:r w:rsidRPr="00FF488E">
              <w:rPr>
                <w:rFonts w:ascii="Cambria" w:hAnsi="Cambria" w:cstheme="majorHAnsi"/>
              </w:rPr>
              <w:t xml:space="preserve"> 19”, musi posiadać elementy umożliwiające montaż w szafie RACK</w:t>
            </w:r>
          </w:p>
        </w:tc>
        <w:tc>
          <w:tcPr>
            <w:tcW w:w="1549" w:type="pct"/>
          </w:tcPr>
          <w:p w14:paraId="03DEF9E4"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340BA42" w14:textId="4281AD37"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3E35472" w14:textId="77777777" w:rsidTr="000922AB">
        <w:tc>
          <w:tcPr>
            <w:tcW w:w="276" w:type="pct"/>
            <w:shd w:val="clear" w:color="auto" w:fill="auto"/>
            <w:vAlign w:val="center"/>
          </w:tcPr>
          <w:p w14:paraId="687F88B8"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7FACF366"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Wysokość urządzenia maksymalnie 6U</w:t>
            </w:r>
          </w:p>
        </w:tc>
        <w:tc>
          <w:tcPr>
            <w:tcW w:w="1549" w:type="pct"/>
          </w:tcPr>
          <w:p w14:paraId="5DA0B887"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9029A39" w14:textId="1C254A51"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2A8BCAA" w14:textId="77777777" w:rsidTr="000922AB">
        <w:tc>
          <w:tcPr>
            <w:tcW w:w="276" w:type="pct"/>
            <w:shd w:val="clear" w:color="auto" w:fill="auto"/>
            <w:vAlign w:val="center"/>
          </w:tcPr>
          <w:p w14:paraId="232B8E28"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8F947DB"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Moc pozorna 8kVA</w:t>
            </w:r>
          </w:p>
        </w:tc>
        <w:tc>
          <w:tcPr>
            <w:tcW w:w="1549" w:type="pct"/>
          </w:tcPr>
          <w:p w14:paraId="518133CA"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E4686A8" w14:textId="79D3E83C"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4D98055" w14:textId="77777777" w:rsidTr="000922AB">
        <w:tc>
          <w:tcPr>
            <w:tcW w:w="276" w:type="pct"/>
            <w:shd w:val="clear" w:color="auto" w:fill="auto"/>
            <w:vAlign w:val="center"/>
          </w:tcPr>
          <w:p w14:paraId="3E5A934F"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33D21777"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Moc rzeczywista</w:t>
            </w:r>
            <w:r w:rsidRPr="00FF488E">
              <w:rPr>
                <w:rFonts w:ascii="Cambria" w:hAnsi="Cambria" w:cstheme="majorHAnsi"/>
              </w:rPr>
              <w:tab/>
              <w:t>8kW</w:t>
            </w:r>
          </w:p>
        </w:tc>
        <w:tc>
          <w:tcPr>
            <w:tcW w:w="1549" w:type="pct"/>
          </w:tcPr>
          <w:p w14:paraId="522BFF71"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DDAFAF0" w14:textId="64ACBF19"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45B1E76" w14:textId="77777777" w:rsidTr="000922AB">
        <w:tc>
          <w:tcPr>
            <w:tcW w:w="276" w:type="pct"/>
            <w:shd w:val="clear" w:color="auto" w:fill="auto"/>
            <w:vAlign w:val="center"/>
          </w:tcPr>
          <w:p w14:paraId="571D3117"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15F13512"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Technologia on-line</w:t>
            </w:r>
          </w:p>
        </w:tc>
        <w:tc>
          <w:tcPr>
            <w:tcW w:w="1549" w:type="pct"/>
          </w:tcPr>
          <w:p w14:paraId="235C0609"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18DB4BA" w14:textId="7CF37853"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DF85795" w14:textId="77777777" w:rsidTr="000922AB">
        <w:tc>
          <w:tcPr>
            <w:tcW w:w="276" w:type="pct"/>
            <w:shd w:val="clear" w:color="auto" w:fill="auto"/>
            <w:vAlign w:val="center"/>
          </w:tcPr>
          <w:p w14:paraId="06AC5502"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1C45F3C9"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Czas podtrzymywania dla 50% obciążenia 14 minut</w:t>
            </w:r>
          </w:p>
        </w:tc>
        <w:tc>
          <w:tcPr>
            <w:tcW w:w="1549" w:type="pct"/>
          </w:tcPr>
          <w:p w14:paraId="33A078B7"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2A6397D" w14:textId="1C6040BE"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1BE6CA1" w14:textId="77777777" w:rsidTr="000922AB">
        <w:tc>
          <w:tcPr>
            <w:tcW w:w="276" w:type="pct"/>
            <w:shd w:val="clear" w:color="auto" w:fill="auto"/>
            <w:vAlign w:val="center"/>
          </w:tcPr>
          <w:p w14:paraId="3B44F3E7"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F4DB9A9"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Wyjścia zasilania</w:t>
            </w:r>
            <w:r w:rsidRPr="00FF488E">
              <w:rPr>
                <w:rFonts w:ascii="Cambria" w:hAnsi="Cambria" w:cstheme="majorHAnsi"/>
              </w:rPr>
              <w:tab/>
              <w:t>6x IEC 320 C13 (10 A) oraz 2x IEC 320 C19 (16A)</w:t>
            </w:r>
          </w:p>
        </w:tc>
        <w:tc>
          <w:tcPr>
            <w:tcW w:w="1549" w:type="pct"/>
          </w:tcPr>
          <w:p w14:paraId="7939A98C"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3D872F1" w14:textId="2E43C718"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6AF3EB1" w14:textId="77777777" w:rsidTr="000922AB">
        <w:tc>
          <w:tcPr>
            <w:tcW w:w="276" w:type="pct"/>
            <w:shd w:val="clear" w:color="auto" w:fill="auto"/>
            <w:vAlign w:val="center"/>
          </w:tcPr>
          <w:p w14:paraId="615A3799"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D13E3FD"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Możliwość podłączenia wejścia zasilania</w:t>
            </w:r>
            <w:r w:rsidRPr="00FF488E">
              <w:rPr>
                <w:rFonts w:ascii="Cambria" w:hAnsi="Cambria" w:cstheme="majorHAnsi"/>
              </w:rPr>
              <w:tab/>
              <w:t>(3Ph+N+G) oraz (1Ph+N+G)</w:t>
            </w:r>
          </w:p>
        </w:tc>
        <w:tc>
          <w:tcPr>
            <w:tcW w:w="1549" w:type="pct"/>
          </w:tcPr>
          <w:p w14:paraId="5A5D846B"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F1E40F7" w14:textId="342A6B27"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72509FD" w14:textId="77777777" w:rsidTr="000922AB">
        <w:tc>
          <w:tcPr>
            <w:tcW w:w="276" w:type="pct"/>
            <w:shd w:val="clear" w:color="auto" w:fill="auto"/>
            <w:vAlign w:val="center"/>
          </w:tcPr>
          <w:p w14:paraId="2C04C28D"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4DA8622E"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Urządzenie musi posiadać aplikację do automatycznego zamykania wspieranych systemów operacyjnych w przypadku braku zasilania</w:t>
            </w:r>
          </w:p>
        </w:tc>
        <w:tc>
          <w:tcPr>
            <w:tcW w:w="1549" w:type="pct"/>
          </w:tcPr>
          <w:p w14:paraId="39A263D0"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FCB5913" w14:textId="50ADE120" w:rsidR="003323DF" w:rsidRPr="00FF488E" w:rsidRDefault="003323DF" w:rsidP="00FC1D19">
            <w:pPr>
              <w:spacing w:before="0" w:after="0" w:line="240" w:lineRule="auto"/>
              <w:contextualSpacing/>
              <w:jc w:val="both"/>
              <w:rPr>
                <w:rFonts w:ascii="Cambria" w:hAnsi="Cambria" w:cstheme="majorHAnsi"/>
                <w:b/>
                <w:bCs/>
              </w:rPr>
            </w:pPr>
          </w:p>
        </w:tc>
      </w:tr>
      <w:tr w:rsidR="003323DF" w:rsidRPr="00910D37" w14:paraId="09492FD6" w14:textId="77777777" w:rsidTr="000922AB">
        <w:tc>
          <w:tcPr>
            <w:tcW w:w="276" w:type="pct"/>
            <w:shd w:val="clear" w:color="auto" w:fill="auto"/>
            <w:vAlign w:val="center"/>
          </w:tcPr>
          <w:p w14:paraId="72FD11D0"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71A14FC5" w14:textId="77777777" w:rsidR="003323DF" w:rsidRPr="00FF488E" w:rsidRDefault="003323DF" w:rsidP="00FC1D19">
            <w:pPr>
              <w:spacing w:before="0" w:after="0" w:line="240" w:lineRule="auto"/>
              <w:contextualSpacing/>
              <w:jc w:val="both"/>
              <w:rPr>
                <w:rFonts w:ascii="Cambria" w:hAnsi="Cambria" w:cstheme="majorHAnsi"/>
                <w:lang w:val="en-US"/>
              </w:rPr>
            </w:pPr>
            <w:proofErr w:type="spellStart"/>
            <w:r w:rsidRPr="00FF488E">
              <w:rPr>
                <w:rFonts w:ascii="Cambria" w:hAnsi="Cambria" w:cstheme="majorHAnsi"/>
                <w:lang w:val="en-US"/>
              </w:rPr>
              <w:t>Urządzenie</w:t>
            </w:r>
            <w:proofErr w:type="spellEnd"/>
            <w:r w:rsidRPr="00FF488E">
              <w:rPr>
                <w:rFonts w:ascii="Cambria" w:hAnsi="Cambria" w:cstheme="majorHAnsi"/>
                <w:lang w:val="en-US"/>
              </w:rPr>
              <w:t xml:space="preserve"> </w:t>
            </w:r>
            <w:proofErr w:type="spellStart"/>
            <w:r w:rsidRPr="00FF488E">
              <w:rPr>
                <w:rFonts w:ascii="Cambria" w:hAnsi="Cambria" w:cstheme="majorHAnsi"/>
                <w:lang w:val="en-US"/>
              </w:rPr>
              <w:t>musi</w:t>
            </w:r>
            <w:proofErr w:type="spellEnd"/>
            <w:r w:rsidRPr="00FF488E">
              <w:rPr>
                <w:rFonts w:ascii="Cambria" w:hAnsi="Cambria" w:cstheme="majorHAnsi"/>
                <w:lang w:val="en-US"/>
              </w:rPr>
              <w:t xml:space="preserve"> </w:t>
            </w:r>
            <w:proofErr w:type="spellStart"/>
            <w:r w:rsidRPr="00FF488E">
              <w:rPr>
                <w:rFonts w:ascii="Cambria" w:hAnsi="Cambria" w:cstheme="majorHAnsi"/>
                <w:lang w:val="en-US"/>
              </w:rPr>
              <w:t>wspierać</w:t>
            </w:r>
            <w:proofErr w:type="spellEnd"/>
            <w:r w:rsidRPr="00FF488E">
              <w:rPr>
                <w:rFonts w:ascii="Cambria" w:hAnsi="Cambria" w:cstheme="majorHAnsi"/>
                <w:lang w:val="en-US"/>
              </w:rPr>
              <w:t xml:space="preserve"> </w:t>
            </w:r>
            <w:proofErr w:type="spellStart"/>
            <w:r w:rsidRPr="00FF488E">
              <w:rPr>
                <w:rFonts w:ascii="Cambria" w:hAnsi="Cambria" w:cstheme="majorHAnsi"/>
                <w:lang w:val="en-US"/>
              </w:rPr>
              <w:t>systemy</w:t>
            </w:r>
            <w:proofErr w:type="spellEnd"/>
            <w:r w:rsidRPr="00FF488E">
              <w:rPr>
                <w:rFonts w:ascii="Cambria" w:hAnsi="Cambria" w:cstheme="majorHAnsi"/>
                <w:lang w:val="en-US"/>
              </w:rPr>
              <w:t xml:space="preserve"> </w:t>
            </w:r>
            <w:proofErr w:type="spellStart"/>
            <w:r w:rsidRPr="00FF488E">
              <w:rPr>
                <w:rFonts w:ascii="Cambria" w:hAnsi="Cambria" w:cstheme="majorHAnsi"/>
                <w:lang w:val="en-US"/>
              </w:rPr>
              <w:t>operacyjne</w:t>
            </w:r>
            <w:proofErr w:type="spellEnd"/>
            <w:r w:rsidRPr="00FF488E">
              <w:rPr>
                <w:rFonts w:ascii="Cambria" w:hAnsi="Cambria" w:cstheme="majorHAnsi"/>
                <w:lang w:val="en-US"/>
              </w:rPr>
              <w:t>: Microsoft Windows Server, SUSE Linux Enterprise Server, Red Hat Enterprise Linux, VMware Infrastructure</w:t>
            </w:r>
          </w:p>
        </w:tc>
        <w:tc>
          <w:tcPr>
            <w:tcW w:w="1549" w:type="pct"/>
          </w:tcPr>
          <w:p w14:paraId="03C22958" w14:textId="77777777" w:rsidR="003323DF" w:rsidRPr="00FF488E" w:rsidRDefault="003323DF" w:rsidP="00FC1D19">
            <w:pPr>
              <w:spacing w:before="0" w:after="0" w:line="240" w:lineRule="auto"/>
              <w:contextualSpacing/>
              <w:jc w:val="both"/>
              <w:rPr>
                <w:rFonts w:ascii="Cambria" w:hAnsi="Cambria" w:cstheme="majorHAnsi"/>
                <w:b/>
                <w:bCs/>
                <w:lang w:val="en-US"/>
              </w:rPr>
            </w:pPr>
          </w:p>
        </w:tc>
        <w:tc>
          <w:tcPr>
            <w:tcW w:w="444" w:type="pct"/>
          </w:tcPr>
          <w:p w14:paraId="547E3878" w14:textId="25DBFE94" w:rsidR="003323DF" w:rsidRPr="00FF488E" w:rsidRDefault="003323DF" w:rsidP="00FC1D19">
            <w:pPr>
              <w:spacing w:before="0" w:after="0" w:line="240" w:lineRule="auto"/>
              <w:contextualSpacing/>
              <w:jc w:val="both"/>
              <w:rPr>
                <w:rFonts w:ascii="Cambria" w:hAnsi="Cambria" w:cstheme="majorHAnsi"/>
                <w:b/>
                <w:bCs/>
                <w:lang w:val="en-US"/>
              </w:rPr>
            </w:pPr>
          </w:p>
        </w:tc>
      </w:tr>
      <w:tr w:rsidR="003323DF" w:rsidRPr="00FF488E" w14:paraId="47D4FB21" w14:textId="77777777" w:rsidTr="000922AB">
        <w:tc>
          <w:tcPr>
            <w:tcW w:w="276" w:type="pct"/>
            <w:shd w:val="clear" w:color="auto" w:fill="auto"/>
            <w:vAlign w:val="center"/>
          </w:tcPr>
          <w:p w14:paraId="57BCC8DB" w14:textId="77777777" w:rsidR="003323DF" w:rsidRPr="00FF488E" w:rsidRDefault="003323DF" w:rsidP="00FC1D19">
            <w:pPr>
              <w:spacing w:before="0" w:after="0" w:line="240" w:lineRule="auto"/>
              <w:contextualSpacing/>
              <w:rPr>
                <w:rFonts w:ascii="Cambria" w:hAnsi="Cambria" w:cstheme="majorHAnsi"/>
                <w:lang w:val="en-US"/>
              </w:rPr>
            </w:pPr>
          </w:p>
        </w:tc>
        <w:tc>
          <w:tcPr>
            <w:tcW w:w="2731" w:type="pct"/>
            <w:shd w:val="clear" w:color="auto" w:fill="auto"/>
            <w:vAlign w:val="center"/>
          </w:tcPr>
          <w:p w14:paraId="00726888"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Urządzenie musi posiadać interfejs sieciowy RJ45</w:t>
            </w:r>
          </w:p>
        </w:tc>
        <w:tc>
          <w:tcPr>
            <w:tcW w:w="1549" w:type="pct"/>
          </w:tcPr>
          <w:p w14:paraId="2D33B77E"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020DD42" w14:textId="4AB8C393"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435A7DD" w14:textId="77777777" w:rsidTr="000922AB">
        <w:tc>
          <w:tcPr>
            <w:tcW w:w="276" w:type="pct"/>
            <w:shd w:val="clear" w:color="auto" w:fill="auto"/>
            <w:vAlign w:val="center"/>
          </w:tcPr>
          <w:p w14:paraId="50B2F13C"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7BDD793D"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Urządzenie musi posiadać zarządzanie przez SNMP/Ethernet</w:t>
            </w:r>
          </w:p>
        </w:tc>
        <w:tc>
          <w:tcPr>
            <w:tcW w:w="1549" w:type="pct"/>
          </w:tcPr>
          <w:p w14:paraId="5FF7D8A5"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A810F52" w14:textId="3413357D"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41CDE37" w14:textId="77777777" w:rsidTr="000922AB">
        <w:tc>
          <w:tcPr>
            <w:tcW w:w="276" w:type="pct"/>
            <w:shd w:val="clear" w:color="auto" w:fill="auto"/>
            <w:vAlign w:val="center"/>
          </w:tcPr>
          <w:p w14:paraId="5975927D"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0E81B103"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Urządzenie musi posiadać automatyczny wewnętrzny bypass</w:t>
            </w:r>
          </w:p>
        </w:tc>
        <w:tc>
          <w:tcPr>
            <w:tcW w:w="1549" w:type="pct"/>
          </w:tcPr>
          <w:p w14:paraId="0B2641A1"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0706D46" w14:textId="423F22C9"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6557A1B" w14:textId="77777777" w:rsidTr="000922AB">
        <w:tc>
          <w:tcPr>
            <w:tcW w:w="276" w:type="pct"/>
            <w:shd w:val="clear" w:color="auto" w:fill="auto"/>
            <w:vAlign w:val="center"/>
          </w:tcPr>
          <w:p w14:paraId="328597E8"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4A217466"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Urządzenie musi posiadać możliwość bezprzerwowej wymiany baterii</w:t>
            </w:r>
          </w:p>
        </w:tc>
        <w:tc>
          <w:tcPr>
            <w:tcW w:w="1549" w:type="pct"/>
          </w:tcPr>
          <w:p w14:paraId="6CF8E4C1"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07B5416" w14:textId="55B07156"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1B7D0D4" w14:textId="77777777" w:rsidTr="000922AB">
        <w:tc>
          <w:tcPr>
            <w:tcW w:w="276" w:type="pct"/>
            <w:shd w:val="clear" w:color="auto" w:fill="auto"/>
            <w:vAlign w:val="center"/>
          </w:tcPr>
          <w:p w14:paraId="683A146E"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172EB544"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Urządzenie musi posiadać wyświetlacz LCD na froncie urządzenia, umożliwiający zarządzanie i monitoring urządzenia</w:t>
            </w:r>
          </w:p>
        </w:tc>
        <w:tc>
          <w:tcPr>
            <w:tcW w:w="1549" w:type="pct"/>
          </w:tcPr>
          <w:p w14:paraId="1AF2F997"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5EC9FB5" w14:textId="236CAB43"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425E4A0" w14:textId="77777777" w:rsidTr="000922AB">
        <w:tc>
          <w:tcPr>
            <w:tcW w:w="276" w:type="pct"/>
            <w:shd w:val="clear" w:color="auto" w:fill="auto"/>
            <w:vAlign w:val="center"/>
          </w:tcPr>
          <w:p w14:paraId="53D3020C"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61026691"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Urządzenie musi posiadać certyfikaty CE, CB</w:t>
            </w:r>
          </w:p>
        </w:tc>
        <w:tc>
          <w:tcPr>
            <w:tcW w:w="1549" w:type="pct"/>
          </w:tcPr>
          <w:p w14:paraId="0A180FFD"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425AB35" w14:textId="765DDDEF"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F9AAA5C" w14:textId="77777777" w:rsidTr="000922AB">
        <w:tc>
          <w:tcPr>
            <w:tcW w:w="276" w:type="pct"/>
            <w:shd w:val="clear" w:color="auto" w:fill="auto"/>
            <w:vAlign w:val="center"/>
          </w:tcPr>
          <w:p w14:paraId="5CC095D4"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6340DFB3"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Gwarancja</w:t>
            </w:r>
          </w:p>
        </w:tc>
        <w:tc>
          <w:tcPr>
            <w:tcW w:w="1549" w:type="pct"/>
          </w:tcPr>
          <w:p w14:paraId="635899E4"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AD2AF44" w14:textId="582A219E"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F41B646" w14:textId="77777777" w:rsidTr="000922AB">
        <w:tc>
          <w:tcPr>
            <w:tcW w:w="276" w:type="pct"/>
            <w:shd w:val="clear" w:color="auto" w:fill="auto"/>
            <w:vAlign w:val="center"/>
          </w:tcPr>
          <w:p w14:paraId="3B86390E"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7479951"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UPS musi być objęty 60 miesięcznym okresem gwarancji producenta z gwarantowaną wizytą technika serwisu w miejscu instalacji urządzenia </w:t>
            </w:r>
          </w:p>
        </w:tc>
        <w:tc>
          <w:tcPr>
            <w:tcW w:w="1549" w:type="pct"/>
          </w:tcPr>
          <w:p w14:paraId="07F5F42C"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0D179FE" w14:textId="5914A475"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837BD53" w14:textId="77777777" w:rsidTr="000922AB">
        <w:tc>
          <w:tcPr>
            <w:tcW w:w="276" w:type="pct"/>
            <w:shd w:val="clear" w:color="auto" w:fill="auto"/>
            <w:vAlign w:val="center"/>
          </w:tcPr>
          <w:p w14:paraId="16FA93B2"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600C0D9" w14:textId="77777777" w:rsidR="003323DF" w:rsidRPr="00FF488E" w:rsidRDefault="003323DF" w:rsidP="00FC1D19">
            <w:pPr>
              <w:spacing w:before="0" w:after="0" w:line="240" w:lineRule="auto"/>
              <w:contextualSpacing/>
              <w:jc w:val="both"/>
              <w:rPr>
                <w:rFonts w:ascii="Cambria" w:hAnsi="Cambria" w:cstheme="majorHAnsi"/>
              </w:rPr>
            </w:pPr>
          </w:p>
        </w:tc>
        <w:tc>
          <w:tcPr>
            <w:tcW w:w="1549" w:type="pct"/>
          </w:tcPr>
          <w:p w14:paraId="327FF124"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5F30C9E" w14:textId="01A50365"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69B8DA8" w14:textId="77777777" w:rsidTr="000922AB">
        <w:trPr>
          <w:trHeight w:val="744"/>
        </w:trPr>
        <w:tc>
          <w:tcPr>
            <w:tcW w:w="276" w:type="pct"/>
            <w:shd w:val="clear" w:color="auto" w:fill="C6D9F1" w:themeFill="text2" w:themeFillTint="33"/>
            <w:vAlign w:val="center"/>
          </w:tcPr>
          <w:p w14:paraId="6D66EE45"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b/>
                <w:bCs/>
              </w:rPr>
              <w:t xml:space="preserve">6. </w:t>
            </w:r>
          </w:p>
        </w:tc>
        <w:tc>
          <w:tcPr>
            <w:tcW w:w="2731" w:type="pct"/>
            <w:shd w:val="clear" w:color="auto" w:fill="C6D9F1" w:themeFill="text2" w:themeFillTint="33"/>
            <w:vAlign w:val="center"/>
          </w:tcPr>
          <w:p w14:paraId="20CFB418" w14:textId="77777777" w:rsidR="003323DF" w:rsidRPr="00FF488E" w:rsidRDefault="003323DF" w:rsidP="00FC1D19">
            <w:pPr>
              <w:spacing w:after="0" w:line="240" w:lineRule="auto"/>
              <w:contextualSpacing/>
              <w:jc w:val="both"/>
              <w:rPr>
                <w:rFonts w:ascii="Cambria" w:hAnsi="Cambria" w:cstheme="majorHAnsi"/>
                <w:b/>
                <w:bCs/>
                <w:u w:val="single"/>
              </w:rPr>
            </w:pPr>
            <w:r w:rsidRPr="00FF488E">
              <w:rPr>
                <w:rFonts w:ascii="Cambria" w:hAnsi="Cambria" w:cstheme="majorHAnsi"/>
                <w:b/>
                <w:bCs/>
                <w:u w:val="single"/>
              </w:rPr>
              <w:t xml:space="preserve">Szafa serwer/sieć </w:t>
            </w:r>
          </w:p>
        </w:tc>
        <w:tc>
          <w:tcPr>
            <w:tcW w:w="1549" w:type="pct"/>
            <w:shd w:val="clear" w:color="auto" w:fill="C6D9F1" w:themeFill="text2" w:themeFillTint="33"/>
          </w:tcPr>
          <w:p w14:paraId="0D077A58" w14:textId="77777777" w:rsidR="003323DF" w:rsidRPr="00FF488E" w:rsidRDefault="003323DF" w:rsidP="00FC1D19">
            <w:pPr>
              <w:spacing w:before="0" w:after="0" w:line="240" w:lineRule="auto"/>
              <w:contextualSpacing/>
              <w:jc w:val="center"/>
              <w:rPr>
                <w:rFonts w:ascii="Cambria" w:hAnsi="Cambria" w:cstheme="majorHAnsi"/>
                <w:b/>
                <w:bCs/>
              </w:rPr>
            </w:pPr>
          </w:p>
        </w:tc>
        <w:tc>
          <w:tcPr>
            <w:tcW w:w="444" w:type="pct"/>
            <w:shd w:val="clear" w:color="auto" w:fill="C6D9F1" w:themeFill="text2" w:themeFillTint="33"/>
            <w:vAlign w:val="center"/>
          </w:tcPr>
          <w:p w14:paraId="5B3CCD44" w14:textId="7152B570" w:rsidR="003323DF" w:rsidRPr="00FF488E" w:rsidRDefault="003323DF" w:rsidP="00FC1D19">
            <w:pPr>
              <w:spacing w:before="0" w:after="0" w:line="240" w:lineRule="auto"/>
              <w:contextualSpacing/>
              <w:jc w:val="center"/>
              <w:rPr>
                <w:rFonts w:ascii="Cambria" w:hAnsi="Cambria" w:cstheme="majorHAnsi"/>
                <w:b/>
                <w:bCs/>
              </w:rPr>
            </w:pPr>
            <w:r w:rsidRPr="00FF488E">
              <w:rPr>
                <w:rFonts w:ascii="Cambria" w:hAnsi="Cambria" w:cstheme="majorHAnsi"/>
                <w:b/>
                <w:bCs/>
              </w:rPr>
              <w:t>2</w:t>
            </w:r>
          </w:p>
        </w:tc>
      </w:tr>
      <w:tr w:rsidR="003323DF" w:rsidRPr="00FF488E" w14:paraId="14E932FF" w14:textId="77777777" w:rsidTr="000922AB">
        <w:tc>
          <w:tcPr>
            <w:tcW w:w="276" w:type="pct"/>
            <w:shd w:val="clear" w:color="auto" w:fill="auto"/>
            <w:vAlign w:val="center"/>
          </w:tcPr>
          <w:p w14:paraId="58964BB5"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18E34B41"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Szafa stojąca RACK 19” o wysokości 42U</w:t>
            </w:r>
          </w:p>
        </w:tc>
        <w:tc>
          <w:tcPr>
            <w:tcW w:w="1549" w:type="pct"/>
          </w:tcPr>
          <w:p w14:paraId="1497C084"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2CAB0B0" w14:textId="72ED4C5F"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625F59F" w14:textId="77777777" w:rsidTr="000922AB">
        <w:tc>
          <w:tcPr>
            <w:tcW w:w="276" w:type="pct"/>
            <w:shd w:val="clear" w:color="auto" w:fill="auto"/>
            <w:vAlign w:val="center"/>
          </w:tcPr>
          <w:p w14:paraId="5156190F"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6F0C25AB"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 xml:space="preserve">Szerokość szafy 800mm, głębokość 800 mm. Wykonawca zobowiązany jest dopasować szerokość wysokość i głębokość szafy </w:t>
            </w:r>
            <w:proofErr w:type="spellStart"/>
            <w:r w:rsidRPr="00FF488E">
              <w:rPr>
                <w:rFonts w:ascii="Cambria" w:hAnsi="Cambria" w:cstheme="majorHAnsi"/>
              </w:rPr>
              <w:t>Rack</w:t>
            </w:r>
            <w:proofErr w:type="spellEnd"/>
            <w:r w:rsidRPr="00FF488E">
              <w:rPr>
                <w:rFonts w:ascii="Cambria" w:hAnsi="Cambria" w:cstheme="majorHAnsi"/>
              </w:rPr>
              <w:t xml:space="preserve"> w taki sposób aby wszystkie urządzenia dostarczane przez wykonawcę w wersji </w:t>
            </w:r>
            <w:proofErr w:type="spellStart"/>
            <w:r w:rsidRPr="00FF488E">
              <w:rPr>
                <w:rFonts w:ascii="Cambria" w:hAnsi="Cambria" w:cstheme="majorHAnsi"/>
              </w:rPr>
              <w:t>Rack</w:t>
            </w:r>
            <w:proofErr w:type="spellEnd"/>
            <w:r w:rsidRPr="00FF488E">
              <w:rPr>
                <w:rFonts w:ascii="Cambria" w:hAnsi="Cambria" w:cstheme="majorHAnsi"/>
              </w:rPr>
              <w:t xml:space="preserve"> zmieściły się w dwóch szafach RACK.</w:t>
            </w:r>
          </w:p>
        </w:tc>
        <w:tc>
          <w:tcPr>
            <w:tcW w:w="1549" w:type="pct"/>
          </w:tcPr>
          <w:p w14:paraId="3CBE34E0"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00E0D6D" w14:textId="1CC13FED"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6ED06DE" w14:textId="77777777" w:rsidTr="000922AB">
        <w:tc>
          <w:tcPr>
            <w:tcW w:w="276" w:type="pct"/>
            <w:shd w:val="clear" w:color="auto" w:fill="auto"/>
            <w:vAlign w:val="center"/>
          </w:tcPr>
          <w:p w14:paraId="294CCB9A"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022B89B9"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 xml:space="preserve">Panel podłogowy na 4 </w:t>
            </w:r>
            <w:proofErr w:type="spellStart"/>
            <w:r w:rsidRPr="00FF488E">
              <w:rPr>
                <w:rFonts w:ascii="Cambria" w:hAnsi="Cambria" w:cstheme="majorHAnsi"/>
              </w:rPr>
              <w:t>kółkch</w:t>
            </w:r>
            <w:proofErr w:type="spellEnd"/>
            <w:r w:rsidRPr="00FF488E">
              <w:rPr>
                <w:rFonts w:ascii="Cambria" w:hAnsi="Cambria" w:cstheme="majorHAnsi"/>
              </w:rPr>
              <w:t xml:space="preserve"> z hamulcem + regulowane nóżki</w:t>
            </w:r>
          </w:p>
        </w:tc>
        <w:tc>
          <w:tcPr>
            <w:tcW w:w="1549" w:type="pct"/>
          </w:tcPr>
          <w:p w14:paraId="45EE20EA"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B4F2937" w14:textId="67FF3DAE"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17C1DD7" w14:textId="77777777" w:rsidTr="000922AB">
        <w:tc>
          <w:tcPr>
            <w:tcW w:w="276" w:type="pct"/>
            <w:shd w:val="clear" w:color="auto" w:fill="auto"/>
            <w:vAlign w:val="center"/>
          </w:tcPr>
          <w:p w14:paraId="4E2D1BA2"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3389FD67"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Zamontowane 4 wentylatory 230V w górnej obudowie</w:t>
            </w:r>
          </w:p>
        </w:tc>
        <w:tc>
          <w:tcPr>
            <w:tcW w:w="1549" w:type="pct"/>
          </w:tcPr>
          <w:p w14:paraId="2EA0703A"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FCB334E" w14:textId="5B718FA4"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5D59CCC" w14:textId="77777777" w:rsidTr="000922AB">
        <w:tc>
          <w:tcPr>
            <w:tcW w:w="276" w:type="pct"/>
            <w:shd w:val="clear" w:color="auto" w:fill="auto"/>
            <w:vAlign w:val="center"/>
          </w:tcPr>
          <w:p w14:paraId="5191872A"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6FB29BA"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Przednie drzwi – szkło hartowane, tylnie drzwi – stalowe wraz z zamkami</w:t>
            </w:r>
          </w:p>
        </w:tc>
        <w:tc>
          <w:tcPr>
            <w:tcW w:w="1549" w:type="pct"/>
          </w:tcPr>
          <w:p w14:paraId="43CD86D1"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C7CABBE" w14:textId="5BFE3F41"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C8DFD4D" w14:textId="77777777" w:rsidTr="000922AB">
        <w:tc>
          <w:tcPr>
            <w:tcW w:w="276" w:type="pct"/>
            <w:shd w:val="clear" w:color="auto" w:fill="auto"/>
            <w:vAlign w:val="center"/>
          </w:tcPr>
          <w:p w14:paraId="7EED12DA"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67F91FBE"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 xml:space="preserve">Szafa musi umożliwiać montaż </w:t>
            </w:r>
            <w:proofErr w:type="spellStart"/>
            <w:r w:rsidRPr="00FF488E">
              <w:rPr>
                <w:rFonts w:ascii="Cambria" w:hAnsi="Cambria" w:cstheme="majorHAnsi"/>
              </w:rPr>
              <w:t>urzadzeń</w:t>
            </w:r>
            <w:proofErr w:type="spellEnd"/>
            <w:r w:rsidRPr="00FF488E">
              <w:rPr>
                <w:rFonts w:ascii="Cambria" w:hAnsi="Cambria" w:cstheme="majorHAnsi"/>
              </w:rPr>
              <w:t xml:space="preserve"> sieci sieć LAN i WLAN 10Mbit/s, 100Mbit/s.</w:t>
            </w:r>
          </w:p>
        </w:tc>
        <w:tc>
          <w:tcPr>
            <w:tcW w:w="1549" w:type="pct"/>
          </w:tcPr>
          <w:p w14:paraId="797F95E8"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B43A140" w14:textId="3EB9D079"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2E9B861" w14:textId="77777777" w:rsidTr="000922AB">
        <w:tc>
          <w:tcPr>
            <w:tcW w:w="276" w:type="pct"/>
            <w:shd w:val="clear" w:color="auto" w:fill="auto"/>
            <w:vAlign w:val="center"/>
          </w:tcPr>
          <w:p w14:paraId="7E3B3FC5"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420A6FBD"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b/>
                <w:bCs/>
              </w:rPr>
              <w:t>Gwarancja</w:t>
            </w:r>
          </w:p>
        </w:tc>
        <w:tc>
          <w:tcPr>
            <w:tcW w:w="1549" w:type="pct"/>
          </w:tcPr>
          <w:p w14:paraId="5584C35C"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56D7336" w14:textId="2EA6F153"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3208BBE" w14:textId="77777777" w:rsidTr="000922AB">
        <w:tc>
          <w:tcPr>
            <w:tcW w:w="276" w:type="pct"/>
            <w:shd w:val="clear" w:color="auto" w:fill="auto"/>
            <w:vAlign w:val="center"/>
          </w:tcPr>
          <w:p w14:paraId="0B53524F"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168957ED"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Szafa musi być objęta 60 miesięcznym okresem gwarancji</w:t>
            </w:r>
          </w:p>
        </w:tc>
        <w:tc>
          <w:tcPr>
            <w:tcW w:w="1549" w:type="pct"/>
          </w:tcPr>
          <w:p w14:paraId="0F4C80F4"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DFECD8E" w14:textId="614781D4"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50F585E" w14:textId="77777777" w:rsidTr="000922AB">
        <w:trPr>
          <w:trHeight w:val="636"/>
        </w:trPr>
        <w:tc>
          <w:tcPr>
            <w:tcW w:w="276" w:type="pct"/>
            <w:shd w:val="clear" w:color="auto" w:fill="C6D9F1" w:themeFill="text2" w:themeFillTint="33"/>
            <w:vAlign w:val="center"/>
          </w:tcPr>
          <w:p w14:paraId="329DB29E"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b/>
                <w:bCs/>
              </w:rPr>
              <w:lastRenderedPageBreak/>
              <w:t xml:space="preserve">7. </w:t>
            </w:r>
          </w:p>
        </w:tc>
        <w:tc>
          <w:tcPr>
            <w:tcW w:w="2731" w:type="pct"/>
            <w:shd w:val="clear" w:color="auto" w:fill="C6D9F1" w:themeFill="text2" w:themeFillTint="33"/>
            <w:vAlign w:val="center"/>
          </w:tcPr>
          <w:p w14:paraId="66DA32E2" w14:textId="77777777" w:rsidR="003323DF" w:rsidRPr="00FF488E" w:rsidRDefault="003323DF" w:rsidP="00FC1D19">
            <w:pPr>
              <w:spacing w:after="0" w:line="240" w:lineRule="auto"/>
              <w:contextualSpacing/>
              <w:jc w:val="both"/>
              <w:rPr>
                <w:rFonts w:ascii="Cambria" w:hAnsi="Cambria" w:cstheme="majorHAnsi"/>
                <w:b/>
                <w:bCs/>
                <w:u w:val="single"/>
              </w:rPr>
            </w:pPr>
            <w:r w:rsidRPr="00FF488E">
              <w:rPr>
                <w:rFonts w:ascii="Cambria" w:hAnsi="Cambria" w:cstheme="majorHAnsi"/>
                <w:b/>
                <w:bCs/>
                <w:u w:val="single"/>
              </w:rPr>
              <w:t xml:space="preserve">Rejestrator do systemu monitoringu </w:t>
            </w:r>
          </w:p>
        </w:tc>
        <w:tc>
          <w:tcPr>
            <w:tcW w:w="1549" w:type="pct"/>
            <w:shd w:val="clear" w:color="auto" w:fill="C6D9F1" w:themeFill="text2" w:themeFillTint="33"/>
          </w:tcPr>
          <w:p w14:paraId="4A6B9B63" w14:textId="77777777" w:rsidR="003323DF" w:rsidRPr="00FF488E" w:rsidRDefault="003323DF" w:rsidP="00FC1D19">
            <w:pPr>
              <w:spacing w:before="0" w:after="0" w:line="240" w:lineRule="auto"/>
              <w:contextualSpacing/>
              <w:jc w:val="center"/>
              <w:rPr>
                <w:rFonts w:ascii="Cambria" w:hAnsi="Cambria" w:cstheme="majorHAnsi"/>
                <w:b/>
                <w:bCs/>
              </w:rPr>
            </w:pPr>
          </w:p>
        </w:tc>
        <w:tc>
          <w:tcPr>
            <w:tcW w:w="444" w:type="pct"/>
            <w:shd w:val="clear" w:color="auto" w:fill="C6D9F1" w:themeFill="text2" w:themeFillTint="33"/>
            <w:vAlign w:val="center"/>
          </w:tcPr>
          <w:p w14:paraId="5BDEFFFC" w14:textId="04FBC971" w:rsidR="003323DF" w:rsidRPr="00FF488E" w:rsidRDefault="003323DF" w:rsidP="00FC1D19">
            <w:pPr>
              <w:spacing w:before="0" w:after="0" w:line="240" w:lineRule="auto"/>
              <w:contextualSpacing/>
              <w:jc w:val="center"/>
              <w:rPr>
                <w:rFonts w:ascii="Cambria" w:hAnsi="Cambria" w:cstheme="majorHAnsi"/>
                <w:b/>
                <w:bCs/>
              </w:rPr>
            </w:pPr>
            <w:r w:rsidRPr="00FF488E">
              <w:rPr>
                <w:rFonts w:ascii="Cambria" w:hAnsi="Cambria" w:cstheme="majorHAnsi"/>
                <w:b/>
                <w:bCs/>
              </w:rPr>
              <w:t>1</w:t>
            </w:r>
          </w:p>
        </w:tc>
      </w:tr>
      <w:tr w:rsidR="003323DF" w:rsidRPr="00FF488E" w14:paraId="439CEA9A" w14:textId="77777777" w:rsidTr="000922AB">
        <w:tc>
          <w:tcPr>
            <w:tcW w:w="276" w:type="pct"/>
            <w:shd w:val="clear" w:color="auto" w:fill="auto"/>
            <w:vAlign w:val="center"/>
          </w:tcPr>
          <w:p w14:paraId="08BDBE42"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72388E9D"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Rejestrator</w:t>
            </w:r>
          </w:p>
        </w:tc>
        <w:tc>
          <w:tcPr>
            <w:tcW w:w="1549" w:type="pct"/>
          </w:tcPr>
          <w:p w14:paraId="1733BE96"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EC4166A" w14:textId="1D350CAB"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1D219EF" w14:textId="77777777" w:rsidTr="000922AB">
        <w:tc>
          <w:tcPr>
            <w:tcW w:w="276" w:type="pct"/>
            <w:shd w:val="clear" w:color="auto" w:fill="auto"/>
            <w:vAlign w:val="center"/>
          </w:tcPr>
          <w:p w14:paraId="75E0E6CA"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002D336"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Urządzenie musi skutecznie zapisywać obraz i dźwięk z minimum trzydziestu kamer IP</w:t>
            </w:r>
          </w:p>
        </w:tc>
        <w:tc>
          <w:tcPr>
            <w:tcW w:w="1549" w:type="pct"/>
          </w:tcPr>
          <w:p w14:paraId="5D371B22"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76D93F7" w14:textId="37233864"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65656EF" w14:textId="77777777" w:rsidTr="000922AB">
        <w:tc>
          <w:tcPr>
            <w:tcW w:w="276" w:type="pct"/>
            <w:shd w:val="clear" w:color="auto" w:fill="auto"/>
            <w:vAlign w:val="center"/>
          </w:tcPr>
          <w:p w14:paraId="5439D04C"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48F8D1B8"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Rejestracja obrazu z monitoringu odbywa się przy maksymalnej rozdzielczości 4000×3000 (12Mpx) dla poszczególnej kamery</w:t>
            </w:r>
          </w:p>
        </w:tc>
        <w:tc>
          <w:tcPr>
            <w:tcW w:w="1549" w:type="pct"/>
          </w:tcPr>
          <w:p w14:paraId="22757B69"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C925F15" w14:textId="2618DA25"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B6A515B" w14:textId="77777777" w:rsidTr="000922AB">
        <w:tc>
          <w:tcPr>
            <w:tcW w:w="276" w:type="pct"/>
            <w:shd w:val="clear" w:color="auto" w:fill="auto"/>
            <w:vAlign w:val="center"/>
          </w:tcPr>
          <w:p w14:paraId="1951F268"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77CD429D"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Rejestrator musi posiadać możliwość podłączenia minimum 4 dysków SATA</w:t>
            </w:r>
          </w:p>
        </w:tc>
        <w:tc>
          <w:tcPr>
            <w:tcW w:w="1549" w:type="pct"/>
          </w:tcPr>
          <w:p w14:paraId="3D3E9D14"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8818224" w14:textId="100C26F1"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80E40AB" w14:textId="77777777" w:rsidTr="000922AB">
        <w:tc>
          <w:tcPr>
            <w:tcW w:w="276" w:type="pct"/>
            <w:shd w:val="clear" w:color="auto" w:fill="auto"/>
            <w:vAlign w:val="center"/>
          </w:tcPr>
          <w:p w14:paraId="78BFE553"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74CD961D"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Rejestrator musi umożliwić bezpośrednie wyświetlanie obrazu na telewizorze lub monitorze w rozdzielczości 4K poprzez jedno złącze HDMI lub w jakości Full HD poprzez port VGA</w:t>
            </w:r>
          </w:p>
        </w:tc>
        <w:tc>
          <w:tcPr>
            <w:tcW w:w="1549" w:type="pct"/>
          </w:tcPr>
          <w:p w14:paraId="3D79D337"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E04C535" w14:textId="261CE494"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0273D3E" w14:textId="77777777" w:rsidTr="000922AB">
        <w:tc>
          <w:tcPr>
            <w:tcW w:w="276" w:type="pct"/>
            <w:shd w:val="clear" w:color="auto" w:fill="auto"/>
            <w:vAlign w:val="center"/>
          </w:tcPr>
          <w:p w14:paraId="05D3C5BA"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8552FBD"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Rejestrator musi umożliwiać detekcję ruchu w oparciu o rozpoznanie obiektu (człowiek / pojazd) na wszystkich kanałach</w:t>
            </w:r>
          </w:p>
        </w:tc>
        <w:tc>
          <w:tcPr>
            <w:tcW w:w="1549" w:type="pct"/>
          </w:tcPr>
          <w:p w14:paraId="327A14D2"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7151DDB" w14:textId="05A8A978"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4514563" w14:textId="77777777" w:rsidTr="000922AB">
        <w:tc>
          <w:tcPr>
            <w:tcW w:w="276" w:type="pct"/>
            <w:shd w:val="clear" w:color="auto" w:fill="auto"/>
            <w:vAlign w:val="center"/>
          </w:tcPr>
          <w:p w14:paraId="6C652F77"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00DACE10"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Rejestrator musi umożliwiać pracę na dwóch niezależnych monitorach jednocześnie</w:t>
            </w:r>
          </w:p>
        </w:tc>
        <w:tc>
          <w:tcPr>
            <w:tcW w:w="1549" w:type="pct"/>
          </w:tcPr>
          <w:p w14:paraId="3AADBBEA"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51FE997" w14:textId="107D86EC"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832E6A5" w14:textId="77777777" w:rsidTr="000922AB">
        <w:tc>
          <w:tcPr>
            <w:tcW w:w="276" w:type="pct"/>
            <w:shd w:val="clear" w:color="auto" w:fill="auto"/>
            <w:vAlign w:val="center"/>
          </w:tcPr>
          <w:p w14:paraId="0CDFABC1"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7BCCB4D8"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Typy obsługiwanych nagrań: ręczne, ciągłe, alarm, ruch, ruch lub alarm, ruch i alarm, harmonogram</w:t>
            </w:r>
          </w:p>
        </w:tc>
        <w:tc>
          <w:tcPr>
            <w:tcW w:w="1549" w:type="pct"/>
          </w:tcPr>
          <w:p w14:paraId="719A5915"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742C956" w14:textId="360ED1FB"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8E21130" w14:textId="77777777" w:rsidTr="000922AB">
        <w:tc>
          <w:tcPr>
            <w:tcW w:w="276" w:type="pct"/>
            <w:shd w:val="clear" w:color="auto" w:fill="auto"/>
            <w:vAlign w:val="center"/>
          </w:tcPr>
          <w:p w14:paraId="33C73244"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7BE02AE0"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Monitorowanie zdarzeń typu:  Alarm utraty wideo, wykrycia ruchu, VCA, manipulacji wideo, przepełnienia dysku twardego, błędu dysku twardego, rozłączenia sieci, konfliktu IP, nieautoryzowanego logowania, nietypowego nagrania</w:t>
            </w:r>
          </w:p>
        </w:tc>
        <w:tc>
          <w:tcPr>
            <w:tcW w:w="1549" w:type="pct"/>
          </w:tcPr>
          <w:p w14:paraId="5E371F8C"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1D9BAD9" w14:textId="49585EBC"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C85DFDC" w14:textId="77777777" w:rsidTr="000922AB">
        <w:tc>
          <w:tcPr>
            <w:tcW w:w="276" w:type="pct"/>
            <w:shd w:val="clear" w:color="auto" w:fill="auto"/>
            <w:vAlign w:val="center"/>
          </w:tcPr>
          <w:p w14:paraId="13BA5008"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6D9D0477"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Rejestrator musi posiadać podgląd zdalny:</w:t>
            </w:r>
          </w:p>
          <w:p w14:paraId="3BC146F6" w14:textId="77777777" w:rsidR="003323DF" w:rsidRPr="00FF488E" w:rsidRDefault="003323DF" w:rsidP="00FC1D19">
            <w:pPr>
              <w:spacing w:before="0" w:after="0" w:line="240" w:lineRule="auto"/>
              <w:contextualSpacing/>
              <w:rPr>
                <w:rFonts w:ascii="Cambria" w:hAnsi="Cambria" w:cstheme="majorHAnsi"/>
                <w:lang w:val="en-US"/>
              </w:rPr>
            </w:pPr>
            <w:proofErr w:type="spellStart"/>
            <w:r w:rsidRPr="00FF488E">
              <w:rPr>
                <w:rFonts w:ascii="Cambria" w:hAnsi="Cambria" w:cstheme="majorHAnsi"/>
                <w:lang w:val="en-US"/>
              </w:rPr>
              <w:t>Przeglądarki</w:t>
            </w:r>
            <w:proofErr w:type="spellEnd"/>
            <w:r w:rsidRPr="00FF488E">
              <w:rPr>
                <w:rFonts w:ascii="Cambria" w:hAnsi="Cambria" w:cstheme="majorHAnsi"/>
                <w:lang w:val="en-US"/>
              </w:rPr>
              <w:t>: Internet Explorer, Google Chrome, Firefox, Safari</w:t>
            </w:r>
          </w:p>
          <w:p w14:paraId="00CC1D6B"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Urządzenia mobilne z: iOS, Android</w:t>
            </w:r>
          </w:p>
        </w:tc>
        <w:tc>
          <w:tcPr>
            <w:tcW w:w="1549" w:type="pct"/>
          </w:tcPr>
          <w:p w14:paraId="49A38DB9"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1914160" w14:textId="03C2221E"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85AC185" w14:textId="77777777" w:rsidTr="000922AB">
        <w:tc>
          <w:tcPr>
            <w:tcW w:w="276" w:type="pct"/>
            <w:shd w:val="clear" w:color="auto" w:fill="auto"/>
            <w:vAlign w:val="center"/>
          </w:tcPr>
          <w:p w14:paraId="26E9D40D"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7378BFBD"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 xml:space="preserve">Rejestrator musi posiadać porty: 2x RJ45 10/100/1000 </w:t>
            </w:r>
            <w:proofErr w:type="spellStart"/>
            <w:r w:rsidRPr="00FF488E">
              <w:rPr>
                <w:rFonts w:ascii="Cambria" w:hAnsi="Cambria" w:cstheme="majorHAnsi"/>
              </w:rPr>
              <w:t>Mbps</w:t>
            </w:r>
            <w:proofErr w:type="spellEnd"/>
            <w:r w:rsidRPr="00FF488E">
              <w:rPr>
                <w:rFonts w:ascii="Cambria" w:hAnsi="Cambria" w:cstheme="majorHAnsi"/>
              </w:rPr>
              <w:t>, 2xUSB, 1xRS232</w:t>
            </w:r>
          </w:p>
        </w:tc>
        <w:tc>
          <w:tcPr>
            <w:tcW w:w="1549" w:type="pct"/>
          </w:tcPr>
          <w:p w14:paraId="42741648"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A60A304" w14:textId="2280CE39"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DCE9F85" w14:textId="77777777" w:rsidTr="000922AB">
        <w:tc>
          <w:tcPr>
            <w:tcW w:w="276" w:type="pct"/>
            <w:shd w:val="clear" w:color="auto" w:fill="auto"/>
            <w:vAlign w:val="center"/>
          </w:tcPr>
          <w:p w14:paraId="7CBEE8E6"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42F9BABD" w14:textId="77777777" w:rsidR="003323DF" w:rsidRPr="00FF488E" w:rsidRDefault="003323DF" w:rsidP="00FC1D19">
            <w:pPr>
              <w:spacing w:before="0" w:after="0" w:line="240" w:lineRule="auto"/>
              <w:contextualSpacing/>
              <w:rPr>
                <w:rFonts w:ascii="Cambria" w:hAnsi="Cambria" w:cstheme="majorHAnsi"/>
                <w:b/>
                <w:bCs/>
              </w:rPr>
            </w:pPr>
            <w:r w:rsidRPr="00FF488E">
              <w:rPr>
                <w:rFonts w:ascii="Cambria" w:hAnsi="Cambria" w:cstheme="majorHAnsi"/>
                <w:b/>
                <w:bCs/>
              </w:rPr>
              <w:t>Przełącznik (SWITCH)</w:t>
            </w:r>
          </w:p>
        </w:tc>
        <w:tc>
          <w:tcPr>
            <w:tcW w:w="1549" w:type="pct"/>
          </w:tcPr>
          <w:p w14:paraId="3FA3ADB7"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17DAFD1" w14:textId="7A879D1F"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B75611E" w14:textId="77777777" w:rsidTr="000922AB">
        <w:tc>
          <w:tcPr>
            <w:tcW w:w="276" w:type="pct"/>
            <w:shd w:val="clear" w:color="auto" w:fill="auto"/>
            <w:vAlign w:val="center"/>
          </w:tcPr>
          <w:p w14:paraId="0ACA8CCF"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178897D3"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 xml:space="preserve">Wraz z rejestratorem Wykonawca dostarczy przełącznik 48 portowy x 1GB </w:t>
            </w:r>
            <w:proofErr w:type="spellStart"/>
            <w:r w:rsidRPr="00FF488E">
              <w:rPr>
                <w:rFonts w:ascii="Cambria" w:hAnsi="Cambria" w:cstheme="majorHAnsi"/>
              </w:rPr>
              <w:t>PoE</w:t>
            </w:r>
            <w:proofErr w:type="spellEnd"/>
            <w:r w:rsidRPr="00FF488E">
              <w:rPr>
                <w:rFonts w:ascii="Cambria" w:hAnsi="Cambria" w:cstheme="majorHAnsi"/>
              </w:rPr>
              <w:t xml:space="preserve"> na potrzeby podłączenia kamer.</w:t>
            </w:r>
          </w:p>
        </w:tc>
        <w:tc>
          <w:tcPr>
            <w:tcW w:w="1549" w:type="pct"/>
          </w:tcPr>
          <w:p w14:paraId="54322045"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E353D16" w14:textId="054C1E46"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F8AF3D5" w14:textId="77777777" w:rsidTr="000922AB">
        <w:tc>
          <w:tcPr>
            <w:tcW w:w="276" w:type="pct"/>
            <w:shd w:val="clear" w:color="auto" w:fill="auto"/>
            <w:vAlign w:val="center"/>
          </w:tcPr>
          <w:p w14:paraId="311B7392"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052D804F"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b/>
                <w:bCs/>
              </w:rPr>
              <w:t>Gwarancja</w:t>
            </w:r>
          </w:p>
        </w:tc>
        <w:tc>
          <w:tcPr>
            <w:tcW w:w="1549" w:type="pct"/>
          </w:tcPr>
          <w:p w14:paraId="638B855C"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DA00920" w14:textId="220CE3CA"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3FCC3F9" w14:textId="77777777" w:rsidTr="000922AB">
        <w:tc>
          <w:tcPr>
            <w:tcW w:w="276" w:type="pct"/>
            <w:shd w:val="clear" w:color="auto" w:fill="auto"/>
            <w:vAlign w:val="center"/>
          </w:tcPr>
          <w:p w14:paraId="50B8F8BC"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632B33A3"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 xml:space="preserve">Rejestrator i przełącznik </w:t>
            </w:r>
            <w:proofErr w:type="gramStart"/>
            <w:r w:rsidRPr="00FF488E">
              <w:rPr>
                <w:rFonts w:ascii="Cambria" w:hAnsi="Cambria" w:cstheme="majorHAnsi"/>
              </w:rPr>
              <w:t>musi</w:t>
            </w:r>
            <w:proofErr w:type="gramEnd"/>
            <w:r w:rsidRPr="00FF488E">
              <w:rPr>
                <w:rFonts w:ascii="Cambria" w:hAnsi="Cambria" w:cstheme="majorHAnsi"/>
              </w:rPr>
              <w:t xml:space="preserve"> być objęty 36 miesięcznym okresem gwarancji</w:t>
            </w:r>
          </w:p>
        </w:tc>
        <w:tc>
          <w:tcPr>
            <w:tcW w:w="1549" w:type="pct"/>
          </w:tcPr>
          <w:p w14:paraId="51F9833A"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B68F146" w14:textId="7A881779"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BF7D611" w14:textId="77777777" w:rsidTr="000922AB">
        <w:trPr>
          <w:trHeight w:val="589"/>
        </w:trPr>
        <w:tc>
          <w:tcPr>
            <w:tcW w:w="276" w:type="pct"/>
            <w:shd w:val="clear" w:color="auto" w:fill="C6D9F1" w:themeFill="text2" w:themeFillTint="33"/>
            <w:vAlign w:val="center"/>
          </w:tcPr>
          <w:p w14:paraId="22F7147B"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b/>
                <w:bCs/>
              </w:rPr>
              <w:t xml:space="preserve">8. </w:t>
            </w:r>
          </w:p>
        </w:tc>
        <w:tc>
          <w:tcPr>
            <w:tcW w:w="2731" w:type="pct"/>
            <w:shd w:val="clear" w:color="auto" w:fill="C6D9F1" w:themeFill="text2" w:themeFillTint="33"/>
            <w:vAlign w:val="center"/>
          </w:tcPr>
          <w:p w14:paraId="7BD9712C" w14:textId="77777777" w:rsidR="003323DF" w:rsidRPr="00FF488E" w:rsidRDefault="003323DF" w:rsidP="00FC1D19">
            <w:pPr>
              <w:spacing w:after="0" w:line="240" w:lineRule="auto"/>
              <w:contextualSpacing/>
              <w:jc w:val="both"/>
              <w:rPr>
                <w:rFonts w:ascii="Cambria" w:hAnsi="Cambria" w:cstheme="majorHAnsi"/>
                <w:b/>
                <w:bCs/>
                <w:u w:val="single"/>
              </w:rPr>
            </w:pPr>
            <w:r w:rsidRPr="00FF488E">
              <w:rPr>
                <w:rFonts w:ascii="Cambria" w:hAnsi="Cambria" w:cstheme="majorHAnsi"/>
                <w:b/>
                <w:bCs/>
                <w:u w:val="single"/>
              </w:rPr>
              <w:t xml:space="preserve">Serwer z macierzą dyskową do wirtualizacji środowisk </w:t>
            </w:r>
          </w:p>
        </w:tc>
        <w:tc>
          <w:tcPr>
            <w:tcW w:w="1549" w:type="pct"/>
            <w:shd w:val="clear" w:color="auto" w:fill="C6D9F1" w:themeFill="text2" w:themeFillTint="33"/>
          </w:tcPr>
          <w:p w14:paraId="76FD9835" w14:textId="77777777" w:rsidR="003323DF" w:rsidRPr="00FF488E" w:rsidRDefault="003323DF" w:rsidP="00FC1D19">
            <w:pPr>
              <w:spacing w:before="0" w:after="0" w:line="240" w:lineRule="auto"/>
              <w:contextualSpacing/>
              <w:jc w:val="center"/>
              <w:rPr>
                <w:rFonts w:ascii="Cambria" w:hAnsi="Cambria" w:cstheme="majorHAnsi"/>
                <w:b/>
                <w:bCs/>
              </w:rPr>
            </w:pPr>
          </w:p>
        </w:tc>
        <w:tc>
          <w:tcPr>
            <w:tcW w:w="444" w:type="pct"/>
            <w:shd w:val="clear" w:color="auto" w:fill="C6D9F1" w:themeFill="text2" w:themeFillTint="33"/>
            <w:vAlign w:val="center"/>
          </w:tcPr>
          <w:p w14:paraId="5FD7918E" w14:textId="6C2C3517" w:rsidR="003323DF" w:rsidRPr="00FF488E" w:rsidRDefault="003323DF" w:rsidP="00FC1D19">
            <w:pPr>
              <w:spacing w:before="0" w:after="0" w:line="240" w:lineRule="auto"/>
              <w:contextualSpacing/>
              <w:jc w:val="center"/>
              <w:rPr>
                <w:rFonts w:ascii="Cambria" w:hAnsi="Cambria" w:cstheme="majorHAnsi"/>
                <w:b/>
                <w:bCs/>
              </w:rPr>
            </w:pPr>
            <w:r w:rsidRPr="00FF488E">
              <w:rPr>
                <w:rFonts w:ascii="Cambria" w:hAnsi="Cambria" w:cstheme="majorHAnsi"/>
                <w:b/>
                <w:bCs/>
              </w:rPr>
              <w:t>1</w:t>
            </w:r>
          </w:p>
        </w:tc>
      </w:tr>
      <w:tr w:rsidR="003323DF" w:rsidRPr="00FF488E" w14:paraId="59E78053" w14:textId="77777777" w:rsidTr="000922AB">
        <w:tc>
          <w:tcPr>
            <w:tcW w:w="276" w:type="pct"/>
            <w:shd w:val="clear" w:color="auto" w:fill="auto"/>
            <w:vAlign w:val="center"/>
          </w:tcPr>
          <w:p w14:paraId="1DDC3015"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232D4A4E"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 xml:space="preserve">Macierz dyskowa będzie elementem klastra wydajnościowego opracowanego i zbudowanego przez Wykonawcę. Musi zatem być kompatybilna z pozostałymi elementami klastra wydajnościowego oraz </w:t>
            </w:r>
            <w:proofErr w:type="gramStart"/>
            <w:r w:rsidRPr="00FF488E">
              <w:rPr>
                <w:rFonts w:ascii="Cambria" w:hAnsi="Cambria" w:cstheme="majorHAnsi"/>
              </w:rPr>
              <w:t>finalnie</w:t>
            </w:r>
            <w:proofErr w:type="gramEnd"/>
            <w:r w:rsidRPr="00FF488E">
              <w:rPr>
                <w:rFonts w:ascii="Cambria" w:hAnsi="Cambria" w:cstheme="majorHAnsi"/>
              </w:rPr>
              <w:t xml:space="preserve"> tworzyć jedno rozwiązanie.</w:t>
            </w:r>
          </w:p>
        </w:tc>
        <w:tc>
          <w:tcPr>
            <w:tcW w:w="1549" w:type="pct"/>
          </w:tcPr>
          <w:p w14:paraId="18E8E0E1"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B88606A" w14:textId="79C515F9"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6F81E5B" w14:textId="77777777" w:rsidTr="000922AB">
        <w:tc>
          <w:tcPr>
            <w:tcW w:w="276" w:type="pct"/>
            <w:shd w:val="clear" w:color="auto" w:fill="auto"/>
            <w:vAlign w:val="center"/>
          </w:tcPr>
          <w:p w14:paraId="2132C460"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33A450A5" w14:textId="77777777" w:rsidR="003323DF" w:rsidRPr="00FF488E" w:rsidRDefault="003323DF" w:rsidP="00FC1D19">
            <w:pPr>
              <w:spacing w:before="0" w:after="0" w:line="240" w:lineRule="auto"/>
              <w:contextualSpacing/>
              <w:rPr>
                <w:rFonts w:ascii="Cambria" w:hAnsi="Cambria" w:cstheme="majorHAnsi"/>
                <w:b/>
                <w:bCs/>
              </w:rPr>
            </w:pPr>
            <w:r w:rsidRPr="00FF488E">
              <w:rPr>
                <w:rFonts w:ascii="Cambria" w:hAnsi="Cambria" w:cstheme="majorHAnsi"/>
                <w:b/>
                <w:bCs/>
              </w:rPr>
              <w:t>Macierz dyskowa</w:t>
            </w:r>
          </w:p>
        </w:tc>
        <w:tc>
          <w:tcPr>
            <w:tcW w:w="1549" w:type="pct"/>
          </w:tcPr>
          <w:p w14:paraId="7BA147ED"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1B6A581" w14:textId="3907CF1C"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ED87828" w14:textId="77777777" w:rsidTr="000922AB">
        <w:tc>
          <w:tcPr>
            <w:tcW w:w="276" w:type="pct"/>
            <w:shd w:val="clear" w:color="auto" w:fill="auto"/>
            <w:vAlign w:val="center"/>
          </w:tcPr>
          <w:p w14:paraId="47B15064"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7865E32B"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 xml:space="preserve">System musi być dostarczony ze wszystkimi komponentami do instalacji w standardowej szafie </w:t>
            </w:r>
            <w:proofErr w:type="spellStart"/>
            <w:r w:rsidRPr="00FF488E">
              <w:rPr>
                <w:rFonts w:ascii="Cambria" w:hAnsi="Cambria" w:cstheme="majorHAnsi"/>
              </w:rPr>
              <w:t>rack</w:t>
            </w:r>
            <w:proofErr w:type="spellEnd"/>
            <w:r w:rsidRPr="00FF488E">
              <w:rPr>
                <w:rFonts w:ascii="Cambria" w:hAnsi="Cambria" w:cstheme="majorHAnsi"/>
              </w:rPr>
              <w:t xml:space="preserve"> 19” z zajętością maks. 2U w tej szafie. Każdy skonfigurowany moduł/obudowa musi posiadać układ nadmiarowy zasilania i chłodzenia, zapewniający bezprzerwową pracę macierzy bez ograniczeń czasowych w przypadku utraty redundancji w danym </w:t>
            </w:r>
            <w:r w:rsidRPr="00FF488E">
              <w:rPr>
                <w:rFonts w:ascii="Cambria" w:hAnsi="Cambria" w:cstheme="majorHAnsi"/>
              </w:rPr>
              <w:lastRenderedPageBreak/>
              <w:t xml:space="preserve">układzie (zasilania lub chłodzenia). Każdy moduł/obudowa powinien posiadać widoczne elementy sygnalizacyjne do informowania o stanie poprawnej pracy lub awarii. Rozbudowa o dodatkowe moduły dla obsługiwanych dysków powinna odbywać się wyłącznie poprzez zakup takich modułów, bez konieczności zakupu dodatkowych licencji lub specjalnego oprogramowania aktywującego proces rozbudowy lub musi być dostarczona licencja na dwukrotność dostarczanej pojemności. Dostarczana macierz musi umożliwiać takie podłączenie półek aby awaria lub/i usunięcie jednej z półek nie powodowało utraty dostępu do danych znajdujących się na pozostałych modułach. Oferowana macierz musi obsługiwać min. 200 dysków wykonanych w technologii hot-plug. Wszystkie zainstalowane dyski hot-plug, z wyłączeniem dysków SSD stosowanych jako rozszerzenie pamięci Cache kontrolerów, muszą być dostępne dla zapisu danych Użytkownika. Macierz musi umożliwiać rozbudowę i jednoczesne podłączenie i używanie modułów (tzw. „półek dyskowych”) w rozmiarze 2U pozwalająca umieścić do 24 dysków 2,5” typu </w:t>
            </w:r>
            <w:proofErr w:type="spellStart"/>
            <w:r w:rsidRPr="00FF488E">
              <w:rPr>
                <w:rFonts w:ascii="Cambria" w:hAnsi="Cambria" w:cstheme="majorHAnsi"/>
              </w:rPr>
              <w:t>hotplug</w:t>
            </w:r>
            <w:proofErr w:type="spellEnd"/>
            <w:r w:rsidRPr="00FF488E">
              <w:rPr>
                <w:rFonts w:ascii="Cambria" w:hAnsi="Cambria" w:cstheme="majorHAnsi"/>
              </w:rPr>
              <w:t xml:space="preserve"> dla dysków SAS i SSD oraz w rozmiarze 2U dla 12 dysków 3,5” typu </w:t>
            </w:r>
            <w:proofErr w:type="spellStart"/>
            <w:r w:rsidRPr="00FF488E">
              <w:rPr>
                <w:rFonts w:ascii="Cambria" w:hAnsi="Cambria" w:cstheme="majorHAnsi"/>
              </w:rPr>
              <w:t>hotplug</w:t>
            </w:r>
            <w:proofErr w:type="spellEnd"/>
            <w:r w:rsidRPr="00FF488E">
              <w:rPr>
                <w:rFonts w:ascii="Cambria" w:hAnsi="Cambria" w:cstheme="majorHAnsi"/>
              </w:rPr>
              <w:t xml:space="preserve"> NL-SAS i SSD oraz półki gęstego upakowania dla 60 dysków typu </w:t>
            </w:r>
            <w:proofErr w:type="spellStart"/>
            <w:r w:rsidRPr="00FF488E">
              <w:rPr>
                <w:rFonts w:ascii="Cambria" w:hAnsi="Cambria" w:cstheme="majorHAnsi"/>
              </w:rPr>
              <w:t>hotplug</w:t>
            </w:r>
            <w:proofErr w:type="spellEnd"/>
            <w:r w:rsidRPr="00FF488E">
              <w:rPr>
                <w:rFonts w:ascii="Cambria" w:hAnsi="Cambria" w:cstheme="majorHAnsi"/>
              </w:rPr>
              <w:t xml:space="preserve"> NL-SAS; Wymaga się aby macierz umożliwiała jednoczesne podłączenie i użycie dowolnego rodzaju i kombinacji wyżej wymienionych półek dyskowych (tj. 2,5” + 3,5” + gęstego upakowania).</w:t>
            </w:r>
          </w:p>
        </w:tc>
        <w:tc>
          <w:tcPr>
            <w:tcW w:w="1549" w:type="pct"/>
          </w:tcPr>
          <w:p w14:paraId="47EC764B"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7C8D677" w14:textId="7551385E"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4B6E099" w14:textId="77777777" w:rsidTr="000922AB">
        <w:tc>
          <w:tcPr>
            <w:tcW w:w="276" w:type="pct"/>
            <w:shd w:val="clear" w:color="auto" w:fill="auto"/>
            <w:vAlign w:val="center"/>
          </w:tcPr>
          <w:p w14:paraId="01868A26"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216E91C6" w14:textId="77777777" w:rsidR="003323DF" w:rsidRPr="00FF488E" w:rsidRDefault="003323DF" w:rsidP="00FC1D19">
            <w:pPr>
              <w:spacing w:before="0" w:after="0" w:line="240" w:lineRule="auto"/>
              <w:contextualSpacing/>
              <w:rPr>
                <w:rFonts w:ascii="Cambria" w:hAnsi="Cambria" w:cstheme="majorHAnsi"/>
                <w:b/>
                <w:bCs/>
              </w:rPr>
            </w:pPr>
            <w:r w:rsidRPr="00FF488E">
              <w:rPr>
                <w:rFonts w:ascii="Cambria" w:hAnsi="Cambria" w:cstheme="majorHAnsi"/>
                <w:b/>
                <w:bCs/>
              </w:rPr>
              <w:t>Pojemność macierzy</w:t>
            </w:r>
          </w:p>
        </w:tc>
        <w:tc>
          <w:tcPr>
            <w:tcW w:w="1549" w:type="pct"/>
          </w:tcPr>
          <w:p w14:paraId="1C405BD2"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9DB14BA" w14:textId="5582F6BC"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797C22B" w14:textId="77777777" w:rsidTr="000922AB">
        <w:tc>
          <w:tcPr>
            <w:tcW w:w="276" w:type="pct"/>
            <w:shd w:val="clear" w:color="auto" w:fill="auto"/>
            <w:vAlign w:val="center"/>
          </w:tcPr>
          <w:p w14:paraId="06D3388C"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702CFE51"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 xml:space="preserve">Minimum 20 TB powierzchni dostępnej dla hostów na dyskach SSD SAS w konfiguracji minimum RAID-6 + minimum 1szt. dysk typu hot </w:t>
            </w:r>
            <w:proofErr w:type="spellStart"/>
            <w:r w:rsidRPr="00FF488E">
              <w:rPr>
                <w:rFonts w:ascii="Cambria" w:hAnsi="Cambria" w:cstheme="majorHAnsi"/>
              </w:rPr>
              <w:t>spare</w:t>
            </w:r>
            <w:proofErr w:type="spellEnd"/>
            <w:r w:rsidRPr="00FF488E">
              <w:rPr>
                <w:rFonts w:ascii="Cambria" w:hAnsi="Cambria" w:cstheme="majorHAnsi"/>
              </w:rPr>
              <w:t>.</w:t>
            </w:r>
          </w:p>
        </w:tc>
        <w:tc>
          <w:tcPr>
            <w:tcW w:w="1549" w:type="pct"/>
          </w:tcPr>
          <w:p w14:paraId="22E6197E"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92550C1" w14:textId="6C0F52BD"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98DE144" w14:textId="77777777" w:rsidTr="000922AB">
        <w:tc>
          <w:tcPr>
            <w:tcW w:w="276" w:type="pct"/>
            <w:shd w:val="clear" w:color="auto" w:fill="auto"/>
            <w:vAlign w:val="center"/>
          </w:tcPr>
          <w:p w14:paraId="1400E575"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016F7A79" w14:textId="77777777" w:rsidR="003323DF" w:rsidRPr="00FF488E" w:rsidRDefault="003323DF" w:rsidP="00FC1D19">
            <w:pPr>
              <w:spacing w:before="0" w:after="0" w:line="240" w:lineRule="auto"/>
              <w:contextualSpacing/>
              <w:rPr>
                <w:rFonts w:ascii="Cambria" w:hAnsi="Cambria" w:cstheme="majorHAnsi"/>
                <w:b/>
                <w:bCs/>
              </w:rPr>
            </w:pPr>
            <w:r w:rsidRPr="00FF488E">
              <w:rPr>
                <w:rFonts w:ascii="Cambria" w:hAnsi="Cambria" w:cstheme="majorHAnsi"/>
                <w:b/>
                <w:bCs/>
              </w:rPr>
              <w:t>Wydajność macierzy</w:t>
            </w:r>
          </w:p>
        </w:tc>
        <w:tc>
          <w:tcPr>
            <w:tcW w:w="1549" w:type="pct"/>
          </w:tcPr>
          <w:p w14:paraId="1758820F"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CBA1394" w14:textId="706CC1ED"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32AE62F" w14:textId="77777777" w:rsidTr="000922AB">
        <w:tc>
          <w:tcPr>
            <w:tcW w:w="276" w:type="pct"/>
            <w:shd w:val="clear" w:color="auto" w:fill="auto"/>
            <w:vAlign w:val="center"/>
          </w:tcPr>
          <w:p w14:paraId="5307E480"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70D5EF38"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Oferowana konfiguracja musi osiągać minimum 140 000 IOPS przy czasie odpowiedzi nie większym niż 0,40 ms przy zachowaniu parametrów:</w:t>
            </w:r>
          </w:p>
          <w:p w14:paraId="5A4726B0"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Stosunek odczytów do zapisów: 80:20</w:t>
            </w:r>
          </w:p>
          <w:p w14:paraId="76A404C7"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Wielkość bloku: 4KB</w:t>
            </w:r>
          </w:p>
          <w:p w14:paraId="0D583424"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Trafienia w cache przy odczycie: nie więcej niż 40%</w:t>
            </w:r>
          </w:p>
          <w:p w14:paraId="0BD507A6"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Trafienia w cache przy zapisie: nie więcej niż 10%</w:t>
            </w:r>
          </w:p>
        </w:tc>
        <w:tc>
          <w:tcPr>
            <w:tcW w:w="1549" w:type="pct"/>
          </w:tcPr>
          <w:p w14:paraId="52474EAA"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693121F" w14:textId="39822EB9"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698291F" w14:textId="77777777" w:rsidTr="000922AB">
        <w:tc>
          <w:tcPr>
            <w:tcW w:w="276" w:type="pct"/>
            <w:shd w:val="clear" w:color="auto" w:fill="auto"/>
            <w:vAlign w:val="center"/>
          </w:tcPr>
          <w:p w14:paraId="2FCD7862"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7890233C"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Oferowana wydajność musi być potwierdzona przez dedykowane narzędzie producenta (na wezwanie należy dostarczyć potwierdzony przez producenta wydruk z narzędzia, który umożliwi zweryfikowanie wymaganej wydajności macierzy)</w:t>
            </w:r>
          </w:p>
        </w:tc>
        <w:tc>
          <w:tcPr>
            <w:tcW w:w="1549" w:type="pct"/>
          </w:tcPr>
          <w:p w14:paraId="1B4FC919"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CA4BA9E" w14:textId="14A1B956"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FFDAE9A" w14:textId="77777777" w:rsidTr="000922AB">
        <w:tc>
          <w:tcPr>
            <w:tcW w:w="276" w:type="pct"/>
            <w:shd w:val="clear" w:color="auto" w:fill="auto"/>
            <w:vAlign w:val="center"/>
          </w:tcPr>
          <w:p w14:paraId="766E6F69"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05B51798" w14:textId="77777777" w:rsidR="003323DF" w:rsidRPr="00FF488E" w:rsidRDefault="003323DF" w:rsidP="00FC1D19">
            <w:pPr>
              <w:spacing w:before="0" w:after="0" w:line="240" w:lineRule="auto"/>
              <w:contextualSpacing/>
              <w:rPr>
                <w:rFonts w:ascii="Cambria" w:hAnsi="Cambria" w:cstheme="majorHAnsi"/>
                <w:b/>
                <w:bCs/>
              </w:rPr>
            </w:pPr>
            <w:r w:rsidRPr="00FF488E">
              <w:rPr>
                <w:rFonts w:ascii="Cambria" w:hAnsi="Cambria" w:cstheme="majorHAnsi"/>
                <w:b/>
                <w:bCs/>
              </w:rPr>
              <w:t>Kontrolery</w:t>
            </w:r>
          </w:p>
        </w:tc>
        <w:tc>
          <w:tcPr>
            <w:tcW w:w="1549" w:type="pct"/>
          </w:tcPr>
          <w:p w14:paraId="3389DE2C"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F56CCDB" w14:textId="5EE2880A"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787ABE8" w14:textId="77777777" w:rsidTr="000922AB">
        <w:tc>
          <w:tcPr>
            <w:tcW w:w="276" w:type="pct"/>
            <w:shd w:val="clear" w:color="auto" w:fill="auto"/>
            <w:vAlign w:val="center"/>
          </w:tcPr>
          <w:p w14:paraId="121FF089"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6E5B8026"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 xml:space="preserve">Kontrolery macierzy muszą obsługiwać tryb pracy w układzie </w:t>
            </w:r>
            <w:proofErr w:type="spellStart"/>
            <w:r w:rsidRPr="00FF488E">
              <w:rPr>
                <w:rFonts w:ascii="Cambria" w:hAnsi="Cambria" w:cstheme="majorHAnsi"/>
              </w:rPr>
              <w:t>active-active</w:t>
            </w:r>
            <w:proofErr w:type="spellEnd"/>
            <w:r w:rsidRPr="00FF488E">
              <w:rPr>
                <w:rFonts w:ascii="Cambria" w:hAnsi="Cambria" w:cstheme="majorHAnsi"/>
              </w:rPr>
              <w:t xml:space="preserve"> lub </w:t>
            </w:r>
            <w:proofErr w:type="spellStart"/>
            <w:r w:rsidRPr="00FF488E">
              <w:rPr>
                <w:rFonts w:ascii="Cambria" w:hAnsi="Cambria" w:cstheme="majorHAnsi"/>
              </w:rPr>
              <w:t>mesh-active</w:t>
            </w:r>
            <w:proofErr w:type="spellEnd"/>
            <w:r w:rsidRPr="00FF488E">
              <w:rPr>
                <w:rFonts w:ascii="Cambria" w:hAnsi="Cambria" w:cstheme="majorHAnsi"/>
              </w:rPr>
              <w:t>,  macierz musi być dostarczona z zainstalowanymi minimum 2 kontrolerami</w:t>
            </w:r>
          </w:p>
        </w:tc>
        <w:tc>
          <w:tcPr>
            <w:tcW w:w="1549" w:type="pct"/>
          </w:tcPr>
          <w:p w14:paraId="32733601"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7501D7A" w14:textId="4B1CFF19"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FDCF3DC" w14:textId="77777777" w:rsidTr="000922AB">
        <w:tc>
          <w:tcPr>
            <w:tcW w:w="276" w:type="pct"/>
            <w:shd w:val="clear" w:color="auto" w:fill="auto"/>
            <w:vAlign w:val="center"/>
          </w:tcPr>
          <w:p w14:paraId="5ADAD446"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180E57FA"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Każdy z kontrolerów macierzy musi posiadać po minimum 32GB pamięci podręcznej Cache – kontrolery muszą obsługiwać między sobą mechanizm lustrzanej kopii danych przeznaczonych do zapisu</w:t>
            </w:r>
          </w:p>
        </w:tc>
        <w:tc>
          <w:tcPr>
            <w:tcW w:w="1549" w:type="pct"/>
          </w:tcPr>
          <w:p w14:paraId="4EE527CF"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951BD6D" w14:textId="08EB88A0"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1F64B63" w14:textId="77777777" w:rsidTr="000922AB">
        <w:tc>
          <w:tcPr>
            <w:tcW w:w="276" w:type="pct"/>
            <w:shd w:val="clear" w:color="auto" w:fill="auto"/>
            <w:vAlign w:val="center"/>
          </w:tcPr>
          <w:p w14:paraId="6A842319"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6A4370AA" w14:textId="5F1A819C"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Macierz musi obsługiwać rozbudowę pamięci podręcznej cache dla operacji odczytu o minimum 800 GB poprzez instalację dodatkowych modułów pamięci w kontrolerach lub wykorzystanie pojemności zainstalowanych dysków SSD</w:t>
            </w:r>
          </w:p>
        </w:tc>
        <w:tc>
          <w:tcPr>
            <w:tcW w:w="1549" w:type="pct"/>
          </w:tcPr>
          <w:p w14:paraId="3561B838"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84609E4" w14:textId="48350731"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BA403AE" w14:textId="77777777" w:rsidTr="000922AB">
        <w:tc>
          <w:tcPr>
            <w:tcW w:w="276" w:type="pct"/>
            <w:shd w:val="clear" w:color="auto" w:fill="auto"/>
            <w:vAlign w:val="center"/>
          </w:tcPr>
          <w:p w14:paraId="10B713D2"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A8026B2"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W przypadku awarii zasilania dane nie zapisane na dyski, przechowywane w pamięci podręcznej Cache dla zapisów muszą być zabezpieczone metodą trwałego zapisu na dysk</w:t>
            </w:r>
          </w:p>
        </w:tc>
        <w:tc>
          <w:tcPr>
            <w:tcW w:w="1549" w:type="pct"/>
          </w:tcPr>
          <w:p w14:paraId="6FF85616"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159587A" w14:textId="00E518E2"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D0D0FBE" w14:textId="77777777" w:rsidTr="000922AB">
        <w:tc>
          <w:tcPr>
            <w:tcW w:w="276" w:type="pct"/>
            <w:shd w:val="clear" w:color="auto" w:fill="auto"/>
            <w:vAlign w:val="center"/>
          </w:tcPr>
          <w:p w14:paraId="3E2E0F5E"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08105056"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Kontrolery muszą posiadać możliwość ich wymiany bez konieczności wyłączania zasilania całego urządzenia</w:t>
            </w:r>
          </w:p>
        </w:tc>
        <w:tc>
          <w:tcPr>
            <w:tcW w:w="1549" w:type="pct"/>
          </w:tcPr>
          <w:p w14:paraId="4773B56E"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4E695C8" w14:textId="250B8ED8"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81C5C92" w14:textId="77777777" w:rsidTr="000922AB">
        <w:tc>
          <w:tcPr>
            <w:tcW w:w="276" w:type="pct"/>
            <w:shd w:val="clear" w:color="auto" w:fill="auto"/>
            <w:vAlign w:val="center"/>
          </w:tcPr>
          <w:p w14:paraId="0921D00E"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71376F5E"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Macierz musi obsługiwać wymianę kontrolera RAID bez utraty danych zapisanych na dyskach</w:t>
            </w:r>
          </w:p>
        </w:tc>
        <w:tc>
          <w:tcPr>
            <w:tcW w:w="1549" w:type="pct"/>
          </w:tcPr>
          <w:p w14:paraId="63B18833"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6B85185" w14:textId="3D04294F"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385A0A6" w14:textId="77777777" w:rsidTr="000922AB">
        <w:tc>
          <w:tcPr>
            <w:tcW w:w="276" w:type="pct"/>
            <w:shd w:val="clear" w:color="auto" w:fill="auto"/>
            <w:vAlign w:val="center"/>
          </w:tcPr>
          <w:p w14:paraId="13180D41"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1CC143A4" w14:textId="16EB2B98"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Każdy z kontrolerów RAID powinien posiadać dedykowany minimum 2 interfejsy RJ-45 Ethernet obsługujący połączenia z prędkością minimum 1Gb/s dla zdalnej komunikacji z oprogramowaniem zarządzającym i konfiguracyjnym macierzy</w:t>
            </w:r>
          </w:p>
        </w:tc>
        <w:tc>
          <w:tcPr>
            <w:tcW w:w="1549" w:type="pct"/>
          </w:tcPr>
          <w:p w14:paraId="4EAA37B0"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D4CB9ED" w14:textId="2CC2F7D3"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179C92A" w14:textId="77777777" w:rsidTr="000922AB">
        <w:tc>
          <w:tcPr>
            <w:tcW w:w="276" w:type="pct"/>
            <w:shd w:val="clear" w:color="auto" w:fill="auto"/>
            <w:vAlign w:val="center"/>
          </w:tcPr>
          <w:p w14:paraId="7870DB31"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1C95CD4E"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Kontrolery macierzy muszą być oparte o procesor wykonany w technologii wielordzeniowej z minimum 4 rdzeniami</w:t>
            </w:r>
          </w:p>
        </w:tc>
        <w:tc>
          <w:tcPr>
            <w:tcW w:w="1549" w:type="pct"/>
          </w:tcPr>
          <w:p w14:paraId="41E42AAE"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9F1EF65" w14:textId="73273333"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8DEF25E" w14:textId="77777777" w:rsidTr="000922AB">
        <w:tc>
          <w:tcPr>
            <w:tcW w:w="276" w:type="pct"/>
            <w:shd w:val="clear" w:color="auto" w:fill="auto"/>
            <w:vAlign w:val="center"/>
          </w:tcPr>
          <w:p w14:paraId="08271113"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DC6BDF2"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Kontrolery macierzy muszą obsługiwać do 70 grup dyskowych w całym rozwiązaniu, bez konieczności wymiany dostarczonych kontrolerów</w:t>
            </w:r>
          </w:p>
        </w:tc>
        <w:tc>
          <w:tcPr>
            <w:tcW w:w="1549" w:type="pct"/>
          </w:tcPr>
          <w:p w14:paraId="45F20719"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C71E806" w14:textId="6946387D"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A30BC24" w14:textId="77777777" w:rsidTr="000922AB">
        <w:tc>
          <w:tcPr>
            <w:tcW w:w="276" w:type="pct"/>
            <w:shd w:val="clear" w:color="auto" w:fill="auto"/>
            <w:vAlign w:val="center"/>
          </w:tcPr>
          <w:p w14:paraId="0C04BEDE"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D1AFF66"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 xml:space="preserve">Oferowana macierz musi mieć wyprowadzone 2 porty 10 </w:t>
            </w:r>
            <w:proofErr w:type="spellStart"/>
            <w:r w:rsidRPr="00FF488E">
              <w:rPr>
                <w:rFonts w:ascii="Cambria" w:hAnsi="Cambria" w:cstheme="majorHAnsi"/>
              </w:rPr>
              <w:t>Gb</w:t>
            </w:r>
            <w:proofErr w:type="spellEnd"/>
            <w:r w:rsidRPr="00FF488E">
              <w:rPr>
                <w:rFonts w:ascii="Cambria" w:hAnsi="Cambria" w:cstheme="majorHAnsi"/>
              </w:rPr>
              <w:t xml:space="preserve">/s SFP+ MMF LC do dołączenia serwerów bezpośrednio lub do sieci SAN (Storage </w:t>
            </w:r>
            <w:proofErr w:type="spellStart"/>
            <w:r w:rsidRPr="00FF488E">
              <w:rPr>
                <w:rFonts w:ascii="Cambria" w:hAnsi="Cambria" w:cstheme="majorHAnsi"/>
              </w:rPr>
              <w:t>Area</w:t>
            </w:r>
            <w:proofErr w:type="spellEnd"/>
            <w:r w:rsidRPr="00FF488E">
              <w:rPr>
                <w:rFonts w:ascii="Cambria" w:hAnsi="Cambria" w:cstheme="majorHAnsi"/>
              </w:rPr>
              <w:t xml:space="preserve"> Network), na każdy kontroler RAID</w:t>
            </w:r>
          </w:p>
        </w:tc>
        <w:tc>
          <w:tcPr>
            <w:tcW w:w="1549" w:type="pct"/>
          </w:tcPr>
          <w:p w14:paraId="3C94C867"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FC4C118" w14:textId="7107354D"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B8EFC25" w14:textId="77777777" w:rsidTr="000922AB">
        <w:tc>
          <w:tcPr>
            <w:tcW w:w="276" w:type="pct"/>
            <w:shd w:val="clear" w:color="auto" w:fill="auto"/>
            <w:vAlign w:val="center"/>
          </w:tcPr>
          <w:p w14:paraId="7AAE85D2"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1450B3D7"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 xml:space="preserve">Do każdego interfejsu LAN należy dołożyć wymaganą ilość wkładek SFP+ MMF LC, tak aby żaden port nie pozostał bez wkładki lub zastosować połączenie </w:t>
            </w:r>
            <w:proofErr w:type="spellStart"/>
            <w:r w:rsidRPr="00FF488E">
              <w:rPr>
                <w:rFonts w:ascii="Cambria" w:hAnsi="Cambria" w:cstheme="majorHAnsi"/>
              </w:rPr>
              <w:t>twinax</w:t>
            </w:r>
            <w:proofErr w:type="spellEnd"/>
          </w:p>
        </w:tc>
        <w:tc>
          <w:tcPr>
            <w:tcW w:w="1549" w:type="pct"/>
          </w:tcPr>
          <w:p w14:paraId="4813BDFE"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70FFDF8" w14:textId="32D8F3F5" w:rsidR="003323DF" w:rsidRPr="00FF488E" w:rsidRDefault="003323DF" w:rsidP="00FC1D19">
            <w:pPr>
              <w:spacing w:before="0" w:after="0" w:line="240" w:lineRule="auto"/>
              <w:contextualSpacing/>
              <w:jc w:val="both"/>
              <w:rPr>
                <w:rFonts w:ascii="Cambria" w:hAnsi="Cambria" w:cstheme="majorHAnsi"/>
                <w:b/>
                <w:bCs/>
              </w:rPr>
            </w:pPr>
          </w:p>
        </w:tc>
      </w:tr>
      <w:tr w:rsidR="003323DF" w:rsidRPr="00910D37" w14:paraId="4B2B894A" w14:textId="77777777" w:rsidTr="000922AB">
        <w:tc>
          <w:tcPr>
            <w:tcW w:w="276" w:type="pct"/>
            <w:shd w:val="clear" w:color="auto" w:fill="auto"/>
            <w:vAlign w:val="center"/>
          </w:tcPr>
          <w:p w14:paraId="776BE464"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0125BF14"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Macierz musi umożliwiać dołożenie do każdego z kontrolerów portów do transmisji danych (bez konieczności usuwania istniejących):</w:t>
            </w:r>
          </w:p>
          <w:p w14:paraId="2020015D" w14:textId="77777777" w:rsidR="003323DF" w:rsidRPr="00FF488E" w:rsidRDefault="003323DF" w:rsidP="00FC1D19">
            <w:pPr>
              <w:spacing w:before="0" w:after="0" w:line="240" w:lineRule="auto"/>
              <w:contextualSpacing/>
              <w:rPr>
                <w:rFonts w:ascii="Cambria" w:hAnsi="Cambria" w:cstheme="majorHAnsi"/>
                <w:lang w:val="en-US"/>
              </w:rPr>
            </w:pPr>
            <w:r w:rsidRPr="00FF488E">
              <w:rPr>
                <w:rFonts w:ascii="Cambria" w:hAnsi="Cambria" w:cstheme="majorHAnsi"/>
                <w:lang w:val="en-US"/>
              </w:rPr>
              <w:t>4 x FC 16 Gb/s,</w:t>
            </w:r>
          </w:p>
          <w:p w14:paraId="06E10EE0" w14:textId="77777777" w:rsidR="003323DF" w:rsidRPr="00FF488E" w:rsidRDefault="003323DF" w:rsidP="00FC1D19">
            <w:pPr>
              <w:spacing w:before="0" w:after="0" w:line="240" w:lineRule="auto"/>
              <w:contextualSpacing/>
              <w:rPr>
                <w:rFonts w:ascii="Cambria" w:hAnsi="Cambria" w:cstheme="majorHAnsi"/>
                <w:lang w:val="en-US"/>
              </w:rPr>
            </w:pPr>
            <w:r w:rsidRPr="00FF488E">
              <w:rPr>
                <w:rFonts w:ascii="Cambria" w:hAnsi="Cambria" w:cstheme="majorHAnsi"/>
                <w:lang w:val="en-US"/>
              </w:rPr>
              <w:t>2 x iSCSI 10 Gb/s SFP+,</w:t>
            </w:r>
          </w:p>
          <w:p w14:paraId="03046E4C" w14:textId="77777777" w:rsidR="003323DF" w:rsidRPr="00FF488E" w:rsidRDefault="003323DF" w:rsidP="00FC1D19">
            <w:pPr>
              <w:spacing w:before="0" w:after="0" w:line="240" w:lineRule="auto"/>
              <w:contextualSpacing/>
              <w:rPr>
                <w:rFonts w:ascii="Cambria" w:hAnsi="Cambria" w:cstheme="majorHAnsi"/>
                <w:lang w:val="en-US"/>
              </w:rPr>
            </w:pPr>
            <w:r w:rsidRPr="00FF488E">
              <w:rPr>
                <w:rFonts w:ascii="Cambria" w:hAnsi="Cambria" w:cstheme="majorHAnsi"/>
                <w:lang w:val="en-US"/>
              </w:rPr>
              <w:t>2 x SAS 12 Gb/s,</w:t>
            </w:r>
          </w:p>
          <w:p w14:paraId="5C081D4E" w14:textId="77777777" w:rsidR="003323DF" w:rsidRPr="00FF488E" w:rsidRDefault="003323DF" w:rsidP="00FC1D19">
            <w:pPr>
              <w:spacing w:before="0" w:after="0" w:line="240" w:lineRule="auto"/>
              <w:contextualSpacing/>
              <w:rPr>
                <w:rFonts w:ascii="Cambria" w:hAnsi="Cambria" w:cstheme="majorHAnsi"/>
                <w:lang w:val="en-US"/>
              </w:rPr>
            </w:pPr>
            <w:r w:rsidRPr="00FF488E">
              <w:rPr>
                <w:rFonts w:ascii="Cambria" w:hAnsi="Cambria" w:cstheme="majorHAnsi"/>
                <w:lang w:val="en-US"/>
              </w:rPr>
              <w:t>2 x FC 32 Gb/</w:t>
            </w:r>
            <w:proofErr w:type="gramStart"/>
            <w:r w:rsidRPr="00FF488E">
              <w:rPr>
                <w:rFonts w:ascii="Cambria" w:hAnsi="Cambria" w:cstheme="majorHAnsi"/>
                <w:lang w:val="en-US"/>
              </w:rPr>
              <w:t>s;</w:t>
            </w:r>
            <w:proofErr w:type="gramEnd"/>
          </w:p>
          <w:p w14:paraId="3E592AAB" w14:textId="77777777" w:rsidR="003323DF" w:rsidRPr="00FF488E" w:rsidRDefault="003323DF" w:rsidP="00FC1D19">
            <w:pPr>
              <w:spacing w:before="0" w:after="0" w:line="240" w:lineRule="auto"/>
              <w:contextualSpacing/>
              <w:rPr>
                <w:rFonts w:ascii="Cambria" w:hAnsi="Cambria" w:cstheme="majorHAnsi"/>
                <w:lang w:val="en-US"/>
              </w:rPr>
            </w:pPr>
            <w:r w:rsidRPr="00FF488E">
              <w:rPr>
                <w:rFonts w:ascii="Cambria" w:hAnsi="Cambria" w:cstheme="majorHAnsi"/>
                <w:lang w:val="en-US"/>
              </w:rPr>
              <w:t>2x 10Gb/s SFP+ CIFS/NFS</w:t>
            </w:r>
          </w:p>
        </w:tc>
        <w:tc>
          <w:tcPr>
            <w:tcW w:w="1549" w:type="pct"/>
          </w:tcPr>
          <w:p w14:paraId="3906C931" w14:textId="77777777" w:rsidR="003323DF" w:rsidRPr="00FF488E" w:rsidRDefault="003323DF" w:rsidP="00FC1D19">
            <w:pPr>
              <w:spacing w:before="0" w:after="0" w:line="240" w:lineRule="auto"/>
              <w:contextualSpacing/>
              <w:jc w:val="both"/>
              <w:rPr>
                <w:rFonts w:ascii="Cambria" w:hAnsi="Cambria" w:cstheme="majorHAnsi"/>
                <w:b/>
                <w:bCs/>
                <w:lang w:val="en-US"/>
              </w:rPr>
            </w:pPr>
          </w:p>
        </w:tc>
        <w:tc>
          <w:tcPr>
            <w:tcW w:w="444" w:type="pct"/>
          </w:tcPr>
          <w:p w14:paraId="7DC6B570" w14:textId="386C97C2" w:rsidR="003323DF" w:rsidRPr="00FF488E" w:rsidRDefault="003323DF" w:rsidP="00FC1D19">
            <w:pPr>
              <w:spacing w:before="0" w:after="0" w:line="240" w:lineRule="auto"/>
              <w:contextualSpacing/>
              <w:jc w:val="both"/>
              <w:rPr>
                <w:rFonts w:ascii="Cambria" w:hAnsi="Cambria" w:cstheme="majorHAnsi"/>
                <w:b/>
                <w:bCs/>
                <w:lang w:val="en-US"/>
              </w:rPr>
            </w:pPr>
          </w:p>
        </w:tc>
      </w:tr>
      <w:tr w:rsidR="003323DF" w:rsidRPr="00FF488E" w14:paraId="60203316" w14:textId="77777777" w:rsidTr="000922AB">
        <w:tc>
          <w:tcPr>
            <w:tcW w:w="276" w:type="pct"/>
            <w:shd w:val="clear" w:color="auto" w:fill="auto"/>
            <w:vAlign w:val="center"/>
          </w:tcPr>
          <w:p w14:paraId="603EC29C" w14:textId="77777777" w:rsidR="003323DF" w:rsidRPr="00FF488E" w:rsidRDefault="003323DF" w:rsidP="00FC1D19">
            <w:pPr>
              <w:spacing w:before="0" w:after="0" w:line="240" w:lineRule="auto"/>
              <w:contextualSpacing/>
              <w:rPr>
                <w:rFonts w:ascii="Cambria" w:hAnsi="Cambria" w:cstheme="majorHAnsi"/>
                <w:lang w:val="en-US"/>
              </w:rPr>
            </w:pPr>
          </w:p>
        </w:tc>
        <w:tc>
          <w:tcPr>
            <w:tcW w:w="2731" w:type="pct"/>
            <w:shd w:val="clear" w:color="auto" w:fill="auto"/>
            <w:vAlign w:val="center"/>
          </w:tcPr>
          <w:p w14:paraId="62BCB5A2"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Wymiana oraz dołożenie portów jw. nie może powodować wymiany samych kontrolerów RAID w oferowanym rozwiązaniu a w przypadku konieczność licencjonowania tej funkcjonalności macierz ma być dostarczona z aktywną licencja na instalację i obsługę każdego z wymienionych protokołów transmisji danych</w:t>
            </w:r>
          </w:p>
        </w:tc>
        <w:tc>
          <w:tcPr>
            <w:tcW w:w="1549" w:type="pct"/>
          </w:tcPr>
          <w:p w14:paraId="2C9D2FBD"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C90F552" w14:textId="54611CDD"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5315B5C" w14:textId="77777777" w:rsidTr="000922AB">
        <w:tc>
          <w:tcPr>
            <w:tcW w:w="276" w:type="pct"/>
            <w:shd w:val="clear" w:color="auto" w:fill="auto"/>
            <w:vAlign w:val="center"/>
          </w:tcPr>
          <w:p w14:paraId="4E54CD33"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2651012F" w14:textId="77777777" w:rsidR="003323DF" w:rsidRPr="00FF488E" w:rsidRDefault="003323DF" w:rsidP="00FC1D19">
            <w:pPr>
              <w:spacing w:before="0" w:after="0" w:line="240" w:lineRule="auto"/>
              <w:contextualSpacing/>
              <w:rPr>
                <w:rFonts w:ascii="Cambria" w:hAnsi="Cambria" w:cstheme="majorHAnsi"/>
                <w:b/>
                <w:bCs/>
              </w:rPr>
            </w:pPr>
            <w:r w:rsidRPr="00FF488E">
              <w:rPr>
                <w:rFonts w:ascii="Cambria" w:hAnsi="Cambria" w:cstheme="majorHAnsi"/>
                <w:b/>
                <w:bCs/>
              </w:rPr>
              <w:t>Poziomy RAID</w:t>
            </w:r>
          </w:p>
        </w:tc>
        <w:tc>
          <w:tcPr>
            <w:tcW w:w="1549" w:type="pct"/>
          </w:tcPr>
          <w:p w14:paraId="3963A70D"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CA731E2" w14:textId="253D3D41"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8E99E47" w14:textId="77777777" w:rsidTr="000922AB">
        <w:tc>
          <w:tcPr>
            <w:tcW w:w="276" w:type="pct"/>
            <w:shd w:val="clear" w:color="auto" w:fill="auto"/>
            <w:vAlign w:val="center"/>
          </w:tcPr>
          <w:p w14:paraId="518A8AFF"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4B0349C7"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Macierz musi zapewniać poziom zabezpieczenia danych na dyskach definiowany poziomami RAID:</w:t>
            </w:r>
          </w:p>
          <w:p w14:paraId="58323BC5" w14:textId="77777777" w:rsidR="003323DF" w:rsidRPr="00FF488E" w:rsidRDefault="003323DF" w:rsidP="00FC1D19">
            <w:pPr>
              <w:spacing w:before="0" w:after="0" w:line="240" w:lineRule="auto"/>
              <w:contextualSpacing/>
              <w:rPr>
                <w:rFonts w:ascii="Cambria" w:hAnsi="Cambria" w:cstheme="majorHAnsi"/>
                <w:lang w:val="en-US"/>
              </w:rPr>
            </w:pPr>
            <w:r w:rsidRPr="00FF488E">
              <w:rPr>
                <w:rFonts w:ascii="Cambria" w:hAnsi="Cambria" w:cstheme="majorHAnsi"/>
              </w:rPr>
              <w:t xml:space="preserve">    </w:t>
            </w:r>
            <w:r w:rsidRPr="00FF488E">
              <w:rPr>
                <w:rFonts w:ascii="Cambria" w:hAnsi="Cambria" w:cstheme="majorHAnsi"/>
                <w:lang w:val="en-US"/>
              </w:rPr>
              <w:t>Raid-1</w:t>
            </w:r>
          </w:p>
          <w:p w14:paraId="1A2BE4A9" w14:textId="77777777" w:rsidR="003323DF" w:rsidRPr="00FF488E" w:rsidRDefault="003323DF" w:rsidP="00FC1D19">
            <w:pPr>
              <w:spacing w:before="0" w:after="0" w:line="240" w:lineRule="auto"/>
              <w:contextualSpacing/>
              <w:rPr>
                <w:rFonts w:ascii="Cambria" w:hAnsi="Cambria" w:cstheme="majorHAnsi"/>
                <w:lang w:val="en-US"/>
              </w:rPr>
            </w:pPr>
            <w:r w:rsidRPr="00FF488E">
              <w:rPr>
                <w:rFonts w:ascii="Cambria" w:hAnsi="Cambria" w:cstheme="majorHAnsi"/>
                <w:lang w:val="en-US"/>
              </w:rPr>
              <w:t xml:space="preserve">    Raid-10</w:t>
            </w:r>
          </w:p>
          <w:p w14:paraId="20EFF70C" w14:textId="77777777" w:rsidR="003323DF" w:rsidRPr="00FF488E" w:rsidRDefault="003323DF" w:rsidP="00FC1D19">
            <w:pPr>
              <w:spacing w:before="0" w:after="0" w:line="240" w:lineRule="auto"/>
              <w:contextualSpacing/>
              <w:rPr>
                <w:rFonts w:ascii="Cambria" w:hAnsi="Cambria" w:cstheme="majorHAnsi"/>
                <w:lang w:val="en-US"/>
              </w:rPr>
            </w:pPr>
            <w:r w:rsidRPr="00FF488E">
              <w:rPr>
                <w:rFonts w:ascii="Cambria" w:hAnsi="Cambria" w:cstheme="majorHAnsi"/>
                <w:lang w:val="en-US"/>
              </w:rPr>
              <w:t xml:space="preserve">    Raid-5</w:t>
            </w:r>
          </w:p>
          <w:p w14:paraId="30E53E0F" w14:textId="77777777" w:rsidR="003323DF" w:rsidRPr="00FF488E" w:rsidRDefault="003323DF" w:rsidP="00FC1D19">
            <w:pPr>
              <w:spacing w:before="0" w:after="0" w:line="240" w:lineRule="auto"/>
              <w:contextualSpacing/>
              <w:rPr>
                <w:rFonts w:ascii="Cambria" w:hAnsi="Cambria" w:cstheme="majorHAnsi"/>
                <w:lang w:val="en-US"/>
              </w:rPr>
            </w:pPr>
            <w:r w:rsidRPr="00FF488E">
              <w:rPr>
                <w:rFonts w:ascii="Cambria" w:hAnsi="Cambria" w:cstheme="majorHAnsi"/>
                <w:lang w:val="en-US"/>
              </w:rPr>
              <w:t xml:space="preserve">    Raid-6</w:t>
            </w:r>
          </w:p>
          <w:p w14:paraId="658A8FDA" w14:textId="77777777" w:rsidR="003323DF" w:rsidRPr="00FF488E" w:rsidRDefault="003323DF" w:rsidP="00FC1D19">
            <w:pPr>
              <w:spacing w:before="0" w:after="0" w:line="240" w:lineRule="auto"/>
              <w:contextualSpacing/>
              <w:rPr>
                <w:rFonts w:ascii="Cambria" w:hAnsi="Cambria" w:cstheme="majorHAnsi"/>
                <w:lang w:val="en-US"/>
              </w:rPr>
            </w:pPr>
            <w:r w:rsidRPr="00FF488E">
              <w:rPr>
                <w:rFonts w:ascii="Cambria" w:hAnsi="Cambria" w:cstheme="majorHAnsi"/>
                <w:lang w:val="en-US"/>
              </w:rPr>
              <w:t xml:space="preserve">    Raid-50</w:t>
            </w:r>
          </w:p>
          <w:p w14:paraId="0FBD8633"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lang w:val="en-US"/>
              </w:rPr>
              <w:lastRenderedPageBreak/>
              <w:t xml:space="preserve">    </w:t>
            </w:r>
            <w:r w:rsidRPr="00FF488E">
              <w:rPr>
                <w:rFonts w:ascii="Cambria" w:hAnsi="Cambria" w:cstheme="majorHAnsi"/>
              </w:rPr>
              <w:t>Raid-0</w:t>
            </w:r>
          </w:p>
        </w:tc>
        <w:tc>
          <w:tcPr>
            <w:tcW w:w="1549" w:type="pct"/>
          </w:tcPr>
          <w:p w14:paraId="5D8A1304"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4D20A7F" w14:textId="3F0C7FA8"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4784E8B" w14:textId="77777777" w:rsidTr="000922AB">
        <w:tc>
          <w:tcPr>
            <w:tcW w:w="276" w:type="pct"/>
            <w:shd w:val="clear" w:color="auto" w:fill="auto"/>
            <w:vAlign w:val="center"/>
          </w:tcPr>
          <w:p w14:paraId="7569D23F"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77B3AD86" w14:textId="77777777" w:rsidR="003323DF" w:rsidRPr="00FF488E" w:rsidRDefault="003323DF" w:rsidP="00FC1D19">
            <w:pPr>
              <w:spacing w:before="0" w:after="0" w:line="240" w:lineRule="auto"/>
              <w:contextualSpacing/>
              <w:rPr>
                <w:rFonts w:ascii="Cambria" w:hAnsi="Cambria" w:cstheme="majorHAnsi"/>
                <w:b/>
                <w:bCs/>
              </w:rPr>
            </w:pPr>
            <w:r w:rsidRPr="00FF488E">
              <w:rPr>
                <w:rFonts w:ascii="Cambria" w:hAnsi="Cambria" w:cstheme="majorHAnsi"/>
                <w:b/>
                <w:bCs/>
              </w:rPr>
              <w:t>Dyski</w:t>
            </w:r>
          </w:p>
        </w:tc>
        <w:tc>
          <w:tcPr>
            <w:tcW w:w="1549" w:type="pct"/>
          </w:tcPr>
          <w:p w14:paraId="7EB5E74F"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314EA96" w14:textId="15086922"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77376A3" w14:textId="77777777" w:rsidTr="000922AB">
        <w:tc>
          <w:tcPr>
            <w:tcW w:w="276" w:type="pct"/>
            <w:shd w:val="clear" w:color="auto" w:fill="auto"/>
            <w:vAlign w:val="center"/>
          </w:tcPr>
          <w:p w14:paraId="6669DA00"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05DD11FD"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Oferowana macierz musi wspierać dyski hot-plug:</w:t>
            </w:r>
          </w:p>
          <w:p w14:paraId="0D07BE2D" w14:textId="77777777" w:rsidR="003323DF" w:rsidRPr="00FF488E" w:rsidRDefault="003323DF" w:rsidP="000450B1">
            <w:pPr>
              <w:pStyle w:val="Akapitzlist"/>
              <w:numPr>
                <w:ilvl w:val="0"/>
                <w:numId w:val="4"/>
              </w:numPr>
              <w:shd w:val="clear" w:color="auto" w:fill="FFFFFF"/>
              <w:spacing w:before="0" w:after="0" w:line="240" w:lineRule="auto"/>
              <w:jc w:val="both"/>
              <w:rPr>
                <w:rFonts w:ascii="Cambria" w:hAnsi="Cambria" w:cstheme="majorHAnsi"/>
              </w:rPr>
            </w:pPr>
            <w:r w:rsidRPr="00FF488E">
              <w:rPr>
                <w:rFonts w:ascii="Cambria" w:hAnsi="Cambria" w:cstheme="majorHAnsi"/>
              </w:rPr>
              <w:t>dyski elektroniczne SSD i mechaniczne HDD z interfejsami SAS12Gb/s</w:t>
            </w:r>
          </w:p>
          <w:p w14:paraId="7D177EB7" w14:textId="77777777" w:rsidR="003323DF" w:rsidRPr="00FF488E" w:rsidRDefault="003323DF" w:rsidP="000450B1">
            <w:pPr>
              <w:pStyle w:val="Akapitzlist"/>
              <w:numPr>
                <w:ilvl w:val="0"/>
                <w:numId w:val="4"/>
              </w:numPr>
              <w:shd w:val="clear" w:color="auto" w:fill="FFFFFF"/>
              <w:spacing w:before="0" w:after="0" w:line="240" w:lineRule="auto"/>
              <w:jc w:val="both"/>
              <w:rPr>
                <w:rFonts w:ascii="Cambria" w:hAnsi="Cambria" w:cstheme="majorHAnsi"/>
              </w:rPr>
            </w:pPr>
            <w:r w:rsidRPr="00FF488E">
              <w:rPr>
                <w:rFonts w:ascii="Cambria" w:hAnsi="Cambria" w:cstheme="majorHAnsi"/>
              </w:rPr>
              <w:t xml:space="preserve">dyski mechaniczne HDD o prędkości obrotowej 7,2 </w:t>
            </w:r>
            <w:proofErr w:type="spellStart"/>
            <w:r w:rsidRPr="00FF488E">
              <w:rPr>
                <w:rFonts w:ascii="Cambria" w:hAnsi="Cambria" w:cstheme="majorHAnsi"/>
              </w:rPr>
              <w:t>krpm</w:t>
            </w:r>
            <w:proofErr w:type="spellEnd"/>
            <w:r w:rsidRPr="00FF488E">
              <w:rPr>
                <w:rFonts w:ascii="Cambria" w:hAnsi="Cambria" w:cstheme="majorHAnsi"/>
              </w:rPr>
              <w:t xml:space="preserve">, 10 </w:t>
            </w:r>
            <w:proofErr w:type="spellStart"/>
            <w:r w:rsidRPr="00FF488E">
              <w:rPr>
                <w:rFonts w:ascii="Cambria" w:hAnsi="Cambria" w:cstheme="majorHAnsi"/>
              </w:rPr>
              <w:t>krpm</w:t>
            </w:r>
            <w:proofErr w:type="spellEnd"/>
            <w:r w:rsidRPr="00FF488E">
              <w:rPr>
                <w:rFonts w:ascii="Cambria" w:hAnsi="Cambria" w:cstheme="majorHAnsi"/>
              </w:rPr>
              <w:t>,</w:t>
            </w:r>
          </w:p>
        </w:tc>
        <w:tc>
          <w:tcPr>
            <w:tcW w:w="1549" w:type="pct"/>
          </w:tcPr>
          <w:p w14:paraId="42B89F4A"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9651F6E" w14:textId="2377B71D"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1D1C8AC" w14:textId="77777777" w:rsidTr="000922AB">
        <w:tc>
          <w:tcPr>
            <w:tcW w:w="276" w:type="pct"/>
            <w:shd w:val="clear" w:color="auto" w:fill="auto"/>
            <w:vAlign w:val="center"/>
          </w:tcPr>
          <w:p w14:paraId="739AFD1D"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1BED40B1"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Macierz musi obsługiwać mieszaną konfigurację dysków hot-plug SSD i HDD w rozmiarach 2,5” i 3,5” zainstalowanych w dowolnym module rozwiązania</w:t>
            </w:r>
          </w:p>
        </w:tc>
        <w:tc>
          <w:tcPr>
            <w:tcW w:w="1549" w:type="pct"/>
          </w:tcPr>
          <w:p w14:paraId="4FBEC9CE"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7D78337" w14:textId="3FC3A5DC"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BDCC471" w14:textId="77777777" w:rsidTr="000922AB">
        <w:tc>
          <w:tcPr>
            <w:tcW w:w="276" w:type="pct"/>
            <w:shd w:val="clear" w:color="auto" w:fill="auto"/>
            <w:vAlign w:val="center"/>
          </w:tcPr>
          <w:p w14:paraId="080C3359"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71A8E09"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 xml:space="preserve">Wszystkie dyski wspierane przez oferowany model macierzy muszą być wykonane w technologii hot-plug i posiadać podwójne porty SAS obsługujące tryb pracy </w:t>
            </w:r>
            <w:proofErr w:type="spellStart"/>
            <w:r w:rsidRPr="00FF488E">
              <w:rPr>
                <w:rFonts w:ascii="Cambria" w:hAnsi="Cambria" w:cstheme="majorHAnsi"/>
              </w:rPr>
              <w:t>full</w:t>
            </w:r>
            <w:proofErr w:type="spellEnd"/>
            <w:r w:rsidRPr="00FF488E">
              <w:rPr>
                <w:rFonts w:ascii="Cambria" w:hAnsi="Cambria" w:cstheme="majorHAnsi"/>
              </w:rPr>
              <w:t>-duplex</w:t>
            </w:r>
          </w:p>
        </w:tc>
        <w:tc>
          <w:tcPr>
            <w:tcW w:w="1549" w:type="pct"/>
          </w:tcPr>
          <w:p w14:paraId="64BD50B3"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0C7CBA8" w14:textId="6550B85A"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6E500A4" w14:textId="77777777" w:rsidTr="000922AB">
        <w:tc>
          <w:tcPr>
            <w:tcW w:w="276" w:type="pct"/>
            <w:shd w:val="clear" w:color="auto" w:fill="auto"/>
            <w:vAlign w:val="center"/>
          </w:tcPr>
          <w:p w14:paraId="5F693024"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6168B01D"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Macierz musi obsługiwać min. 256 dysków SAS SSD w całym rozwiązaniu, bez konieczności dokupowania/wymiany żadnych innych elementów sprzętowych czy licencyjnych innych niż same półki dyskowe wraz z dyskami;</w:t>
            </w:r>
          </w:p>
        </w:tc>
        <w:tc>
          <w:tcPr>
            <w:tcW w:w="1549" w:type="pct"/>
          </w:tcPr>
          <w:p w14:paraId="6C5CD995"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8393CFA" w14:textId="4DCDD478"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28E0FAB" w14:textId="77777777" w:rsidTr="000922AB">
        <w:tc>
          <w:tcPr>
            <w:tcW w:w="276" w:type="pct"/>
            <w:shd w:val="clear" w:color="auto" w:fill="auto"/>
            <w:vAlign w:val="center"/>
          </w:tcPr>
          <w:p w14:paraId="6A56416F"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0A191F76"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Możliwość rozbudowy oferowanego modelu macierzy do minimum 520 dysków bez migracji i przenoszenia danych - jedynie poprzez wymianę modułu kontrolerów macierzy (bez konieczności wymiany posiadanych dysków, półek dyskowych, bez konieczności przenoszenia danych/ istniejącej struktury grup dyskowych/LUN, jak również z zachowaniem istniejącej gwarancji producenta na półki dyskowe i dyski</w:t>
            </w:r>
          </w:p>
        </w:tc>
        <w:tc>
          <w:tcPr>
            <w:tcW w:w="1549" w:type="pct"/>
          </w:tcPr>
          <w:p w14:paraId="38A00BCF"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0D8A712" w14:textId="411408BD"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7880A4E" w14:textId="77777777" w:rsidTr="000922AB">
        <w:tc>
          <w:tcPr>
            <w:tcW w:w="276" w:type="pct"/>
            <w:shd w:val="clear" w:color="auto" w:fill="auto"/>
            <w:vAlign w:val="center"/>
          </w:tcPr>
          <w:p w14:paraId="6EFBDA74"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4EF8767C"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Macierz musi umożliwiać skonfigurowanie każdego zainstalowanego dysku hot-plug jako dysk hot-</w:t>
            </w:r>
            <w:proofErr w:type="spellStart"/>
            <w:r w:rsidRPr="00FF488E">
              <w:rPr>
                <w:rFonts w:ascii="Cambria" w:hAnsi="Cambria" w:cstheme="majorHAnsi"/>
              </w:rPr>
              <w:t>spare</w:t>
            </w:r>
            <w:proofErr w:type="spellEnd"/>
            <w:r w:rsidRPr="00FF488E">
              <w:rPr>
                <w:rFonts w:ascii="Cambria" w:hAnsi="Cambria" w:cstheme="majorHAnsi"/>
              </w:rPr>
              <w:t xml:space="preserve"> (dysk zapasowy) lub wirtualna przestrzeń zapasowa:</w:t>
            </w:r>
          </w:p>
          <w:p w14:paraId="2CE6494A" w14:textId="77777777" w:rsidR="003323DF" w:rsidRPr="00FF488E" w:rsidRDefault="003323DF" w:rsidP="000450B1">
            <w:pPr>
              <w:pStyle w:val="Akapitzlist"/>
              <w:numPr>
                <w:ilvl w:val="0"/>
                <w:numId w:val="5"/>
              </w:numPr>
              <w:shd w:val="clear" w:color="auto" w:fill="FFFFFF"/>
              <w:spacing w:before="0" w:after="0" w:line="240" w:lineRule="auto"/>
              <w:jc w:val="both"/>
              <w:rPr>
                <w:rFonts w:ascii="Cambria" w:hAnsi="Cambria" w:cstheme="majorHAnsi"/>
              </w:rPr>
            </w:pPr>
            <w:r w:rsidRPr="00FF488E">
              <w:rPr>
                <w:rFonts w:ascii="Cambria" w:hAnsi="Cambria" w:cstheme="majorHAnsi"/>
              </w:rPr>
              <w:t>Macierz posiada możliwość konfiguracji dysku hot-</w:t>
            </w:r>
            <w:proofErr w:type="spellStart"/>
            <w:r w:rsidRPr="00FF488E">
              <w:rPr>
                <w:rFonts w:ascii="Cambria" w:hAnsi="Cambria" w:cstheme="majorHAnsi"/>
              </w:rPr>
              <w:t>spare</w:t>
            </w:r>
            <w:proofErr w:type="spellEnd"/>
            <w:r w:rsidRPr="00FF488E">
              <w:rPr>
                <w:rFonts w:ascii="Cambria" w:hAnsi="Cambria" w:cstheme="majorHAnsi"/>
              </w:rPr>
              <w:t xml:space="preserve"> dla zabezpieczenia dowolnej grupy dyskowej RAID lub zapasowa przestrzeń wirtualna wielkości 33% zabezpieczanej pojemności.</w:t>
            </w:r>
          </w:p>
          <w:p w14:paraId="19967859" w14:textId="77777777" w:rsidR="003323DF" w:rsidRPr="00FF488E" w:rsidRDefault="003323DF" w:rsidP="000450B1">
            <w:pPr>
              <w:pStyle w:val="Akapitzlist"/>
              <w:numPr>
                <w:ilvl w:val="0"/>
                <w:numId w:val="5"/>
              </w:numPr>
              <w:shd w:val="clear" w:color="auto" w:fill="FFFFFF"/>
              <w:spacing w:before="0" w:after="0" w:line="240" w:lineRule="auto"/>
              <w:jc w:val="both"/>
              <w:rPr>
                <w:rFonts w:ascii="Cambria" w:hAnsi="Cambria" w:cstheme="majorHAnsi"/>
              </w:rPr>
            </w:pPr>
            <w:r w:rsidRPr="00FF488E">
              <w:rPr>
                <w:rFonts w:ascii="Cambria" w:hAnsi="Cambria" w:cstheme="majorHAnsi"/>
              </w:rPr>
              <w:t>Macierz posiada możliwość konfiguracji dysku hot-</w:t>
            </w:r>
            <w:proofErr w:type="spellStart"/>
            <w:r w:rsidRPr="00FF488E">
              <w:rPr>
                <w:rFonts w:ascii="Cambria" w:hAnsi="Cambria" w:cstheme="majorHAnsi"/>
              </w:rPr>
              <w:t>spare</w:t>
            </w:r>
            <w:proofErr w:type="spellEnd"/>
            <w:r w:rsidRPr="00FF488E">
              <w:rPr>
                <w:rFonts w:ascii="Cambria" w:hAnsi="Cambria" w:cstheme="majorHAnsi"/>
              </w:rPr>
              <w:t xml:space="preserve"> dedykowanego dla zabezpieczenia tylko wybranej grupy dyskowej RAID lub zapasowa przestrzeń wirtualna wielkości 33% zabezpieczanej pojemności.</w:t>
            </w:r>
          </w:p>
        </w:tc>
        <w:tc>
          <w:tcPr>
            <w:tcW w:w="1549" w:type="pct"/>
          </w:tcPr>
          <w:p w14:paraId="4E3F2A0E"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C93A75A" w14:textId="6EF1D32C"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41E1CB8" w14:textId="77777777" w:rsidTr="000922AB">
        <w:tc>
          <w:tcPr>
            <w:tcW w:w="276" w:type="pct"/>
            <w:shd w:val="clear" w:color="auto" w:fill="auto"/>
            <w:vAlign w:val="center"/>
          </w:tcPr>
          <w:p w14:paraId="09000750"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61254BA5"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W przypadku awarii dysku fizycznego i wykorzystania wcześniej skonfigurowanego dysku zapasowego wymiana uszkodzonego dysku na sprawny nie może powodować powrotnego kopiowania danych z dysku hot-</w:t>
            </w:r>
            <w:proofErr w:type="spellStart"/>
            <w:r w:rsidRPr="00FF488E">
              <w:rPr>
                <w:rFonts w:ascii="Cambria" w:hAnsi="Cambria" w:cstheme="majorHAnsi"/>
              </w:rPr>
              <w:t>spare</w:t>
            </w:r>
            <w:proofErr w:type="spellEnd"/>
            <w:r w:rsidRPr="00FF488E">
              <w:rPr>
                <w:rFonts w:ascii="Cambria" w:hAnsi="Cambria" w:cstheme="majorHAnsi"/>
              </w:rPr>
              <w:t xml:space="preserve"> na wymieniony dysk lub nie wymaga zwolnienia zapasowej przestrzeni wirtualnej.</w:t>
            </w:r>
          </w:p>
        </w:tc>
        <w:tc>
          <w:tcPr>
            <w:tcW w:w="1549" w:type="pct"/>
          </w:tcPr>
          <w:p w14:paraId="1265D445"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ED3F2FF" w14:textId="683D4AA7"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DF559EF" w14:textId="77777777" w:rsidTr="000922AB">
        <w:tc>
          <w:tcPr>
            <w:tcW w:w="276" w:type="pct"/>
            <w:shd w:val="clear" w:color="auto" w:fill="auto"/>
            <w:vAlign w:val="center"/>
          </w:tcPr>
          <w:p w14:paraId="224090E4"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20350B3"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Macierz musi pozwalać na zaszyfrowanie danych zapisanych na wszystkich obsługiwanych dyskach SSD-SAS, HDD-SAS oraz HDD NL-SAS minimum kluczem AES256-bit – jeżeli w tym celu niezbędne jest zakupienie dodatkowych licencji bądź komponentów sprzętowych to należy je dostarczyć wraz z macierzą.</w:t>
            </w:r>
          </w:p>
        </w:tc>
        <w:tc>
          <w:tcPr>
            <w:tcW w:w="1549" w:type="pct"/>
          </w:tcPr>
          <w:p w14:paraId="28824708"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43B9CA5" w14:textId="678D083F"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87C74C1" w14:textId="77777777" w:rsidTr="000922AB">
        <w:tc>
          <w:tcPr>
            <w:tcW w:w="276" w:type="pct"/>
            <w:shd w:val="clear" w:color="auto" w:fill="auto"/>
            <w:vAlign w:val="center"/>
          </w:tcPr>
          <w:p w14:paraId="3887E032"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4FB0A4BF"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Macierz musi umożliwiać zaszyfrowanie całej dostępnej powierzchni użytkowej minimum kluczem AES256-bit.</w:t>
            </w:r>
          </w:p>
        </w:tc>
        <w:tc>
          <w:tcPr>
            <w:tcW w:w="1549" w:type="pct"/>
          </w:tcPr>
          <w:p w14:paraId="7AD1CB48"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6AD1146" w14:textId="28EBD832"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C8C528A" w14:textId="77777777" w:rsidTr="000922AB">
        <w:tc>
          <w:tcPr>
            <w:tcW w:w="276" w:type="pct"/>
            <w:shd w:val="clear" w:color="auto" w:fill="auto"/>
            <w:vAlign w:val="center"/>
          </w:tcPr>
          <w:p w14:paraId="59981782"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3ACAB8C2" w14:textId="77777777" w:rsidR="003323DF" w:rsidRPr="00FF488E" w:rsidRDefault="003323DF" w:rsidP="00FC1D19">
            <w:pPr>
              <w:spacing w:before="0" w:after="0" w:line="240" w:lineRule="auto"/>
              <w:contextualSpacing/>
              <w:rPr>
                <w:rFonts w:ascii="Cambria" w:hAnsi="Cambria" w:cstheme="majorHAnsi"/>
                <w:b/>
                <w:bCs/>
              </w:rPr>
            </w:pPr>
            <w:r w:rsidRPr="00FF488E">
              <w:rPr>
                <w:rFonts w:ascii="Cambria" w:hAnsi="Cambria" w:cstheme="majorHAnsi"/>
                <w:b/>
                <w:bCs/>
              </w:rPr>
              <w:t>Oprogramowanie</w:t>
            </w:r>
          </w:p>
        </w:tc>
        <w:tc>
          <w:tcPr>
            <w:tcW w:w="1549" w:type="pct"/>
          </w:tcPr>
          <w:p w14:paraId="3D8C8B9F"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E1EBED9" w14:textId="5D70702E"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2E81BD2" w14:textId="77777777" w:rsidTr="000922AB">
        <w:tc>
          <w:tcPr>
            <w:tcW w:w="276" w:type="pct"/>
            <w:shd w:val="clear" w:color="auto" w:fill="auto"/>
            <w:vAlign w:val="center"/>
          </w:tcPr>
          <w:p w14:paraId="3E474B74"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0267A61"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Macierz musi być wyposażona w system kopii migawkowych umożliwiający wykonanie kopii migawkowych</w:t>
            </w:r>
          </w:p>
        </w:tc>
        <w:tc>
          <w:tcPr>
            <w:tcW w:w="1549" w:type="pct"/>
          </w:tcPr>
          <w:p w14:paraId="35A0F029"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F31C1E3" w14:textId="53D536B7"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68E49B9" w14:textId="77777777" w:rsidTr="000922AB">
        <w:tc>
          <w:tcPr>
            <w:tcW w:w="276" w:type="pct"/>
            <w:shd w:val="clear" w:color="auto" w:fill="auto"/>
            <w:vAlign w:val="center"/>
          </w:tcPr>
          <w:p w14:paraId="7D8038F4"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3B15D789"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Macierz musi umożliwiać zdefiniowanie min. 7000 woluminów (LUN)</w:t>
            </w:r>
          </w:p>
        </w:tc>
        <w:tc>
          <w:tcPr>
            <w:tcW w:w="1549" w:type="pct"/>
          </w:tcPr>
          <w:p w14:paraId="3C5BB5FB"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FFA7604" w14:textId="7A2A1B06"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6A4E1BC" w14:textId="77777777" w:rsidTr="000922AB">
        <w:tc>
          <w:tcPr>
            <w:tcW w:w="276" w:type="pct"/>
            <w:shd w:val="clear" w:color="auto" w:fill="auto"/>
            <w:vAlign w:val="center"/>
          </w:tcPr>
          <w:p w14:paraId="2BAF28FB"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79C3F8CD"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Macierz powinna umożliwiać podłączenie logiczne z serwerami i stacjami poprzez min. 1024 ścieżek logicznych FC</w:t>
            </w:r>
          </w:p>
        </w:tc>
        <w:tc>
          <w:tcPr>
            <w:tcW w:w="1549" w:type="pct"/>
          </w:tcPr>
          <w:p w14:paraId="1F137FD1"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E2CC595" w14:textId="25614151"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77CAA96" w14:textId="77777777" w:rsidTr="000922AB">
        <w:tc>
          <w:tcPr>
            <w:tcW w:w="276" w:type="pct"/>
            <w:shd w:val="clear" w:color="auto" w:fill="auto"/>
            <w:vAlign w:val="center"/>
          </w:tcPr>
          <w:p w14:paraId="3E74C5D5"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0D662BC"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Macierz musi umożliwiać aktualizację oprogramowania wewnętrznego kontrolerów RAID i dysków bez konieczności wyłączania macierzy oraz bez konieczności wyłączania ścieżek logicznych FC/</w:t>
            </w:r>
            <w:proofErr w:type="spellStart"/>
            <w:r w:rsidRPr="00FF488E">
              <w:rPr>
                <w:rFonts w:ascii="Cambria" w:hAnsi="Cambria" w:cstheme="majorHAnsi"/>
              </w:rPr>
              <w:t>iSCSI</w:t>
            </w:r>
            <w:proofErr w:type="spellEnd"/>
            <w:r w:rsidRPr="00FF488E">
              <w:rPr>
                <w:rFonts w:ascii="Cambria" w:hAnsi="Cambria" w:cstheme="majorHAnsi"/>
              </w:rPr>
              <w:t xml:space="preserve"> dla podłączonych stacji/serwerów</w:t>
            </w:r>
          </w:p>
        </w:tc>
        <w:tc>
          <w:tcPr>
            <w:tcW w:w="1549" w:type="pct"/>
          </w:tcPr>
          <w:p w14:paraId="12C0DCDD"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B967E6B" w14:textId="4A1B4207"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C704D82" w14:textId="77777777" w:rsidTr="000922AB">
        <w:tc>
          <w:tcPr>
            <w:tcW w:w="276" w:type="pct"/>
            <w:shd w:val="clear" w:color="auto" w:fill="auto"/>
            <w:vAlign w:val="center"/>
          </w:tcPr>
          <w:p w14:paraId="44A8FC8E"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1EDB90A"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Macierz musi umożliwiać dokonywanie w trybie on-line (tj. bez wyłączania zasilania i bez przerywania przetwarzania danych w macierzy) operacje: powiększanie grup dyskowych, zwiększanie rozmiaru woluminu, migrowanie woluminu na inną grupę dyskową</w:t>
            </w:r>
          </w:p>
        </w:tc>
        <w:tc>
          <w:tcPr>
            <w:tcW w:w="1549" w:type="pct"/>
          </w:tcPr>
          <w:p w14:paraId="091DA2F6"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7E08C3A" w14:textId="0BE5C75B" w:rsidR="003323DF" w:rsidRPr="00FF488E" w:rsidRDefault="003323DF" w:rsidP="00FC1D19">
            <w:pPr>
              <w:spacing w:before="0" w:after="0" w:line="240" w:lineRule="auto"/>
              <w:contextualSpacing/>
              <w:jc w:val="both"/>
              <w:rPr>
                <w:rFonts w:ascii="Cambria" w:hAnsi="Cambria" w:cstheme="majorHAnsi"/>
                <w:b/>
                <w:bCs/>
              </w:rPr>
            </w:pPr>
          </w:p>
        </w:tc>
      </w:tr>
      <w:tr w:rsidR="003323DF" w:rsidRPr="00910D37" w14:paraId="1422DFD5" w14:textId="77777777" w:rsidTr="000922AB">
        <w:tc>
          <w:tcPr>
            <w:tcW w:w="276" w:type="pct"/>
            <w:shd w:val="clear" w:color="auto" w:fill="auto"/>
            <w:vAlign w:val="center"/>
          </w:tcPr>
          <w:p w14:paraId="3B5A5629"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13A825E2" w14:textId="77777777" w:rsidR="003323DF" w:rsidRPr="00FF488E" w:rsidRDefault="003323DF" w:rsidP="00FC1D19">
            <w:pPr>
              <w:spacing w:before="0" w:after="0" w:line="240" w:lineRule="auto"/>
              <w:contextualSpacing/>
              <w:rPr>
                <w:rFonts w:ascii="Cambria" w:hAnsi="Cambria" w:cstheme="majorHAnsi"/>
                <w:lang w:val="en-US"/>
              </w:rPr>
            </w:pPr>
            <w:proofErr w:type="spellStart"/>
            <w:r w:rsidRPr="00FF488E">
              <w:rPr>
                <w:rFonts w:ascii="Cambria" w:hAnsi="Cambria" w:cstheme="majorHAnsi"/>
                <w:lang w:val="en-US"/>
              </w:rPr>
              <w:t>Macierz</w:t>
            </w:r>
            <w:proofErr w:type="spellEnd"/>
            <w:r w:rsidRPr="00FF488E">
              <w:rPr>
                <w:rFonts w:ascii="Cambria" w:hAnsi="Cambria" w:cstheme="majorHAnsi"/>
                <w:lang w:val="en-US"/>
              </w:rPr>
              <w:t xml:space="preserve"> </w:t>
            </w:r>
            <w:proofErr w:type="spellStart"/>
            <w:r w:rsidRPr="00FF488E">
              <w:rPr>
                <w:rFonts w:ascii="Cambria" w:hAnsi="Cambria" w:cstheme="majorHAnsi"/>
                <w:lang w:val="en-US"/>
              </w:rPr>
              <w:t>musi</w:t>
            </w:r>
            <w:proofErr w:type="spellEnd"/>
            <w:r w:rsidRPr="00FF488E">
              <w:rPr>
                <w:rFonts w:ascii="Cambria" w:hAnsi="Cambria" w:cstheme="majorHAnsi"/>
                <w:lang w:val="en-US"/>
              </w:rPr>
              <w:t xml:space="preserve"> </w:t>
            </w:r>
            <w:proofErr w:type="spellStart"/>
            <w:r w:rsidRPr="00FF488E">
              <w:rPr>
                <w:rFonts w:ascii="Cambria" w:hAnsi="Cambria" w:cstheme="majorHAnsi"/>
                <w:lang w:val="en-US"/>
              </w:rPr>
              <w:t>posiadać</w:t>
            </w:r>
            <w:proofErr w:type="spellEnd"/>
            <w:r w:rsidRPr="00FF488E">
              <w:rPr>
                <w:rFonts w:ascii="Cambria" w:hAnsi="Cambria" w:cstheme="majorHAnsi"/>
                <w:lang w:val="en-US"/>
              </w:rPr>
              <w:t xml:space="preserve"> </w:t>
            </w:r>
            <w:proofErr w:type="spellStart"/>
            <w:r w:rsidRPr="00FF488E">
              <w:rPr>
                <w:rFonts w:ascii="Cambria" w:hAnsi="Cambria" w:cstheme="majorHAnsi"/>
                <w:lang w:val="en-US"/>
              </w:rPr>
              <w:t>wsparcie</w:t>
            </w:r>
            <w:proofErr w:type="spellEnd"/>
            <w:r w:rsidRPr="00FF488E">
              <w:rPr>
                <w:rFonts w:ascii="Cambria" w:hAnsi="Cambria" w:cstheme="majorHAnsi"/>
                <w:lang w:val="en-US"/>
              </w:rPr>
              <w:t xml:space="preserve"> </w:t>
            </w:r>
            <w:proofErr w:type="spellStart"/>
            <w:r w:rsidRPr="00FF488E">
              <w:rPr>
                <w:rFonts w:ascii="Cambria" w:hAnsi="Cambria" w:cstheme="majorHAnsi"/>
                <w:lang w:val="en-US"/>
              </w:rPr>
              <w:t>dla</w:t>
            </w:r>
            <w:proofErr w:type="spellEnd"/>
            <w:r w:rsidRPr="00FF488E">
              <w:rPr>
                <w:rFonts w:ascii="Cambria" w:hAnsi="Cambria" w:cstheme="majorHAnsi"/>
                <w:lang w:val="en-US"/>
              </w:rPr>
              <w:t xml:space="preserve"> </w:t>
            </w:r>
            <w:proofErr w:type="spellStart"/>
            <w:r w:rsidRPr="00FF488E">
              <w:rPr>
                <w:rFonts w:ascii="Cambria" w:hAnsi="Cambria" w:cstheme="majorHAnsi"/>
                <w:lang w:val="en-US"/>
              </w:rPr>
              <w:t>systemów</w:t>
            </w:r>
            <w:proofErr w:type="spellEnd"/>
            <w:r w:rsidRPr="00FF488E">
              <w:rPr>
                <w:rFonts w:ascii="Cambria" w:hAnsi="Cambria" w:cstheme="majorHAnsi"/>
                <w:lang w:val="en-US"/>
              </w:rPr>
              <w:t xml:space="preserve"> </w:t>
            </w:r>
            <w:proofErr w:type="spellStart"/>
            <w:proofErr w:type="gramStart"/>
            <w:r w:rsidRPr="00FF488E">
              <w:rPr>
                <w:rFonts w:ascii="Cambria" w:hAnsi="Cambria" w:cstheme="majorHAnsi"/>
                <w:lang w:val="en-US"/>
              </w:rPr>
              <w:t>operacyjnych</w:t>
            </w:r>
            <w:proofErr w:type="spellEnd"/>
            <w:r w:rsidRPr="00FF488E">
              <w:rPr>
                <w:rFonts w:ascii="Cambria" w:hAnsi="Cambria" w:cstheme="majorHAnsi"/>
                <w:lang w:val="en-US"/>
              </w:rPr>
              <w:t xml:space="preserve"> :</w:t>
            </w:r>
            <w:proofErr w:type="gramEnd"/>
            <w:r w:rsidRPr="00FF488E">
              <w:rPr>
                <w:rFonts w:ascii="Cambria" w:hAnsi="Cambria" w:cstheme="majorHAnsi"/>
                <w:lang w:val="en-US"/>
              </w:rPr>
              <w:t xml:space="preserve"> Microsoft Windows Server 2016, 2019,2022 </w:t>
            </w:r>
            <w:proofErr w:type="spellStart"/>
            <w:r w:rsidRPr="00FF488E">
              <w:rPr>
                <w:rFonts w:ascii="Cambria" w:hAnsi="Cambria" w:cstheme="majorHAnsi"/>
                <w:lang w:val="en-US"/>
              </w:rPr>
              <w:t>SuSE</w:t>
            </w:r>
            <w:proofErr w:type="spellEnd"/>
            <w:r w:rsidRPr="00FF488E">
              <w:rPr>
                <w:rFonts w:ascii="Cambria" w:hAnsi="Cambria" w:cstheme="majorHAnsi"/>
                <w:lang w:val="en-US"/>
              </w:rPr>
              <w:t xml:space="preserve"> Linux Enterprise Server, Red Hat Linux Enterprise Server, HP-UNIX, IBM AIX, SUN Solaris, </w:t>
            </w:r>
            <w:proofErr w:type="spellStart"/>
            <w:r w:rsidRPr="00FF488E">
              <w:rPr>
                <w:rFonts w:ascii="Cambria" w:hAnsi="Cambria" w:cstheme="majorHAnsi"/>
                <w:lang w:val="en-US"/>
              </w:rPr>
              <w:t>Vmware</w:t>
            </w:r>
            <w:proofErr w:type="spellEnd"/>
            <w:r w:rsidRPr="00FF488E">
              <w:rPr>
                <w:rFonts w:ascii="Cambria" w:hAnsi="Cambria" w:cstheme="majorHAnsi"/>
                <w:lang w:val="en-US"/>
              </w:rPr>
              <w:t xml:space="preserve"> </w:t>
            </w:r>
            <w:proofErr w:type="spellStart"/>
            <w:r w:rsidRPr="00FF488E">
              <w:rPr>
                <w:rFonts w:ascii="Cambria" w:hAnsi="Cambria" w:cstheme="majorHAnsi"/>
                <w:lang w:val="en-US"/>
              </w:rPr>
              <w:t>Vsphere</w:t>
            </w:r>
            <w:proofErr w:type="spellEnd"/>
            <w:r w:rsidRPr="00FF488E">
              <w:rPr>
                <w:rFonts w:ascii="Cambria" w:hAnsi="Cambria" w:cstheme="majorHAnsi"/>
                <w:lang w:val="en-US"/>
              </w:rPr>
              <w:t>;</w:t>
            </w:r>
          </w:p>
        </w:tc>
        <w:tc>
          <w:tcPr>
            <w:tcW w:w="1549" w:type="pct"/>
          </w:tcPr>
          <w:p w14:paraId="3FCB625D" w14:textId="77777777" w:rsidR="003323DF" w:rsidRPr="00FF488E" w:rsidRDefault="003323DF" w:rsidP="00FC1D19">
            <w:pPr>
              <w:spacing w:before="0" w:after="0" w:line="240" w:lineRule="auto"/>
              <w:contextualSpacing/>
              <w:jc w:val="both"/>
              <w:rPr>
                <w:rFonts w:ascii="Cambria" w:hAnsi="Cambria" w:cstheme="majorHAnsi"/>
                <w:b/>
                <w:bCs/>
                <w:lang w:val="en-US"/>
              </w:rPr>
            </w:pPr>
          </w:p>
        </w:tc>
        <w:tc>
          <w:tcPr>
            <w:tcW w:w="444" w:type="pct"/>
          </w:tcPr>
          <w:p w14:paraId="34C2116A" w14:textId="510173FC" w:rsidR="003323DF" w:rsidRPr="00FF488E" w:rsidRDefault="003323DF" w:rsidP="00FC1D19">
            <w:pPr>
              <w:spacing w:before="0" w:after="0" w:line="240" w:lineRule="auto"/>
              <w:contextualSpacing/>
              <w:jc w:val="both"/>
              <w:rPr>
                <w:rFonts w:ascii="Cambria" w:hAnsi="Cambria" w:cstheme="majorHAnsi"/>
                <w:b/>
                <w:bCs/>
                <w:lang w:val="en-US"/>
              </w:rPr>
            </w:pPr>
          </w:p>
        </w:tc>
      </w:tr>
      <w:tr w:rsidR="003323DF" w:rsidRPr="00FF488E" w14:paraId="028CC780" w14:textId="77777777" w:rsidTr="000922AB">
        <w:tc>
          <w:tcPr>
            <w:tcW w:w="276" w:type="pct"/>
            <w:shd w:val="clear" w:color="auto" w:fill="auto"/>
            <w:vAlign w:val="center"/>
          </w:tcPr>
          <w:p w14:paraId="18F1BD6E" w14:textId="77777777" w:rsidR="003323DF" w:rsidRPr="00FF488E" w:rsidRDefault="003323DF" w:rsidP="00FC1D19">
            <w:pPr>
              <w:spacing w:before="0" w:after="0" w:line="240" w:lineRule="auto"/>
              <w:contextualSpacing/>
              <w:rPr>
                <w:rFonts w:ascii="Cambria" w:hAnsi="Cambria" w:cstheme="majorHAnsi"/>
                <w:lang w:val="en-US"/>
              </w:rPr>
            </w:pPr>
          </w:p>
        </w:tc>
        <w:tc>
          <w:tcPr>
            <w:tcW w:w="2731" w:type="pct"/>
            <w:shd w:val="clear" w:color="auto" w:fill="auto"/>
            <w:vAlign w:val="center"/>
          </w:tcPr>
          <w:p w14:paraId="0CFCF0A4"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 xml:space="preserve">Macierz musi być dostarczona z licencją na oprogramowanie wspierające technologię typu </w:t>
            </w:r>
            <w:proofErr w:type="spellStart"/>
            <w:r w:rsidRPr="00FF488E">
              <w:rPr>
                <w:rFonts w:ascii="Cambria" w:hAnsi="Cambria" w:cstheme="majorHAnsi"/>
              </w:rPr>
              <w:t>multipath</w:t>
            </w:r>
            <w:proofErr w:type="spellEnd"/>
            <w:r w:rsidRPr="00FF488E">
              <w:rPr>
                <w:rFonts w:ascii="Cambria" w:hAnsi="Cambria" w:cstheme="majorHAnsi"/>
              </w:rPr>
              <w:t xml:space="preserve"> (obsługa nadmiarowości dla ścieżek transmisji danych pomiędzy macierzą i serwerem) dla połączeń FC i </w:t>
            </w:r>
            <w:proofErr w:type="spellStart"/>
            <w:r w:rsidRPr="00FF488E">
              <w:rPr>
                <w:rFonts w:ascii="Cambria" w:hAnsi="Cambria" w:cstheme="majorHAnsi"/>
              </w:rPr>
              <w:t>iSCSI</w:t>
            </w:r>
            <w:proofErr w:type="spellEnd"/>
            <w:r w:rsidRPr="00FF488E">
              <w:rPr>
                <w:rFonts w:ascii="Cambria" w:hAnsi="Cambria" w:cstheme="majorHAnsi"/>
              </w:rPr>
              <w:t>.</w:t>
            </w:r>
          </w:p>
        </w:tc>
        <w:tc>
          <w:tcPr>
            <w:tcW w:w="1549" w:type="pct"/>
          </w:tcPr>
          <w:p w14:paraId="49134A8E"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EA88896" w14:textId="78895F20"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132F53D" w14:textId="77777777" w:rsidTr="000922AB">
        <w:tc>
          <w:tcPr>
            <w:tcW w:w="276" w:type="pct"/>
            <w:shd w:val="clear" w:color="auto" w:fill="auto"/>
            <w:vAlign w:val="center"/>
          </w:tcPr>
          <w:p w14:paraId="6DCE2747"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18C5CE53" w14:textId="56F42B9A"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 xml:space="preserve">Macierz musi posiadać możliwość rozbudowy o system uruchamiania mechanizmów zdalnej replikacji danych, w trybie synchronicznym i asynchronicznym, po protokołach FC oraz </w:t>
            </w:r>
            <w:proofErr w:type="spellStart"/>
            <w:r w:rsidRPr="00FF488E">
              <w:rPr>
                <w:rFonts w:ascii="Cambria" w:hAnsi="Cambria" w:cstheme="majorHAnsi"/>
              </w:rPr>
              <w:t>iSCSI</w:t>
            </w:r>
            <w:proofErr w:type="spellEnd"/>
            <w:r w:rsidRPr="00FF488E">
              <w:rPr>
                <w:rFonts w:ascii="Cambria" w:hAnsi="Cambria" w:cstheme="majorHAnsi"/>
              </w:rPr>
              <w:t xml:space="preserve">, bez konieczności stosowania zewnętrznych urządzeń konwersji wymienionych protokołów transmisji. Funkcjonalność replikacji danych musi być zapewniona z poziomu oprogramowania wewnętrznego macierzy, jako tzw. </w:t>
            </w:r>
            <w:proofErr w:type="spellStart"/>
            <w:r w:rsidRPr="00FF488E">
              <w:rPr>
                <w:rFonts w:ascii="Cambria" w:hAnsi="Cambria" w:cstheme="majorHAnsi"/>
              </w:rPr>
              <w:t>storage-based</w:t>
            </w:r>
            <w:proofErr w:type="spellEnd"/>
            <w:r w:rsidRPr="00FF488E">
              <w:rPr>
                <w:rFonts w:ascii="Cambria" w:hAnsi="Cambria" w:cstheme="majorHAnsi"/>
              </w:rPr>
              <w:t xml:space="preserve"> data </w:t>
            </w:r>
            <w:proofErr w:type="spellStart"/>
            <w:r w:rsidRPr="00FF488E">
              <w:rPr>
                <w:rFonts w:ascii="Cambria" w:hAnsi="Cambria" w:cstheme="majorHAnsi"/>
              </w:rPr>
              <w:t>replication</w:t>
            </w:r>
            <w:proofErr w:type="spellEnd"/>
            <w:r w:rsidRPr="00FF488E">
              <w:rPr>
                <w:rFonts w:ascii="Cambria" w:hAnsi="Cambria" w:cstheme="majorHAnsi"/>
              </w:rPr>
              <w:t>. Replikacja danych musi być obsługiwana w połączeniu z każdą macierzą z tej samej rodziny urządzeń wspierającą obsługę zdalnej replikacji danych</w:t>
            </w:r>
          </w:p>
        </w:tc>
        <w:tc>
          <w:tcPr>
            <w:tcW w:w="1549" w:type="pct"/>
          </w:tcPr>
          <w:p w14:paraId="5DB4214D"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789168C" w14:textId="04201436"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521ECC2" w14:textId="77777777" w:rsidTr="000922AB">
        <w:tc>
          <w:tcPr>
            <w:tcW w:w="276" w:type="pct"/>
            <w:shd w:val="clear" w:color="auto" w:fill="auto"/>
            <w:vAlign w:val="center"/>
          </w:tcPr>
          <w:p w14:paraId="7AF71314"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73A3D202"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 xml:space="preserve">Macierz musi obsługiwać mechanizm ochrony priorytetów obsługi wybranych zasobów – za taki mechanizm uznaje się funkcję typu ‘cache </w:t>
            </w:r>
            <w:proofErr w:type="spellStart"/>
            <w:r w:rsidRPr="00FF488E">
              <w:rPr>
                <w:rFonts w:ascii="Cambria" w:hAnsi="Cambria" w:cstheme="majorHAnsi"/>
              </w:rPr>
              <w:t>partitioning</w:t>
            </w:r>
            <w:proofErr w:type="spellEnd"/>
            <w:r w:rsidRPr="00FF488E">
              <w:rPr>
                <w:rFonts w:ascii="Cambria" w:hAnsi="Cambria" w:cstheme="majorHAnsi"/>
              </w:rPr>
              <w:t>’ lub ‘</w:t>
            </w:r>
            <w:proofErr w:type="spellStart"/>
            <w:r w:rsidRPr="00FF488E">
              <w:rPr>
                <w:rFonts w:ascii="Cambria" w:hAnsi="Cambria" w:cstheme="majorHAnsi"/>
              </w:rPr>
              <w:t>storage</w:t>
            </w:r>
            <w:proofErr w:type="spellEnd"/>
            <w:r w:rsidRPr="00FF488E">
              <w:rPr>
                <w:rFonts w:ascii="Cambria" w:hAnsi="Cambria" w:cstheme="majorHAnsi"/>
              </w:rPr>
              <w:t xml:space="preserve"> </w:t>
            </w:r>
            <w:proofErr w:type="spellStart"/>
            <w:r w:rsidRPr="00FF488E">
              <w:rPr>
                <w:rFonts w:ascii="Cambria" w:hAnsi="Cambria" w:cstheme="majorHAnsi"/>
              </w:rPr>
              <w:t>partitioning</w:t>
            </w:r>
            <w:proofErr w:type="spellEnd"/>
            <w:r w:rsidRPr="00FF488E">
              <w:rPr>
                <w:rFonts w:ascii="Cambria" w:hAnsi="Cambria" w:cstheme="majorHAnsi"/>
              </w:rPr>
              <w:t>’</w:t>
            </w:r>
          </w:p>
        </w:tc>
        <w:tc>
          <w:tcPr>
            <w:tcW w:w="1549" w:type="pct"/>
          </w:tcPr>
          <w:p w14:paraId="3F17A226"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EBC9EB8" w14:textId="626E5DF6"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806CD2E" w14:textId="77777777" w:rsidTr="000922AB">
        <w:tc>
          <w:tcPr>
            <w:tcW w:w="276" w:type="pct"/>
            <w:shd w:val="clear" w:color="auto" w:fill="auto"/>
            <w:vAlign w:val="center"/>
          </w:tcPr>
          <w:p w14:paraId="1184A852"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939FD19"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Macierz musi obsługiwać adresację IP v.4 i IP v.6</w:t>
            </w:r>
          </w:p>
        </w:tc>
        <w:tc>
          <w:tcPr>
            <w:tcW w:w="1549" w:type="pct"/>
          </w:tcPr>
          <w:p w14:paraId="0C13B7F6"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0AF8179" w14:textId="08B46858"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B42FB20" w14:textId="77777777" w:rsidTr="000922AB">
        <w:tc>
          <w:tcPr>
            <w:tcW w:w="276" w:type="pct"/>
            <w:shd w:val="clear" w:color="auto" w:fill="auto"/>
            <w:vAlign w:val="center"/>
          </w:tcPr>
          <w:p w14:paraId="17FA4FD4"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78D543FD"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 xml:space="preserve">Wraz z macierzą należy dostarczyć oprogramowanie lub moduły programowe typu plug-in pozwalające na integracje macierzy w środowiskach Vmware w zakresie obsługi mechanizmów: Vmware VAAI, Vmware VVOL, Vmware </w:t>
            </w:r>
            <w:proofErr w:type="spellStart"/>
            <w:r w:rsidRPr="00FF488E">
              <w:rPr>
                <w:rFonts w:ascii="Cambria" w:hAnsi="Cambria" w:cstheme="majorHAnsi"/>
              </w:rPr>
              <w:t>MultiPath</w:t>
            </w:r>
            <w:proofErr w:type="spellEnd"/>
            <w:r w:rsidRPr="00FF488E">
              <w:rPr>
                <w:rFonts w:ascii="Cambria" w:hAnsi="Cambria" w:cstheme="majorHAnsi"/>
              </w:rPr>
              <w:t xml:space="preserve"> IO – z subskrypcją do bezpłatnej aktualizacji w całym okresie obowiązywania gwarancji</w:t>
            </w:r>
          </w:p>
        </w:tc>
        <w:tc>
          <w:tcPr>
            <w:tcW w:w="1549" w:type="pct"/>
          </w:tcPr>
          <w:p w14:paraId="6AD6671F"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89E4828" w14:textId="6B85107C"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A92F193" w14:textId="77777777" w:rsidTr="000922AB">
        <w:tc>
          <w:tcPr>
            <w:tcW w:w="276" w:type="pct"/>
            <w:shd w:val="clear" w:color="auto" w:fill="auto"/>
            <w:vAlign w:val="center"/>
          </w:tcPr>
          <w:p w14:paraId="33A8D73D"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6F56061D"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 xml:space="preserve">Macierz musi obsługiwać mechanizmy </w:t>
            </w:r>
            <w:proofErr w:type="spellStart"/>
            <w:r w:rsidRPr="00FF488E">
              <w:rPr>
                <w:rFonts w:ascii="Cambria" w:hAnsi="Cambria" w:cstheme="majorHAnsi"/>
              </w:rPr>
              <w:t>Thin</w:t>
            </w:r>
            <w:proofErr w:type="spellEnd"/>
            <w:r w:rsidRPr="00FF488E">
              <w:rPr>
                <w:rFonts w:ascii="Cambria" w:hAnsi="Cambria" w:cstheme="majorHAnsi"/>
              </w:rPr>
              <w:t xml:space="preserve"> </w:t>
            </w:r>
            <w:proofErr w:type="spellStart"/>
            <w:r w:rsidRPr="00FF488E">
              <w:rPr>
                <w:rFonts w:ascii="Cambria" w:hAnsi="Cambria" w:cstheme="majorHAnsi"/>
              </w:rPr>
              <w:t>Provisioning</w:t>
            </w:r>
            <w:proofErr w:type="spellEnd"/>
            <w:r w:rsidRPr="00FF488E">
              <w:rPr>
                <w:rFonts w:ascii="Cambria" w:hAnsi="Cambria" w:cstheme="majorHAnsi"/>
              </w:rPr>
              <w:t xml:space="preserve">, czyli przydziału dla obsługiwanych </w:t>
            </w:r>
            <w:r w:rsidRPr="00FF488E">
              <w:rPr>
                <w:rFonts w:ascii="Cambria" w:hAnsi="Cambria" w:cstheme="majorHAnsi"/>
              </w:rPr>
              <w:lastRenderedPageBreak/>
              <w:t>środowisk woluminów logicznych o sumarycznej pojemności większej od sumy pojemności dysków fizycznych zainstalowanych w macierzy.</w:t>
            </w:r>
          </w:p>
        </w:tc>
        <w:tc>
          <w:tcPr>
            <w:tcW w:w="1549" w:type="pct"/>
          </w:tcPr>
          <w:p w14:paraId="108AA378"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2358743" w14:textId="3E3EF6B0"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160010F" w14:textId="77777777" w:rsidTr="000922AB">
        <w:tc>
          <w:tcPr>
            <w:tcW w:w="276" w:type="pct"/>
            <w:shd w:val="clear" w:color="auto" w:fill="auto"/>
            <w:vAlign w:val="center"/>
          </w:tcPr>
          <w:p w14:paraId="224A853F"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1FE68A7F"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 xml:space="preserve">Macierz musi wspierać usługi VSS (Volume </w:t>
            </w:r>
            <w:proofErr w:type="spellStart"/>
            <w:r w:rsidRPr="00FF488E">
              <w:rPr>
                <w:rFonts w:ascii="Cambria" w:hAnsi="Cambria" w:cstheme="majorHAnsi"/>
              </w:rPr>
              <w:t>ShadowCopy</w:t>
            </w:r>
            <w:proofErr w:type="spellEnd"/>
            <w:r w:rsidRPr="00FF488E">
              <w:rPr>
                <w:rFonts w:ascii="Cambria" w:hAnsi="Cambria" w:cstheme="majorHAnsi"/>
              </w:rPr>
              <w:t xml:space="preserve"> Services) w systemach klasy Microsoft Windows </w:t>
            </w:r>
            <w:proofErr w:type="spellStart"/>
            <w:r w:rsidRPr="00FF488E">
              <w:rPr>
                <w:rFonts w:ascii="Cambria" w:hAnsi="Cambria" w:cstheme="majorHAnsi"/>
              </w:rPr>
              <w:t>Sever</w:t>
            </w:r>
            <w:proofErr w:type="spellEnd"/>
            <w:r w:rsidRPr="00FF488E">
              <w:rPr>
                <w:rFonts w:ascii="Cambria" w:hAnsi="Cambria" w:cstheme="majorHAnsi"/>
              </w:rPr>
              <w:t xml:space="preserve"> – wymagane jest dostarczenie niezbędnego oprogramowania / sterowników VSS pozwalających na obsługę VSS przy maksymalnej pojemności i liczbie dysków obsługiwanych przez oferowaną. W czasie trwania gwarancji wymaga się bezpłatnego dostępu do nowych wersji oprogramowania i sterowników</w:t>
            </w:r>
          </w:p>
        </w:tc>
        <w:tc>
          <w:tcPr>
            <w:tcW w:w="1549" w:type="pct"/>
          </w:tcPr>
          <w:p w14:paraId="78152A0F"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A5BDDFC" w14:textId="31ADEACB"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2DCB9E3" w14:textId="77777777" w:rsidTr="000922AB">
        <w:tc>
          <w:tcPr>
            <w:tcW w:w="276" w:type="pct"/>
            <w:shd w:val="clear" w:color="auto" w:fill="auto"/>
            <w:vAlign w:val="center"/>
          </w:tcPr>
          <w:p w14:paraId="3B158799"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43FFC8AE"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Macierz musi obsługiwać mechanizmy migracji danych w trybie online z innej macierzy tej klasy, z zachowaniem obsługi operacji I/O dla serwerów podłączonych do migrowanej macierzy tj. do migrowanych zasobów LUN</w:t>
            </w:r>
          </w:p>
        </w:tc>
        <w:tc>
          <w:tcPr>
            <w:tcW w:w="1549" w:type="pct"/>
          </w:tcPr>
          <w:p w14:paraId="72EE86B9"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6C29BB8" w14:textId="5EFB8A1E"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159EA56" w14:textId="77777777" w:rsidTr="000922AB">
        <w:tc>
          <w:tcPr>
            <w:tcW w:w="276" w:type="pct"/>
            <w:shd w:val="clear" w:color="auto" w:fill="auto"/>
            <w:vAlign w:val="center"/>
          </w:tcPr>
          <w:p w14:paraId="58D3FD59"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7AB2EE6"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 xml:space="preserve">Macierz w dostarczonej konfiguracji musi obsługiwać </w:t>
            </w:r>
            <w:proofErr w:type="spellStart"/>
            <w:r w:rsidRPr="00FF488E">
              <w:rPr>
                <w:rFonts w:ascii="Cambria" w:hAnsi="Cambria" w:cstheme="majorHAnsi"/>
              </w:rPr>
              <w:t>deduplikację</w:t>
            </w:r>
            <w:proofErr w:type="spellEnd"/>
            <w:r w:rsidRPr="00FF488E">
              <w:rPr>
                <w:rFonts w:ascii="Cambria" w:hAnsi="Cambria" w:cstheme="majorHAnsi"/>
              </w:rPr>
              <w:t xml:space="preserve"> i kompresję danych na dyskach wbudowanych w macierzy (nie dopuszcza się główek, kompresji zewnętrznej, programowej itp.) w następujących trybach równocześnie oraz niezależnie na poziomie każdego LUN:</w:t>
            </w:r>
          </w:p>
          <w:p w14:paraId="5D331926" w14:textId="77777777" w:rsidR="003323DF" w:rsidRPr="00FF488E" w:rsidRDefault="003323DF" w:rsidP="000450B1">
            <w:pPr>
              <w:pStyle w:val="Akapitzlist"/>
              <w:numPr>
                <w:ilvl w:val="0"/>
                <w:numId w:val="6"/>
              </w:numPr>
              <w:shd w:val="clear" w:color="auto" w:fill="FFFFFF"/>
              <w:spacing w:before="0" w:after="0" w:line="240" w:lineRule="auto"/>
              <w:jc w:val="both"/>
              <w:rPr>
                <w:rFonts w:ascii="Cambria" w:hAnsi="Cambria" w:cstheme="majorHAnsi"/>
              </w:rPr>
            </w:pPr>
            <w:r w:rsidRPr="00FF488E">
              <w:rPr>
                <w:rFonts w:ascii="Cambria" w:hAnsi="Cambria" w:cstheme="majorHAnsi"/>
              </w:rPr>
              <w:t xml:space="preserve">Sama </w:t>
            </w:r>
            <w:proofErr w:type="spellStart"/>
            <w:r w:rsidRPr="00FF488E">
              <w:rPr>
                <w:rFonts w:ascii="Cambria" w:hAnsi="Cambria" w:cstheme="majorHAnsi"/>
              </w:rPr>
              <w:t>deduplikacja</w:t>
            </w:r>
            <w:proofErr w:type="spellEnd"/>
            <w:r w:rsidRPr="00FF488E">
              <w:rPr>
                <w:rFonts w:ascii="Cambria" w:hAnsi="Cambria" w:cstheme="majorHAnsi"/>
              </w:rPr>
              <w:t xml:space="preserve"> wybranego LUN;</w:t>
            </w:r>
          </w:p>
          <w:p w14:paraId="0C58C0B7" w14:textId="77777777" w:rsidR="003323DF" w:rsidRPr="00FF488E" w:rsidRDefault="003323DF" w:rsidP="000450B1">
            <w:pPr>
              <w:pStyle w:val="Akapitzlist"/>
              <w:numPr>
                <w:ilvl w:val="0"/>
                <w:numId w:val="6"/>
              </w:numPr>
              <w:shd w:val="clear" w:color="auto" w:fill="FFFFFF"/>
              <w:spacing w:before="0" w:after="0" w:line="240" w:lineRule="auto"/>
              <w:jc w:val="both"/>
              <w:rPr>
                <w:rFonts w:ascii="Cambria" w:hAnsi="Cambria" w:cstheme="majorHAnsi"/>
              </w:rPr>
            </w:pPr>
            <w:r w:rsidRPr="00FF488E">
              <w:rPr>
                <w:rFonts w:ascii="Cambria" w:hAnsi="Cambria" w:cstheme="majorHAnsi"/>
              </w:rPr>
              <w:t>Sama kompresja wybranego LUN;</w:t>
            </w:r>
          </w:p>
          <w:p w14:paraId="43E5F443" w14:textId="77777777" w:rsidR="003323DF" w:rsidRPr="00FF488E" w:rsidRDefault="003323DF" w:rsidP="000450B1">
            <w:pPr>
              <w:pStyle w:val="Akapitzlist"/>
              <w:numPr>
                <w:ilvl w:val="0"/>
                <w:numId w:val="6"/>
              </w:numPr>
              <w:shd w:val="clear" w:color="auto" w:fill="FFFFFF"/>
              <w:spacing w:before="0" w:after="0" w:line="240" w:lineRule="auto"/>
              <w:jc w:val="both"/>
              <w:rPr>
                <w:rFonts w:ascii="Cambria" w:hAnsi="Cambria" w:cstheme="majorHAnsi"/>
              </w:rPr>
            </w:pPr>
            <w:r w:rsidRPr="00FF488E">
              <w:rPr>
                <w:rFonts w:ascii="Cambria" w:hAnsi="Cambria" w:cstheme="majorHAnsi"/>
              </w:rPr>
              <w:t xml:space="preserve">Kombinacja technologii kompresji i </w:t>
            </w:r>
            <w:proofErr w:type="spellStart"/>
            <w:r w:rsidRPr="00FF488E">
              <w:rPr>
                <w:rFonts w:ascii="Cambria" w:hAnsi="Cambria" w:cstheme="majorHAnsi"/>
              </w:rPr>
              <w:t>deduplikacji</w:t>
            </w:r>
            <w:proofErr w:type="spellEnd"/>
            <w:r w:rsidRPr="00FF488E">
              <w:rPr>
                <w:rFonts w:ascii="Cambria" w:hAnsi="Cambria" w:cstheme="majorHAnsi"/>
              </w:rPr>
              <w:t xml:space="preserve"> wybranego LUN;</w:t>
            </w:r>
          </w:p>
          <w:p w14:paraId="67D888A0" w14:textId="77777777" w:rsidR="003323DF" w:rsidRPr="00FF488E" w:rsidRDefault="003323DF" w:rsidP="000450B1">
            <w:pPr>
              <w:pStyle w:val="Akapitzlist"/>
              <w:numPr>
                <w:ilvl w:val="0"/>
                <w:numId w:val="6"/>
              </w:numPr>
              <w:shd w:val="clear" w:color="auto" w:fill="FFFFFF"/>
              <w:spacing w:before="0" w:after="0" w:line="240" w:lineRule="auto"/>
              <w:jc w:val="both"/>
              <w:rPr>
                <w:rFonts w:ascii="Cambria" w:hAnsi="Cambria" w:cstheme="majorHAnsi"/>
              </w:rPr>
            </w:pPr>
            <w:r w:rsidRPr="00FF488E">
              <w:rPr>
                <w:rFonts w:ascii="Cambria" w:hAnsi="Cambria" w:cstheme="majorHAnsi"/>
              </w:rPr>
              <w:t xml:space="preserve">Brak użycia technologii kompresji i </w:t>
            </w:r>
            <w:proofErr w:type="spellStart"/>
            <w:r w:rsidRPr="00FF488E">
              <w:rPr>
                <w:rFonts w:ascii="Cambria" w:hAnsi="Cambria" w:cstheme="majorHAnsi"/>
              </w:rPr>
              <w:t>deduplikacji</w:t>
            </w:r>
            <w:proofErr w:type="spellEnd"/>
            <w:r w:rsidRPr="00FF488E">
              <w:rPr>
                <w:rFonts w:ascii="Cambria" w:hAnsi="Cambria" w:cstheme="majorHAnsi"/>
              </w:rPr>
              <w:t xml:space="preserve"> dla wybranego LUN;</w:t>
            </w:r>
          </w:p>
        </w:tc>
        <w:tc>
          <w:tcPr>
            <w:tcW w:w="1549" w:type="pct"/>
          </w:tcPr>
          <w:p w14:paraId="53B5A2EC"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8FE5D9B" w14:textId="43B361A4"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C4C915F" w14:textId="77777777" w:rsidTr="000922AB">
        <w:tc>
          <w:tcPr>
            <w:tcW w:w="276" w:type="pct"/>
            <w:shd w:val="clear" w:color="auto" w:fill="auto"/>
            <w:vAlign w:val="center"/>
          </w:tcPr>
          <w:p w14:paraId="017FB5CB"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1B6DEA57" w14:textId="77777777" w:rsidR="003323DF" w:rsidRPr="00FF488E" w:rsidRDefault="003323DF" w:rsidP="00FC1D19">
            <w:pPr>
              <w:spacing w:before="0" w:after="0" w:line="240" w:lineRule="auto"/>
              <w:contextualSpacing/>
              <w:rPr>
                <w:rFonts w:ascii="Cambria" w:hAnsi="Cambria" w:cstheme="majorHAnsi"/>
                <w:b/>
                <w:bCs/>
              </w:rPr>
            </w:pPr>
            <w:r w:rsidRPr="00FF488E">
              <w:rPr>
                <w:rFonts w:ascii="Cambria" w:hAnsi="Cambria" w:cstheme="majorHAnsi"/>
                <w:b/>
                <w:bCs/>
              </w:rPr>
              <w:t>Zarządzanie</w:t>
            </w:r>
          </w:p>
        </w:tc>
        <w:tc>
          <w:tcPr>
            <w:tcW w:w="1549" w:type="pct"/>
          </w:tcPr>
          <w:p w14:paraId="579BFCD1"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2C3CAEB" w14:textId="7A382979"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9186D93" w14:textId="77777777" w:rsidTr="000922AB">
        <w:tc>
          <w:tcPr>
            <w:tcW w:w="276" w:type="pct"/>
            <w:shd w:val="clear" w:color="auto" w:fill="auto"/>
            <w:vAlign w:val="center"/>
          </w:tcPr>
          <w:p w14:paraId="7071AC32"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3E7ED54"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Oprogramowanie do zarządzania musi być zintegrowane z systemem operacyjnym systemu pamięci masowej</w:t>
            </w:r>
          </w:p>
        </w:tc>
        <w:tc>
          <w:tcPr>
            <w:tcW w:w="1549" w:type="pct"/>
          </w:tcPr>
          <w:p w14:paraId="03443C07"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3889067" w14:textId="163ED37E"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4088374" w14:textId="77777777" w:rsidTr="000922AB">
        <w:tc>
          <w:tcPr>
            <w:tcW w:w="276" w:type="pct"/>
            <w:shd w:val="clear" w:color="auto" w:fill="auto"/>
            <w:vAlign w:val="center"/>
          </w:tcPr>
          <w:p w14:paraId="2930760C"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432D7570"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 xml:space="preserve">Musi być możliwe zdalne zarządzanie macierzą z wykorzystaniem standardowej przeglądarki internetowej (np. Internet Explorer, Google Chrome, Mozilla </w:t>
            </w:r>
            <w:proofErr w:type="spellStart"/>
            <w:r w:rsidRPr="00FF488E">
              <w:rPr>
                <w:rFonts w:ascii="Cambria" w:hAnsi="Cambria" w:cstheme="majorHAnsi"/>
              </w:rPr>
              <w:t>Firefox</w:t>
            </w:r>
            <w:proofErr w:type="spellEnd"/>
            <w:r w:rsidRPr="00FF488E">
              <w:rPr>
                <w:rFonts w:ascii="Cambria" w:hAnsi="Cambria" w:cstheme="majorHAnsi"/>
              </w:rPr>
              <w:t>) bez konieczności instalacji żadnych dodatkowych aplikacji na stacji administratora</w:t>
            </w:r>
          </w:p>
        </w:tc>
        <w:tc>
          <w:tcPr>
            <w:tcW w:w="1549" w:type="pct"/>
          </w:tcPr>
          <w:p w14:paraId="2FCFDD75"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1FF23AD" w14:textId="6BBF954F"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07BECB0" w14:textId="77777777" w:rsidTr="000922AB">
        <w:tc>
          <w:tcPr>
            <w:tcW w:w="276" w:type="pct"/>
            <w:shd w:val="clear" w:color="auto" w:fill="auto"/>
            <w:vAlign w:val="center"/>
          </w:tcPr>
          <w:p w14:paraId="05A7F0A8"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16C805B8"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Wbudowane oprogramowanie macierzy musi obsługiwać połączenia z modułem zarządzania macierzy poprzez szyfrowanie komunikacji protokołami: SSL dla komunikacji poprzez przeglądarkę WWW i protokołem SSH dla komunikacji poprzez CLI</w:t>
            </w:r>
          </w:p>
        </w:tc>
        <w:tc>
          <w:tcPr>
            <w:tcW w:w="1549" w:type="pct"/>
          </w:tcPr>
          <w:p w14:paraId="56DA1102"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2902F86" w14:textId="546F8F52"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2A70EA5" w14:textId="77777777" w:rsidTr="000922AB">
        <w:tc>
          <w:tcPr>
            <w:tcW w:w="276" w:type="pct"/>
            <w:shd w:val="clear" w:color="auto" w:fill="auto"/>
            <w:vAlign w:val="center"/>
          </w:tcPr>
          <w:p w14:paraId="6D3400F0"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7F14F1B1" w14:textId="77777777" w:rsidR="003323DF" w:rsidRPr="00FF488E" w:rsidRDefault="003323DF" w:rsidP="00FC1D19">
            <w:pPr>
              <w:spacing w:before="0" w:after="0" w:line="240" w:lineRule="auto"/>
              <w:contextualSpacing/>
              <w:rPr>
                <w:rFonts w:ascii="Cambria" w:hAnsi="Cambria" w:cstheme="majorHAnsi"/>
                <w:b/>
                <w:bCs/>
              </w:rPr>
            </w:pPr>
            <w:r w:rsidRPr="00FF488E">
              <w:rPr>
                <w:rFonts w:ascii="Cambria" w:hAnsi="Cambria" w:cstheme="majorHAnsi"/>
                <w:b/>
                <w:bCs/>
              </w:rPr>
              <w:t>Gwarancja i serwis</w:t>
            </w:r>
          </w:p>
        </w:tc>
        <w:tc>
          <w:tcPr>
            <w:tcW w:w="1549" w:type="pct"/>
          </w:tcPr>
          <w:p w14:paraId="4243287C"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18912E7" w14:textId="06CB59DD"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9B27F8D" w14:textId="77777777" w:rsidTr="000922AB">
        <w:tc>
          <w:tcPr>
            <w:tcW w:w="276" w:type="pct"/>
            <w:shd w:val="clear" w:color="auto" w:fill="auto"/>
            <w:vAlign w:val="center"/>
          </w:tcPr>
          <w:p w14:paraId="3DE9AAE8"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484E4D63"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Całe rozwiązanie musi być objęte minimum 60 miesięcznym okresem gwarancji z naprawą miejscu instalacji urządzenia i z gwarantowanym czasem skutecznego zakończenia naprawy do końca następnego dnia roboczego od dnia zgłoszenia awarii do organizacji serwisowej producenta macierzy.</w:t>
            </w:r>
          </w:p>
        </w:tc>
        <w:tc>
          <w:tcPr>
            <w:tcW w:w="1549" w:type="pct"/>
          </w:tcPr>
          <w:p w14:paraId="12FC7678"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EFBB743" w14:textId="2574F58A"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EBD049A" w14:textId="77777777" w:rsidTr="000922AB">
        <w:tc>
          <w:tcPr>
            <w:tcW w:w="276" w:type="pct"/>
            <w:shd w:val="clear" w:color="auto" w:fill="auto"/>
            <w:vAlign w:val="center"/>
          </w:tcPr>
          <w:p w14:paraId="6FD40196"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334DCEA1"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Serwis gwarancyjny musi obejmować dostęp do poprawek i nowych wersji oprogramowania wbudowanego, które są elementem zamówienia.</w:t>
            </w:r>
          </w:p>
        </w:tc>
        <w:tc>
          <w:tcPr>
            <w:tcW w:w="1549" w:type="pct"/>
          </w:tcPr>
          <w:p w14:paraId="5812C262"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AFCC922" w14:textId="7A598A12"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9256BC1" w14:textId="77777777" w:rsidTr="000922AB">
        <w:tc>
          <w:tcPr>
            <w:tcW w:w="276" w:type="pct"/>
            <w:shd w:val="clear" w:color="auto" w:fill="auto"/>
            <w:vAlign w:val="center"/>
          </w:tcPr>
          <w:p w14:paraId="14666D54"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387CD9C7"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Po zakończeniu okresu gwarancji musi być zapewniony przez producenta rozwiązania bezpłatny dostęp do aktualizacji oprogramowania wewnętrznego oferowanej macierzy oraz do kolejnych wersji oprogramowania zarządzającego w okresie minimum 2 lat.</w:t>
            </w:r>
          </w:p>
        </w:tc>
        <w:tc>
          <w:tcPr>
            <w:tcW w:w="1549" w:type="pct"/>
          </w:tcPr>
          <w:p w14:paraId="4A124495"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8BB6BDB" w14:textId="62B80E87"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B714020" w14:textId="77777777" w:rsidTr="000922AB">
        <w:tc>
          <w:tcPr>
            <w:tcW w:w="276" w:type="pct"/>
            <w:shd w:val="clear" w:color="auto" w:fill="auto"/>
            <w:vAlign w:val="center"/>
          </w:tcPr>
          <w:p w14:paraId="6BA3919E"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7D1657AD"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System musi zapewniać możliwość samodzielnego i automatycznego powiadamiania producenta i administratorów Zamawiającego o usterkach za pomocą wiadomości wysyłanych poprzez szyfrowany protokół. Funkcjonalność musi pozwalać na automatyczne otwarcie zgłoszenia serwisowego w bazie serwisowej producenta macierzy zgodnie z wymaganym w specyfikacji poziomem SLA; Opcja ta musi być dostępna bezpłatnie w trakcie całego okresu gwarancji producenta macierzy. Oferowana funkcjonalność musi również umożliwiać konfigurację i uruchomienie zdalnego dostępu do macierzy bezpośrednio przez Producenta – musi być do tego wykorzystany dedykowany system serwisowy macierzy.</w:t>
            </w:r>
          </w:p>
        </w:tc>
        <w:tc>
          <w:tcPr>
            <w:tcW w:w="1549" w:type="pct"/>
          </w:tcPr>
          <w:p w14:paraId="10B6F2D2"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D2E7CA9" w14:textId="39DDE56A"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D1892A2" w14:textId="77777777" w:rsidTr="000922AB">
        <w:tc>
          <w:tcPr>
            <w:tcW w:w="276" w:type="pct"/>
            <w:shd w:val="clear" w:color="auto" w:fill="auto"/>
            <w:vAlign w:val="center"/>
          </w:tcPr>
          <w:p w14:paraId="22B5F893"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3A0DD6ED"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Macierz musi pochodzić z oficjalnego kanału sprzedaży producenta w UE. Nie dopuszcza się użycia macierzy odnawianych, demonstracyjnych lub powystawowych</w:t>
            </w:r>
          </w:p>
        </w:tc>
        <w:tc>
          <w:tcPr>
            <w:tcW w:w="1549" w:type="pct"/>
          </w:tcPr>
          <w:p w14:paraId="472ACEC5"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FFB0C6D" w14:textId="558E1790"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3C8F88F" w14:textId="77777777" w:rsidTr="000922AB">
        <w:tc>
          <w:tcPr>
            <w:tcW w:w="276" w:type="pct"/>
            <w:shd w:val="clear" w:color="auto" w:fill="auto"/>
            <w:vAlign w:val="center"/>
          </w:tcPr>
          <w:p w14:paraId="52BE0CF1"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60036D50"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 xml:space="preserve">Urządzenie musi być wykonane zgodnie z europejskimi dyrektywami </w:t>
            </w:r>
            <w:proofErr w:type="spellStart"/>
            <w:r w:rsidRPr="00FF488E">
              <w:rPr>
                <w:rFonts w:ascii="Cambria" w:hAnsi="Cambria" w:cstheme="majorHAnsi"/>
              </w:rPr>
              <w:t>RoHS</w:t>
            </w:r>
            <w:proofErr w:type="spellEnd"/>
            <w:r w:rsidRPr="00FF488E">
              <w:rPr>
                <w:rFonts w:ascii="Cambria" w:hAnsi="Cambria" w:cstheme="majorHAnsi"/>
              </w:rPr>
              <w:t xml:space="preserve"> i WEEE stanowiącymi o unikaniu i ograniczaniu stosowania substancji szkodliwych dla zdrowia</w:t>
            </w:r>
          </w:p>
        </w:tc>
        <w:tc>
          <w:tcPr>
            <w:tcW w:w="1549" w:type="pct"/>
          </w:tcPr>
          <w:p w14:paraId="72A84D4B"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E858840" w14:textId="504B4524"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03372A9" w14:textId="77777777" w:rsidTr="000922AB">
        <w:tc>
          <w:tcPr>
            <w:tcW w:w="276" w:type="pct"/>
            <w:shd w:val="clear" w:color="auto" w:fill="auto"/>
            <w:vAlign w:val="center"/>
          </w:tcPr>
          <w:p w14:paraId="2FF462C9"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4D7E94E2"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 xml:space="preserve">Możliwość odpłatnego wydłużenia gwarancji producenta do 7 lat w trybie </w:t>
            </w:r>
            <w:proofErr w:type="spellStart"/>
            <w:r w:rsidRPr="00FF488E">
              <w:rPr>
                <w:rFonts w:ascii="Cambria" w:hAnsi="Cambria" w:cstheme="majorHAnsi"/>
              </w:rPr>
              <w:t>onsite</w:t>
            </w:r>
            <w:proofErr w:type="spellEnd"/>
            <w:r w:rsidRPr="00FF488E">
              <w:rPr>
                <w:rFonts w:ascii="Cambria" w:hAnsi="Cambria" w:cstheme="majorHAnsi"/>
              </w:rPr>
              <w:t xml:space="preserve"> z gwarantowanym skutecznym zakończeniem naprawy serwera najpóźniej w następnym dniu roboczym od zgłoszenia usterki </w:t>
            </w:r>
          </w:p>
        </w:tc>
        <w:tc>
          <w:tcPr>
            <w:tcW w:w="1549" w:type="pct"/>
          </w:tcPr>
          <w:p w14:paraId="42B0514A"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C22701B" w14:textId="3DAA2092"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C0423B8" w14:textId="77777777" w:rsidTr="000922AB">
        <w:tc>
          <w:tcPr>
            <w:tcW w:w="276" w:type="pct"/>
            <w:shd w:val="clear" w:color="auto" w:fill="auto"/>
            <w:vAlign w:val="center"/>
          </w:tcPr>
          <w:p w14:paraId="70C26F5E"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6E376F45"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Producent oferowanej macierzy musi posiadać dedykowaną, ogólnie dostępną stronę internetową, gdzie po wpisaniu numeru seryjnego macierzy można zweryfikować co najmniej: czas i poziom oferowanego serwisu gwarancyjnego producenta zarówno dla macierzy jak i dowolnej z półek dyskowych, datę zakończenia wsparcia gwarancyjnego, datę zakończenia wsparcia producenta dla oferowanego urządzenia – w formularzu ofertowym należy podać adres internetowy strony producenta macierzy, gdzie można zweryfikować wymagane informacje</w:t>
            </w:r>
          </w:p>
        </w:tc>
        <w:tc>
          <w:tcPr>
            <w:tcW w:w="1549" w:type="pct"/>
          </w:tcPr>
          <w:p w14:paraId="750E1287"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FB4894C" w14:textId="012B4BF8"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B6C1B6A" w14:textId="77777777" w:rsidTr="000922AB">
        <w:tc>
          <w:tcPr>
            <w:tcW w:w="276" w:type="pct"/>
            <w:shd w:val="clear" w:color="auto" w:fill="auto"/>
            <w:vAlign w:val="center"/>
          </w:tcPr>
          <w:p w14:paraId="35DB0E08"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2FB6079F" w14:textId="77777777" w:rsidR="003323DF" w:rsidRPr="00FF488E" w:rsidRDefault="003323DF" w:rsidP="00FC1D19">
            <w:pPr>
              <w:spacing w:before="0" w:after="0" w:line="240" w:lineRule="auto"/>
              <w:contextualSpacing/>
              <w:rPr>
                <w:rFonts w:ascii="Cambria" w:hAnsi="Cambria" w:cstheme="majorHAnsi"/>
                <w:b/>
                <w:bCs/>
              </w:rPr>
            </w:pPr>
            <w:r w:rsidRPr="00FF488E">
              <w:rPr>
                <w:rFonts w:ascii="Cambria" w:hAnsi="Cambria" w:cstheme="majorHAnsi"/>
                <w:b/>
                <w:bCs/>
              </w:rPr>
              <w:t>Serwer</w:t>
            </w:r>
          </w:p>
        </w:tc>
        <w:tc>
          <w:tcPr>
            <w:tcW w:w="1549" w:type="pct"/>
          </w:tcPr>
          <w:p w14:paraId="1B1363B3"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54F39DF" w14:textId="37E9B00B"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8507EF2" w14:textId="77777777" w:rsidTr="000922AB">
        <w:tc>
          <w:tcPr>
            <w:tcW w:w="276" w:type="pct"/>
            <w:shd w:val="clear" w:color="auto" w:fill="auto"/>
            <w:vAlign w:val="center"/>
          </w:tcPr>
          <w:p w14:paraId="7D64B800" w14:textId="77777777" w:rsidR="003323DF" w:rsidRPr="00FF488E" w:rsidRDefault="003323DF" w:rsidP="00FC1D19">
            <w:pPr>
              <w:spacing w:before="0" w:after="0" w:line="240" w:lineRule="auto"/>
              <w:contextualSpacing/>
              <w:rPr>
                <w:rFonts w:ascii="Cambria" w:hAnsi="Cambria" w:cstheme="majorHAnsi"/>
                <w:b/>
                <w:bCs/>
              </w:rPr>
            </w:pPr>
            <w:bookmarkStart w:id="2" w:name="_Hlk143232235"/>
          </w:p>
        </w:tc>
        <w:tc>
          <w:tcPr>
            <w:tcW w:w="2731" w:type="pct"/>
            <w:shd w:val="clear" w:color="auto" w:fill="auto"/>
            <w:vAlign w:val="center"/>
          </w:tcPr>
          <w:p w14:paraId="1BF3DA01"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 xml:space="preserve">Serwer będzie elementem klastra wydajnościowego opracowanego i zbudowanego przez Wykonawcę. Musi zatem być kompatybilny z pozostałymi elementami klastra wydajnościowego oraz </w:t>
            </w:r>
            <w:proofErr w:type="gramStart"/>
            <w:r w:rsidRPr="00FF488E">
              <w:rPr>
                <w:rFonts w:ascii="Cambria" w:hAnsi="Cambria" w:cstheme="majorHAnsi"/>
              </w:rPr>
              <w:t>finalnie</w:t>
            </w:r>
            <w:proofErr w:type="gramEnd"/>
            <w:r w:rsidRPr="00FF488E">
              <w:rPr>
                <w:rFonts w:ascii="Cambria" w:hAnsi="Cambria" w:cstheme="majorHAnsi"/>
              </w:rPr>
              <w:t xml:space="preserve"> tworzyć jedno rozwiązanie.</w:t>
            </w:r>
          </w:p>
        </w:tc>
        <w:tc>
          <w:tcPr>
            <w:tcW w:w="1549" w:type="pct"/>
          </w:tcPr>
          <w:p w14:paraId="47C3579C"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4FF1188" w14:textId="51E48B5D"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088B63D" w14:textId="77777777" w:rsidTr="000922AB">
        <w:tc>
          <w:tcPr>
            <w:tcW w:w="276" w:type="pct"/>
            <w:shd w:val="clear" w:color="auto" w:fill="auto"/>
            <w:vAlign w:val="center"/>
          </w:tcPr>
          <w:p w14:paraId="43230386"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314AFE07" w14:textId="77777777" w:rsidR="003323DF" w:rsidRPr="00FF488E" w:rsidRDefault="003323DF" w:rsidP="00FC1D19">
            <w:pPr>
              <w:spacing w:before="0" w:after="0" w:line="240" w:lineRule="auto"/>
              <w:contextualSpacing/>
              <w:rPr>
                <w:rFonts w:ascii="Cambria" w:hAnsi="Cambria" w:cstheme="majorHAnsi"/>
                <w:b/>
                <w:bCs/>
              </w:rPr>
            </w:pPr>
            <w:r w:rsidRPr="00FF488E">
              <w:rPr>
                <w:rFonts w:ascii="Cambria" w:hAnsi="Cambria" w:cstheme="majorHAnsi"/>
                <w:b/>
                <w:bCs/>
              </w:rPr>
              <w:t>Obudowa serwera</w:t>
            </w:r>
          </w:p>
        </w:tc>
        <w:tc>
          <w:tcPr>
            <w:tcW w:w="1549" w:type="pct"/>
          </w:tcPr>
          <w:p w14:paraId="51296CA1"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5001DEC" w14:textId="2C04D9EF"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E506ADA" w14:textId="77777777" w:rsidTr="000922AB">
        <w:tc>
          <w:tcPr>
            <w:tcW w:w="276" w:type="pct"/>
            <w:shd w:val="clear" w:color="auto" w:fill="auto"/>
            <w:vAlign w:val="center"/>
          </w:tcPr>
          <w:p w14:paraId="67C3EAEB"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62183261"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Typu RACK, wysokość nie więcej niż 2U;</w:t>
            </w:r>
          </w:p>
          <w:p w14:paraId="55519A7D"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Szyny umożliwiające wysunięcie serwera z szafy stelażowej;</w:t>
            </w:r>
          </w:p>
          <w:p w14:paraId="36A092CA"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Możliwość zainstalowania 10 dysków twardych hot plug 3,5”;</w:t>
            </w:r>
          </w:p>
          <w:p w14:paraId="492C2001"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lastRenderedPageBreak/>
              <w:t>Możliwość zainstalowania fizycznego zabezpieczenia (np. na klucz lub elektrozamek) uniemożliwiającego fizyczny dostęp do dysków twardych;</w:t>
            </w:r>
          </w:p>
          <w:p w14:paraId="3CD4B149"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 xml:space="preserve">Zainstalowany 1 sztuka SSD SATA 6G 240GB M.2 for </w:t>
            </w:r>
            <w:proofErr w:type="spellStart"/>
            <w:r w:rsidRPr="00FF488E">
              <w:rPr>
                <w:rFonts w:ascii="Cambria" w:hAnsi="Cambria" w:cstheme="majorHAnsi"/>
              </w:rPr>
              <w:t>VMware</w:t>
            </w:r>
            <w:proofErr w:type="spellEnd"/>
          </w:p>
          <w:p w14:paraId="46A21F13"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 xml:space="preserve">Możliwość zainstalowania dedykowanego wewnętrznego napędu </w:t>
            </w:r>
            <w:proofErr w:type="spellStart"/>
            <w:r w:rsidRPr="00FF488E">
              <w:rPr>
                <w:rFonts w:ascii="Cambria" w:hAnsi="Cambria" w:cstheme="majorHAnsi"/>
              </w:rPr>
              <w:t>blu-ray</w:t>
            </w:r>
            <w:proofErr w:type="spellEnd"/>
            <w:r w:rsidRPr="00FF488E">
              <w:rPr>
                <w:rFonts w:ascii="Cambria" w:hAnsi="Cambria" w:cstheme="majorHAnsi"/>
              </w:rPr>
              <w:t>.</w:t>
            </w:r>
          </w:p>
        </w:tc>
        <w:tc>
          <w:tcPr>
            <w:tcW w:w="1549" w:type="pct"/>
          </w:tcPr>
          <w:p w14:paraId="5AA33B1F"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48F08C6" w14:textId="3D394F47"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CC76024" w14:textId="77777777" w:rsidTr="000922AB">
        <w:tc>
          <w:tcPr>
            <w:tcW w:w="276" w:type="pct"/>
            <w:shd w:val="clear" w:color="auto" w:fill="auto"/>
            <w:vAlign w:val="center"/>
          </w:tcPr>
          <w:p w14:paraId="3E1FD548"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66460BD0" w14:textId="77777777" w:rsidR="003323DF" w:rsidRPr="00FF488E" w:rsidRDefault="003323DF" w:rsidP="00FC1D19">
            <w:pPr>
              <w:spacing w:before="0" w:after="0" w:line="240" w:lineRule="auto"/>
              <w:contextualSpacing/>
              <w:rPr>
                <w:rFonts w:ascii="Cambria" w:hAnsi="Cambria" w:cstheme="majorHAnsi"/>
                <w:b/>
                <w:bCs/>
              </w:rPr>
            </w:pPr>
            <w:r w:rsidRPr="00FF488E">
              <w:rPr>
                <w:rFonts w:ascii="Cambria" w:hAnsi="Cambria" w:cstheme="majorHAnsi"/>
                <w:b/>
                <w:bCs/>
              </w:rPr>
              <w:t>Płyta główna</w:t>
            </w:r>
          </w:p>
        </w:tc>
        <w:tc>
          <w:tcPr>
            <w:tcW w:w="1549" w:type="pct"/>
          </w:tcPr>
          <w:p w14:paraId="3C3D3EC3"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840108B" w14:textId="431FF66B"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1316F98" w14:textId="77777777" w:rsidTr="000922AB">
        <w:tc>
          <w:tcPr>
            <w:tcW w:w="276" w:type="pct"/>
            <w:shd w:val="clear" w:color="auto" w:fill="auto"/>
            <w:vAlign w:val="center"/>
          </w:tcPr>
          <w:p w14:paraId="47C00F08"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E0D8A76"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Dwuprocesorowa;</w:t>
            </w:r>
          </w:p>
          <w:p w14:paraId="5885A190"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Wyprodukowana i zaprojektowana przez producenta serwera</w:t>
            </w:r>
          </w:p>
          <w:p w14:paraId="19940335"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Możliwość instalacji procesorów 38-rdzeniowych;</w:t>
            </w:r>
          </w:p>
          <w:p w14:paraId="5E4BBF53"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Możliwość zainstalowania modułu TPM 2.0;</w:t>
            </w:r>
          </w:p>
          <w:p w14:paraId="1AF7C066"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7 złącz PCI Express generacji 4 w tym (minimum 3 złącza aktywne, możliwe do obsadzenia):</w:t>
            </w:r>
          </w:p>
          <w:p w14:paraId="2D9CDC74" w14:textId="77777777" w:rsidR="003323DF" w:rsidRPr="00FF488E" w:rsidRDefault="003323DF" w:rsidP="000450B1">
            <w:pPr>
              <w:pStyle w:val="Akapitzlist"/>
              <w:numPr>
                <w:ilvl w:val="0"/>
                <w:numId w:val="7"/>
              </w:numPr>
              <w:shd w:val="clear" w:color="auto" w:fill="FFFFFF"/>
              <w:spacing w:before="0" w:after="0" w:line="240" w:lineRule="auto"/>
              <w:jc w:val="both"/>
              <w:rPr>
                <w:rFonts w:ascii="Cambria" w:hAnsi="Cambria" w:cstheme="majorHAnsi"/>
              </w:rPr>
            </w:pPr>
            <w:r w:rsidRPr="00FF488E">
              <w:rPr>
                <w:rFonts w:ascii="Cambria" w:hAnsi="Cambria" w:cstheme="majorHAnsi"/>
              </w:rPr>
              <w:t>4 fizyczne złącza o prędkości x16;</w:t>
            </w:r>
          </w:p>
          <w:p w14:paraId="75C207FB" w14:textId="77777777" w:rsidR="003323DF" w:rsidRPr="00FF488E" w:rsidRDefault="003323DF" w:rsidP="000450B1">
            <w:pPr>
              <w:pStyle w:val="Akapitzlist"/>
              <w:numPr>
                <w:ilvl w:val="0"/>
                <w:numId w:val="7"/>
              </w:numPr>
              <w:shd w:val="clear" w:color="auto" w:fill="FFFFFF"/>
              <w:spacing w:before="0" w:after="0" w:line="240" w:lineRule="auto"/>
              <w:jc w:val="both"/>
              <w:rPr>
                <w:rFonts w:ascii="Cambria" w:hAnsi="Cambria" w:cstheme="majorHAnsi"/>
              </w:rPr>
            </w:pPr>
            <w:r w:rsidRPr="00FF488E">
              <w:rPr>
                <w:rFonts w:ascii="Cambria" w:hAnsi="Cambria" w:cstheme="majorHAnsi"/>
              </w:rPr>
              <w:t>3 fizyczne złącza o prędkości x8;</w:t>
            </w:r>
          </w:p>
          <w:p w14:paraId="2FB93114" w14:textId="77777777" w:rsidR="003323DF" w:rsidRPr="00FF488E" w:rsidRDefault="003323DF" w:rsidP="000450B1">
            <w:pPr>
              <w:pStyle w:val="Akapitzlist"/>
              <w:numPr>
                <w:ilvl w:val="0"/>
                <w:numId w:val="7"/>
              </w:numPr>
              <w:shd w:val="clear" w:color="auto" w:fill="FFFFFF"/>
              <w:spacing w:before="0" w:after="0" w:line="240" w:lineRule="auto"/>
              <w:jc w:val="both"/>
              <w:rPr>
                <w:rFonts w:ascii="Cambria" w:hAnsi="Cambria" w:cstheme="majorHAnsi"/>
              </w:rPr>
            </w:pPr>
            <w:r w:rsidRPr="00FF488E">
              <w:rPr>
                <w:rFonts w:ascii="Cambria" w:hAnsi="Cambria" w:cstheme="majorHAnsi"/>
              </w:rPr>
              <w:t>Opcjonalnie możliwość uzyskania 2 złącz typu pełnej wysokości;</w:t>
            </w:r>
          </w:p>
          <w:p w14:paraId="6E9CA0B5" w14:textId="77777777" w:rsidR="003323DF" w:rsidRPr="00FF488E" w:rsidRDefault="003323DF" w:rsidP="000450B1">
            <w:pPr>
              <w:pStyle w:val="Akapitzlist"/>
              <w:numPr>
                <w:ilvl w:val="0"/>
                <w:numId w:val="7"/>
              </w:numPr>
              <w:shd w:val="clear" w:color="auto" w:fill="FFFFFF"/>
              <w:spacing w:before="0" w:after="0" w:line="240" w:lineRule="auto"/>
              <w:jc w:val="both"/>
              <w:rPr>
                <w:rFonts w:ascii="Cambria" w:hAnsi="Cambria" w:cstheme="majorHAnsi"/>
              </w:rPr>
            </w:pPr>
            <w:r w:rsidRPr="00FF488E">
              <w:rPr>
                <w:rFonts w:ascii="Cambria" w:hAnsi="Cambria" w:cstheme="majorHAnsi"/>
              </w:rPr>
              <w:t>Opcjonalnie możliwość uzyskania 8 aktywnych złącz PCI-e;</w:t>
            </w:r>
          </w:p>
          <w:p w14:paraId="09CE34CC"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32 gniazda pamięci RAM;</w:t>
            </w:r>
          </w:p>
          <w:p w14:paraId="46CC1F18"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Obsługa minimum 4TB pamięci RAM DDR4;</w:t>
            </w:r>
          </w:p>
          <w:p w14:paraId="1FD1C346"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Obsługa minimum 12TB pamięci RAM DDR4 + pamięć nieulotna</w:t>
            </w:r>
          </w:p>
          <w:p w14:paraId="4D3D08F4"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Wsparcie dla technologii:</w:t>
            </w:r>
          </w:p>
          <w:p w14:paraId="398D5F25"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 xml:space="preserve">Memory </w:t>
            </w:r>
            <w:proofErr w:type="spellStart"/>
            <w:r w:rsidRPr="00FF488E">
              <w:rPr>
                <w:rFonts w:ascii="Cambria" w:hAnsi="Cambria" w:cstheme="majorHAnsi"/>
              </w:rPr>
              <w:t>Scrubbing</w:t>
            </w:r>
            <w:proofErr w:type="spellEnd"/>
          </w:p>
          <w:p w14:paraId="7F87D47F" w14:textId="77777777" w:rsidR="003323DF" w:rsidRPr="00FF488E" w:rsidRDefault="003323DF" w:rsidP="000450B1">
            <w:pPr>
              <w:pStyle w:val="Akapitzlist"/>
              <w:numPr>
                <w:ilvl w:val="0"/>
                <w:numId w:val="8"/>
              </w:numPr>
              <w:shd w:val="clear" w:color="auto" w:fill="FFFFFF"/>
              <w:spacing w:before="0" w:after="0" w:line="240" w:lineRule="auto"/>
              <w:jc w:val="both"/>
              <w:rPr>
                <w:rFonts w:ascii="Cambria" w:hAnsi="Cambria" w:cstheme="majorHAnsi"/>
              </w:rPr>
            </w:pPr>
            <w:r w:rsidRPr="00FF488E">
              <w:rPr>
                <w:rFonts w:ascii="Cambria" w:hAnsi="Cambria" w:cstheme="majorHAnsi"/>
              </w:rPr>
              <w:t>SDDC</w:t>
            </w:r>
          </w:p>
          <w:p w14:paraId="18F005F9" w14:textId="77777777" w:rsidR="003323DF" w:rsidRPr="00FF488E" w:rsidRDefault="003323DF" w:rsidP="000450B1">
            <w:pPr>
              <w:pStyle w:val="Akapitzlist"/>
              <w:numPr>
                <w:ilvl w:val="0"/>
                <w:numId w:val="8"/>
              </w:numPr>
              <w:shd w:val="clear" w:color="auto" w:fill="FFFFFF"/>
              <w:spacing w:before="0" w:after="0" w:line="240" w:lineRule="auto"/>
              <w:jc w:val="both"/>
              <w:rPr>
                <w:rFonts w:ascii="Cambria" w:hAnsi="Cambria" w:cstheme="majorHAnsi"/>
              </w:rPr>
            </w:pPr>
            <w:r w:rsidRPr="00FF488E">
              <w:rPr>
                <w:rFonts w:ascii="Cambria" w:hAnsi="Cambria" w:cstheme="majorHAnsi"/>
              </w:rPr>
              <w:t>ECC</w:t>
            </w:r>
          </w:p>
          <w:p w14:paraId="4B21E26B" w14:textId="77777777" w:rsidR="003323DF" w:rsidRPr="00FF488E" w:rsidRDefault="003323DF" w:rsidP="000450B1">
            <w:pPr>
              <w:pStyle w:val="Akapitzlist"/>
              <w:numPr>
                <w:ilvl w:val="0"/>
                <w:numId w:val="8"/>
              </w:numPr>
              <w:shd w:val="clear" w:color="auto" w:fill="FFFFFF"/>
              <w:spacing w:before="0" w:after="0" w:line="240" w:lineRule="auto"/>
              <w:jc w:val="both"/>
              <w:rPr>
                <w:rFonts w:ascii="Cambria" w:hAnsi="Cambria" w:cstheme="majorHAnsi"/>
              </w:rPr>
            </w:pPr>
            <w:r w:rsidRPr="00FF488E">
              <w:rPr>
                <w:rFonts w:ascii="Cambria" w:hAnsi="Cambria" w:cstheme="majorHAnsi"/>
              </w:rPr>
              <w:t>Memory Mirroring</w:t>
            </w:r>
          </w:p>
          <w:p w14:paraId="6DF80F37" w14:textId="77777777" w:rsidR="003323DF" w:rsidRPr="00FF488E" w:rsidRDefault="003323DF" w:rsidP="000450B1">
            <w:pPr>
              <w:pStyle w:val="Akapitzlist"/>
              <w:numPr>
                <w:ilvl w:val="0"/>
                <w:numId w:val="8"/>
              </w:numPr>
              <w:shd w:val="clear" w:color="auto" w:fill="FFFFFF"/>
              <w:spacing w:before="0" w:after="0" w:line="240" w:lineRule="auto"/>
              <w:jc w:val="both"/>
              <w:rPr>
                <w:rFonts w:ascii="Cambria" w:hAnsi="Cambria" w:cstheme="majorHAnsi"/>
              </w:rPr>
            </w:pPr>
            <w:r w:rsidRPr="00FF488E">
              <w:rPr>
                <w:rFonts w:ascii="Cambria" w:hAnsi="Cambria" w:cstheme="majorHAnsi"/>
              </w:rPr>
              <w:t>ADDDC;</w:t>
            </w:r>
          </w:p>
          <w:p w14:paraId="606CA3D8"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Obsługa pamięci nieulotnej instalowanej w gniazdach pamięci RAM (przez pamięć nieulotną rozumie się moduły pamięci zachowujące swój stan np. w przypadku nagłej awarii zasilania, nie dopuszcza się podtrzymania bateryjnego stanu pamięci)</w:t>
            </w:r>
          </w:p>
          <w:p w14:paraId="42D680D7"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 xml:space="preserve">Minimum 2 </w:t>
            </w:r>
            <w:proofErr w:type="spellStart"/>
            <w:r w:rsidRPr="00FF488E">
              <w:rPr>
                <w:rFonts w:ascii="Cambria" w:hAnsi="Cambria" w:cstheme="majorHAnsi"/>
              </w:rPr>
              <w:t>sloty</w:t>
            </w:r>
            <w:proofErr w:type="spellEnd"/>
            <w:r w:rsidRPr="00FF488E">
              <w:rPr>
                <w:rFonts w:ascii="Cambria" w:hAnsi="Cambria" w:cstheme="majorHAnsi"/>
              </w:rPr>
              <w:t xml:space="preserve"> dla dysków M.2 na płycie głównej (lub dedykowanej karcie PCI Express)  nie zajmujące klatek dla dysków hot-plug;</w:t>
            </w:r>
          </w:p>
          <w:p w14:paraId="3A199D1C"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 xml:space="preserve">Zainstalowany minimum jeden dysk M.2 NVME 240 GB dedykowany pod instalację </w:t>
            </w:r>
            <w:proofErr w:type="spellStart"/>
            <w:r w:rsidRPr="00FF488E">
              <w:rPr>
                <w:rFonts w:ascii="Cambria" w:hAnsi="Cambria" w:cstheme="majorHAnsi"/>
              </w:rPr>
              <w:t>wirtualizatora</w:t>
            </w:r>
            <w:proofErr w:type="spellEnd"/>
          </w:p>
        </w:tc>
        <w:tc>
          <w:tcPr>
            <w:tcW w:w="1549" w:type="pct"/>
          </w:tcPr>
          <w:p w14:paraId="7D55F89D"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3AD0F52" w14:textId="149D9B28"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CB4CB64" w14:textId="77777777" w:rsidTr="000922AB">
        <w:tc>
          <w:tcPr>
            <w:tcW w:w="276" w:type="pct"/>
            <w:shd w:val="clear" w:color="auto" w:fill="auto"/>
            <w:vAlign w:val="center"/>
          </w:tcPr>
          <w:p w14:paraId="0092D38B"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1BCA2D40" w14:textId="77777777" w:rsidR="003323DF" w:rsidRPr="00FF488E" w:rsidRDefault="003323DF" w:rsidP="00FC1D19">
            <w:pPr>
              <w:spacing w:before="0" w:after="0" w:line="240" w:lineRule="auto"/>
              <w:contextualSpacing/>
              <w:rPr>
                <w:rFonts w:ascii="Cambria" w:hAnsi="Cambria" w:cstheme="majorHAnsi"/>
                <w:b/>
                <w:bCs/>
              </w:rPr>
            </w:pPr>
            <w:r w:rsidRPr="00FF488E">
              <w:rPr>
                <w:rFonts w:ascii="Cambria" w:hAnsi="Cambria" w:cstheme="majorHAnsi"/>
                <w:b/>
                <w:bCs/>
              </w:rPr>
              <w:t>Procesory</w:t>
            </w:r>
          </w:p>
        </w:tc>
        <w:tc>
          <w:tcPr>
            <w:tcW w:w="1549" w:type="pct"/>
          </w:tcPr>
          <w:p w14:paraId="48C97DD7"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636BB1B" w14:textId="662F89E2"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96371F1" w14:textId="77777777" w:rsidTr="000922AB">
        <w:tc>
          <w:tcPr>
            <w:tcW w:w="276" w:type="pct"/>
            <w:shd w:val="clear" w:color="auto" w:fill="auto"/>
            <w:vAlign w:val="center"/>
          </w:tcPr>
          <w:p w14:paraId="6EEBB5E9"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63AE8BC7"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Serwer musi posiadać zainstalowane dwa procesory,  16-rdzeni o traktowaniu minimum 3,6 GHz i architekturze x86_64</w:t>
            </w:r>
          </w:p>
          <w:p w14:paraId="3A352CEE"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 xml:space="preserve">osiągające w teście SPEC CPU2017 </w:t>
            </w:r>
            <w:proofErr w:type="spellStart"/>
            <w:r w:rsidRPr="00FF488E">
              <w:rPr>
                <w:rFonts w:ascii="Cambria" w:hAnsi="Cambria" w:cstheme="majorHAnsi"/>
              </w:rPr>
              <w:t>Floating</w:t>
            </w:r>
            <w:proofErr w:type="spellEnd"/>
            <w:r w:rsidRPr="00FF488E">
              <w:rPr>
                <w:rFonts w:ascii="Cambria" w:hAnsi="Cambria" w:cstheme="majorHAnsi"/>
              </w:rPr>
              <w:t xml:space="preserve"> Point wynik SPECrate2017_fp_base minimum 290 pkt  (wynik osiągnięty dla zainstalowanych dla dwóch procesorów). Wynik musi być opublikowany na stronie https://www.spec.org/cpu2017/results/cpu2017.html</w:t>
            </w:r>
          </w:p>
        </w:tc>
        <w:tc>
          <w:tcPr>
            <w:tcW w:w="1549" w:type="pct"/>
          </w:tcPr>
          <w:p w14:paraId="556189C9"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50985EC" w14:textId="74ED79AB"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8AEC225" w14:textId="77777777" w:rsidTr="000922AB">
        <w:tc>
          <w:tcPr>
            <w:tcW w:w="276" w:type="pct"/>
            <w:shd w:val="clear" w:color="auto" w:fill="auto"/>
            <w:vAlign w:val="center"/>
          </w:tcPr>
          <w:p w14:paraId="77172821"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4E6B6450" w14:textId="77777777" w:rsidR="003323DF" w:rsidRPr="00FF488E" w:rsidRDefault="003323DF" w:rsidP="00FC1D19">
            <w:pPr>
              <w:spacing w:before="0" w:after="0" w:line="240" w:lineRule="auto"/>
              <w:contextualSpacing/>
              <w:rPr>
                <w:rFonts w:ascii="Cambria" w:hAnsi="Cambria" w:cstheme="majorHAnsi"/>
                <w:b/>
                <w:bCs/>
              </w:rPr>
            </w:pPr>
            <w:r w:rsidRPr="00FF488E">
              <w:rPr>
                <w:rFonts w:ascii="Cambria" w:hAnsi="Cambria" w:cstheme="majorHAnsi"/>
                <w:b/>
                <w:bCs/>
              </w:rPr>
              <w:t>Pamięć RAM</w:t>
            </w:r>
          </w:p>
        </w:tc>
        <w:tc>
          <w:tcPr>
            <w:tcW w:w="1549" w:type="pct"/>
          </w:tcPr>
          <w:p w14:paraId="1C453EC1"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8F42150" w14:textId="19EFB6D1"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229D509" w14:textId="77777777" w:rsidTr="000922AB">
        <w:tc>
          <w:tcPr>
            <w:tcW w:w="276" w:type="pct"/>
            <w:shd w:val="clear" w:color="auto" w:fill="auto"/>
            <w:vAlign w:val="center"/>
          </w:tcPr>
          <w:p w14:paraId="035AD53E"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4EB37028" w14:textId="7039946D"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 xml:space="preserve">Zainstalowane minimum 256 GB pamięci RAM DDR4 </w:t>
            </w:r>
            <w:proofErr w:type="spellStart"/>
            <w:r w:rsidRPr="00FF488E">
              <w:rPr>
                <w:rFonts w:ascii="Cambria" w:hAnsi="Cambria" w:cstheme="majorHAnsi"/>
              </w:rPr>
              <w:t>Registered</w:t>
            </w:r>
            <w:proofErr w:type="spellEnd"/>
          </w:p>
          <w:p w14:paraId="54E2970E"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3200Mhz</w:t>
            </w:r>
          </w:p>
        </w:tc>
        <w:tc>
          <w:tcPr>
            <w:tcW w:w="1549" w:type="pct"/>
          </w:tcPr>
          <w:p w14:paraId="3A7E5DD6"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3C9DCD7" w14:textId="278528E3"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DFDA7CC" w14:textId="77777777" w:rsidTr="000922AB">
        <w:tc>
          <w:tcPr>
            <w:tcW w:w="276" w:type="pct"/>
            <w:shd w:val="clear" w:color="auto" w:fill="auto"/>
            <w:vAlign w:val="center"/>
          </w:tcPr>
          <w:p w14:paraId="59DE8532"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48A8C194" w14:textId="77777777" w:rsidR="003323DF" w:rsidRPr="00FF488E" w:rsidRDefault="003323DF" w:rsidP="00FC1D19">
            <w:pPr>
              <w:spacing w:before="0" w:after="0" w:line="240" w:lineRule="auto"/>
              <w:contextualSpacing/>
              <w:rPr>
                <w:rFonts w:ascii="Cambria" w:hAnsi="Cambria" w:cstheme="majorHAnsi"/>
                <w:b/>
                <w:bCs/>
              </w:rPr>
            </w:pPr>
            <w:r w:rsidRPr="00FF488E">
              <w:rPr>
                <w:rFonts w:ascii="Cambria" w:hAnsi="Cambria" w:cstheme="majorHAnsi"/>
                <w:b/>
                <w:bCs/>
              </w:rPr>
              <w:t>Kontrolery LAN</w:t>
            </w:r>
          </w:p>
        </w:tc>
        <w:tc>
          <w:tcPr>
            <w:tcW w:w="1549" w:type="pct"/>
          </w:tcPr>
          <w:p w14:paraId="41B7B879"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D17329F" w14:textId="1CE2BEA0"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182E844" w14:textId="77777777" w:rsidTr="000922AB">
        <w:tc>
          <w:tcPr>
            <w:tcW w:w="276" w:type="pct"/>
            <w:shd w:val="clear" w:color="auto" w:fill="auto"/>
            <w:vAlign w:val="center"/>
          </w:tcPr>
          <w:p w14:paraId="171B1321"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04B9A08C"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 xml:space="preserve">Karta LAN, nie zajmująca żadnego z dostępnych slotów PCI Express, wyposażona minimum w interfejsy: 4x 1Gbit Base-T, możliwość wymiany zainstalowanych interfejsów na 2x 100Gbit QSFP28 bez konieczności instalacji kart w slotach </w:t>
            </w:r>
            <w:proofErr w:type="spellStart"/>
            <w:r w:rsidRPr="00FF488E">
              <w:rPr>
                <w:rFonts w:ascii="Cambria" w:hAnsi="Cambria" w:cstheme="majorHAnsi"/>
              </w:rPr>
              <w:t>PCIe</w:t>
            </w:r>
            <w:proofErr w:type="spellEnd"/>
            <w:r w:rsidRPr="00FF488E">
              <w:rPr>
                <w:rFonts w:ascii="Cambria" w:hAnsi="Cambria" w:cstheme="majorHAnsi"/>
              </w:rPr>
              <w:t>;</w:t>
            </w:r>
          </w:p>
          <w:p w14:paraId="6050E03E"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Zainstalowana dodatkowa karta sieciowa 2x10Gb SFP+</w:t>
            </w:r>
          </w:p>
        </w:tc>
        <w:tc>
          <w:tcPr>
            <w:tcW w:w="1549" w:type="pct"/>
          </w:tcPr>
          <w:p w14:paraId="107025AF"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9B78C02" w14:textId="402CC436"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E6A73A2" w14:textId="77777777" w:rsidTr="000922AB">
        <w:tc>
          <w:tcPr>
            <w:tcW w:w="276" w:type="pct"/>
            <w:shd w:val="clear" w:color="auto" w:fill="auto"/>
            <w:vAlign w:val="center"/>
          </w:tcPr>
          <w:p w14:paraId="061553BF"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7B3A6E18" w14:textId="77777777" w:rsidR="003323DF" w:rsidRPr="00FF488E" w:rsidRDefault="003323DF" w:rsidP="00FC1D19">
            <w:pPr>
              <w:spacing w:before="0" w:after="0" w:line="240" w:lineRule="auto"/>
              <w:contextualSpacing/>
              <w:rPr>
                <w:rFonts w:ascii="Cambria" w:hAnsi="Cambria" w:cstheme="majorHAnsi"/>
                <w:b/>
                <w:bCs/>
              </w:rPr>
            </w:pPr>
            <w:r w:rsidRPr="00FF488E">
              <w:rPr>
                <w:rFonts w:ascii="Cambria" w:hAnsi="Cambria" w:cstheme="majorHAnsi"/>
                <w:b/>
                <w:bCs/>
              </w:rPr>
              <w:t>Porty</w:t>
            </w:r>
          </w:p>
        </w:tc>
        <w:tc>
          <w:tcPr>
            <w:tcW w:w="1549" w:type="pct"/>
          </w:tcPr>
          <w:p w14:paraId="0FA7946A"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B9E9944" w14:textId="39626ACA"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8B97449" w14:textId="77777777" w:rsidTr="000922AB">
        <w:tc>
          <w:tcPr>
            <w:tcW w:w="276" w:type="pct"/>
            <w:shd w:val="clear" w:color="auto" w:fill="auto"/>
            <w:vAlign w:val="center"/>
          </w:tcPr>
          <w:p w14:paraId="34E2F4F4"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01DC0C16"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Zintegrowana karta graficzna ze złączem VGA z tyłu oraz przodu serwera;</w:t>
            </w:r>
          </w:p>
          <w:p w14:paraId="71C85A7E"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2 port USB 3.0 wewnętrzne;</w:t>
            </w:r>
          </w:p>
          <w:p w14:paraId="2E447DF3"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2 porty USB 3.0 dostępne z tyłu serwera;</w:t>
            </w:r>
          </w:p>
          <w:p w14:paraId="14A0AC85"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2 porty USB 3.0 na panelu przednim;</w:t>
            </w:r>
          </w:p>
          <w:p w14:paraId="73072A9A"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Możliwość zainstalowania opcjonalnego portu serial, możliwość wykorzystania portu serial do zarządzania serwerem;</w:t>
            </w:r>
          </w:p>
          <w:p w14:paraId="74FA504D"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Ilość dostępnych złącz USB nie może być osiągnięta poprzez stosowanie zewnętrznych przejściówek, rozgałęziaczy czy dodatkowych kart rozszerzeń zajmujących jakikolwiek slot PCI Express i/lub USB serwera;</w:t>
            </w:r>
          </w:p>
          <w:p w14:paraId="41E78BA4"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2 porty USB 3.0 na panelu przednim</w:t>
            </w:r>
          </w:p>
        </w:tc>
        <w:tc>
          <w:tcPr>
            <w:tcW w:w="1549" w:type="pct"/>
          </w:tcPr>
          <w:p w14:paraId="1FF77C54"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AE4DB2E" w14:textId="2AF54F7F"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0C34B95" w14:textId="77777777" w:rsidTr="000922AB">
        <w:tc>
          <w:tcPr>
            <w:tcW w:w="276" w:type="pct"/>
            <w:shd w:val="clear" w:color="auto" w:fill="auto"/>
            <w:vAlign w:val="center"/>
          </w:tcPr>
          <w:p w14:paraId="2DAF0909"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EFA630E" w14:textId="77777777" w:rsidR="003323DF" w:rsidRPr="00FF488E" w:rsidRDefault="003323DF" w:rsidP="00FC1D19">
            <w:pPr>
              <w:spacing w:before="0" w:after="0" w:line="240" w:lineRule="auto"/>
              <w:contextualSpacing/>
              <w:rPr>
                <w:rFonts w:ascii="Cambria" w:hAnsi="Cambria" w:cstheme="majorHAnsi"/>
                <w:b/>
                <w:bCs/>
              </w:rPr>
            </w:pPr>
            <w:r w:rsidRPr="00FF488E">
              <w:rPr>
                <w:rFonts w:ascii="Cambria" w:hAnsi="Cambria" w:cstheme="majorHAnsi"/>
                <w:b/>
                <w:bCs/>
              </w:rPr>
              <w:t>Karta graficzna</w:t>
            </w:r>
          </w:p>
        </w:tc>
        <w:tc>
          <w:tcPr>
            <w:tcW w:w="1549" w:type="pct"/>
          </w:tcPr>
          <w:p w14:paraId="083D0123"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6B6E02F" w14:textId="7469570A"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0A49793" w14:textId="77777777" w:rsidTr="000922AB">
        <w:tc>
          <w:tcPr>
            <w:tcW w:w="276" w:type="pct"/>
            <w:shd w:val="clear" w:color="auto" w:fill="auto"/>
            <w:vAlign w:val="center"/>
          </w:tcPr>
          <w:p w14:paraId="1F376B2C"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C173ADF"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Z uwagi na brak benchmarku w zakresie wymaganej profesjonalnej karty graficznej serwerowej, zamawiający wymaga zainstalowanej jednej karty graficznej NVIDIA L40</w:t>
            </w:r>
          </w:p>
        </w:tc>
        <w:tc>
          <w:tcPr>
            <w:tcW w:w="1549" w:type="pct"/>
          </w:tcPr>
          <w:p w14:paraId="5DF0BC66"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23A4638" w14:textId="276161C6"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EA46F99" w14:textId="77777777" w:rsidTr="000922AB">
        <w:tc>
          <w:tcPr>
            <w:tcW w:w="276" w:type="pct"/>
            <w:shd w:val="clear" w:color="auto" w:fill="auto"/>
            <w:vAlign w:val="center"/>
          </w:tcPr>
          <w:p w14:paraId="2557DC50"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36ABB0D8" w14:textId="77777777" w:rsidR="003323DF" w:rsidRPr="00FF488E" w:rsidRDefault="003323DF" w:rsidP="00FC1D19">
            <w:pPr>
              <w:spacing w:before="0" w:after="0" w:line="240" w:lineRule="auto"/>
              <w:contextualSpacing/>
              <w:rPr>
                <w:rFonts w:ascii="Cambria" w:hAnsi="Cambria" w:cstheme="majorHAnsi"/>
                <w:b/>
                <w:bCs/>
              </w:rPr>
            </w:pPr>
            <w:r w:rsidRPr="00FF488E">
              <w:rPr>
                <w:rFonts w:ascii="Cambria" w:hAnsi="Cambria" w:cstheme="majorHAnsi"/>
                <w:b/>
                <w:bCs/>
              </w:rPr>
              <w:t>Zasilanie</w:t>
            </w:r>
          </w:p>
        </w:tc>
        <w:tc>
          <w:tcPr>
            <w:tcW w:w="1549" w:type="pct"/>
          </w:tcPr>
          <w:p w14:paraId="6442C1D7"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3AC28C1" w14:textId="77787C3A"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C777CAA" w14:textId="77777777" w:rsidTr="000922AB">
        <w:tc>
          <w:tcPr>
            <w:tcW w:w="276" w:type="pct"/>
            <w:shd w:val="clear" w:color="auto" w:fill="auto"/>
            <w:vAlign w:val="center"/>
          </w:tcPr>
          <w:p w14:paraId="755A013E"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18EE9E5D"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 xml:space="preserve">Redundantne zasilacze </w:t>
            </w:r>
            <w:proofErr w:type="spellStart"/>
            <w:r w:rsidRPr="00FF488E">
              <w:rPr>
                <w:rFonts w:ascii="Cambria" w:hAnsi="Cambria" w:cstheme="majorHAnsi"/>
              </w:rPr>
              <w:t>hotplug</w:t>
            </w:r>
            <w:proofErr w:type="spellEnd"/>
            <w:r w:rsidRPr="00FF488E">
              <w:rPr>
                <w:rFonts w:ascii="Cambria" w:hAnsi="Cambria" w:cstheme="majorHAnsi"/>
              </w:rPr>
              <w:t xml:space="preserve"> o sprawności 96% (tzw. klasa </w:t>
            </w:r>
            <w:proofErr w:type="spellStart"/>
            <w:r w:rsidRPr="00FF488E">
              <w:rPr>
                <w:rFonts w:ascii="Cambria" w:hAnsi="Cambria" w:cstheme="majorHAnsi"/>
              </w:rPr>
              <w:t>Titanium</w:t>
            </w:r>
            <w:proofErr w:type="spellEnd"/>
            <w:r w:rsidRPr="00FF488E">
              <w:rPr>
                <w:rFonts w:ascii="Cambria" w:hAnsi="Cambria" w:cstheme="majorHAnsi"/>
              </w:rPr>
              <w:t>) o mocy minimalnej 2400W;</w:t>
            </w:r>
          </w:p>
          <w:p w14:paraId="153E0C90"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 xml:space="preserve">Redundantne wentylatory </w:t>
            </w:r>
            <w:proofErr w:type="spellStart"/>
            <w:r w:rsidRPr="00FF488E">
              <w:rPr>
                <w:rFonts w:ascii="Cambria" w:hAnsi="Cambria" w:cstheme="majorHAnsi"/>
              </w:rPr>
              <w:t>hotplug</w:t>
            </w:r>
            <w:proofErr w:type="spellEnd"/>
            <w:r w:rsidRPr="00FF488E">
              <w:rPr>
                <w:rFonts w:ascii="Cambria" w:hAnsi="Cambria" w:cstheme="majorHAnsi"/>
              </w:rPr>
              <w:t>;</w:t>
            </w:r>
          </w:p>
        </w:tc>
        <w:tc>
          <w:tcPr>
            <w:tcW w:w="1549" w:type="pct"/>
          </w:tcPr>
          <w:p w14:paraId="2FF9122B"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8749B53" w14:textId="70135036"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1C86697" w14:textId="77777777" w:rsidTr="000922AB">
        <w:tc>
          <w:tcPr>
            <w:tcW w:w="276" w:type="pct"/>
            <w:shd w:val="clear" w:color="auto" w:fill="auto"/>
            <w:vAlign w:val="center"/>
          </w:tcPr>
          <w:p w14:paraId="0EF68AD5"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338D7A3" w14:textId="77777777" w:rsidR="003323DF" w:rsidRPr="00FF488E" w:rsidRDefault="003323DF" w:rsidP="00FC1D19">
            <w:pPr>
              <w:spacing w:before="0" w:after="0" w:line="240" w:lineRule="auto"/>
              <w:contextualSpacing/>
              <w:rPr>
                <w:rFonts w:ascii="Cambria" w:hAnsi="Cambria" w:cstheme="majorHAnsi"/>
                <w:b/>
                <w:bCs/>
              </w:rPr>
            </w:pPr>
            <w:r w:rsidRPr="00FF488E">
              <w:rPr>
                <w:rFonts w:ascii="Cambria" w:hAnsi="Cambria" w:cstheme="majorHAnsi"/>
                <w:b/>
                <w:bCs/>
              </w:rPr>
              <w:t>Zarządzanie</w:t>
            </w:r>
          </w:p>
        </w:tc>
        <w:tc>
          <w:tcPr>
            <w:tcW w:w="1549" w:type="pct"/>
          </w:tcPr>
          <w:p w14:paraId="45111019"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6B53BEA" w14:textId="013ABA7D"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AED3D8D" w14:textId="77777777" w:rsidTr="000922AB">
        <w:tc>
          <w:tcPr>
            <w:tcW w:w="276" w:type="pct"/>
            <w:shd w:val="clear" w:color="auto" w:fill="auto"/>
            <w:vAlign w:val="center"/>
          </w:tcPr>
          <w:p w14:paraId="00145586"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7219EAB"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Wbudowane diody informacyjne lub wyświetlacz informujące o stanie serwera - system przewidywania, rozpoznawania awarii</w:t>
            </w:r>
          </w:p>
        </w:tc>
        <w:tc>
          <w:tcPr>
            <w:tcW w:w="1549" w:type="pct"/>
          </w:tcPr>
          <w:p w14:paraId="2808D960"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FD0DE4E" w14:textId="3AA35BE3"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2D1A564" w14:textId="77777777" w:rsidTr="000922AB">
        <w:tc>
          <w:tcPr>
            <w:tcW w:w="276" w:type="pct"/>
            <w:shd w:val="clear" w:color="auto" w:fill="auto"/>
            <w:vAlign w:val="center"/>
          </w:tcPr>
          <w:p w14:paraId="1A5F18E6"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4D4AFEC1"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Informacja o statusie pracy (poprawny, przewidywana usterka lub usterka) następujących komponentów:</w:t>
            </w:r>
          </w:p>
          <w:p w14:paraId="511C0BBA" w14:textId="6BFFFF7F" w:rsidR="003323DF" w:rsidRPr="00FF488E" w:rsidRDefault="003323DF" w:rsidP="000450B1">
            <w:pPr>
              <w:pStyle w:val="Akapitzlist"/>
              <w:numPr>
                <w:ilvl w:val="0"/>
                <w:numId w:val="9"/>
              </w:numPr>
              <w:shd w:val="clear" w:color="auto" w:fill="FFFFFF"/>
              <w:spacing w:before="0" w:after="0" w:line="240" w:lineRule="auto"/>
              <w:jc w:val="both"/>
              <w:rPr>
                <w:rFonts w:ascii="Cambria" w:hAnsi="Cambria" w:cstheme="majorHAnsi"/>
              </w:rPr>
            </w:pPr>
            <w:r w:rsidRPr="00FF488E">
              <w:rPr>
                <w:rFonts w:ascii="Cambria" w:hAnsi="Cambria" w:cstheme="majorHAnsi"/>
              </w:rPr>
              <w:t>karty rozszerzeń zainstalowane w dowolnym slocie PCI Express</w:t>
            </w:r>
          </w:p>
          <w:p w14:paraId="3BFAC1B3" w14:textId="77777777" w:rsidR="003323DF" w:rsidRPr="00FF488E" w:rsidRDefault="003323DF" w:rsidP="000450B1">
            <w:pPr>
              <w:pStyle w:val="Akapitzlist"/>
              <w:numPr>
                <w:ilvl w:val="0"/>
                <w:numId w:val="9"/>
              </w:numPr>
              <w:shd w:val="clear" w:color="auto" w:fill="FFFFFF"/>
              <w:spacing w:before="0" w:after="0" w:line="240" w:lineRule="auto"/>
              <w:jc w:val="both"/>
              <w:rPr>
                <w:rFonts w:ascii="Cambria" w:hAnsi="Cambria" w:cstheme="majorHAnsi"/>
              </w:rPr>
            </w:pPr>
            <w:r w:rsidRPr="00FF488E">
              <w:rPr>
                <w:rFonts w:ascii="Cambria" w:hAnsi="Cambria" w:cstheme="majorHAnsi"/>
              </w:rPr>
              <w:t>procesory CPU</w:t>
            </w:r>
          </w:p>
          <w:p w14:paraId="1DE5D5C8" w14:textId="77777777" w:rsidR="003323DF" w:rsidRPr="00FF488E" w:rsidRDefault="003323DF" w:rsidP="000450B1">
            <w:pPr>
              <w:pStyle w:val="Akapitzlist"/>
              <w:numPr>
                <w:ilvl w:val="0"/>
                <w:numId w:val="9"/>
              </w:numPr>
              <w:shd w:val="clear" w:color="auto" w:fill="FFFFFF"/>
              <w:spacing w:before="0" w:after="0" w:line="240" w:lineRule="auto"/>
              <w:jc w:val="both"/>
              <w:rPr>
                <w:rFonts w:ascii="Cambria" w:hAnsi="Cambria" w:cstheme="majorHAnsi"/>
              </w:rPr>
            </w:pPr>
            <w:r w:rsidRPr="00FF488E">
              <w:rPr>
                <w:rFonts w:ascii="Cambria" w:hAnsi="Cambria" w:cstheme="majorHAnsi"/>
              </w:rPr>
              <w:t>pamięć RAM z dokładnością umożliwiającą jednoznaczną identyfikację uszkodzonego modułu pamięci RAM</w:t>
            </w:r>
          </w:p>
          <w:p w14:paraId="154726C3" w14:textId="77777777" w:rsidR="003323DF" w:rsidRPr="00FF488E" w:rsidRDefault="003323DF" w:rsidP="000450B1">
            <w:pPr>
              <w:pStyle w:val="Akapitzlist"/>
              <w:numPr>
                <w:ilvl w:val="0"/>
                <w:numId w:val="9"/>
              </w:numPr>
              <w:shd w:val="clear" w:color="auto" w:fill="FFFFFF"/>
              <w:spacing w:before="0" w:after="0" w:line="240" w:lineRule="auto"/>
              <w:jc w:val="both"/>
              <w:rPr>
                <w:rFonts w:ascii="Cambria" w:hAnsi="Cambria" w:cstheme="majorHAnsi"/>
              </w:rPr>
            </w:pPr>
            <w:r w:rsidRPr="00FF488E">
              <w:rPr>
                <w:rFonts w:ascii="Cambria" w:hAnsi="Cambria" w:cstheme="majorHAnsi"/>
              </w:rPr>
              <w:t>wbudowany na płycie głównej nośnik pamięci M.2 SSD</w:t>
            </w:r>
          </w:p>
          <w:p w14:paraId="65A6B6CB" w14:textId="77777777" w:rsidR="003323DF" w:rsidRPr="00FF488E" w:rsidRDefault="003323DF" w:rsidP="000450B1">
            <w:pPr>
              <w:pStyle w:val="Akapitzlist"/>
              <w:numPr>
                <w:ilvl w:val="0"/>
                <w:numId w:val="9"/>
              </w:numPr>
              <w:shd w:val="clear" w:color="auto" w:fill="FFFFFF"/>
              <w:spacing w:before="0" w:after="0" w:line="240" w:lineRule="auto"/>
              <w:jc w:val="both"/>
              <w:rPr>
                <w:rFonts w:ascii="Cambria" w:hAnsi="Cambria" w:cstheme="majorHAnsi"/>
              </w:rPr>
            </w:pPr>
            <w:r w:rsidRPr="00FF488E">
              <w:rPr>
                <w:rFonts w:ascii="Cambria" w:hAnsi="Cambria" w:cstheme="majorHAnsi"/>
              </w:rPr>
              <w:t>status karty zrządzającej serwera</w:t>
            </w:r>
          </w:p>
          <w:p w14:paraId="47BF6D2D" w14:textId="77777777" w:rsidR="003323DF" w:rsidRPr="00FF488E" w:rsidRDefault="003323DF" w:rsidP="000450B1">
            <w:pPr>
              <w:pStyle w:val="Akapitzlist"/>
              <w:numPr>
                <w:ilvl w:val="0"/>
                <w:numId w:val="9"/>
              </w:numPr>
              <w:shd w:val="clear" w:color="auto" w:fill="FFFFFF"/>
              <w:spacing w:before="0" w:after="0" w:line="240" w:lineRule="auto"/>
              <w:jc w:val="both"/>
              <w:rPr>
                <w:rFonts w:ascii="Cambria" w:hAnsi="Cambria" w:cstheme="majorHAnsi"/>
              </w:rPr>
            </w:pPr>
            <w:r w:rsidRPr="00FF488E">
              <w:rPr>
                <w:rFonts w:ascii="Cambria" w:hAnsi="Cambria" w:cstheme="majorHAnsi"/>
              </w:rPr>
              <w:t>wentylatory</w:t>
            </w:r>
          </w:p>
          <w:p w14:paraId="15CC329D" w14:textId="77777777" w:rsidR="003323DF" w:rsidRPr="00FF488E" w:rsidRDefault="003323DF" w:rsidP="000450B1">
            <w:pPr>
              <w:pStyle w:val="Akapitzlist"/>
              <w:numPr>
                <w:ilvl w:val="0"/>
                <w:numId w:val="9"/>
              </w:numPr>
              <w:shd w:val="clear" w:color="auto" w:fill="FFFFFF"/>
              <w:spacing w:before="0" w:after="0" w:line="240" w:lineRule="auto"/>
              <w:jc w:val="both"/>
              <w:rPr>
                <w:rFonts w:ascii="Cambria" w:hAnsi="Cambria" w:cstheme="majorHAnsi"/>
              </w:rPr>
            </w:pPr>
            <w:r w:rsidRPr="00FF488E">
              <w:rPr>
                <w:rFonts w:ascii="Cambria" w:hAnsi="Cambria" w:cstheme="majorHAnsi"/>
              </w:rPr>
              <w:t>bateria podtrzymująca ustawienia BIOS płyty główne</w:t>
            </w:r>
          </w:p>
          <w:p w14:paraId="55BE6DA7" w14:textId="77777777" w:rsidR="003323DF" w:rsidRPr="00FF488E" w:rsidRDefault="003323DF" w:rsidP="000450B1">
            <w:pPr>
              <w:pStyle w:val="Akapitzlist"/>
              <w:numPr>
                <w:ilvl w:val="0"/>
                <w:numId w:val="9"/>
              </w:numPr>
              <w:shd w:val="clear" w:color="auto" w:fill="FFFFFF"/>
              <w:spacing w:before="0" w:after="0" w:line="240" w:lineRule="auto"/>
              <w:jc w:val="both"/>
              <w:rPr>
                <w:rFonts w:ascii="Cambria" w:hAnsi="Cambria" w:cstheme="majorHAnsi"/>
              </w:rPr>
            </w:pPr>
            <w:r w:rsidRPr="00FF488E">
              <w:rPr>
                <w:rFonts w:ascii="Cambria" w:hAnsi="Cambria" w:cstheme="majorHAnsi"/>
              </w:rPr>
              <w:t>zasilacze</w:t>
            </w:r>
          </w:p>
        </w:tc>
        <w:tc>
          <w:tcPr>
            <w:tcW w:w="1549" w:type="pct"/>
          </w:tcPr>
          <w:p w14:paraId="5A116E33"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581777D" w14:textId="7687FD68"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48B9C4F" w14:textId="77777777" w:rsidTr="000922AB">
        <w:tc>
          <w:tcPr>
            <w:tcW w:w="276" w:type="pct"/>
            <w:shd w:val="clear" w:color="auto" w:fill="auto"/>
            <w:vAlign w:val="center"/>
          </w:tcPr>
          <w:p w14:paraId="4FC2C2E5"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7DBBB5A9"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Zintegrowany z płytą główną serwera kontroler sprzętowy zdalnego zarządzania zgodny z IPMI 2.0 o funkcjonalnościach:</w:t>
            </w:r>
          </w:p>
          <w:p w14:paraId="253518DF"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1. Niezależny od systemu operacyjnego, sprzętowy kontroler umożliwiający pełne zarządzanie, zdalny restart serwera;</w:t>
            </w:r>
          </w:p>
          <w:p w14:paraId="0107DBE3" w14:textId="77777777" w:rsidR="003323DF" w:rsidRPr="00FF488E" w:rsidRDefault="003323DF" w:rsidP="000450B1">
            <w:pPr>
              <w:pStyle w:val="Akapitzlist"/>
              <w:numPr>
                <w:ilvl w:val="0"/>
                <w:numId w:val="10"/>
              </w:numPr>
              <w:shd w:val="clear" w:color="auto" w:fill="FFFFFF"/>
              <w:spacing w:before="0" w:after="0" w:line="240" w:lineRule="auto"/>
              <w:jc w:val="both"/>
              <w:rPr>
                <w:rFonts w:ascii="Cambria" w:hAnsi="Cambria" w:cstheme="majorHAnsi"/>
              </w:rPr>
            </w:pPr>
            <w:r w:rsidRPr="00FF488E">
              <w:rPr>
                <w:rFonts w:ascii="Cambria" w:hAnsi="Cambria" w:cstheme="majorHAnsi"/>
              </w:rPr>
              <w:lastRenderedPageBreak/>
              <w:t xml:space="preserve">Dedykowana karta LAN 1 </w:t>
            </w:r>
            <w:proofErr w:type="spellStart"/>
            <w:r w:rsidRPr="00FF488E">
              <w:rPr>
                <w:rFonts w:ascii="Cambria" w:hAnsi="Cambria" w:cstheme="majorHAnsi"/>
              </w:rPr>
              <w:t>Gb</w:t>
            </w:r>
            <w:proofErr w:type="spellEnd"/>
            <w:r w:rsidRPr="00FF488E">
              <w:rPr>
                <w:rFonts w:ascii="Cambria" w:hAnsi="Cambria" w:cstheme="majorHAnsi"/>
              </w:rPr>
              <w:t>/s, dedykowane złącze RJ-45 do komunikacji wyłącznie z kontrolerem zdalnego zarządzania z możliwością przeniesienia tej komunikacji na inną kartę sieciową współdzieloną z systemem operacyjnym;</w:t>
            </w:r>
          </w:p>
          <w:p w14:paraId="258B41C6" w14:textId="77777777" w:rsidR="003323DF" w:rsidRPr="00FF488E" w:rsidRDefault="003323DF" w:rsidP="000450B1">
            <w:pPr>
              <w:pStyle w:val="Akapitzlist"/>
              <w:numPr>
                <w:ilvl w:val="0"/>
                <w:numId w:val="10"/>
              </w:numPr>
              <w:shd w:val="clear" w:color="auto" w:fill="FFFFFF"/>
              <w:spacing w:before="0" w:after="0" w:line="240" w:lineRule="auto"/>
              <w:jc w:val="both"/>
              <w:rPr>
                <w:rFonts w:ascii="Cambria" w:hAnsi="Cambria" w:cstheme="majorHAnsi"/>
              </w:rPr>
            </w:pPr>
            <w:r w:rsidRPr="00FF488E">
              <w:rPr>
                <w:rFonts w:ascii="Cambria" w:hAnsi="Cambria" w:cstheme="majorHAnsi"/>
              </w:rPr>
              <w:t>Dostęp poprzez przeglądarkę Web, SSH;</w:t>
            </w:r>
          </w:p>
          <w:p w14:paraId="6A670625" w14:textId="77777777" w:rsidR="003323DF" w:rsidRPr="00FF488E" w:rsidRDefault="003323DF" w:rsidP="000450B1">
            <w:pPr>
              <w:pStyle w:val="Akapitzlist"/>
              <w:numPr>
                <w:ilvl w:val="0"/>
                <w:numId w:val="10"/>
              </w:numPr>
              <w:shd w:val="clear" w:color="auto" w:fill="FFFFFF"/>
              <w:spacing w:before="0" w:after="0" w:line="240" w:lineRule="auto"/>
              <w:jc w:val="both"/>
              <w:rPr>
                <w:rFonts w:ascii="Cambria" w:hAnsi="Cambria" w:cstheme="majorHAnsi"/>
              </w:rPr>
            </w:pPr>
            <w:r w:rsidRPr="00FF488E">
              <w:rPr>
                <w:rFonts w:ascii="Cambria" w:hAnsi="Cambria" w:cstheme="majorHAnsi"/>
              </w:rPr>
              <w:t>Zarządzanie mocą i jej zużyciem oraz monitoring zużycia energii;</w:t>
            </w:r>
          </w:p>
          <w:p w14:paraId="0D63AE25" w14:textId="77777777" w:rsidR="003323DF" w:rsidRPr="00FF488E" w:rsidRDefault="003323DF" w:rsidP="000450B1">
            <w:pPr>
              <w:pStyle w:val="Akapitzlist"/>
              <w:numPr>
                <w:ilvl w:val="0"/>
                <w:numId w:val="10"/>
              </w:numPr>
              <w:shd w:val="clear" w:color="auto" w:fill="FFFFFF"/>
              <w:spacing w:before="0" w:after="0" w:line="240" w:lineRule="auto"/>
              <w:jc w:val="both"/>
              <w:rPr>
                <w:rFonts w:ascii="Cambria" w:hAnsi="Cambria" w:cstheme="majorHAnsi"/>
              </w:rPr>
            </w:pPr>
            <w:r w:rsidRPr="00FF488E">
              <w:rPr>
                <w:rFonts w:ascii="Cambria" w:hAnsi="Cambria" w:cstheme="majorHAnsi"/>
              </w:rPr>
              <w:t>Zarządzanie alarmami (zdarzenia poprzez SNMP)</w:t>
            </w:r>
          </w:p>
          <w:p w14:paraId="441C846D" w14:textId="77777777" w:rsidR="003323DF" w:rsidRPr="00FF488E" w:rsidRDefault="003323DF" w:rsidP="000450B1">
            <w:pPr>
              <w:pStyle w:val="Akapitzlist"/>
              <w:numPr>
                <w:ilvl w:val="0"/>
                <w:numId w:val="10"/>
              </w:numPr>
              <w:shd w:val="clear" w:color="auto" w:fill="FFFFFF"/>
              <w:spacing w:before="0" w:after="0" w:line="240" w:lineRule="auto"/>
              <w:jc w:val="both"/>
              <w:rPr>
                <w:rFonts w:ascii="Cambria" w:hAnsi="Cambria" w:cstheme="majorHAnsi"/>
              </w:rPr>
            </w:pPr>
            <w:r w:rsidRPr="00FF488E">
              <w:rPr>
                <w:rFonts w:ascii="Cambria" w:hAnsi="Cambria" w:cstheme="majorHAnsi"/>
              </w:rPr>
              <w:t>Możliwość przejęcia konsoli tekstowej</w:t>
            </w:r>
          </w:p>
          <w:p w14:paraId="15113247" w14:textId="77777777" w:rsidR="003323DF" w:rsidRPr="00FF488E" w:rsidRDefault="003323DF" w:rsidP="000450B1">
            <w:pPr>
              <w:pStyle w:val="Akapitzlist"/>
              <w:numPr>
                <w:ilvl w:val="0"/>
                <w:numId w:val="10"/>
              </w:numPr>
              <w:shd w:val="clear" w:color="auto" w:fill="FFFFFF"/>
              <w:spacing w:before="0" w:after="0" w:line="240" w:lineRule="auto"/>
              <w:jc w:val="both"/>
              <w:rPr>
                <w:rFonts w:ascii="Cambria" w:hAnsi="Cambria" w:cstheme="majorHAnsi"/>
              </w:rPr>
            </w:pPr>
            <w:r w:rsidRPr="00FF488E">
              <w:rPr>
                <w:rFonts w:ascii="Cambria" w:hAnsi="Cambria" w:cstheme="majorHAnsi"/>
              </w:rPr>
              <w:t>Możliwość zarządzania przez 6 administratorów jednocześnie</w:t>
            </w:r>
          </w:p>
          <w:p w14:paraId="4FC277C1" w14:textId="77777777" w:rsidR="003323DF" w:rsidRPr="00FF488E" w:rsidRDefault="003323DF" w:rsidP="000450B1">
            <w:pPr>
              <w:pStyle w:val="Akapitzlist"/>
              <w:numPr>
                <w:ilvl w:val="0"/>
                <w:numId w:val="10"/>
              </w:numPr>
              <w:shd w:val="clear" w:color="auto" w:fill="FFFFFF"/>
              <w:spacing w:before="0" w:after="0" w:line="240" w:lineRule="auto"/>
              <w:jc w:val="both"/>
              <w:rPr>
                <w:rFonts w:ascii="Cambria" w:hAnsi="Cambria" w:cstheme="majorHAnsi"/>
              </w:rPr>
            </w:pPr>
            <w:r w:rsidRPr="00FF488E">
              <w:rPr>
                <w:rFonts w:ascii="Cambria" w:hAnsi="Cambria" w:cstheme="majorHAnsi"/>
              </w:rPr>
              <w:t>Przekierowanie konsoli graficznej na poziomie sprzętowym oraz możliwość montowania zdalnych napędów i ich obrazów na poziomie sprzętowym (cyfrowy KVM)</w:t>
            </w:r>
          </w:p>
          <w:p w14:paraId="7278F629" w14:textId="77777777" w:rsidR="003323DF" w:rsidRPr="00FF488E" w:rsidRDefault="003323DF" w:rsidP="000450B1">
            <w:pPr>
              <w:pStyle w:val="Akapitzlist"/>
              <w:numPr>
                <w:ilvl w:val="0"/>
                <w:numId w:val="10"/>
              </w:numPr>
              <w:shd w:val="clear" w:color="auto" w:fill="FFFFFF"/>
              <w:spacing w:before="0" w:after="0" w:line="240" w:lineRule="auto"/>
              <w:jc w:val="both"/>
              <w:rPr>
                <w:rFonts w:ascii="Cambria" w:hAnsi="Cambria" w:cstheme="majorHAnsi"/>
              </w:rPr>
            </w:pPr>
            <w:r w:rsidRPr="00FF488E">
              <w:rPr>
                <w:rFonts w:ascii="Cambria" w:hAnsi="Cambria" w:cstheme="majorHAnsi"/>
              </w:rPr>
              <w:t xml:space="preserve">Obsługa serwerów </w:t>
            </w:r>
            <w:proofErr w:type="spellStart"/>
            <w:r w:rsidRPr="00FF488E">
              <w:rPr>
                <w:rFonts w:ascii="Cambria" w:hAnsi="Cambria" w:cstheme="majorHAnsi"/>
              </w:rPr>
              <w:t>proxy</w:t>
            </w:r>
            <w:proofErr w:type="spellEnd"/>
            <w:r w:rsidRPr="00FF488E">
              <w:rPr>
                <w:rFonts w:ascii="Cambria" w:hAnsi="Cambria" w:cstheme="majorHAnsi"/>
              </w:rPr>
              <w:t xml:space="preserve"> (autentykacja)</w:t>
            </w:r>
          </w:p>
          <w:p w14:paraId="258874F0" w14:textId="77777777" w:rsidR="003323DF" w:rsidRPr="00FF488E" w:rsidRDefault="003323DF" w:rsidP="000450B1">
            <w:pPr>
              <w:pStyle w:val="Akapitzlist"/>
              <w:numPr>
                <w:ilvl w:val="0"/>
                <w:numId w:val="10"/>
              </w:numPr>
              <w:shd w:val="clear" w:color="auto" w:fill="FFFFFF"/>
              <w:spacing w:before="0" w:after="0" w:line="240" w:lineRule="auto"/>
              <w:jc w:val="both"/>
              <w:rPr>
                <w:rFonts w:ascii="Cambria" w:hAnsi="Cambria" w:cstheme="majorHAnsi"/>
              </w:rPr>
            </w:pPr>
            <w:r w:rsidRPr="00FF488E">
              <w:rPr>
                <w:rFonts w:ascii="Cambria" w:hAnsi="Cambria" w:cstheme="majorHAnsi"/>
              </w:rPr>
              <w:t>Obsługa VLAN</w:t>
            </w:r>
          </w:p>
          <w:p w14:paraId="7EFAE058" w14:textId="77777777" w:rsidR="003323DF" w:rsidRPr="00FF488E" w:rsidRDefault="003323DF" w:rsidP="000450B1">
            <w:pPr>
              <w:pStyle w:val="Akapitzlist"/>
              <w:numPr>
                <w:ilvl w:val="0"/>
                <w:numId w:val="10"/>
              </w:numPr>
              <w:shd w:val="clear" w:color="auto" w:fill="FFFFFF"/>
              <w:spacing w:before="0" w:after="0" w:line="240" w:lineRule="auto"/>
              <w:jc w:val="both"/>
              <w:rPr>
                <w:rFonts w:ascii="Cambria" w:hAnsi="Cambria" w:cstheme="majorHAnsi"/>
              </w:rPr>
            </w:pPr>
            <w:r w:rsidRPr="00FF488E">
              <w:rPr>
                <w:rFonts w:ascii="Cambria" w:hAnsi="Cambria" w:cstheme="majorHAnsi"/>
              </w:rPr>
              <w:t xml:space="preserve">Możliwość konfiguracji parametru Max. </w:t>
            </w:r>
            <w:proofErr w:type="spellStart"/>
            <w:r w:rsidRPr="00FF488E">
              <w:rPr>
                <w:rFonts w:ascii="Cambria" w:hAnsi="Cambria" w:cstheme="majorHAnsi"/>
              </w:rPr>
              <w:t>Transmission</w:t>
            </w:r>
            <w:proofErr w:type="spellEnd"/>
            <w:r w:rsidRPr="00FF488E">
              <w:rPr>
                <w:rFonts w:ascii="Cambria" w:hAnsi="Cambria" w:cstheme="majorHAnsi"/>
              </w:rPr>
              <w:t xml:space="preserve"> Unit (MTU)</w:t>
            </w:r>
          </w:p>
          <w:p w14:paraId="797D82E8" w14:textId="77777777" w:rsidR="003323DF" w:rsidRPr="00FF488E" w:rsidRDefault="003323DF" w:rsidP="000450B1">
            <w:pPr>
              <w:pStyle w:val="Akapitzlist"/>
              <w:numPr>
                <w:ilvl w:val="0"/>
                <w:numId w:val="10"/>
              </w:numPr>
              <w:shd w:val="clear" w:color="auto" w:fill="FFFFFF"/>
              <w:spacing w:before="0" w:after="0" w:line="240" w:lineRule="auto"/>
              <w:jc w:val="both"/>
              <w:rPr>
                <w:rFonts w:ascii="Cambria" w:hAnsi="Cambria" w:cstheme="majorHAnsi"/>
              </w:rPr>
            </w:pPr>
            <w:r w:rsidRPr="00FF488E">
              <w:rPr>
                <w:rFonts w:ascii="Cambria" w:hAnsi="Cambria" w:cstheme="majorHAnsi"/>
              </w:rPr>
              <w:t>Wsparcie dla protokołu SSDP</w:t>
            </w:r>
          </w:p>
          <w:p w14:paraId="5F13F0B2" w14:textId="77777777" w:rsidR="003323DF" w:rsidRPr="00FF488E" w:rsidRDefault="003323DF" w:rsidP="000450B1">
            <w:pPr>
              <w:pStyle w:val="Akapitzlist"/>
              <w:numPr>
                <w:ilvl w:val="0"/>
                <w:numId w:val="10"/>
              </w:numPr>
              <w:shd w:val="clear" w:color="auto" w:fill="FFFFFF"/>
              <w:spacing w:before="0" w:after="0" w:line="240" w:lineRule="auto"/>
              <w:jc w:val="both"/>
              <w:rPr>
                <w:rFonts w:ascii="Cambria" w:hAnsi="Cambria" w:cstheme="majorHAnsi"/>
              </w:rPr>
            </w:pPr>
            <w:r w:rsidRPr="00FF488E">
              <w:rPr>
                <w:rFonts w:ascii="Cambria" w:hAnsi="Cambria" w:cstheme="majorHAnsi"/>
              </w:rPr>
              <w:t>Obsługa protokołów TLS 1.2, SSL v3</w:t>
            </w:r>
          </w:p>
          <w:p w14:paraId="1B05C498" w14:textId="77777777" w:rsidR="003323DF" w:rsidRPr="00FF488E" w:rsidRDefault="003323DF" w:rsidP="000450B1">
            <w:pPr>
              <w:pStyle w:val="Akapitzlist"/>
              <w:numPr>
                <w:ilvl w:val="0"/>
                <w:numId w:val="10"/>
              </w:numPr>
              <w:shd w:val="clear" w:color="auto" w:fill="FFFFFF"/>
              <w:spacing w:before="0" w:after="0" w:line="240" w:lineRule="auto"/>
              <w:jc w:val="both"/>
              <w:rPr>
                <w:rFonts w:ascii="Cambria" w:hAnsi="Cambria" w:cstheme="majorHAnsi"/>
              </w:rPr>
            </w:pPr>
            <w:r w:rsidRPr="00FF488E">
              <w:rPr>
                <w:rFonts w:ascii="Cambria" w:hAnsi="Cambria" w:cstheme="majorHAnsi"/>
              </w:rPr>
              <w:t>Obsługa protokołu LDAP</w:t>
            </w:r>
          </w:p>
          <w:p w14:paraId="4753AC39" w14:textId="77777777" w:rsidR="003323DF" w:rsidRPr="00FF488E" w:rsidRDefault="003323DF" w:rsidP="000450B1">
            <w:pPr>
              <w:pStyle w:val="Akapitzlist"/>
              <w:numPr>
                <w:ilvl w:val="0"/>
                <w:numId w:val="10"/>
              </w:numPr>
              <w:shd w:val="clear" w:color="auto" w:fill="FFFFFF"/>
              <w:spacing w:before="0" w:after="0" w:line="240" w:lineRule="auto"/>
              <w:jc w:val="both"/>
              <w:rPr>
                <w:rFonts w:ascii="Cambria" w:hAnsi="Cambria" w:cstheme="majorHAnsi"/>
              </w:rPr>
            </w:pPr>
            <w:r w:rsidRPr="00FF488E">
              <w:rPr>
                <w:rFonts w:ascii="Cambria" w:hAnsi="Cambria" w:cstheme="majorHAnsi"/>
              </w:rPr>
              <w:t>Integracja z HP SIM</w:t>
            </w:r>
          </w:p>
          <w:p w14:paraId="7002D89A" w14:textId="77777777" w:rsidR="003323DF" w:rsidRPr="00FF488E" w:rsidRDefault="003323DF" w:rsidP="000450B1">
            <w:pPr>
              <w:pStyle w:val="Akapitzlist"/>
              <w:numPr>
                <w:ilvl w:val="0"/>
                <w:numId w:val="10"/>
              </w:numPr>
              <w:shd w:val="clear" w:color="auto" w:fill="FFFFFF"/>
              <w:spacing w:before="0" w:after="0" w:line="240" w:lineRule="auto"/>
              <w:jc w:val="both"/>
              <w:rPr>
                <w:rFonts w:ascii="Cambria" w:hAnsi="Cambria" w:cstheme="majorHAnsi"/>
              </w:rPr>
            </w:pPr>
            <w:r w:rsidRPr="00FF488E">
              <w:rPr>
                <w:rFonts w:ascii="Cambria" w:hAnsi="Cambria" w:cstheme="majorHAnsi"/>
              </w:rPr>
              <w:t>Synchronizacja czasu poprzez protokół NTP</w:t>
            </w:r>
          </w:p>
          <w:p w14:paraId="383C7A3E" w14:textId="77777777" w:rsidR="003323DF" w:rsidRPr="00FF488E" w:rsidRDefault="003323DF" w:rsidP="000450B1">
            <w:pPr>
              <w:pStyle w:val="Akapitzlist"/>
              <w:numPr>
                <w:ilvl w:val="0"/>
                <w:numId w:val="10"/>
              </w:numPr>
              <w:shd w:val="clear" w:color="auto" w:fill="FFFFFF"/>
              <w:spacing w:before="0" w:after="0" w:line="240" w:lineRule="auto"/>
              <w:jc w:val="both"/>
              <w:rPr>
                <w:rFonts w:ascii="Cambria" w:hAnsi="Cambria" w:cstheme="majorHAnsi"/>
              </w:rPr>
            </w:pPr>
            <w:r w:rsidRPr="00FF488E">
              <w:rPr>
                <w:rFonts w:ascii="Cambria" w:hAnsi="Cambria" w:cstheme="majorHAnsi"/>
              </w:rPr>
              <w:t>Możliwość backupu i odtworzenia ustawień bios serwera oraz ustawień karty zarządzającej</w:t>
            </w:r>
          </w:p>
          <w:p w14:paraId="032A5E64"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2. Oprogramowanie zarządzające i diagnostyczne wyprodukowane przez producenta serwera umożliwiające konfigurację kontrolera RAID, instalację systemów operacyjnych, zdalne zarządzanie, diagnostykę i przewidywanie awarii w oparciu o informacje dostarczane w ramach zintegrowanego w serwerze systemu umożliwiającego monitoring systemu i środowiska (m.in. temperatura, dyski, zasilacze, płyta główna, procesory, pamięć operacyjna);</w:t>
            </w:r>
          </w:p>
          <w:p w14:paraId="0B73C8D8"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 xml:space="preserve">3. Dedykowana, do wbudowania w kartę zarządzającą (lub zainstalowana) pamięć </w:t>
            </w:r>
            <w:proofErr w:type="spellStart"/>
            <w:r w:rsidRPr="00FF488E">
              <w:rPr>
                <w:rFonts w:ascii="Cambria" w:hAnsi="Cambria" w:cstheme="majorHAnsi"/>
              </w:rPr>
              <w:t>flash</w:t>
            </w:r>
            <w:proofErr w:type="spellEnd"/>
            <w:r w:rsidRPr="00FF488E">
              <w:rPr>
                <w:rFonts w:ascii="Cambria" w:hAnsi="Cambria" w:cstheme="majorHAnsi"/>
              </w:rPr>
              <w:t xml:space="preserve"> o pojemności minimum 16 GB;</w:t>
            </w:r>
          </w:p>
          <w:p w14:paraId="73ECC7E1"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 xml:space="preserve">4. Możliwość zdalnej </w:t>
            </w:r>
            <w:proofErr w:type="spellStart"/>
            <w:r w:rsidRPr="00FF488E">
              <w:rPr>
                <w:rFonts w:ascii="Cambria" w:hAnsi="Cambria" w:cstheme="majorHAnsi"/>
              </w:rPr>
              <w:t>reinstalacji</w:t>
            </w:r>
            <w:proofErr w:type="spellEnd"/>
            <w:r w:rsidRPr="00FF488E">
              <w:rPr>
                <w:rFonts w:ascii="Cambria" w:hAnsi="Cambria" w:cstheme="majorHAnsi"/>
              </w:rPr>
              <w:t xml:space="preserve"> systemu lub aplikacji z obrazów zainstalowanych w obrębie dedykowanej pamięci </w:t>
            </w:r>
            <w:proofErr w:type="spellStart"/>
            <w:r w:rsidRPr="00FF488E">
              <w:rPr>
                <w:rFonts w:ascii="Cambria" w:hAnsi="Cambria" w:cstheme="majorHAnsi"/>
              </w:rPr>
              <w:t>flash</w:t>
            </w:r>
            <w:proofErr w:type="spellEnd"/>
            <w:r w:rsidRPr="00FF488E">
              <w:rPr>
                <w:rFonts w:ascii="Cambria" w:hAnsi="Cambria" w:cstheme="majorHAnsi"/>
              </w:rPr>
              <w:t xml:space="preserve"> bez użytkowania zewnętrznych nośników lub kopiowania danych poprzez sieć LAN;</w:t>
            </w:r>
          </w:p>
          <w:p w14:paraId="5DBD0986"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 xml:space="preserve">5. Serwer musi posiadać możliwość konfiguracji i wykonania aktualizacji BIOS, </w:t>
            </w:r>
            <w:proofErr w:type="spellStart"/>
            <w:r w:rsidRPr="00FF488E">
              <w:rPr>
                <w:rFonts w:ascii="Cambria" w:hAnsi="Cambria" w:cstheme="majorHAnsi"/>
              </w:rPr>
              <w:t>Firmware</w:t>
            </w:r>
            <w:proofErr w:type="spellEnd"/>
            <w:r w:rsidRPr="00FF488E">
              <w:rPr>
                <w:rFonts w:ascii="Cambria" w:hAnsi="Cambria" w:cstheme="majorHAnsi"/>
              </w:rPr>
              <w:t>, sterowników serwera bezpośrednio z GUI (graficzny interfejs) karty zarządzającej serwera bez pośrednictwa innych nośników zewnętrznych i wewnętrznych poza obrębem karty zarządzającej.</w:t>
            </w:r>
          </w:p>
          <w:p w14:paraId="382341E8"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6. BIOS UEFI w specyfikacji 2.7;</w:t>
            </w:r>
          </w:p>
        </w:tc>
        <w:tc>
          <w:tcPr>
            <w:tcW w:w="1549" w:type="pct"/>
          </w:tcPr>
          <w:p w14:paraId="24BB8519"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BA42E29" w14:textId="69BD7843"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0C83DE4" w14:textId="77777777" w:rsidTr="000922AB">
        <w:tc>
          <w:tcPr>
            <w:tcW w:w="276" w:type="pct"/>
            <w:shd w:val="clear" w:color="auto" w:fill="auto"/>
            <w:vAlign w:val="center"/>
          </w:tcPr>
          <w:p w14:paraId="1AF84C22"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428D6821" w14:textId="77777777" w:rsidR="003323DF" w:rsidRPr="00FF488E" w:rsidRDefault="003323DF" w:rsidP="00FC1D19">
            <w:pPr>
              <w:spacing w:before="0" w:after="0" w:line="240" w:lineRule="auto"/>
              <w:contextualSpacing/>
              <w:rPr>
                <w:rFonts w:ascii="Cambria" w:hAnsi="Cambria" w:cstheme="majorHAnsi"/>
                <w:b/>
                <w:bCs/>
              </w:rPr>
            </w:pPr>
            <w:r w:rsidRPr="00FF488E">
              <w:rPr>
                <w:rFonts w:ascii="Cambria" w:hAnsi="Cambria" w:cstheme="majorHAnsi"/>
                <w:b/>
                <w:bCs/>
              </w:rPr>
              <w:t>Gwarancja</w:t>
            </w:r>
          </w:p>
        </w:tc>
        <w:tc>
          <w:tcPr>
            <w:tcW w:w="1549" w:type="pct"/>
          </w:tcPr>
          <w:p w14:paraId="66C43BFA"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5E0812C" w14:textId="48EDD2FE"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D756C91" w14:textId="77777777" w:rsidTr="000922AB">
        <w:tc>
          <w:tcPr>
            <w:tcW w:w="276" w:type="pct"/>
            <w:shd w:val="clear" w:color="auto" w:fill="auto"/>
            <w:vAlign w:val="center"/>
          </w:tcPr>
          <w:p w14:paraId="2CFB238E"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398FBC41"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Całe rozwiązanie musi być objęte minimum 60 miesięcznym okresem gwarancji producenta serwera w trybie on-</w:t>
            </w:r>
            <w:proofErr w:type="spellStart"/>
            <w:r w:rsidRPr="00FF488E">
              <w:rPr>
                <w:rFonts w:ascii="Cambria" w:hAnsi="Cambria" w:cstheme="majorHAnsi"/>
              </w:rPr>
              <w:t>site</w:t>
            </w:r>
            <w:proofErr w:type="spellEnd"/>
            <w:r w:rsidRPr="00FF488E">
              <w:rPr>
                <w:rFonts w:ascii="Cambria" w:hAnsi="Cambria" w:cstheme="majorHAnsi"/>
              </w:rPr>
              <w:t xml:space="preserve"> z gwarantowaną skuteczną naprawą w miejscu użytkowania sprzętu do końca następnego </w:t>
            </w:r>
            <w:r w:rsidRPr="00FF488E">
              <w:rPr>
                <w:rFonts w:ascii="Cambria" w:hAnsi="Cambria" w:cstheme="majorHAnsi"/>
              </w:rPr>
              <w:lastRenderedPageBreak/>
              <w:t>dnia od zgłoszenia. Naprawa realizowana przez producenta serwera lub autoryzowany przez producenta serwis.</w:t>
            </w:r>
          </w:p>
        </w:tc>
        <w:tc>
          <w:tcPr>
            <w:tcW w:w="1549" w:type="pct"/>
          </w:tcPr>
          <w:p w14:paraId="0DDF4F2B"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A35CFE5" w14:textId="113DE0A2"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0E160B0" w14:textId="77777777" w:rsidTr="000922AB">
        <w:tc>
          <w:tcPr>
            <w:tcW w:w="276" w:type="pct"/>
            <w:shd w:val="clear" w:color="auto" w:fill="auto"/>
            <w:vAlign w:val="center"/>
          </w:tcPr>
          <w:p w14:paraId="7CD2D17C"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3EBB87F2"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Funkcja zgłaszania usterek i awarii sprzętowych poprzez automatyczne założenie zgłoszenia w systemie helpdesk/</w:t>
            </w:r>
            <w:proofErr w:type="spellStart"/>
            <w:r w:rsidRPr="00FF488E">
              <w:rPr>
                <w:rFonts w:ascii="Cambria" w:hAnsi="Cambria" w:cstheme="majorHAnsi"/>
              </w:rPr>
              <w:t>servicedesk</w:t>
            </w:r>
            <w:proofErr w:type="spellEnd"/>
            <w:r w:rsidRPr="00FF488E">
              <w:rPr>
                <w:rFonts w:ascii="Cambria" w:hAnsi="Cambria" w:cstheme="majorHAnsi"/>
              </w:rPr>
              <w:t xml:space="preserve"> producenta sprzętu;</w:t>
            </w:r>
          </w:p>
        </w:tc>
        <w:tc>
          <w:tcPr>
            <w:tcW w:w="1549" w:type="pct"/>
          </w:tcPr>
          <w:p w14:paraId="7992DB1D"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B5B192B" w14:textId="4AECCD75"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3C60F25" w14:textId="77777777" w:rsidTr="000922AB">
        <w:tc>
          <w:tcPr>
            <w:tcW w:w="276" w:type="pct"/>
            <w:shd w:val="clear" w:color="auto" w:fill="auto"/>
            <w:vAlign w:val="center"/>
          </w:tcPr>
          <w:p w14:paraId="51470026"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BDDA532"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Bezpłatna dostępność poprawek i aktualizacji BIOS/</w:t>
            </w:r>
            <w:proofErr w:type="spellStart"/>
            <w:r w:rsidRPr="00FF488E">
              <w:rPr>
                <w:rFonts w:ascii="Cambria" w:hAnsi="Cambria" w:cstheme="majorHAnsi"/>
              </w:rPr>
              <w:t>Firmware</w:t>
            </w:r>
            <w:proofErr w:type="spellEnd"/>
            <w:r w:rsidRPr="00FF488E">
              <w:rPr>
                <w:rFonts w:ascii="Cambria" w:hAnsi="Cambria" w:cstheme="majorHAnsi"/>
              </w:rPr>
              <w:t>/sterowników dożywotnio dla oferowanego serwera – jeżeli funkcjonalność ta wymaga dodatkowego serwisu lub licencji producenta serwera, takowy element musi być uwzględniony w ofercie;</w:t>
            </w:r>
          </w:p>
        </w:tc>
        <w:tc>
          <w:tcPr>
            <w:tcW w:w="1549" w:type="pct"/>
          </w:tcPr>
          <w:p w14:paraId="49E77F5F"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1173E83" w14:textId="11ECF108"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7E15ED1" w14:textId="77777777" w:rsidTr="000922AB">
        <w:tc>
          <w:tcPr>
            <w:tcW w:w="276" w:type="pct"/>
            <w:shd w:val="clear" w:color="auto" w:fill="auto"/>
            <w:vAlign w:val="center"/>
          </w:tcPr>
          <w:p w14:paraId="003FB31F"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6C753FA"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 xml:space="preserve">Możliwość odpłatnego wydłużenia gwarancji producenta do 7 lat w trybie </w:t>
            </w:r>
            <w:proofErr w:type="spellStart"/>
            <w:r w:rsidRPr="00FF488E">
              <w:rPr>
                <w:rFonts w:ascii="Cambria" w:hAnsi="Cambria" w:cstheme="majorHAnsi"/>
              </w:rPr>
              <w:t>onsite</w:t>
            </w:r>
            <w:proofErr w:type="spellEnd"/>
            <w:r w:rsidRPr="00FF488E">
              <w:rPr>
                <w:rFonts w:ascii="Cambria" w:hAnsi="Cambria" w:cstheme="majorHAnsi"/>
              </w:rPr>
              <w:t xml:space="preserve"> z gwarantowanym skutecznym zakończeniem naprawy serwera najpóźniej w następnym dniu roboczym od zgłoszenia usterki (podać koszt na dzień składania oferty);</w:t>
            </w:r>
          </w:p>
        </w:tc>
        <w:tc>
          <w:tcPr>
            <w:tcW w:w="1549" w:type="pct"/>
          </w:tcPr>
          <w:p w14:paraId="28DDAD54"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7ED5BA3" w14:textId="510E3395"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7740A31" w14:textId="77777777" w:rsidTr="000922AB">
        <w:tc>
          <w:tcPr>
            <w:tcW w:w="276" w:type="pct"/>
            <w:shd w:val="clear" w:color="auto" w:fill="auto"/>
            <w:vAlign w:val="center"/>
          </w:tcPr>
          <w:p w14:paraId="1BFF79A1"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32E9D926" w14:textId="77777777" w:rsidR="003323DF" w:rsidRPr="00FF488E" w:rsidRDefault="003323DF" w:rsidP="00FC1D19">
            <w:pPr>
              <w:spacing w:before="0" w:after="0" w:line="240" w:lineRule="auto"/>
              <w:contextualSpacing/>
              <w:rPr>
                <w:rFonts w:ascii="Cambria" w:hAnsi="Cambria" w:cstheme="majorHAnsi"/>
                <w:b/>
                <w:bCs/>
              </w:rPr>
            </w:pPr>
            <w:r w:rsidRPr="00FF488E">
              <w:rPr>
                <w:rFonts w:ascii="Cambria" w:hAnsi="Cambria" w:cstheme="majorHAnsi"/>
                <w:b/>
                <w:bCs/>
              </w:rPr>
              <w:t>Pozostałe wymagania</w:t>
            </w:r>
          </w:p>
        </w:tc>
        <w:tc>
          <w:tcPr>
            <w:tcW w:w="1549" w:type="pct"/>
          </w:tcPr>
          <w:p w14:paraId="077C8AC0"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03C6178" w14:textId="5B4F2CF5"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DC8599A" w14:textId="77777777" w:rsidTr="000922AB">
        <w:tc>
          <w:tcPr>
            <w:tcW w:w="276" w:type="pct"/>
            <w:shd w:val="clear" w:color="auto" w:fill="auto"/>
            <w:vAlign w:val="center"/>
          </w:tcPr>
          <w:p w14:paraId="79B7CC38"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1B22790E" w14:textId="56F9AC89"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Elementy, z których zbudowane są serwery muszą być produktami producenta tych serwerów lub być przez niego certyfikowane oraz całe muszą być objęte gwarancją producenta, o wymaganym w specyfikacji poziomie SLA – oświadczenie wykonawcy lub producenta należy dołączyć do oferty;</w:t>
            </w:r>
          </w:p>
        </w:tc>
        <w:tc>
          <w:tcPr>
            <w:tcW w:w="1549" w:type="pct"/>
          </w:tcPr>
          <w:p w14:paraId="680F0587"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48AD98B" w14:textId="4FE38FC3"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7AA8960" w14:textId="77777777" w:rsidTr="000922AB">
        <w:tc>
          <w:tcPr>
            <w:tcW w:w="276" w:type="pct"/>
            <w:shd w:val="clear" w:color="auto" w:fill="auto"/>
            <w:vAlign w:val="center"/>
          </w:tcPr>
          <w:p w14:paraId="7A2233F2"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0D2FC44D"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Serwer musi być fabrycznie nowy i pochodzić z oficjalnego kanału dystrybucyjnego w UE, zamawiający w przypadku wątpliwości może wystąpić do wykonawcy lub producenta o potwierdzenie powyższego wymagania;</w:t>
            </w:r>
          </w:p>
        </w:tc>
        <w:tc>
          <w:tcPr>
            <w:tcW w:w="1549" w:type="pct"/>
          </w:tcPr>
          <w:p w14:paraId="6716A4B5"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C8A7B56" w14:textId="2353F625"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F549086" w14:textId="77777777" w:rsidTr="000922AB">
        <w:tc>
          <w:tcPr>
            <w:tcW w:w="276" w:type="pct"/>
            <w:shd w:val="clear" w:color="auto" w:fill="auto"/>
            <w:vAlign w:val="center"/>
          </w:tcPr>
          <w:p w14:paraId="146520E3"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06AB655B"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Ogólnopolska, telefoniczna infolinia/linia techniczna producenta serwera, w ofercie należy podać link do strony producenta na której znajduje się nr telefonu oraz maila na który można zgłaszać usterki;</w:t>
            </w:r>
          </w:p>
        </w:tc>
        <w:tc>
          <w:tcPr>
            <w:tcW w:w="1549" w:type="pct"/>
          </w:tcPr>
          <w:p w14:paraId="6F5F4503"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85C1312" w14:textId="6AB9A797"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4003452" w14:textId="77777777" w:rsidTr="000922AB">
        <w:tc>
          <w:tcPr>
            <w:tcW w:w="276" w:type="pct"/>
            <w:shd w:val="clear" w:color="auto" w:fill="auto"/>
            <w:vAlign w:val="center"/>
          </w:tcPr>
          <w:p w14:paraId="6A394F9A"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33AFA894"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W czasie obowiązywania gwarancji na serwer, możliwość po podaniu na infolinii numeru seryjnego urządzenia weryfikacji pierwotnej konfiguracji sprzętowej serwera, w tym model i typ dysków twardych, procesora, ilość fabrycznie zainstalowanej pamięci operacyjnej, czasu obowiązywania i typ udzielonej gwarancji;</w:t>
            </w:r>
          </w:p>
        </w:tc>
        <w:tc>
          <w:tcPr>
            <w:tcW w:w="1549" w:type="pct"/>
          </w:tcPr>
          <w:p w14:paraId="2F2475EE"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4E3033D" w14:textId="34E77947"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2C46C25" w14:textId="77777777" w:rsidTr="000922AB">
        <w:tc>
          <w:tcPr>
            <w:tcW w:w="276" w:type="pct"/>
            <w:shd w:val="clear" w:color="auto" w:fill="auto"/>
            <w:vAlign w:val="center"/>
          </w:tcPr>
          <w:p w14:paraId="56E3FCB0"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0361D00C"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Możliwość aktualizacji i pobrania sterowników do oferowanego modelu serwera w najnowszych certyfikowanych wersjach bezpośrednio z sieci Internet za pośrednictwem strony www producenta serwera;</w:t>
            </w:r>
          </w:p>
        </w:tc>
        <w:tc>
          <w:tcPr>
            <w:tcW w:w="1549" w:type="pct"/>
          </w:tcPr>
          <w:p w14:paraId="670C5B42"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A77033F" w14:textId="24CCFCD6"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38EDDD8" w14:textId="77777777" w:rsidTr="000922AB">
        <w:tc>
          <w:tcPr>
            <w:tcW w:w="276" w:type="pct"/>
            <w:shd w:val="clear" w:color="auto" w:fill="auto"/>
            <w:vAlign w:val="center"/>
          </w:tcPr>
          <w:p w14:paraId="64757C44"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0A2D18B8"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 xml:space="preserve">Zgodność z normami: CB, </w:t>
            </w:r>
            <w:proofErr w:type="spellStart"/>
            <w:r w:rsidRPr="00FF488E">
              <w:rPr>
                <w:rFonts w:ascii="Cambria" w:hAnsi="Cambria" w:cstheme="majorHAnsi"/>
              </w:rPr>
              <w:t>RoHS</w:t>
            </w:r>
            <w:proofErr w:type="spellEnd"/>
            <w:r w:rsidRPr="00FF488E">
              <w:rPr>
                <w:rFonts w:ascii="Cambria" w:hAnsi="Cambria" w:cstheme="majorHAnsi"/>
              </w:rPr>
              <w:t>, WEEE, GS oraz CE. Zamawiający na etapie oceny może wezwać Wykonawcę do przedstawienia certyfikatów potwierdzających zgodność z w/w normami.</w:t>
            </w:r>
          </w:p>
        </w:tc>
        <w:tc>
          <w:tcPr>
            <w:tcW w:w="1549" w:type="pct"/>
          </w:tcPr>
          <w:p w14:paraId="401A1731"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F1A006A" w14:textId="6015D1AF" w:rsidR="003323DF" w:rsidRPr="00FF488E" w:rsidRDefault="003323DF" w:rsidP="00FC1D19">
            <w:pPr>
              <w:spacing w:before="0" w:after="0" w:line="240" w:lineRule="auto"/>
              <w:contextualSpacing/>
              <w:jc w:val="both"/>
              <w:rPr>
                <w:rFonts w:ascii="Cambria" w:hAnsi="Cambria" w:cstheme="majorHAnsi"/>
                <w:b/>
                <w:bCs/>
              </w:rPr>
            </w:pPr>
          </w:p>
        </w:tc>
      </w:tr>
      <w:bookmarkEnd w:id="2"/>
      <w:tr w:rsidR="003323DF" w:rsidRPr="00FF488E" w14:paraId="3EB490C8" w14:textId="77777777" w:rsidTr="000922AB">
        <w:trPr>
          <w:trHeight w:val="741"/>
        </w:trPr>
        <w:tc>
          <w:tcPr>
            <w:tcW w:w="276" w:type="pct"/>
            <w:shd w:val="clear" w:color="auto" w:fill="C6D9F1" w:themeFill="text2" w:themeFillTint="33"/>
            <w:vAlign w:val="center"/>
          </w:tcPr>
          <w:p w14:paraId="3AE15A58"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b/>
                <w:bCs/>
              </w:rPr>
              <w:t xml:space="preserve">9. </w:t>
            </w:r>
          </w:p>
        </w:tc>
        <w:tc>
          <w:tcPr>
            <w:tcW w:w="2731" w:type="pct"/>
            <w:shd w:val="clear" w:color="auto" w:fill="C6D9F1" w:themeFill="text2" w:themeFillTint="33"/>
            <w:vAlign w:val="center"/>
          </w:tcPr>
          <w:p w14:paraId="7253C89E" w14:textId="77777777" w:rsidR="003323DF" w:rsidRPr="00FF488E" w:rsidRDefault="003323DF" w:rsidP="00FC1D19">
            <w:pPr>
              <w:spacing w:after="0" w:line="240" w:lineRule="auto"/>
              <w:contextualSpacing/>
              <w:jc w:val="both"/>
              <w:rPr>
                <w:rFonts w:ascii="Cambria" w:hAnsi="Cambria" w:cstheme="majorHAnsi"/>
                <w:b/>
                <w:bCs/>
                <w:u w:val="single"/>
              </w:rPr>
            </w:pPr>
            <w:r w:rsidRPr="00FF488E">
              <w:rPr>
                <w:rFonts w:ascii="Cambria" w:hAnsi="Cambria" w:cstheme="majorHAnsi"/>
                <w:b/>
                <w:bCs/>
                <w:u w:val="single"/>
              </w:rPr>
              <w:t xml:space="preserve">Serwer z macierzą dyskową do wymiany plików </w:t>
            </w:r>
          </w:p>
        </w:tc>
        <w:tc>
          <w:tcPr>
            <w:tcW w:w="1549" w:type="pct"/>
            <w:shd w:val="clear" w:color="auto" w:fill="C6D9F1" w:themeFill="text2" w:themeFillTint="33"/>
          </w:tcPr>
          <w:p w14:paraId="3140E0DD" w14:textId="77777777" w:rsidR="003323DF" w:rsidRPr="00FF488E" w:rsidRDefault="003323DF" w:rsidP="00FC1D19">
            <w:pPr>
              <w:spacing w:before="0" w:after="0" w:line="240" w:lineRule="auto"/>
              <w:contextualSpacing/>
              <w:jc w:val="center"/>
              <w:rPr>
                <w:rFonts w:ascii="Cambria" w:hAnsi="Cambria" w:cstheme="majorHAnsi"/>
                <w:b/>
                <w:bCs/>
              </w:rPr>
            </w:pPr>
          </w:p>
        </w:tc>
        <w:tc>
          <w:tcPr>
            <w:tcW w:w="444" w:type="pct"/>
            <w:shd w:val="clear" w:color="auto" w:fill="C6D9F1" w:themeFill="text2" w:themeFillTint="33"/>
            <w:vAlign w:val="center"/>
          </w:tcPr>
          <w:p w14:paraId="13444FC2" w14:textId="43F88CDD" w:rsidR="003323DF" w:rsidRPr="00FF488E" w:rsidRDefault="003323DF" w:rsidP="00FC1D19">
            <w:pPr>
              <w:spacing w:before="0" w:after="0" w:line="240" w:lineRule="auto"/>
              <w:contextualSpacing/>
              <w:jc w:val="center"/>
              <w:rPr>
                <w:rFonts w:ascii="Cambria" w:hAnsi="Cambria" w:cstheme="majorHAnsi"/>
                <w:b/>
                <w:bCs/>
              </w:rPr>
            </w:pPr>
            <w:r w:rsidRPr="00FF488E">
              <w:rPr>
                <w:rFonts w:ascii="Cambria" w:hAnsi="Cambria" w:cstheme="majorHAnsi"/>
                <w:b/>
                <w:bCs/>
              </w:rPr>
              <w:t>1</w:t>
            </w:r>
          </w:p>
        </w:tc>
      </w:tr>
      <w:tr w:rsidR="003323DF" w:rsidRPr="00FF488E" w14:paraId="22A0C13E" w14:textId="77777777" w:rsidTr="000922AB">
        <w:tc>
          <w:tcPr>
            <w:tcW w:w="276" w:type="pct"/>
            <w:shd w:val="clear" w:color="auto" w:fill="auto"/>
            <w:vAlign w:val="center"/>
          </w:tcPr>
          <w:p w14:paraId="30231130"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4C5731AF"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Macierz dyskowa będzie elementem klastra wydajnościowego opracowanego i zbudowanego przez Wykonawcę. Musi zatem być kompatybilna z </w:t>
            </w:r>
            <w:r w:rsidRPr="00FF488E">
              <w:rPr>
                <w:rFonts w:ascii="Cambria" w:hAnsi="Cambria" w:cstheme="majorHAnsi"/>
              </w:rPr>
              <w:lastRenderedPageBreak/>
              <w:t xml:space="preserve">pozostałymi elementami klastra wydajnościowego oraz </w:t>
            </w:r>
            <w:proofErr w:type="gramStart"/>
            <w:r w:rsidRPr="00FF488E">
              <w:rPr>
                <w:rFonts w:ascii="Cambria" w:hAnsi="Cambria" w:cstheme="majorHAnsi"/>
              </w:rPr>
              <w:t>finalnie</w:t>
            </w:r>
            <w:proofErr w:type="gramEnd"/>
            <w:r w:rsidRPr="00FF488E">
              <w:rPr>
                <w:rFonts w:ascii="Cambria" w:hAnsi="Cambria" w:cstheme="majorHAnsi"/>
              </w:rPr>
              <w:t xml:space="preserve"> tworzyć jedno rozwiązanie.</w:t>
            </w:r>
          </w:p>
        </w:tc>
        <w:tc>
          <w:tcPr>
            <w:tcW w:w="1549" w:type="pct"/>
          </w:tcPr>
          <w:p w14:paraId="7CF90B68"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819D8D8" w14:textId="20FF4B50"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FD22995" w14:textId="77777777" w:rsidTr="000922AB">
        <w:tc>
          <w:tcPr>
            <w:tcW w:w="276" w:type="pct"/>
            <w:shd w:val="clear" w:color="auto" w:fill="auto"/>
            <w:vAlign w:val="center"/>
          </w:tcPr>
          <w:p w14:paraId="0C223B26"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1843C932" w14:textId="77777777" w:rsidR="003323DF" w:rsidRPr="00FF488E" w:rsidRDefault="003323DF" w:rsidP="00FC1D19">
            <w:pPr>
              <w:spacing w:before="0" w:after="0" w:line="240" w:lineRule="auto"/>
              <w:contextualSpacing/>
              <w:jc w:val="both"/>
              <w:rPr>
                <w:rFonts w:ascii="Cambria" w:hAnsi="Cambria" w:cstheme="majorHAnsi"/>
                <w:b/>
                <w:bCs/>
              </w:rPr>
            </w:pPr>
            <w:r w:rsidRPr="00FF488E">
              <w:rPr>
                <w:rFonts w:ascii="Cambria" w:hAnsi="Cambria" w:cstheme="majorHAnsi"/>
                <w:b/>
                <w:bCs/>
              </w:rPr>
              <w:t>Macierz dyskowa</w:t>
            </w:r>
          </w:p>
        </w:tc>
        <w:tc>
          <w:tcPr>
            <w:tcW w:w="1549" w:type="pct"/>
          </w:tcPr>
          <w:p w14:paraId="666961B3"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B8A32F7" w14:textId="7937A2B1"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9E8E683" w14:textId="77777777" w:rsidTr="000922AB">
        <w:tc>
          <w:tcPr>
            <w:tcW w:w="276" w:type="pct"/>
            <w:shd w:val="clear" w:color="auto" w:fill="auto"/>
            <w:vAlign w:val="center"/>
          </w:tcPr>
          <w:p w14:paraId="3C924313"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223F2D0"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System musi być dostarczony ze wszystkimi komponentami do instalacji w standardowej szafie </w:t>
            </w:r>
            <w:proofErr w:type="spellStart"/>
            <w:r w:rsidRPr="00FF488E">
              <w:rPr>
                <w:rFonts w:ascii="Cambria" w:hAnsi="Cambria" w:cstheme="majorHAnsi"/>
              </w:rPr>
              <w:t>rack</w:t>
            </w:r>
            <w:proofErr w:type="spellEnd"/>
            <w:r w:rsidRPr="00FF488E">
              <w:rPr>
                <w:rFonts w:ascii="Cambria" w:hAnsi="Cambria" w:cstheme="majorHAnsi"/>
              </w:rPr>
              <w:t xml:space="preserve"> 19” z zajętością maks. 2U w tej szafie. Każdy skonfigurowany moduł/obudowa musi posiadać układ nadmiarowy zasilania i chłodzenia, zapewniający bezprzerwową pracę macierzy bez ograniczeń czasowych w przypadku utraty redundancji w danym układzie (zasilania lub chłodzenia). Każdy moduł/obudowa powinien posiadać widoczne elementy sygnalizacyjne do informowania o stanie poprawnej pracy lub awarii. Rozbudowa o dodatkowe moduły dla obsługiwanych dysków powinna odbywać się wyłącznie poprzez zakup takich modułów, bez konieczności zakupu dodatkowych licencji lub specjalnego oprogramowania aktywującego proces rozbudowy lub musi być dostarczona licencja na dwukrotność dostarczanej pojemności. Dostarczana macierz musi umożliwiać takie podłączenie półek aby awaria lub/i usunięcie jednej z półek nie powodowało utraty dostępu do danych znajdujących się na pozostałych modułach. Oferowana macierz musi obsługiwać min. 200 dysków wykonanych w technologii hot-plug. Wszystkie zainstalowane dyski hot-plug, z wyłączeniem dysków SSD stosowanych jako rozszerzenie pamięci Cache kontrolerów, muszą być dostępne dla zapisu danych Użytkownika. Macierz musi umożliwiać rozbudowę i jednoczesne podłączenie i używanie modułów (tzw. „półek dyskowych”) w rozmiarze 2U pozwalająca umieścić do 24 dysków 2,5” typu </w:t>
            </w:r>
            <w:proofErr w:type="spellStart"/>
            <w:r w:rsidRPr="00FF488E">
              <w:rPr>
                <w:rFonts w:ascii="Cambria" w:hAnsi="Cambria" w:cstheme="majorHAnsi"/>
              </w:rPr>
              <w:t>hotplug</w:t>
            </w:r>
            <w:proofErr w:type="spellEnd"/>
            <w:r w:rsidRPr="00FF488E">
              <w:rPr>
                <w:rFonts w:ascii="Cambria" w:hAnsi="Cambria" w:cstheme="majorHAnsi"/>
              </w:rPr>
              <w:t xml:space="preserve"> dla dysków SAS i SSD oraz w rozmiarze 2U dla 12 dysków 3,5” typu </w:t>
            </w:r>
            <w:proofErr w:type="spellStart"/>
            <w:r w:rsidRPr="00FF488E">
              <w:rPr>
                <w:rFonts w:ascii="Cambria" w:hAnsi="Cambria" w:cstheme="majorHAnsi"/>
              </w:rPr>
              <w:t>hotplug</w:t>
            </w:r>
            <w:proofErr w:type="spellEnd"/>
            <w:r w:rsidRPr="00FF488E">
              <w:rPr>
                <w:rFonts w:ascii="Cambria" w:hAnsi="Cambria" w:cstheme="majorHAnsi"/>
              </w:rPr>
              <w:t xml:space="preserve"> NL-SAS i SSD oraz półki gęstego upakowania dla 60 dysków typu </w:t>
            </w:r>
            <w:proofErr w:type="spellStart"/>
            <w:r w:rsidRPr="00FF488E">
              <w:rPr>
                <w:rFonts w:ascii="Cambria" w:hAnsi="Cambria" w:cstheme="majorHAnsi"/>
              </w:rPr>
              <w:t>hotplug</w:t>
            </w:r>
            <w:proofErr w:type="spellEnd"/>
            <w:r w:rsidRPr="00FF488E">
              <w:rPr>
                <w:rFonts w:ascii="Cambria" w:hAnsi="Cambria" w:cstheme="majorHAnsi"/>
              </w:rPr>
              <w:t xml:space="preserve"> NL-SAS; Wymaga się aby macierz umożliwiała jednoczesne podłączenie i użycie dowolnego rodzaju i kombinacji wyżej wymienionych półek dyskowych (tj. 2,5” + 3,5” + gęstego upakowania).</w:t>
            </w:r>
          </w:p>
        </w:tc>
        <w:tc>
          <w:tcPr>
            <w:tcW w:w="1549" w:type="pct"/>
          </w:tcPr>
          <w:p w14:paraId="74790D47"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826F745" w14:textId="73D6048A"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22AAC89" w14:textId="77777777" w:rsidTr="000922AB">
        <w:tc>
          <w:tcPr>
            <w:tcW w:w="276" w:type="pct"/>
            <w:shd w:val="clear" w:color="auto" w:fill="auto"/>
            <w:vAlign w:val="center"/>
          </w:tcPr>
          <w:p w14:paraId="16DFFE44"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A2A45E7"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Pojemność macierzy</w:t>
            </w:r>
          </w:p>
        </w:tc>
        <w:tc>
          <w:tcPr>
            <w:tcW w:w="1549" w:type="pct"/>
          </w:tcPr>
          <w:p w14:paraId="782F84EF"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2C88889" w14:textId="62FF5367"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21A3FE4" w14:textId="77777777" w:rsidTr="000922AB">
        <w:tc>
          <w:tcPr>
            <w:tcW w:w="276" w:type="pct"/>
            <w:shd w:val="clear" w:color="auto" w:fill="auto"/>
            <w:vAlign w:val="center"/>
          </w:tcPr>
          <w:p w14:paraId="4A29E986"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44F086C8"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Minimum 30 TB powierzchni dostępnej dla hostów na dyskach SSD SAS lub NL-SAS w konfiguracji minimum RAID-6 + minimum 1szt. dysk typu hot </w:t>
            </w:r>
            <w:proofErr w:type="spellStart"/>
            <w:r w:rsidRPr="00FF488E">
              <w:rPr>
                <w:rFonts w:ascii="Cambria" w:hAnsi="Cambria" w:cstheme="majorHAnsi"/>
              </w:rPr>
              <w:t>spare</w:t>
            </w:r>
            <w:proofErr w:type="spellEnd"/>
            <w:r w:rsidRPr="00FF488E">
              <w:rPr>
                <w:rFonts w:ascii="Cambria" w:hAnsi="Cambria" w:cstheme="majorHAnsi"/>
              </w:rPr>
              <w:t xml:space="preserve">. </w:t>
            </w:r>
          </w:p>
        </w:tc>
        <w:tc>
          <w:tcPr>
            <w:tcW w:w="1549" w:type="pct"/>
          </w:tcPr>
          <w:p w14:paraId="281C94AB"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A6F7CF9" w14:textId="520BC1F4"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6F15E59" w14:textId="77777777" w:rsidTr="000922AB">
        <w:tc>
          <w:tcPr>
            <w:tcW w:w="276" w:type="pct"/>
            <w:shd w:val="clear" w:color="auto" w:fill="auto"/>
            <w:vAlign w:val="center"/>
          </w:tcPr>
          <w:p w14:paraId="4411C2BA"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78683C8D"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Wydajność macierzy</w:t>
            </w:r>
          </w:p>
        </w:tc>
        <w:tc>
          <w:tcPr>
            <w:tcW w:w="1549" w:type="pct"/>
          </w:tcPr>
          <w:p w14:paraId="306E8835"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1E7DC0A" w14:textId="6B803497"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6834C7E" w14:textId="77777777" w:rsidTr="000922AB">
        <w:tc>
          <w:tcPr>
            <w:tcW w:w="276" w:type="pct"/>
            <w:shd w:val="clear" w:color="auto" w:fill="auto"/>
            <w:vAlign w:val="center"/>
          </w:tcPr>
          <w:p w14:paraId="34BD59B2"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F26C194"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Oferowana konfiguracja musi osiągać minimum 140 000 IOPS przy czasie odpowiedzi nie większym niż 0,40 ms przy zachowaniu parametrów:</w:t>
            </w:r>
          </w:p>
          <w:p w14:paraId="6CDD2248"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Stosunek odczytów do zapisów: 80:20</w:t>
            </w:r>
          </w:p>
          <w:p w14:paraId="7A7903FC"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Wielkość bloku: 4KB</w:t>
            </w:r>
          </w:p>
          <w:p w14:paraId="0F9AE70A"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Trafienia w cache przy odczycie: nie więcej niż 40%</w:t>
            </w:r>
          </w:p>
          <w:p w14:paraId="449E344A"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Trafienia w cache przy zapisie: nie więcej niż 10%</w:t>
            </w:r>
          </w:p>
        </w:tc>
        <w:tc>
          <w:tcPr>
            <w:tcW w:w="1549" w:type="pct"/>
          </w:tcPr>
          <w:p w14:paraId="1D9857EF"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448C391" w14:textId="1B6C1CC4"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C44E6B4" w14:textId="77777777" w:rsidTr="000922AB">
        <w:tc>
          <w:tcPr>
            <w:tcW w:w="276" w:type="pct"/>
            <w:shd w:val="clear" w:color="auto" w:fill="auto"/>
            <w:vAlign w:val="center"/>
          </w:tcPr>
          <w:p w14:paraId="261A6E2B"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F012CC7"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Oferowana wydajność musi być potwierdzona przez dedykowane narzędzie producenta (na wezwanie należy dostarczyć potwierdzony przez producenta wydruk z narzędzia, który umożliwi zweryfikowanie wymaganej wydajności macierzy)</w:t>
            </w:r>
          </w:p>
        </w:tc>
        <w:tc>
          <w:tcPr>
            <w:tcW w:w="1549" w:type="pct"/>
          </w:tcPr>
          <w:p w14:paraId="4D279EA5"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B1FC13C" w14:textId="78721F4C"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0112223" w14:textId="77777777" w:rsidTr="000922AB">
        <w:tc>
          <w:tcPr>
            <w:tcW w:w="276" w:type="pct"/>
            <w:shd w:val="clear" w:color="auto" w:fill="auto"/>
            <w:vAlign w:val="center"/>
          </w:tcPr>
          <w:p w14:paraId="1A533AF2"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06090832"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Kontrolery</w:t>
            </w:r>
          </w:p>
        </w:tc>
        <w:tc>
          <w:tcPr>
            <w:tcW w:w="1549" w:type="pct"/>
          </w:tcPr>
          <w:p w14:paraId="4158BFD8"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38C1512" w14:textId="03FDF97C"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9FE3089" w14:textId="77777777" w:rsidTr="000922AB">
        <w:tc>
          <w:tcPr>
            <w:tcW w:w="276" w:type="pct"/>
            <w:shd w:val="clear" w:color="auto" w:fill="auto"/>
            <w:vAlign w:val="center"/>
          </w:tcPr>
          <w:p w14:paraId="3C57874F"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04EEBF70"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Kontrolery macierzy muszą obsługiwać tryb pracy w układzie </w:t>
            </w:r>
            <w:proofErr w:type="spellStart"/>
            <w:r w:rsidRPr="00FF488E">
              <w:rPr>
                <w:rFonts w:ascii="Cambria" w:hAnsi="Cambria" w:cstheme="majorHAnsi"/>
              </w:rPr>
              <w:t>active-active</w:t>
            </w:r>
            <w:proofErr w:type="spellEnd"/>
            <w:r w:rsidRPr="00FF488E">
              <w:rPr>
                <w:rFonts w:ascii="Cambria" w:hAnsi="Cambria" w:cstheme="majorHAnsi"/>
              </w:rPr>
              <w:t xml:space="preserve"> lub </w:t>
            </w:r>
            <w:proofErr w:type="spellStart"/>
            <w:r w:rsidRPr="00FF488E">
              <w:rPr>
                <w:rFonts w:ascii="Cambria" w:hAnsi="Cambria" w:cstheme="majorHAnsi"/>
              </w:rPr>
              <w:t>mesh-active</w:t>
            </w:r>
            <w:proofErr w:type="spellEnd"/>
            <w:r w:rsidRPr="00FF488E">
              <w:rPr>
                <w:rFonts w:ascii="Cambria" w:hAnsi="Cambria" w:cstheme="majorHAnsi"/>
              </w:rPr>
              <w:t>,  macierz musi być dostarczona z zainstalowanymi minimum 2 kontrolerami</w:t>
            </w:r>
          </w:p>
        </w:tc>
        <w:tc>
          <w:tcPr>
            <w:tcW w:w="1549" w:type="pct"/>
          </w:tcPr>
          <w:p w14:paraId="07EE1BB3"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632E814" w14:textId="04C4AB59"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66C80C2" w14:textId="77777777" w:rsidTr="000922AB">
        <w:tc>
          <w:tcPr>
            <w:tcW w:w="276" w:type="pct"/>
            <w:shd w:val="clear" w:color="auto" w:fill="auto"/>
            <w:vAlign w:val="center"/>
          </w:tcPr>
          <w:p w14:paraId="2798FFD7"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339BAF8D"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Każdy z kontrolerów macierzy musi posiadać po minimum 32GB pamięci podręcznej Cache – kontrolery muszą obsługiwać między sobą mechanizm lustrzanej kopii danych przeznaczonych do zapisu</w:t>
            </w:r>
          </w:p>
        </w:tc>
        <w:tc>
          <w:tcPr>
            <w:tcW w:w="1549" w:type="pct"/>
          </w:tcPr>
          <w:p w14:paraId="7F420788"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6AA82E5" w14:textId="54A95581"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83C98F5" w14:textId="77777777" w:rsidTr="000922AB">
        <w:tc>
          <w:tcPr>
            <w:tcW w:w="276" w:type="pct"/>
            <w:shd w:val="clear" w:color="auto" w:fill="auto"/>
            <w:vAlign w:val="center"/>
          </w:tcPr>
          <w:p w14:paraId="0B9445CE"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246B392" w14:textId="60ADCD4D"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Macierz musi obsługiwać rozbudowę pamięci podręcznej cache dla operacji odczytu o minimum 800 GB poprzez instalację dodatkowych modułów pamięci w kontrolerach lub wykorzystanie pojemności zainstalowanych dysków SSD</w:t>
            </w:r>
          </w:p>
        </w:tc>
        <w:tc>
          <w:tcPr>
            <w:tcW w:w="1549" w:type="pct"/>
          </w:tcPr>
          <w:p w14:paraId="4D9BAF32"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D63C9AB" w14:textId="2327EC29"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B6FE6DE" w14:textId="77777777" w:rsidTr="000922AB">
        <w:tc>
          <w:tcPr>
            <w:tcW w:w="276" w:type="pct"/>
            <w:shd w:val="clear" w:color="auto" w:fill="auto"/>
            <w:vAlign w:val="center"/>
          </w:tcPr>
          <w:p w14:paraId="47C4E850"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681121E6"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W przypadku awarii zasilania dane nie zapisane na dyski, przechowywane w pamięci podręcznej Cache dla zapisów muszą być zabezpieczone metodą trwałego zapisu na dysk</w:t>
            </w:r>
          </w:p>
        </w:tc>
        <w:tc>
          <w:tcPr>
            <w:tcW w:w="1549" w:type="pct"/>
          </w:tcPr>
          <w:p w14:paraId="65DF4352"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44E506A" w14:textId="689CE3E2"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D6E7D14" w14:textId="77777777" w:rsidTr="000922AB">
        <w:tc>
          <w:tcPr>
            <w:tcW w:w="276" w:type="pct"/>
            <w:shd w:val="clear" w:color="auto" w:fill="auto"/>
            <w:vAlign w:val="center"/>
          </w:tcPr>
          <w:p w14:paraId="0EF8D64D"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7B4200FD"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Kontrolery muszą posiadać możliwość ich wymiany bez konieczności wyłączania zasilania całego urządzenia</w:t>
            </w:r>
          </w:p>
        </w:tc>
        <w:tc>
          <w:tcPr>
            <w:tcW w:w="1549" w:type="pct"/>
          </w:tcPr>
          <w:p w14:paraId="7D57D75A"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E2CF2E1" w14:textId="4126820C"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C5091E8" w14:textId="77777777" w:rsidTr="000922AB">
        <w:tc>
          <w:tcPr>
            <w:tcW w:w="276" w:type="pct"/>
            <w:shd w:val="clear" w:color="auto" w:fill="auto"/>
            <w:vAlign w:val="center"/>
          </w:tcPr>
          <w:p w14:paraId="62C12BD9"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7BC1DE4"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Macierz musi obsługiwać wymianę kontrolera RAID bez utraty danych zapisanych na dyskach</w:t>
            </w:r>
          </w:p>
        </w:tc>
        <w:tc>
          <w:tcPr>
            <w:tcW w:w="1549" w:type="pct"/>
          </w:tcPr>
          <w:p w14:paraId="10F16CD2"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6D3898B" w14:textId="2DEDA576"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5CDA0A9" w14:textId="77777777" w:rsidTr="000922AB">
        <w:tc>
          <w:tcPr>
            <w:tcW w:w="276" w:type="pct"/>
            <w:shd w:val="clear" w:color="auto" w:fill="auto"/>
            <w:vAlign w:val="center"/>
          </w:tcPr>
          <w:p w14:paraId="29FA473A"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018B3CAA" w14:textId="435CF848"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Każdy z kontrolerów RAID powinien posiadać dedykowany minimum 2 interfejsy RJ-45 Ethernet obsługujący połączenia z prędkością minimum 1Gb/s dla zdalnej komunikacji z oprogramowaniem zarządzającym i konfiguracyjnym macierzy</w:t>
            </w:r>
          </w:p>
        </w:tc>
        <w:tc>
          <w:tcPr>
            <w:tcW w:w="1549" w:type="pct"/>
          </w:tcPr>
          <w:p w14:paraId="2A0397CB"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5A2E8E6" w14:textId="18E87CAC"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893B6F8" w14:textId="77777777" w:rsidTr="000922AB">
        <w:tc>
          <w:tcPr>
            <w:tcW w:w="276" w:type="pct"/>
            <w:shd w:val="clear" w:color="auto" w:fill="auto"/>
            <w:vAlign w:val="center"/>
          </w:tcPr>
          <w:p w14:paraId="1C996849"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444279C8"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Kontrolery macierzy muszą być oparte o procesor wykonany w technologii wielordzeniowej z minimum 4 rdzeniami</w:t>
            </w:r>
          </w:p>
        </w:tc>
        <w:tc>
          <w:tcPr>
            <w:tcW w:w="1549" w:type="pct"/>
          </w:tcPr>
          <w:p w14:paraId="327FCB00"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546CF83" w14:textId="66E32142"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473E092" w14:textId="77777777" w:rsidTr="000922AB">
        <w:tc>
          <w:tcPr>
            <w:tcW w:w="276" w:type="pct"/>
            <w:shd w:val="clear" w:color="auto" w:fill="auto"/>
            <w:vAlign w:val="center"/>
          </w:tcPr>
          <w:p w14:paraId="65DF34E3"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3EFCDEC7"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Kontrolery macierzy muszą obsługiwać do 70 grup dyskowych w całym rozwiązaniu, bez konieczności wymiany dostarczonych kontrolerów</w:t>
            </w:r>
          </w:p>
        </w:tc>
        <w:tc>
          <w:tcPr>
            <w:tcW w:w="1549" w:type="pct"/>
          </w:tcPr>
          <w:p w14:paraId="4B62E05B"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5FB4ADE" w14:textId="6B9B99A9"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DB49C8E" w14:textId="77777777" w:rsidTr="000922AB">
        <w:tc>
          <w:tcPr>
            <w:tcW w:w="276" w:type="pct"/>
            <w:shd w:val="clear" w:color="auto" w:fill="auto"/>
            <w:vAlign w:val="center"/>
          </w:tcPr>
          <w:p w14:paraId="3C7B042D"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65C0298"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Oferowana macierz musi mieć wyprowadzone 2 porty 10 </w:t>
            </w:r>
            <w:proofErr w:type="spellStart"/>
            <w:r w:rsidRPr="00FF488E">
              <w:rPr>
                <w:rFonts w:ascii="Cambria" w:hAnsi="Cambria" w:cstheme="majorHAnsi"/>
              </w:rPr>
              <w:t>Gb</w:t>
            </w:r>
            <w:proofErr w:type="spellEnd"/>
            <w:r w:rsidRPr="00FF488E">
              <w:rPr>
                <w:rFonts w:ascii="Cambria" w:hAnsi="Cambria" w:cstheme="majorHAnsi"/>
              </w:rPr>
              <w:t xml:space="preserve">/s SFP+ MMF LC do dołączenia serwerów bezpośrednio lub do sieci SAN (Storage </w:t>
            </w:r>
            <w:proofErr w:type="spellStart"/>
            <w:r w:rsidRPr="00FF488E">
              <w:rPr>
                <w:rFonts w:ascii="Cambria" w:hAnsi="Cambria" w:cstheme="majorHAnsi"/>
              </w:rPr>
              <w:t>Area</w:t>
            </w:r>
            <w:proofErr w:type="spellEnd"/>
            <w:r w:rsidRPr="00FF488E">
              <w:rPr>
                <w:rFonts w:ascii="Cambria" w:hAnsi="Cambria" w:cstheme="majorHAnsi"/>
              </w:rPr>
              <w:t xml:space="preserve"> Network), na każdy kontroler RAID</w:t>
            </w:r>
          </w:p>
        </w:tc>
        <w:tc>
          <w:tcPr>
            <w:tcW w:w="1549" w:type="pct"/>
          </w:tcPr>
          <w:p w14:paraId="311E81E7"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2DC6FAA" w14:textId="2B45D58E"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F47254F" w14:textId="77777777" w:rsidTr="000922AB">
        <w:tc>
          <w:tcPr>
            <w:tcW w:w="276" w:type="pct"/>
            <w:shd w:val="clear" w:color="auto" w:fill="auto"/>
            <w:vAlign w:val="center"/>
          </w:tcPr>
          <w:p w14:paraId="14E6DE96"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77F5E2A7"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Do każdego interfejsu LAN należy dołożyć wymaganą ilość wkładek SFP+ MMF LC, tak aby żaden port nie pozostał bez wkładki lub zastosować połączenie </w:t>
            </w:r>
            <w:proofErr w:type="spellStart"/>
            <w:r w:rsidRPr="00FF488E">
              <w:rPr>
                <w:rFonts w:ascii="Cambria" w:hAnsi="Cambria" w:cstheme="majorHAnsi"/>
              </w:rPr>
              <w:t>twinax</w:t>
            </w:r>
            <w:proofErr w:type="spellEnd"/>
          </w:p>
        </w:tc>
        <w:tc>
          <w:tcPr>
            <w:tcW w:w="1549" w:type="pct"/>
          </w:tcPr>
          <w:p w14:paraId="59798838"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F05096B" w14:textId="7A6A422C" w:rsidR="003323DF" w:rsidRPr="00FF488E" w:rsidRDefault="003323DF" w:rsidP="00FC1D19">
            <w:pPr>
              <w:spacing w:before="0" w:after="0" w:line="240" w:lineRule="auto"/>
              <w:contextualSpacing/>
              <w:jc w:val="both"/>
              <w:rPr>
                <w:rFonts w:ascii="Cambria" w:hAnsi="Cambria" w:cstheme="majorHAnsi"/>
                <w:b/>
                <w:bCs/>
              </w:rPr>
            </w:pPr>
          </w:p>
        </w:tc>
      </w:tr>
      <w:tr w:rsidR="003323DF" w:rsidRPr="00910D37" w14:paraId="68096A8B" w14:textId="77777777" w:rsidTr="000922AB">
        <w:tc>
          <w:tcPr>
            <w:tcW w:w="276" w:type="pct"/>
            <w:shd w:val="clear" w:color="auto" w:fill="auto"/>
            <w:vAlign w:val="center"/>
          </w:tcPr>
          <w:p w14:paraId="176F46EE"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300DC6C"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Macierz musi umożliwiać dołożenie do każdego z kontrolerów portów do transmisji danych (bez konieczności usuwania istniejących):</w:t>
            </w:r>
          </w:p>
          <w:p w14:paraId="7314EB68" w14:textId="77777777" w:rsidR="003323DF" w:rsidRPr="00FF488E" w:rsidRDefault="003323DF" w:rsidP="00FC1D19">
            <w:pPr>
              <w:spacing w:before="0" w:after="0" w:line="240" w:lineRule="auto"/>
              <w:contextualSpacing/>
              <w:rPr>
                <w:rFonts w:ascii="Cambria" w:hAnsi="Cambria" w:cstheme="majorHAnsi"/>
                <w:lang w:val="en-US"/>
              </w:rPr>
            </w:pPr>
            <w:r w:rsidRPr="00FF488E">
              <w:rPr>
                <w:rFonts w:ascii="Cambria" w:hAnsi="Cambria" w:cstheme="majorHAnsi"/>
                <w:lang w:val="en-US"/>
              </w:rPr>
              <w:t>4 x FC 16 Gb/s,</w:t>
            </w:r>
          </w:p>
          <w:p w14:paraId="0497DC43" w14:textId="77777777" w:rsidR="003323DF" w:rsidRPr="00FF488E" w:rsidRDefault="003323DF" w:rsidP="00FC1D19">
            <w:pPr>
              <w:spacing w:before="0" w:after="0" w:line="240" w:lineRule="auto"/>
              <w:contextualSpacing/>
              <w:rPr>
                <w:rFonts w:ascii="Cambria" w:hAnsi="Cambria" w:cstheme="majorHAnsi"/>
                <w:lang w:val="en-US"/>
              </w:rPr>
            </w:pPr>
            <w:r w:rsidRPr="00FF488E">
              <w:rPr>
                <w:rFonts w:ascii="Cambria" w:hAnsi="Cambria" w:cstheme="majorHAnsi"/>
                <w:lang w:val="en-US"/>
              </w:rPr>
              <w:t>2 x iSCSI 10 Gb/s SFP+,</w:t>
            </w:r>
          </w:p>
          <w:p w14:paraId="50E9A3F8" w14:textId="77777777" w:rsidR="003323DF" w:rsidRPr="00FF488E" w:rsidRDefault="003323DF" w:rsidP="00FC1D19">
            <w:pPr>
              <w:spacing w:before="0" w:after="0" w:line="240" w:lineRule="auto"/>
              <w:contextualSpacing/>
              <w:rPr>
                <w:rFonts w:ascii="Cambria" w:hAnsi="Cambria" w:cstheme="majorHAnsi"/>
                <w:lang w:val="en-US"/>
              </w:rPr>
            </w:pPr>
            <w:r w:rsidRPr="00FF488E">
              <w:rPr>
                <w:rFonts w:ascii="Cambria" w:hAnsi="Cambria" w:cstheme="majorHAnsi"/>
                <w:lang w:val="en-US"/>
              </w:rPr>
              <w:t>2 x SAS 12 Gb/s,</w:t>
            </w:r>
          </w:p>
          <w:p w14:paraId="2E4452B0" w14:textId="77777777" w:rsidR="003323DF" w:rsidRPr="00FF488E" w:rsidRDefault="003323DF" w:rsidP="00FC1D19">
            <w:pPr>
              <w:spacing w:before="0" w:after="0" w:line="240" w:lineRule="auto"/>
              <w:contextualSpacing/>
              <w:rPr>
                <w:rFonts w:ascii="Cambria" w:hAnsi="Cambria" w:cstheme="majorHAnsi"/>
                <w:lang w:val="en-US"/>
              </w:rPr>
            </w:pPr>
            <w:r w:rsidRPr="00FF488E">
              <w:rPr>
                <w:rFonts w:ascii="Cambria" w:hAnsi="Cambria" w:cstheme="majorHAnsi"/>
                <w:lang w:val="en-US"/>
              </w:rPr>
              <w:t>2 x FC 32 Gb/</w:t>
            </w:r>
            <w:proofErr w:type="gramStart"/>
            <w:r w:rsidRPr="00FF488E">
              <w:rPr>
                <w:rFonts w:ascii="Cambria" w:hAnsi="Cambria" w:cstheme="majorHAnsi"/>
                <w:lang w:val="en-US"/>
              </w:rPr>
              <w:t>s;</w:t>
            </w:r>
            <w:proofErr w:type="gramEnd"/>
          </w:p>
          <w:p w14:paraId="0E24EB81" w14:textId="77777777" w:rsidR="003323DF" w:rsidRPr="00FF488E" w:rsidRDefault="003323DF" w:rsidP="00FC1D19">
            <w:pPr>
              <w:spacing w:before="0" w:after="0" w:line="240" w:lineRule="auto"/>
              <w:contextualSpacing/>
              <w:jc w:val="both"/>
              <w:rPr>
                <w:rFonts w:ascii="Cambria" w:hAnsi="Cambria" w:cstheme="majorHAnsi"/>
                <w:lang w:val="en-US"/>
              </w:rPr>
            </w:pPr>
            <w:r w:rsidRPr="00FF488E">
              <w:rPr>
                <w:rFonts w:ascii="Cambria" w:hAnsi="Cambria" w:cstheme="majorHAnsi"/>
                <w:lang w:val="en-US"/>
              </w:rPr>
              <w:t>2x 10Gb/s SFP+ CIFS/NFS</w:t>
            </w:r>
          </w:p>
        </w:tc>
        <w:tc>
          <w:tcPr>
            <w:tcW w:w="1549" w:type="pct"/>
          </w:tcPr>
          <w:p w14:paraId="0E7680D9" w14:textId="77777777" w:rsidR="003323DF" w:rsidRPr="00FF488E" w:rsidRDefault="003323DF" w:rsidP="00FC1D19">
            <w:pPr>
              <w:spacing w:before="0" w:after="0" w:line="240" w:lineRule="auto"/>
              <w:contextualSpacing/>
              <w:jc w:val="both"/>
              <w:rPr>
                <w:rFonts w:ascii="Cambria" w:hAnsi="Cambria" w:cstheme="majorHAnsi"/>
                <w:b/>
                <w:bCs/>
                <w:lang w:val="en-US"/>
              </w:rPr>
            </w:pPr>
          </w:p>
        </w:tc>
        <w:tc>
          <w:tcPr>
            <w:tcW w:w="444" w:type="pct"/>
          </w:tcPr>
          <w:p w14:paraId="396B64DE" w14:textId="266BBE76" w:rsidR="003323DF" w:rsidRPr="00FF488E" w:rsidRDefault="003323DF" w:rsidP="00FC1D19">
            <w:pPr>
              <w:spacing w:before="0" w:after="0" w:line="240" w:lineRule="auto"/>
              <w:contextualSpacing/>
              <w:jc w:val="both"/>
              <w:rPr>
                <w:rFonts w:ascii="Cambria" w:hAnsi="Cambria" w:cstheme="majorHAnsi"/>
                <w:b/>
                <w:bCs/>
                <w:lang w:val="en-US"/>
              </w:rPr>
            </w:pPr>
          </w:p>
        </w:tc>
      </w:tr>
      <w:tr w:rsidR="003323DF" w:rsidRPr="00FF488E" w14:paraId="64A1E4A2" w14:textId="77777777" w:rsidTr="000922AB">
        <w:tc>
          <w:tcPr>
            <w:tcW w:w="276" w:type="pct"/>
            <w:shd w:val="clear" w:color="auto" w:fill="auto"/>
            <w:vAlign w:val="center"/>
          </w:tcPr>
          <w:p w14:paraId="4C4944CA" w14:textId="77777777" w:rsidR="003323DF" w:rsidRPr="00FF488E" w:rsidRDefault="003323DF" w:rsidP="00FC1D19">
            <w:pPr>
              <w:spacing w:before="0" w:after="0" w:line="240" w:lineRule="auto"/>
              <w:contextualSpacing/>
              <w:rPr>
                <w:rFonts w:ascii="Cambria" w:hAnsi="Cambria" w:cstheme="majorHAnsi"/>
                <w:lang w:val="en-US"/>
              </w:rPr>
            </w:pPr>
          </w:p>
        </w:tc>
        <w:tc>
          <w:tcPr>
            <w:tcW w:w="2731" w:type="pct"/>
            <w:shd w:val="clear" w:color="auto" w:fill="auto"/>
            <w:vAlign w:val="center"/>
          </w:tcPr>
          <w:p w14:paraId="31E0E19C"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Wymiana oraz dołożenie portów jw. nie może powodować wymiany samych kontrolerów RAID w oferowanym rozwiązaniu a w przypadku konieczność licencjonowania tej funkcjonalności macierz ma być dostarczona z aktywną licencja na instalację i obsługę każdego z wymienionych protokołów transmisji danych</w:t>
            </w:r>
          </w:p>
        </w:tc>
        <w:tc>
          <w:tcPr>
            <w:tcW w:w="1549" w:type="pct"/>
          </w:tcPr>
          <w:p w14:paraId="096EB438"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B3BEA8D" w14:textId="7339BF59"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E931678" w14:textId="77777777" w:rsidTr="000922AB">
        <w:tc>
          <w:tcPr>
            <w:tcW w:w="276" w:type="pct"/>
            <w:shd w:val="clear" w:color="auto" w:fill="auto"/>
            <w:vAlign w:val="center"/>
          </w:tcPr>
          <w:p w14:paraId="31CD0AA5"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21E3615"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Poziomy RAID</w:t>
            </w:r>
          </w:p>
        </w:tc>
        <w:tc>
          <w:tcPr>
            <w:tcW w:w="1549" w:type="pct"/>
          </w:tcPr>
          <w:p w14:paraId="016E0035"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C0D8ACF" w14:textId="7704779F"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25DBBEF" w14:textId="77777777" w:rsidTr="000922AB">
        <w:tc>
          <w:tcPr>
            <w:tcW w:w="276" w:type="pct"/>
            <w:shd w:val="clear" w:color="auto" w:fill="auto"/>
            <w:vAlign w:val="center"/>
          </w:tcPr>
          <w:p w14:paraId="5BD1C964"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1A27EC54"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Macierz musi zapewniać poziom zabezpieczenia danych na dyskach definiowany poziomami RAID:</w:t>
            </w:r>
          </w:p>
          <w:p w14:paraId="08A214AE" w14:textId="77777777" w:rsidR="003323DF" w:rsidRPr="00FF488E" w:rsidRDefault="003323DF" w:rsidP="00FC1D19">
            <w:pPr>
              <w:spacing w:before="0" w:after="0" w:line="240" w:lineRule="auto"/>
              <w:contextualSpacing/>
              <w:rPr>
                <w:rFonts w:ascii="Cambria" w:hAnsi="Cambria" w:cstheme="majorHAnsi"/>
                <w:lang w:val="en-US"/>
              </w:rPr>
            </w:pPr>
            <w:r w:rsidRPr="00FF488E">
              <w:rPr>
                <w:rFonts w:ascii="Cambria" w:hAnsi="Cambria" w:cstheme="majorHAnsi"/>
              </w:rPr>
              <w:t xml:space="preserve">    </w:t>
            </w:r>
            <w:r w:rsidRPr="00FF488E">
              <w:rPr>
                <w:rFonts w:ascii="Cambria" w:hAnsi="Cambria" w:cstheme="majorHAnsi"/>
                <w:lang w:val="en-US"/>
              </w:rPr>
              <w:t>Raid-1</w:t>
            </w:r>
          </w:p>
          <w:p w14:paraId="4D001999" w14:textId="77777777" w:rsidR="003323DF" w:rsidRPr="00FF488E" w:rsidRDefault="003323DF" w:rsidP="00FC1D19">
            <w:pPr>
              <w:spacing w:before="0" w:after="0" w:line="240" w:lineRule="auto"/>
              <w:contextualSpacing/>
              <w:rPr>
                <w:rFonts w:ascii="Cambria" w:hAnsi="Cambria" w:cstheme="majorHAnsi"/>
                <w:lang w:val="en-US"/>
              </w:rPr>
            </w:pPr>
            <w:r w:rsidRPr="00FF488E">
              <w:rPr>
                <w:rFonts w:ascii="Cambria" w:hAnsi="Cambria" w:cstheme="majorHAnsi"/>
                <w:lang w:val="en-US"/>
              </w:rPr>
              <w:t xml:space="preserve">    Raid-10</w:t>
            </w:r>
          </w:p>
          <w:p w14:paraId="17E2D9E0" w14:textId="77777777" w:rsidR="003323DF" w:rsidRPr="00FF488E" w:rsidRDefault="003323DF" w:rsidP="00FC1D19">
            <w:pPr>
              <w:spacing w:before="0" w:after="0" w:line="240" w:lineRule="auto"/>
              <w:contextualSpacing/>
              <w:rPr>
                <w:rFonts w:ascii="Cambria" w:hAnsi="Cambria" w:cstheme="majorHAnsi"/>
                <w:lang w:val="en-US"/>
              </w:rPr>
            </w:pPr>
            <w:r w:rsidRPr="00FF488E">
              <w:rPr>
                <w:rFonts w:ascii="Cambria" w:hAnsi="Cambria" w:cstheme="majorHAnsi"/>
                <w:lang w:val="en-US"/>
              </w:rPr>
              <w:t xml:space="preserve">    Raid-5</w:t>
            </w:r>
          </w:p>
          <w:p w14:paraId="74CD314D" w14:textId="77777777" w:rsidR="003323DF" w:rsidRPr="00FF488E" w:rsidRDefault="003323DF" w:rsidP="00FC1D19">
            <w:pPr>
              <w:spacing w:before="0" w:after="0" w:line="240" w:lineRule="auto"/>
              <w:contextualSpacing/>
              <w:rPr>
                <w:rFonts w:ascii="Cambria" w:hAnsi="Cambria" w:cstheme="majorHAnsi"/>
                <w:lang w:val="en-US"/>
              </w:rPr>
            </w:pPr>
            <w:r w:rsidRPr="00FF488E">
              <w:rPr>
                <w:rFonts w:ascii="Cambria" w:hAnsi="Cambria" w:cstheme="majorHAnsi"/>
                <w:lang w:val="en-US"/>
              </w:rPr>
              <w:t xml:space="preserve">    Raid-6</w:t>
            </w:r>
          </w:p>
          <w:p w14:paraId="7EE94962" w14:textId="77777777" w:rsidR="003323DF" w:rsidRPr="00FF488E" w:rsidRDefault="003323DF" w:rsidP="00FC1D19">
            <w:pPr>
              <w:spacing w:before="0" w:after="0" w:line="240" w:lineRule="auto"/>
              <w:contextualSpacing/>
              <w:rPr>
                <w:rFonts w:ascii="Cambria" w:hAnsi="Cambria" w:cstheme="majorHAnsi"/>
                <w:lang w:val="en-US"/>
              </w:rPr>
            </w:pPr>
            <w:r w:rsidRPr="00FF488E">
              <w:rPr>
                <w:rFonts w:ascii="Cambria" w:hAnsi="Cambria" w:cstheme="majorHAnsi"/>
                <w:lang w:val="en-US"/>
              </w:rPr>
              <w:t xml:space="preserve">    Raid-50</w:t>
            </w:r>
          </w:p>
          <w:p w14:paraId="56B142E4"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lang w:val="en-US"/>
              </w:rPr>
              <w:t xml:space="preserve">    </w:t>
            </w:r>
            <w:r w:rsidRPr="00FF488E">
              <w:rPr>
                <w:rFonts w:ascii="Cambria" w:hAnsi="Cambria" w:cstheme="majorHAnsi"/>
              </w:rPr>
              <w:t>Raid-0</w:t>
            </w:r>
          </w:p>
        </w:tc>
        <w:tc>
          <w:tcPr>
            <w:tcW w:w="1549" w:type="pct"/>
          </w:tcPr>
          <w:p w14:paraId="5769EB17"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95FFC44" w14:textId="740AA507"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0B1FBC5" w14:textId="77777777" w:rsidTr="000922AB">
        <w:tc>
          <w:tcPr>
            <w:tcW w:w="276" w:type="pct"/>
            <w:shd w:val="clear" w:color="auto" w:fill="auto"/>
            <w:vAlign w:val="center"/>
          </w:tcPr>
          <w:p w14:paraId="00FF83A3"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6569C673"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Dyski</w:t>
            </w:r>
          </w:p>
        </w:tc>
        <w:tc>
          <w:tcPr>
            <w:tcW w:w="1549" w:type="pct"/>
          </w:tcPr>
          <w:p w14:paraId="04217827"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5EF1980" w14:textId="156CA5CD"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2F1508D" w14:textId="77777777" w:rsidTr="000922AB">
        <w:tc>
          <w:tcPr>
            <w:tcW w:w="276" w:type="pct"/>
            <w:shd w:val="clear" w:color="auto" w:fill="auto"/>
            <w:vAlign w:val="center"/>
          </w:tcPr>
          <w:p w14:paraId="27149E38"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D06822A"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Oferowana macierz musi wspierać dyski hot-plug:</w:t>
            </w:r>
          </w:p>
          <w:p w14:paraId="5DBC6B75" w14:textId="77777777" w:rsidR="003323DF" w:rsidRPr="00FF488E" w:rsidRDefault="003323DF" w:rsidP="000450B1">
            <w:pPr>
              <w:pStyle w:val="Akapitzlist"/>
              <w:numPr>
                <w:ilvl w:val="0"/>
                <w:numId w:val="4"/>
              </w:numPr>
              <w:shd w:val="clear" w:color="auto" w:fill="FFFFFF"/>
              <w:spacing w:before="0" w:after="0" w:line="240" w:lineRule="auto"/>
              <w:jc w:val="both"/>
              <w:rPr>
                <w:rFonts w:ascii="Cambria" w:hAnsi="Cambria" w:cstheme="majorHAnsi"/>
              </w:rPr>
            </w:pPr>
            <w:r w:rsidRPr="00FF488E">
              <w:rPr>
                <w:rFonts w:ascii="Cambria" w:hAnsi="Cambria" w:cstheme="majorHAnsi"/>
              </w:rPr>
              <w:t>dyski elektroniczne SSD i mechaniczne HDD z interfejsami SAS12Gb/s</w:t>
            </w:r>
          </w:p>
          <w:p w14:paraId="20735E6B"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dyski mechaniczne HDD o prędkości obrotowej 7,2 </w:t>
            </w:r>
            <w:proofErr w:type="spellStart"/>
            <w:r w:rsidRPr="00FF488E">
              <w:rPr>
                <w:rFonts w:ascii="Cambria" w:hAnsi="Cambria" w:cstheme="majorHAnsi"/>
              </w:rPr>
              <w:t>krpm</w:t>
            </w:r>
            <w:proofErr w:type="spellEnd"/>
            <w:r w:rsidRPr="00FF488E">
              <w:rPr>
                <w:rFonts w:ascii="Cambria" w:hAnsi="Cambria" w:cstheme="majorHAnsi"/>
              </w:rPr>
              <w:t xml:space="preserve">, 10 </w:t>
            </w:r>
            <w:proofErr w:type="spellStart"/>
            <w:r w:rsidRPr="00FF488E">
              <w:rPr>
                <w:rFonts w:ascii="Cambria" w:hAnsi="Cambria" w:cstheme="majorHAnsi"/>
              </w:rPr>
              <w:t>krpm</w:t>
            </w:r>
            <w:proofErr w:type="spellEnd"/>
            <w:r w:rsidRPr="00FF488E">
              <w:rPr>
                <w:rFonts w:ascii="Cambria" w:hAnsi="Cambria" w:cstheme="majorHAnsi"/>
              </w:rPr>
              <w:t>,</w:t>
            </w:r>
          </w:p>
        </w:tc>
        <w:tc>
          <w:tcPr>
            <w:tcW w:w="1549" w:type="pct"/>
          </w:tcPr>
          <w:p w14:paraId="2BCB14FB"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4F9EC77" w14:textId="130B1902"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DC99E11" w14:textId="77777777" w:rsidTr="000922AB">
        <w:tc>
          <w:tcPr>
            <w:tcW w:w="276" w:type="pct"/>
            <w:shd w:val="clear" w:color="auto" w:fill="auto"/>
            <w:vAlign w:val="center"/>
          </w:tcPr>
          <w:p w14:paraId="7EABD0FD"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07D7AB7"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Macierz musi obsługiwać mieszaną konfigurację dysków hot-plug SSD i HDD w rozmiarach 2,5” i 3,5” zainstalowanych w dowolnym module rozwiązania</w:t>
            </w:r>
          </w:p>
        </w:tc>
        <w:tc>
          <w:tcPr>
            <w:tcW w:w="1549" w:type="pct"/>
          </w:tcPr>
          <w:p w14:paraId="31E85908"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8D9922E" w14:textId="28F09DF4"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3A4C298" w14:textId="77777777" w:rsidTr="000922AB">
        <w:tc>
          <w:tcPr>
            <w:tcW w:w="276" w:type="pct"/>
            <w:shd w:val="clear" w:color="auto" w:fill="auto"/>
            <w:vAlign w:val="center"/>
          </w:tcPr>
          <w:p w14:paraId="5AC1C439"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6919493"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Wszystkie dyski wspierane przez oferowany model macierzy muszą być wykonane w technologii hot-plug i posiadać podwójne porty SAS obsługujące tryb pracy </w:t>
            </w:r>
            <w:proofErr w:type="spellStart"/>
            <w:r w:rsidRPr="00FF488E">
              <w:rPr>
                <w:rFonts w:ascii="Cambria" w:hAnsi="Cambria" w:cstheme="majorHAnsi"/>
              </w:rPr>
              <w:t>full</w:t>
            </w:r>
            <w:proofErr w:type="spellEnd"/>
            <w:r w:rsidRPr="00FF488E">
              <w:rPr>
                <w:rFonts w:ascii="Cambria" w:hAnsi="Cambria" w:cstheme="majorHAnsi"/>
              </w:rPr>
              <w:t>-duplex</w:t>
            </w:r>
          </w:p>
        </w:tc>
        <w:tc>
          <w:tcPr>
            <w:tcW w:w="1549" w:type="pct"/>
          </w:tcPr>
          <w:p w14:paraId="2346040C"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9FDAB63" w14:textId="39AC5502"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16CE5CE" w14:textId="77777777" w:rsidTr="000922AB">
        <w:tc>
          <w:tcPr>
            <w:tcW w:w="276" w:type="pct"/>
            <w:shd w:val="clear" w:color="auto" w:fill="auto"/>
            <w:vAlign w:val="center"/>
          </w:tcPr>
          <w:p w14:paraId="62C9FB96"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79C5966F"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Macierz musi obsługiwać min. 256 dysków SAS SSD w całym rozwiązaniu, bez konieczności dokupowania/wymiany żadnych innych elementów sprzętowych czy licencyjnych innych niż same półki dyskowe wraz z dyskami;</w:t>
            </w:r>
          </w:p>
        </w:tc>
        <w:tc>
          <w:tcPr>
            <w:tcW w:w="1549" w:type="pct"/>
          </w:tcPr>
          <w:p w14:paraId="76A819DB"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C292493" w14:textId="5015FD6D"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2472A4E" w14:textId="77777777" w:rsidTr="000922AB">
        <w:tc>
          <w:tcPr>
            <w:tcW w:w="276" w:type="pct"/>
            <w:shd w:val="clear" w:color="auto" w:fill="auto"/>
            <w:vAlign w:val="center"/>
          </w:tcPr>
          <w:p w14:paraId="09B8F7D7"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1808AB14"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Możliwość rozbudowy oferowanego modelu macierzy do minimum 520 dysków bez migracji i przenoszenia danych - jedynie poprzez wymianę modułu kontrolerów macierzy (bez konieczności wymiany posiadanych dysków, półek dyskowych, bez konieczności przenoszenia danych/ istniejącej struktury grup dyskowych/LUN, jak również z zachowaniem istniejącej gwarancji producenta na półki dyskowe i dyski</w:t>
            </w:r>
          </w:p>
        </w:tc>
        <w:tc>
          <w:tcPr>
            <w:tcW w:w="1549" w:type="pct"/>
          </w:tcPr>
          <w:p w14:paraId="34A448CF"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F97EC0B" w14:textId="29F4EFE7"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29EFBE0" w14:textId="77777777" w:rsidTr="000922AB">
        <w:tc>
          <w:tcPr>
            <w:tcW w:w="276" w:type="pct"/>
            <w:shd w:val="clear" w:color="auto" w:fill="auto"/>
            <w:vAlign w:val="center"/>
          </w:tcPr>
          <w:p w14:paraId="1F2EB0AE"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D3CBB7B"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Macierz musi umożliwiać skonfigurowanie każdego zainstalowanego dysku hot-plug jako dysk hot-</w:t>
            </w:r>
            <w:proofErr w:type="spellStart"/>
            <w:r w:rsidRPr="00FF488E">
              <w:rPr>
                <w:rFonts w:ascii="Cambria" w:hAnsi="Cambria" w:cstheme="majorHAnsi"/>
              </w:rPr>
              <w:t>spare</w:t>
            </w:r>
            <w:proofErr w:type="spellEnd"/>
            <w:r w:rsidRPr="00FF488E">
              <w:rPr>
                <w:rFonts w:ascii="Cambria" w:hAnsi="Cambria" w:cstheme="majorHAnsi"/>
              </w:rPr>
              <w:t xml:space="preserve"> (dysk zapasowy) lub wirtualna przestrzeń zapasowa:</w:t>
            </w:r>
          </w:p>
          <w:p w14:paraId="7DF14754" w14:textId="77777777" w:rsidR="003323DF" w:rsidRPr="00FF488E" w:rsidRDefault="003323DF" w:rsidP="000450B1">
            <w:pPr>
              <w:pStyle w:val="Akapitzlist"/>
              <w:numPr>
                <w:ilvl w:val="0"/>
                <w:numId w:val="5"/>
              </w:numPr>
              <w:shd w:val="clear" w:color="auto" w:fill="FFFFFF"/>
              <w:spacing w:before="0" w:after="0" w:line="240" w:lineRule="auto"/>
              <w:jc w:val="both"/>
              <w:rPr>
                <w:rFonts w:ascii="Cambria" w:hAnsi="Cambria" w:cstheme="majorHAnsi"/>
              </w:rPr>
            </w:pPr>
            <w:r w:rsidRPr="00FF488E">
              <w:rPr>
                <w:rFonts w:ascii="Cambria" w:hAnsi="Cambria" w:cstheme="majorHAnsi"/>
              </w:rPr>
              <w:t>Macierz posiada możliwość konfiguracji dysku hot-</w:t>
            </w:r>
            <w:proofErr w:type="spellStart"/>
            <w:r w:rsidRPr="00FF488E">
              <w:rPr>
                <w:rFonts w:ascii="Cambria" w:hAnsi="Cambria" w:cstheme="majorHAnsi"/>
              </w:rPr>
              <w:t>spare</w:t>
            </w:r>
            <w:proofErr w:type="spellEnd"/>
            <w:r w:rsidRPr="00FF488E">
              <w:rPr>
                <w:rFonts w:ascii="Cambria" w:hAnsi="Cambria" w:cstheme="majorHAnsi"/>
              </w:rPr>
              <w:t xml:space="preserve"> dla zabezpieczenia dowolnej grupy dyskowej RAID lub zapasowa przestrzeń wirtualna wielkości 33% zabezpieczanej pojemności.</w:t>
            </w:r>
          </w:p>
          <w:p w14:paraId="2C4A6611"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Macierz posiada możliwość konfiguracji dysku hot-</w:t>
            </w:r>
            <w:proofErr w:type="spellStart"/>
            <w:r w:rsidRPr="00FF488E">
              <w:rPr>
                <w:rFonts w:ascii="Cambria" w:hAnsi="Cambria" w:cstheme="majorHAnsi"/>
              </w:rPr>
              <w:t>spare</w:t>
            </w:r>
            <w:proofErr w:type="spellEnd"/>
            <w:r w:rsidRPr="00FF488E">
              <w:rPr>
                <w:rFonts w:ascii="Cambria" w:hAnsi="Cambria" w:cstheme="majorHAnsi"/>
              </w:rPr>
              <w:t xml:space="preserve"> dedykowanego dla zabezpieczenia tylko wybranej grupy dyskowej RAID lub zapasowa przestrzeń wirtualna wielkości 33% zabezpieczanej pojemności.</w:t>
            </w:r>
          </w:p>
        </w:tc>
        <w:tc>
          <w:tcPr>
            <w:tcW w:w="1549" w:type="pct"/>
          </w:tcPr>
          <w:p w14:paraId="539BB809"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D3A5A17" w14:textId="1D8A0983"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1A05761" w14:textId="77777777" w:rsidTr="000922AB">
        <w:tc>
          <w:tcPr>
            <w:tcW w:w="276" w:type="pct"/>
            <w:shd w:val="clear" w:color="auto" w:fill="auto"/>
            <w:vAlign w:val="center"/>
          </w:tcPr>
          <w:p w14:paraId="283179D9"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0D1C3987"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W przypadku awarii dysku fizycznego i wykorzystania wcześniej skonfigurowanego dysku zapasowego wymiana uszkodzonego dysku na sprawny nie może powodować powrotnego kopiowania danych z dysku hot-</w:t>
            </w:r>
            <w:proofErr w:type="spellStart"/>
            <w:r w:rsidRPr="00FF488E">
              <w:rPr>
                <w:rFonts w:ascii="Cambria" w:hAnsi="Cambria" w:cstheme="majorHAnsi"/>
              </w:rPr>
              <w:t>spare</w:t>
            </w:r>
            <w:proofErr w:type="spellEnd"/>
            <w:r w:rsidRPr="00FF488E">
              <w:rPr>
                <w:rFonts w:ascii="Cambria" w:hAnsi="Cambria" w:cstheme="majorHAnsi"/>
              </w:rPr>
              <w:t xml:space="preserve"> na wymieniony dysk lub nie wymaga zwolnienia zapasowej przestrzeni wirtualnej.</w:t>
            </w:r>
          </w:p>
        </w:tc>
        <w:tc>
          <w:tcPr>
            <w:tcW w:w="1549" w:type="pct"/>
          </w:tcPr>
          <w:p w14:paraId="7173857C"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ED7A34C" w14:textId="17F01C1F"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904C65F" w14:textId="77777777" w:rsidTr="000922AB">
        <w:tc>
          <w:tcPr>
            <w:tcW w:w="276" w:type="pct"/>
            <w:shd w:val="clear" w:color="auto" w:fill="auto"/>
            <w:vAlign w:val="center"/>
          </w:tcPr>
          <w:p w14:paraId="7F44E3A0"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10DD6498"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Macierz musi pozwalać na zaszyfrowanie danych zapisanych na wszystkich obsługiwanych dyskach SSD-SAS, HDD-SAS oraz HDD NL-SAS minimum kluczem AES256-bit – jeżeli w tym celu niezbędne jest </w:t>
            </w:r>
            <w:r w:rsidRPr="00FF488E">
              <w:rPr>
                <w:rFonts w:ascii="Cambria" w:hAnsi="Cambria" w:cstheme="majorHAnsi"/>
              </w:rPr>
              <w:lastRenderedPageBreak/>
              <w:t>zakupienie dodatkowych licencji bądź komponentów sprzętowych to należy je dostarczyć wraz z macierzą.</w:t>
            </w:r>
          </w:p>
        </w:tc>
        <w:tc>
          <w:tcPr>
            <w:tcW w:w="1549" w:type="pct"/>
          </w:tcPr>
          <w:p w14:paraId="3B4A712D"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868D6CA" w14:textId="77D4D709"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84E41B1" w14:textId="77777777" w:rsidTr="000922AB">
        <w:tc>
          <w:tcPr>
            <w:tcW w:w="276" w:type="pct"/>
            <w:shd w:val="clear" w:color="auto" w:fill="auto"/>
            <w:vAlign w:val="center"/>
          </w:tcPr>
          <w:p w14:paraId="173AECD3"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4A9C2AFA"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Macierz musi umożliwiać zaszyfrowanie całej dostępnej powierzchni użytkowej minimum kluczem AES256-bit.</w:t>
            </w:r>
          </w:p>
        </w:tc>
        <w:tc>
          <w:tcPr>
            <w:tcW w:w="1549" w:type="pct"/>
          </w:tcPr>
          <w:p w14:paraId="2A770190"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42987DE" w14:textId="31E49D65"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DE534EE" w14:textId="77777777" w:rsidTr="000922AB">
        <w:tc>
          <w:tcPr>
            <w:tcW w:w="276" w:type="pct"/>
            <w:shd w:val="clear" w:color="auto" w:fill="auto"/>
            <w:vAlign w:val="center"/>
          </w:tcPr>
          <w:p w14:paraId="5D3AE84F"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37EF03B4"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Oprogramowanie</w:t>
            </w:r>
          </w:p>
        </w:tc>
        <w:tc>
          <w:tcPr>
            <w:tcW w:w="1549" w:type="pct"/>
          </w:tcPr>
          <w:p w14:paraId="00416074"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76DE488" w14:textId="3283AAEF"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525AEA0" w14:textId="77777777" w:rsidTr="000922AB">
        <w:tc>
          <w:tcPr>
            <w:tcW w:w="276" w:type="pct"/>
            <w:shd w:val="clear" w:color="auto" w:fill="auto"/>
            <w:vAlign w:val="center"/>
          </w:tcPr>
          <w:p w14:paraId="5D2C9482"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124A176C"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Macierz musi być wyposażona w system kopii migawkowych umożliwiający wykonanie kopii migawkowych</w:t>
            </w:r>
          </w:p>
        </w:tc>
        <w:tc>
          <w:tcPr>
            <w:tcW w:w="1549" w:type="pct"/>
          </w:tcPr>
          <w:p w14:paraId="046CF42D"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F7135B1" w14:textId="671DFC82"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4069B4B" w14:textId="77777777" w:rsidTr="000922AB">
        <w:tc>
          <w:tcPr>
            <w:tcW w:w="276" w:type="pct"/>
            <w:shd w:val="clear" w:color="auto" w:fill="auto"/>
            <w:vAlign w:val="center"/>
          </w:tcPr>
          <w:p w14:paraId="41A91C79"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0FB61A9D"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Macierz musi umożliwiać zdefiniowanie min. 7000 woluminów (LUN)</w:t>
            </w:r>
          </w:p>
        </w:tc>
        <w:tc>
          <w:tcPr>
            <w:tcW w:w="1549" w:type="pct"/>
          </w:tcPr>
          <w:p w14:paraId="4C753182"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827A58B" w14:textId="62E02841"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3AA8FFB" w14:textId="77777777" w:rsidTr="000922AB">
        <w:tc>
          <w:tcPr>
            <w:tcW w:w="276" w:type="pct"/>
            <w:shd w:val="clear" w:color="auto" w:fill="auto"/>
            <w:vAlign w:val="center"/>
          </w:tcPr>
          <w:p w14:paraId="0C803EE7"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EF9CF4E"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Macierz powinna umożliwiać podłączenie logiczne z serwerami i stacjami poprzez min. 1024 ścieżek logicznych FC</w:t>
            </w:r>
          </w:p>
        </w:tc>
        <w:tc>
          <w:tcPr>
            <w:tcW w:w="1549" w:type="pct"/>
          </w:tcPr>
          <w:p w14:paraId="61D8929A"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0929D55" w14:textId="46F937A5"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7F3106E" w14:textId="77777777" w:rsidTr="000922AB">
        <w:tc>
          <w:tcPr>
            <w:tcW w:w="276" w:type="pct"/>
            <w:shd w:val="clear" w:color="auto" w:fill="auto"/>
            <w:vAlign w:val="center"/>
          </w:tcPr>
          <w:p w14:paraId="516282AC"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4B3BEF4E"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Macierz musi umożliwiać aktualizację oprogramowania wewnętrznego kontrolerów RAID i dysków bez konieczności wyłączania macierzy oraz bez konieczności wyłączania ścieżek logicznych FC/</w:t>
            </w:r>
            <w:proofErr w:type="spellStart"/>
            <w:r w:rsidRPr="00FF488E">
              <w:rPr>
                <w:rFonts w:ascii="Cambria" w:hAnsi="Cambria" w:cstheme="majorHAnsi"/>
              </w:rPr>
              <w:t>iSCSI</w:t>
            </w:r>
            <w:proofErr w:type="spellEnd"/>
            <w:r w:rsidRPr="00FF488E">
              <w:rPr>
                <w:rFonts w:ascii="Cambria" w:hAnsi="Cambria" w:cstheme="majorHAnsi"/>
              </w:rPr>
              <w:t xml:space="preserve"> dla podłączonych stacji/serwerów</w:t>
            </w:r>
          </w:p>
        </w:tc>
        <w:tc>
          <w:tcPr>
            <w:tcW w:w="1549" w:type="pct"/>
          </w:tcPr>
          <w:p w14:paraId="71856854"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5584F9D" w14:textId="4C7CF9BB"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5E00C9A" w14:textId="77777777" w:rsidTr="000922AB">
        <w:tc>
          <w:tcPr>
            <w:tcW w:w="276" w:type="pct"/>
            <w:shd w:val="clear" w:color="auto" w:fill="auto"/>
            <w:vAlign w:val="center"/>
          </w:tcPr>
          <w:p w14:paraId="02CA1000"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1CD480C8"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Macierz musi umożliwiać dokonywanie w trybie on-line (tj. bez wyłączania zasilania i bez przerywania przetwarzania danych w macierzy) operacje: powiększanie grup dyskowych, zwiększanie rozmiaru woluminu, migrowanie woluminu na inną grupę dyskową</w:t>
            </w:r>
          </w:p>
        </w:tc>
        <w:tc>
          <w:tcPr>
            <w:tcW w:w="1549" w:type="pct"/>
          </w:tcPr>
          <w:p w14:paraId="729E3FDF"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F5D35A7" w14:textId="26003FD9" w:rsidR="003323DF" w:rsidRPr="00FF488E" w:rsidRDefault="003323DF" w:rsidP="00FC1D19">
            <w:pPr>
              <w:spacing w:before="0" w:after="0" w:line="240" w:lineRule="auto"/>
              <w:contextualSpacing/>
              <w:jc w:val="both"/>
              <w:rPr>
                <w:rFonts w:ascii="Cambria" w:hAnsi="Cambria" w:cstheme="majorHAnsi"/>
                <w:b/>
                <w:bCs/>
              </w:rPr>
            </w:pPr>
          </w:p>
        </w:tc>
      </w:tr>
      <w:tr w:rsidR="003323DF" w:rsidRPr="00910D37" w14:paraId="51C03FE1" w14:textId="77777777" w:rsidTr="000922AB">
        <w:tc>
          <w:tcPr>
            <w:tcW w:w="276" w:type="pct"/>
            <w:shd w:val="clear" w:color="auto" w:fill="auto"/>
            <w:vAlign w:val="center"/>
          </w:tcPr>
          <w:p w14:paraId="0F504DFC"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16CC6E74" w14:textId="77777777" w:rsidR="003323DF" w:rsidRPr="00FF488E" w:rsidRDefault="003323DF" w:rsidP="00FC1D19">
            <w:pPr>
              <w:spacing w:before="0" w:after="0" w:line="240" w:lineRule="auto"/>
              <w:contextualSpacing/>
              <w:jc w:val="both"/>
              <w:rPr>
                <w:rFonts w:ascii="Cambria" w:hAnsi="Cambria" w:cstheme="majorHAnsi"/>
                <w:lang w:val="en-US"/>
              </w:rPr>
            </w:pPr>
            <w:proofErr w:type="spellStart"/>
            <w:r w:rsidRPr="00FF488E">
              <w:rPr>
                <w:rFonts w:ascii="Cambria" w:hAnsi="Cambria" w:cstheme="majorHAnsi"/>
                <w:lang w:val="en-US"/>
              </w:rPr>
              <w:t>Macierz</w:t>
            </w:r>
            <w:proofErr w:type="spellEnd"/>
            <w:r w:rsidRPr="00FF488E">
              <w:rPr>
                <w:rFonts w:ascii="Cambria" w:hAnsi="Cambria" w:cstheme="majorHAnsi"/>
                <w:lang w:val="en-US"/>
              </w:rPr>
              <w:t xml:space="preserve"> </w:t>
            </w:r>
            <w:proofErr w:type="spellStart"/>
            <w:r w:rsidRPr="00FF488E">
              <w:rPr>
                <w:rFonts w:ascii="Cambria" w:hAnsi="Cambria" w:cstheme="majorHAnsi"/>
                <w:lang w:val="en-US"/>
              </w:rPr>
              <w:t>musi</w:t>
            </w:r>
            <w:proofErr w:type="spellEnd"/>
            <w:r w:rsidRPr="00FF488E">
              <w:rPr>
                <w:rFonts w:ascii="Cambria" w:hAnsi="Cambria" w:cstheme="majorHAnsi"/>
                <w:lang w:val="en-US"/>
              </w:rPr>
              <w:t xml:space="preserve"> </w:t>
            </w:r>
            <w:proofErr w:type="spellStart"/>
            <w:r w:rsidRPr="00FF488E">
              <w:rPr>
                <w:rFonts w:ascii="Cambria" w:hAnsi="Cambria" w:cstheme="majorHAnsi"/>
                <w:lang w:val="en-US"/>
              </w:rPr>
              <w:t>posiadać</w:t>
            </w:r>
            <w:proofErr w:type="spellEnd"/>
            <w:r w:rsidRPr="00FF488E">
              <w:rPr>
                <w:rFonts w:ascii="Cambria" w:hAnsi="Cambria" w:cstheme="majorHAnsi"/>
                <w:lang w:val="en-US"/>
              </w:rPr>
              <w:t xml:space="preserve"> </w:t>
            </w:r>
            <w:proofErr w:type="spellStart"/>
            <w:r w:rsidRPr="00FF488E">
              <w:rPr>
                <w:rFonts w:ascii="Cambria" w:hAnsi="Cambria" w:cstheme="majorHAnsi"/>
                <w:lang w:val="en-US"/>
              </w:rPr>
              <w:t>wsparcie</w:t>
            </w:r>
            <w:proofErr w:type="spellEnd"/>
            <w:r w:rsidRPr="00FF488E">
              <w:rPr>
                <w:rFonts w:ascii="Cambria" w:hAnsi="Cambria" w:cstheme="majorHAnsi"/>
                <w:lang w:val="en-US"/>
              </w:rPr>
              <w:t xml:space="preserve"> </w:t>
            </w:r>
            <w:proofErr w:type="spellStart"/>
            <w:r w:rsidRPr="00FF488E">
              <w:rPr>
                <w:rFonts w:ascii="Cambria" w:hAnsi="Cambria" w:cstheme="majorHAnsi"/>
                <w:lang w:val="en-US"/>
              </w:rPr>
              <w:t>dla</w:t>
            </w:r>
            <w:proofErr w:type="spellEnd"/>
            <w:r w:rsidRPr="00FF488E">
              <w:rPr>
                <w:rFonts w:ascii="Cambria" w:hAnsi="Cambria" w:cstheme="majorHAnsi"/>
                <w:lang w:val="en-US"/>
              </w:rPr>
              <w:t xml:space="preserve"> </w:t>
            </w:r>
            <w:proofErr w:type="spellStart"/>
            <w:r w:rsidRPr="00FF488E">
              <w:rPr>
                <w:rFonts w:ascii="Cambria" w:hAnsi="Cambria" w:cstheme="majorHAnsi"/>
                <w:lang w:val="en-US"/>
              </w:rPr>
              <w:t>systemów</w:t>
            </w:r>
            <w:proofErr w:type="spellEnd"/>
            <w:r w:rsidRPr="00FF488E">
              <w:rPr>
                <w:rFonts w:ascii="Cambria" w:hAnsi="Cambria" w:cstheme="majorHAnsi"/>
                <w:lang w:val="en-US"/>
              </w:rPr>
              <w:t xml:space="preserve"> </w:t>
            </w:r>
            <w:proofErr w:type="spellStart"/>
            <w:proofErr w:type="gramStart"/>
            <w:r w:rsidRPr="00FF488E">
              <w:rPr>
                <w:rFonts w:ascii="Cambria" w:hAnsi="Cambria" w:cstheme="majorHAnsi"/>
                <w:lang w:val="en-US"/>
              </w:rPr>
              <w:t>operacyjnych</w:t>
            </w:r>
            <w:proofErr w:type="spellEnd"/>
            <w:r w:rsidRPr="00FF488E">
              <w:rPr>
                <w:rFonts w:ascii="Cambria" w:hAnsi="Cambria" w:cstheme="majorHAnsi"/>
                <w:lang w:val="en-US"/>
              </w:rPr>
              <w:t xml:space="preserve"> :</w:t>
            </w:r>
            <w:proofErr w:type="gramEnd"/>
            <w:r w:rsidRPr="00FF488E">
              <w:rPr>
                <w:rFonts w:ascii="Cambria" w:hAnsi="Cambria" w:cstheme="majorHAnsi"/>
                <w:lang w:val="en-US"/>
              </w:rPr>
              <w:t xml:space="preserve"> Microsoft Windows Server 2016, 2019,2022 </w:t>
            </w:r>
            <w:proofErr w:type="spellStart"/>
            <w:r w:rsidRPr="00FF488E">
              <w:rPr>
                <w:rFonts w:ascii="Cambria" w:hAnsi="Cambria" w:cstheme="majorHAnsi"/>
                <w:lang w:val="en-US"/>
              </w:rPr>
              <w:t>SuSE</w:t>
            </w:r>
            <w:proofErr w:type="spellEnd"/>
            <w:r w:rsidRPr="00FF488E">
              <w:rPr>
                <w:rFonts w:ascii="Cambria" w:hAnsi="Cambria" w:cstheme="majorHAnsi"/>
                <w:lang w:val="en-US"/>
              </w:rPr>
              <w:t xml:space="preserve"> Linux Enterprise Server, Red Hat Linux Enterprise Server, HP-UNIX, IBM AIX, SUN Solaris, </w:t>
            </w:r>
            <w:proofErr w:type="spellStart"/>
            <w:r w:rsidRPr="00FF488E">
              <w:rPr>
                <w:rFonts w:ascii="Cambria" w:hAnsi="Cambria" w:cstheme="majorHAnsi"/>
                <w:lang w:val="en-US"/>
              </w:rPr>
              <w:t>Vmware</w:t>
            </w:r>
            <w:proofErr w:type="spellEnd"/>
            <w:r w:rsidRPr="00FF488E">
              <w:rPr>
                <w:rFonts w:ascii="Cambria" w:hAnsi="Cambria" w:cstheme="majorHAnsi"/>
                <w:lang w:val="en-US"/>
              </w:rPr>
              <w:t xml:space="preserve"> </w:t>
            </w:r>
            <w:proofErr w:type="spellStart"/>
            <w:r w:rsidRPr="00FF488E">
              <w:rPr>
                <w:rFonts w:ascii="Cambria" w:hAnsi="Cambria" w:cstheme="majorHAnsi"/>
                <w:lang w:val="en-US"/>
              </w:rPr>
              <w:t>Vsphere</w:t>
            </w:r>
            <w:proofErr w:type="spellEnd"/>
            <w:r w:rsidRPr="00FF488E">
              <w:rPr>
                <w:rFonts w:ascii="Cambria" w:hAnsi="Cambria" w:cstheme="majorHAnsi"/>
                <w:lang w:val="en-US"/>
              </w:rPr>
              <w:t>;</w:t>
            </w:r>
          </w:p>
        </w:tc>
        <w:tc>
          <w:tcPr>
            <w:tcW w:w="1549" w:type="pct"/>
          </w:tcPr>
          <w:p w14:paraId="2F4C2BB2" w14:textId="77777777" w:rsidR="003323DF" w:rsidRPr="00FF488E" w:rsidRDefault="003323DF" w:rsidP="00FC1D19">
            <w:pPr>
              <w:spacing w:before="0" w:after="0" w:line="240" w:lineRule="auto"/>
              <w:contextualSpacing/>
              <w:jc w:val="both"/>
              <w:rPr>
                <w:rFonts w:ascii="Cambria" w:hAnsi="Cambria" w:cstheme="majorHAnsi"/>
                <w:b/>
                <w:bCs/>
                <w:lang w:val="en-US"/>
              </w:rPr>
            </w:pPr>
          </w:p>
        </w:tc>
        <w:tc>
          <w:tcPr>
            <w:tcW w:w="444" w:type="pct"/>
          </w:tcPr>
          <w:p w14:paraId="3BB60A91" w14:textId="3C053843" w:rsidR="003323DF" w:rsidRPr="00FF488E" w:rsidRDefault="003323DF" w:rsidP="00FC1D19">
            <w:pPr>
              <w:spacing w:before="0" w:after="0" w:line="240" w:lineRule="auto"/>
              <w:contextualSpacing/>
              <w:jc w:val="both"/>
              <w:rPr>
                <w:rFonts w:ascii="Cambria" w:hAnsi="Cambria" w:cstheme="majorHAnsi"/>
                <w:b/>
                <w:bCs/>
                <w:lang w:val="en-US"/>
              </w:rPr>
            </w:pPr>
          </w:p>
        </w:tc>
      </w:tr>
      <w:tr w:rsidR="003323DF" w:rsidRPr="00FF488E" w14:paraId="63391596" w14:textId="77777777" w:rsidTr="000922AB">
        <w:tc>
          <w:tcPr>
            <w:tcW w:w="276" w:type="pct"/>
            <w:shd w:val="clear" w:color="auto" w:fill="auto"/>
            <w:vAlign w:val="center"/>
          </w:tcPr>
          <w:p w14:paraId="575F8775" w14:textId="77777777" w:rsidR="003323DF" w:rsidRPr="00FF488E" w:rsidRDefault="003323DF" w:rsidP="00FC1D19">
            <w:pPr>
              <w:spacing w:before="0" w:after="0" w:line="240" w:lineRule="auto"/>
              <w:contextualSpacing/>
              <w:rPr>
                <w:rFonts w:ascii="Cambria" w:hAnsi="Cambria" w:cstheme="majorHAnsi"/>
                <w:lang w:val="en-US"/>
              </w:rPr>
            </w:pPr>
          </w:p>
        </w:tc>
        <w:tc>
          <w:tcPr>
            <w:tcW w:w="2731" w:type="pct"/>
            <w:shd w:val="clear" w:color="auto" w:fill="auto"/>
            <w:vAlign w:val="center"/>
          </w:tcPr>
          <w:p w14:paraId="06DC82DA"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Macierz musi być dostarczona z licencją na oprogramowanie wspierające technologię typu </w:t>
            </w:r>
            <w:proofErr w:type="spellStart"/>
            <w:r w:rsidRPr="00FF488E">
              <w:rPr>
                <w:rFonts w:ascii="Cambria" w:hAnsi="Cambria" w:cstheme="majorHAnsi"/>
              </w:rPr>
              <w:t>multipath</w:t>
            </w:r>
            <w:proofErr w:type="spellEnd"/>
            <w:r w:rsidRPr="00FF488E">
              <w:rPr>
                <w:rFonts w:ascii="Cambria" w:hAnsi="Cambria" w:cstheme="majorHAnsi"/>
              </w:rPr>
              <w:t xml:space="preserve"> (obsługa nadmiarowości dla ścieżek transmisji danych pomiędzy macierzą i serwerem) dla połączeń FC i </w:t>
            </w:r>
            <w:proofErr w:type="spellStart"/>
            <w:r w:rsidRPr="00FF488E">
              <w:rPr>
                <w:rFonts w:ascii="Cambria" w:hAnsi="Cambria" w:cstheme="majorHAnsi"/>
              </w:rPr>
              <w:t>iSCSI</w:t>
            </w:r>
            <w:proofErr w:type="spellEnd"/>
            <w:r w:rsidRPr="00FF488E">
              <w:rPr>
                <w:rFonts w:ascii="Cambria" w:hAnsi="Cambria" w:cstheme="majorHAnsi"/>
              </w:rPr>
              <w:t>.</w:t>
            </w:r>
          </w:p>
        </w:tc>
        <w:tc>
          <w:tcPr>
            <w:tcW w:w="1549" w:type="pct"/>
          </w:tcPr>
          <w:p w14:paraId="48ECC30B"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4949586" w14:textId="18351ED6"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B2CA23E" w14:textId="77777777" w:rsidTr="000922AB">
        <w:tc>
          <w:tcPr>
            <w:tcW w:w="276" w:type="pct"/>
            <w:shd w:val="clear" w:color="auto" w:fill="auto"/>
            <w:vAlign w:val="center"/>
          </w:tcPr>
          <w:p w14:paraId="1FFE0884"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6F996E71"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Macierz musi posiadać możliwość </w:t>
            </w:r>
            <w:proofErr w:type="gramStart"/>
            <w:r w:rsidRPr="00FF488E">
              <w:rPr>
                <w:rFonts w:ascii="Cambria" w:hAnsi="Cambria" w:cstheme="majorHAnsi"/>
              </w:rPr>
              <w:t>rozbudowy  o</w:t>
            </w:r>
            <w:proofErr w:type="gramEnd"/>
            <w:r w:rsidRPr="00FF488E">
              <w:rPr>
                <w:rFonts w:ascii="Cambria" w:hAnsi="Cambria" w:cstheme="majorHAnsi"/>
              </w:rPr>
              <w:t xml:space="preserve"> system uruchamiania mechanizmów zdalnej replikacji danych, w trybie synchronicznym i asynchronicznym, po protokołach FC oraz </w:t>
            </w:r>
            <w:proofErr w:type="spellStart"/>
            <w:r w:rsidRPr="00FF488E">
              <w:rPr>
                <w:rFonts w:ascii="Cambria" w:hAnsi="Cambria" w:cstheme="majorHAnsi"/>
              </w:rPr>
              <w:t>iSCSI</w:t>
            </w:r>
            <w:proofErr w:type="spellEnd"/>
            <w:r w:rsidRPr="00FF488E">
              <w:rPr>
                <w:rFonts w:ascii="Cambria" w:hAnsi="Cambria" w:cstheme="majorHAnsi"/>
              </w:rPr>
              <w:t xml:space="preserve">, bez konieczności stosowania zewnętrznych urządzeń konwersji wymienionych protokołów transmisji. Funkcjonalność replikacji danych musi być zapewniona z poziomu oprogramowania wewnętrznego macierzy, jako tzw. </w:t>
            </w:r>
            <w:proofErr w:type="spellStart"/>
            <w:r w:rsidRPr="00FF488E">
              <w:rPr>
                <w:rFonts w:ascii="Cambria" w:hAnsi="Cambria" w:cstheme="majorHAnsi"/>
              </w:rPr>
              <w:t>storage-based</w:t>
            </w:r>
            <w:proofErr w:type="spellEnd"/>
            <w:r w:rsidRPr="00FF488E">
              <w:rPr>
                <w:rFonts w:ascii="Cambria" w:hAnsi="Cambria" w:cstheme="majorHAnsi"/>
              </w:rPr>
              <w:t xml:space="preserve"> data </w:t>
            </w:r>
            <w:proofErr w:type="spellStart"/>
            <w:r w:rsidRPr="00FF488E">
              <w:rPr>
                <w:rFonts w:ascii="Cambria" w:hAnsi="Cambria" w:cstheme="majorHAnsi"/>
              </w:rPr>
              <w:t>replication</w:t>
            </w:r>
            <w:proofErr w:type="spellEnd"/>
            <w:r w:rsidRPr="00FF488E">
              <w:rPr>
                <w:rFonts w:ascii="Cambria" w:hAnsi="Cambria" w:cstheme="majorHAnsi"/>
              </w:rPr>
              <w:t>. Replikacja danych musi być obsługiwana w połączeniu z każdą macierzą z tej samej rodziny urządzeń wspierającą obsługę zdalnej replikacji danych</w:t>
            </w:r>
          </w:p>
        </w:tc>
        <w:tc>
          <w:tcPr>
            <w:tcW w:w="1549" w:type="pct"/>
          </w:tcPr>
          <w:p w14:paraId="244EDD13"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C2ED19F" w14:textId="3E036BE4"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9949C44" w14:textId="77777777" w:rsidTr="000922AB">
        <w:tc>
          <w:tcPr>
            <w:tcW w:w="276" w:type="pct"/>
            <w:shd w:val="clear" w:color="auto" w:fill="auto"/>
            <w:vAlign w:val="center"/>
          </w:tcPr>
          <w:p w14:paraId="5A590A80"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4F4B282"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Macierz musi obsługiwać mechanizm ochrony priorytetów obsługi wybranych zasobów – za taki mechanizm uznaje się funkcję typu ‘cache </w:t>
            </w:r>
            <w:proofErr w:type="spellStart"/>
            <w:r w:rsidRPr="00FF488E">
              <w:rPr>
                <w:rFonts w:ascii="Cambria" w:hAnsi="Cambria" w:cstheme="majorHAnsi"/>
              </w:rPr>
              <w:t>partitioning</w:t>
            </w:r>
            <w:proofErr w:type="spellEnd"/>
            <w:r w:rsidRPr="00FF488E">
              <w:rPr>
                <w:rFonts w:ascii="Cambria" w:hAnsi="Cambria" w:cstheme="majorHAnsi"/>
              </w:rPr>
              <w:t>’ lub ‘</w:t>
            </w:r>
            <w:proofErr w:type="spellStart"/>
            <w:r w:rsidRPr="00FF488E">
              <w:rPr>
                <w:rFonts w:ascii="Cambria" w:hAnsi="Cambria" w:cstheme="majorHAnsi"/>
              </w:rPr>
              <w:t>storage</w:t>
            </w:r>
            <w:proofErr w:type="spellEnd"/>
            <w:r w:rsidRPr="00FF488E">
              <w:rPr>
                <w:rFonts w:ascii="Cambria" w:hAnsi="Cambria" w:cstheme="majorHAnsi"/>
              </w:rPr>
              <w:t xml:space="preserve"> </w:t>
            </w:r>
            <w:proofErr w:type="spellStart"/>
            <w:r w:rsidRPr="00FF488E">
              <w:rPr>
                <w:rFonts w:ascii="Cambria" w:hAnsi="Cambria" w:cstheme="majorHAnsi"/>
              </w:rPr>
              <w:t>partitioning</w:t>
            </w:r>
            <w:proofErr w:type="spellEnd"/>
            <w:r w:rsidRPr="00FF488E">
              <w:rPr>
                <w:rFonts w:ascii="Cambria" w:hAnsi="Cambria" w:cstheme="majorHAnsi"/>
              </w:rPr>
              <w:t>’</w:t>
            </w:r>
          </w:p>
        </w:tc>
        <w:tc>
          <w:tcPr>
            <w:tcW w:w="1549" w:type="pct"/>
          </w:tcPr>
          <w:p w14:paraId="613B26C1"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A70EF2E" w14:textId="0083F42E"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D272B94" w14:textId="77777777" w:rsidTr="000922AB">
        <w:tc>
          <w:tcPr>
            <w:tcW w:w="276" w:type="pct"/>
            <w:shd w:val="clear" w:color="auto" w:fill="auto"/>
            <w:vAlign w:val="center"/>
          </w:tcPr>
          <w:p w14:paraId="153BAD67"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D7813F2"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Macierz musi obsługiwać adresację IP v.4 i IP v.6</w:t>
            </w:r>
          </w:p>
        </w:tc>
        <w:tc>
          <w:tcPr>
            <w:tcW w:w="1549" w:type="pct"/>
          </w:tcPr>
          <w:p w14:paraId="0DEBFD4D"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2A20859" w14:textId="354AB419"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ED10356" w14:textId="77777777" w:rsidTr="000922AB">
        <w:tc>
          <w:tcPr>
            <w:tcW w:w="276" w:type="pct"/>
            <w:shd w:val="clear" w:color="auto" w:fill="auto"/>
            <w:vAlign w:val="center"/>
          </w:tcPr>
          <w:p w14:paraId="72BFA04F"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3C75E4D8"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Wraz z macierzą należy dostarczyć oprogramowanie lub moduły programowe typu plug-in pozwalające na integracje macierzy w środowiskach Vmware w zakresie obsługi mechanizmów: Vmware VAAI, Vmware VVOL, Vmware </w:t>
            </w:r>
            <w:proofErr w:type="spellStart"/>
            <w:r w:rsidRPr="00FF488E">
              <w:rPr>
                <w:rFonts w:ascii="Cambria" w:hAnsi="Cambria" w:cstheme="majorHAnsi"/>
              </w:rPr>
              <w:t>MultiPath</w:t>
            </w:r>
            <w:proofErr w:type="spellEnd"/>
            <w:r w:rsidRPr="00FF488E">
              <w:rPr>
                <w:rFonts w:ascii="Cambria" w:hAnsi="Cambria" w:cstheme="majorHAnsi"/>
              </w:rPr>
              <w:t xml:space="preserve"> IO – z subskrypcją do </w:t>
            </w:r>
            <w:r w:rsidRPr="00FF488E">
              <w:rPr>
                <w:rFonts w:ascii="Cambria" w:hAnsi="Cambria" w:cstheme="majorHAnsi"/>
              </w:rPr>
              <w:lastRenderedPageBreak/>
              <w:t>bezpłatnej aktualizacji w całym okresie obowiązywania gwarancji</w:t>
            </w:r>
          </w:p>
        </w:tc>
        <w:tc>
          <w:tcPr>
            <w:tcW w:w="1549" w:type="pct"/>
          </w:tcPr>
          <w:p w14:paraId="754C6F9F"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1D90CE9" w14:textId="31611AC3"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83A7564" w14:textId="77777777" w:rsidTr="000922AB">
        <w:tc>
          <w:tcPr>
            <w:tcW w:w="276" w:type="pct"/>
            <w:shd w:val="clear" w:color="auto" w:fill="auto"/>
            <w:vAlign w:val="center"/>
          </w:tcPr>
          <w:p w14:paraId="4379D907"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3487B2C4"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Macierz musi obsługiwać mechanizmy </w:t>
            </w:r>
            <w:proofErr w:type="spellStart"/>
            <w:r w:rsidRPr="00FF488E">
              <w:rPr>
                <w:rFonts w:ascii="Cambria" w:hAnsi="Cambria" w:cstheme="majorHAnsi"/>
              </w:rPr>
              <w:t>Thin</w:t>
            </w:r>
            <w:proofErr w:type="spellEnd"/>
            <w:r w:rsidRPr="00FF488E">
              <w:rPr>
                <w:rFonts w:ascii="Cambria" w:hAnsi="Cambria" w:cstheme="majorHAnsi"/>
              </w:rPr>
              <w:t xml:space="preserve"> </w:t>
            </w:r>
            <w:proofErr w:type="spellStart"/>
            <w:r w:rsidRPr="00FF488E">
              <w:rPr>
                <w:rFonts w:ascii="Cambria" w:hAnsi="Cambria" w:cstheme="majorHAnsi"/>
              </w:rPr>
              <w:t>Provisioning</w:t>
            </w:r>
            <w:proofErr w:type="spellEnd"/>
            <w:r w:rsidRPr="00FF488E">
              <w:rPr>
                <w:rFonts w:ascii="Cambria" w:hAnsi="Cambria" w:cstheme="majorHAnsi"/>
              </w:rPr>
              <w:t>, czyli przydziału dla obsługiwanych środowisk woluminów logicznych o sumarycznej pojemności większej od sumy pojemności dysków fizycznych zainstalowanych w macierzy.</w:t>
            </w:r>
          </w:p>
        </w:tc>
        <w:tc>
          <w:tcPr>
            <w:tcW w:w="1549" w:type="pct"/>
          </w:tcPr>
          <w:p w14:paraId="4564F44A"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4E1DF25" w14:textId="10631D3A"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B34ECE4" w14:textId="77777777" w:rsidTr="000922AB">
        <w:tc>
          <w:tcPr>
            <w:tcW w:w="276" w:type="pct"/>
            <w:shd w:val="clear" w:color="auto" w:fill="auto"/>
            <w:vAlign w:val="center"/>
          </w:tcPr>
          <w:p w14:paraId="75B66D31"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7287F858"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Macierz musi wspierać usługi VSS (Volume </w:t>
            </w:r>
            <w:proofErr w:type="spellStart"/>
            <w:r w:rsidRPr="00FF488E">
              <w:rPr>
                <w:rFonts w:ascii="Cambria" w:hAnsi="Cambria" w:cstheme="majorHAnsi"/>
              </w:rPr>
              <w:t>ShadowCopy</w:t>
            </w:r>
            <w:proofErr w:type="spellEnd"/>
            <w:r w:rsidRPr="00FF488E">
              <w:rPr>
                <w:rFonts w:ascii="Cambria" w:hAnsi="Cambria" w:cstheme="majorHAnsi"/>
              </w:rPr>
              <w:t xml:space="preserve"> Services) w systemach klasy Microsoft Windows </w:t>
            </w:r>
            <w:proofErr w:type="spellStart"/>
            <w:r w:rsidRPr="00FF488E">
              <w:rPr>
                <w:rFonts w:ascii="Cambria" w:hAnsi="Cambria" w:cstheme="majorHAnsi"/>
              </w:rPr>
              <w:t>Sever</w:t>
            </w:r>
            <w:proofErr w:type="spellEnd"/>
            <w:r w:rsidRPr="00FF488E">
              <w:rPr>
                <w:rFonts w:ascii="Cambria" w:hAnsi="Cambria" w:cstheme="majorHAnsi"/>
              </w:rPr>
              <w:t xml:space="preserve"> – wymagane jest dostarczenie niezbędnego oprogramowania / sterowników VSS pozwalających na obsługę VSS przy maksymalnej pojemności i liczbie dysków obsługiwanych przez oferowaną. W czasie trwania gwarancji wymaga się bezpłatnego dostępu do nowych wersji oprogramowania i sterowników</w:t>
            </w:r>
          </w:p>
        </w:tc>
        <w:tc>
          <w:tcPr>
            <w:tcW w:w="1549" w:type="pct"/>
          </w:tcPr>
          <w:p w14:paraId="11A8A5F5"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54F386F" w14:textId="4CFC99E4"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D680AC2" w14:textId="77777777" w:rsidTr="000922AB">
        <w:tc>
          <w:tcPr>
            <w:tcW w:w="276" w:type="pct"/>
            <w:shd w:val="clear" w:color="auto" w:fill="auto"/>
            <w:vAlign w:val="center"/>
          </w:tcPr>
          <w:p w14:paraId="2870B641"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070CA3C6"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Macierz musi obsługiwać mechanizmy migracji danych w trybie online z innej macierzy tej klasy, z zachowaniem obsługi operacji I/O dla serwerów podłączonych do migrowanej macierzy tj. do migrowanych zasobów LUN</w:t>
            </w:r>
          </w:p>
        </w:tc>
        <w:tc>
          <w:tcPr>
            <w:tcW w:w="1549" w:type="pct"/>
          </w:tcPr>
          <w:p w14:paraId="4F594934"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AF39356" w14:textId="0DF37196"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6A3A5D6" w14:textId="77777777" w:rsidTr="000922AB">
        <w:tc>
          <w:tcPr>
            <w:tcW w:w="276" w:type="pct"/>
            <w:shd w:val="clear" w:color="auto" w:fill="auto"/>
            <w:vAlign w:val="center"/>
          </w:tcPr>
          <w:p w14:paraId="5B717703"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AEF9352"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 xml:space="preserve">Macierz w dostarczonej konfiguracji musi obsługiwać </w:t>
            </w:r>
            <w:proofErr w:type="spellStart"/>
            <w:r w:rsidRPr="00FF488E">
              <w:rPr>
                <w:rFonts w:ascii="Cambria" w:hAnsi="Cambria" w:cstheme="majorHAnsi"/>
              </w:rPr>
              <w:t>deduplikację</w:t>
            </w:r>
            <w:proofErr w:type="spellEnd"/>
            <w:r w:rsidRPr="00FF488E">
              <w:rPr>
                <w:rFonts w:ascii="Cambria" w:hAnsi="Cambria" w:cstheme="majorHAnsi"/>
              </w:rPr>
              <w:t xml:space="preserve"> i kompresję danych na dyskach wbudowanych w macierzy (nie dopuszcza się główek, kompresji zewnętrznej, programowej itp.) w następujących trybach równocześnie oraz niezależnie na poziomie każdego LUN:</w:t>
            </w:r>
          </w:p>
          <w:p w14:paraId="43F3737A" w14:textId="77777777" w:rsidR="003323DF" w:rsidRPr="00FF488E" w:rsidRDefault="003323DF" w:rsidP="000450B1">
            <w:pPr>
              <w:pStyle w:val="Akapitzlist"/>
              <w:numPr>
                <w:ilvl w:val="0"/>
                <w:numId w:val="6"/>
              </w:numPr>
              <w:shd w:val="clear" w:color="auto" w:fill="FFFFFF"/>
              <w:spacing w:before="0" w:after="0" w:line="240" w:lineRule="auto"/>
              <w:jc w:val="both"/>
              <w:rPr>
                <w:rFonts w:ascii="Cambria" w:hAnsi="Cambria" w:cstheme="majorHAnsi"/>
              </w:rPr>
            </w:pPr>
            <w:r w:rsidRPr="00FF488E">
              <w:rPr>
                <w:rFonts w:ascii="Cambria" w:hAnsi="Cambria" w:cstheme="majorHAnsi"/>
              </w:rPr>
              <w:t xml:space="preserve">Sama </w:t>
            </w:r>
            <w:proofErr w:type="spellStart"/>
            <w:r w:rsidRPr="00FF488E">
              <w:rPr>
                <w:rFonts w:ascii="Cambria" w:hAnsi="Cambria" w:cstheme="majorHAnsi"/>
              </w:rPr>
              <w:t>deduplikacja</w:t>
            </w:r>
            <w:proofErr w:type="spellEnd"/>
            <w:r w:rsidRPr="00FF488E">
              <w:rPr>
                <w:rFonts w:ascii="Cambria" w:hAnsi="Cambria" w:cstheme="majorHAnsi"/>
              </w:rPr>
              <w:t xml:space="preserve"> wybranego LUN;</w:t>
            </w:r>
          </w:p>
          <w:p w14:paraId="6DA1DC1F" w14:textId="77777777" w:rsidR="003323DF" w:rsidRPr="00FF488E" w:rsidRDefault="003323DF" w:rsidP="000450B1">
            <w:pPr>
              <w:pStyle w:val="Akapitzlist"/>
              <w:numPr>
                <w:ilvl w:val="0"/>
                <w:numId w:val="6"/>
              </w:numPr>
              <w:shd w:val="clear" w:color="auto" w:fill="FFFFFF"/>
              <w:spacing w:before="0" w:after="0" w:line="240" w:lineRule="auto"/>
              <w:jc w:val="both"/>
              <w:rPr>
                <w:rFonts w:ascii="Cambria" w:hAnsi="Cambria" w:cstheme="majorHAnsi"/>
              </w:rPr>
            </w:pPr>
            <w:r w:rsidRPr="00FF488E">
              <w:rPr>
                <w:rFonts w:ascii="Cambria" w:hAnsi="Cambria" w:cstheme="majorHAnsi"/>
              </w:rPr>
              <w:t>Sama kompresja wybranego LUN;</w:t>
            </w:r>
          </w:p>
          <w:p w14:paraId="75867211" w14:textId="77777777" w:rsidR="003323DF" w:rsidRPr="00FF488E" w:rsidRDefault="003323DF" w:rsidP="000450B1">
            <w:pPr>
              <w:pStyle w:val="Akapitzlist"/>
              <w:numPr>
                <w:ilvl w:val="0"/>
                <w:numId w:val="6"/>
              </w:numPr>
              <w:shd w:val="clear" w:color="auto" w:fill="FFFFFF"/>
              <w:spacing w:before="0" w:after="0" w:line="240" w:lineRule="auto"/>
              <w:jc w:val="both"/>
              <w:rPr>
                <w:rFonts w:ascii="Cambria" w:hAnsi="Cambria" w:cstheme="majorHAnsi"/>
              </w:rPr>
            </w:pPr>
            <w:r w:rsidRPr="00FF488E">
              <w:rPr>
                <w:rFonts w:ascii="Cambria" w:hAnsi="Cambria" w:cstheme="majorHAnsi"/>
              </w:rPr>
              <w:t xml:space="preserve">Kombinacja technologii kompresji i </w:t>
            </w:r>
            <w:proofErr w:type="spellStart"/>
            <w:r w:rsidRPr="00FF488E">
              <w:rPr>
                <w:rFonts w:ascii="Cambria" w:hAnsi="Cambria" w:cstheme="majorHAnsi"/>
              </w:rPr>
              <w:t>deduplikacji</w:t>
            </w:r>
            <w:proofErr w:type="spellEnd"/>
            <w:r w:rsidRPr="00FF488E">
              <w:rPr>
                <w:rFonts w:ascii="Cambria" w:hAnsi="Cambria" w:cstheme="majorHAnsi"/>
              </w:rPr>
              <w:t xml:space="preserve"> wybranego LUN;</w:t>
            </w:r>
          </w:p>
          <w:p w14:paraId="41D2EA17"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Brak użycia technologii kompresji i </w:t>
            </w:r>
            <w:proofErr w:type="spellStart"/>
            <w:r w:rsidRPr="00FF488E">
              <w:rPr>
                <w:rFonts w:ascii="Cambria" w:hAnsi="Cambria" w:cstheme="majorHAnsi"/>
              </w:rPr>
              <w:t>deduplikacji</w:t>
            </w:r>
            <w:proofErr w:type="spellEnd"/>
            <w:r w:rsidRPr="00FF488E">
              <w:rPr>
                <w:rFonts w:ascii="Cambria" w:hAnsi="Cambria" w:cstheme="majorHAnsi"/>
              </w:rPr>
              <w:t xml:space="preserve"> dla wybranego LUN;</w:t>
            </w:r>
          </w:p>
        </w:tc>
        <w:tc>
          <w:tcPr>
            <w:tcW w:w="1549" w:type="pct"/>
          </w:tcPr>
          <w:p w14:paraId="32B788D2"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36B4E32" w14:textId="2F5A3532"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D1C114B" w14:textId="77777777" w:rsidTr="000922AB">
        <w:tc>
          <w:tcPr>
            <w:tcW w:w="276" w:type="pct"/>
            <w:shd w:val="clear" w:color="auto" w:fill="auto"/>
            <w:vAlign w:val="center"/>
          </w:tcPr>
          <w:p w14:paraId="5F1DDC21"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1792D294"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Zarządzanie</w:t>
            </w:r>
          </w:p>
        </w:tc>
        <w:tc>
          <w:tcPr>
            <w:tcW w:w="1549" w:type="pct"/>
          </w:tcPr>
          <w:p w14:paraId="55471346"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6A54384" w14:textId="4608A8F8"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A35933D" w14:textId="77777777" w:rsidTr="000922AB">
        <w:tc>
          <w:tcPr>
            <w:tcW w:w="276" w:type="pct"/>
            <w:shd w:val="clear" w:color="auto" w:fill="auto"/>
            <w:vAlign w:val="center"/>
          </w:tcPr>
          <w:p w14:paraId="78D04B46"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69E4C53F"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Oprogramowanie do zarządzania musi być zintegrowane z systemem operacyjnym systemu pamięci masowej</w:t>
            </w:r>
          </w:p>
        </w:tc>
        <w:tc>
          <w:tcPr>
            <w:tcW w:w="1549" w:type="pct"/>
          </w:tcPr>
          <w:p w14:paraId="07B1E7D1"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86FF5CE" w14:textId="22BB54D3"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FB5EBA4" w14:textId="77777777" w:rsidTr="000922AB">
        <w:tc>
          <w:tcPr>
            <w:tcW w:w="276" w:type="pct"/>
            <w:shd w:val="clear" w:color="auto" w:fill="auto"/>
            <w:vAlign w:val="center"/>
          </w:tcPr>
          <w:p w14:paraId="045E55DE"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3210DCCC"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Musi być możliwe zdalne zarządzanie macierzą z wykorzystaniem standardowej przeglądarki internetowej (np. Internet Explorer, Google Chrome, Mozilla </w:t>
            </w:r>
            <w:proofErr w:type="spellStart"/>
            <w:r w:rsidRPr="00FF488E">
              <w:rPr>
                <w:rFonts w:ascii="Cambria" w:hAnsi="Cambria" w:cstheme="majorHAnsi"/>
              </w:rPr>
              <w:t>Firefox</w:t>
            </w:r>
            <w:proofErr w:type="spellEnd"/>
            <w:r w:rsidRPr="00FF488E">
              <w:rPr>
                <w:rFonts w:ascii="Cambria" w:hAnsi="Cambria" w:cstheme="majorHAnsi"/>
              </w:rPr>
              <w:t>) bez konieczności instalacji żadnych dodatkowych aplikacji na stacji administratora</w:t>
            </w:r>
          </w:p>
        </w:tc>
        <w:tc>
          <w:tcPr>
            <w:tcW w:w="1549" w:type="pct"/>
          </w:tcPr>
          <w:p w14:paraId="3C14A7FB"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BF34BF6" w14:textId="4F16E323"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C7B03F1" w14:textId="77777777" w:rsidTr="000922AB">
        <w:tc>
          <w:tcPr>
            <w:tcW w:w="276" w:type="pct"/>
            <w:shd w:val="clear" w:color="auto" w:fill="auto"/>
            <w:vAlign w:val="center"/>
          </w:tcPr>
          <w:p w14:paraId="111DD32A"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403AAAE7"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Wbudowane oprogramowanie macierzy musi obsługiwać połączenia z modułem zarządzania macierzy poprzez szyfrowanie komunikacji protokołami: SSL dla komunikacji poprzez przeglądarkę WWW i protokołem SSH dla komunikacji poprzez CLI</w:t>
            </w:r>
          </w:p>
        </w:tc>
        <w:tc>
          <w:tcPr>
            <w:tcW w:w="1549" w:type="pct"/>
          </w:tcPr>
          <w:p w14:paraId="7E91F1B8"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5BB460C" w14:textId="7F7D2218"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F79C244" w14:textId="77777777" w:rsidTr="000922AB">
        <w:tc>
          <w:tcPr>
            <w:tcW w:w="276" w:type="pct"/>
            <w:shd w:val="clear" w:color="auto" w:fill="auto"/>
            <w:vAlign w:val="center"/>
          </w:tcPr>
          <w:p w14:paraId="3652F644"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7BE4DA5"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Gwarancja i serwis</w:t>
            </w:r>
          </w:p>
        </w:tc>
        <w:tc>
          <w:tcPr>
            <w:tcW w:w="1549" w:type="pct"/>
          </w:tcPr>
          <w:p w14:paraId="6C74C5DD"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AB57C98" w14:textId="3FF31B8D"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C79B65F" w14:textId="77777777" w:rsidTr="000922AB">
        <w:tc>
          <w:tcPr>
            <w:tcW w:w="276" w:type="pct"/>
            <w:shd w:val="clear" w:color="auto" w:fill="auto"/>
            <w:vAlign w:val="center"/>
          </w:tcPr>
          <w:p w14:paraId="6D1E6585"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42298FB6"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Całe rozwiązanie musi być objęte minimum 60 miesięcznym okresem gwarancji z naprawą miejscu instalacji urządzenia i z gwarantowanym czasem skutecznego zakończenia naprawy do końca następnego dnia roboczego od dnia zgłoszenia awarii do organizacji serwisowej producenta macierzy.</w:t>
            </w:r>
          </w:p>
        </w:tc>
        <w:tc>
          <w:tcPr>
            <w:tcW w:w="1549" w:type="pct"/>
          </w:tcPr>
          <w:p w14:paraId="293DD9B6"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F7AFE46" w14:textId="56D7A0BA"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D7E4BA4" w14:textId="77777777" w:rsidTr="000922AB">
        <w:tc>
          <w:tcPr>
            <w:tcW w:w="276" w:type="pct"/>
            <w:shd w:val="clear" w:color="auto" w:fill="auto"/>
            <w:vAlign w:val="center"/>
          </w:tcPr>
          <w:p w14:paraId="2456266B"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180C8A6D"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Serwis gwarancyjny musi obejmować dostęp do poprawek i nowych wersji oprogramowania wbudowanego, które są elementem zamówienia.</w:t>
            </w:r>
          </w:p>
        </w:tc>
        <w:tc>
          <w:tcPr>
            <w:tcW w:w="1549" w:type="pct"/>
          </w:tcPr>
          <w:p w14:paraId="5C576CE0"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42729E0" w14:textId="44D5E24D"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CC69B17" w14:textId="77777777" w:rsidTr="000922AB">
        <w:tc>
          <w:tcPr>
            <w:tcW w:w="276" w:type="pct"/>
            <w:shd w:val="clear" w:color="auto" w:fill="auto"/>
            <w:vAlign w:val="center"/>
          </w:tcPr>
          <w:p w14:paraId="5128C78A"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47BE7BB"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Po zakończeniu okresu gwarancji musi być zapewniony przez producenta rozwiązania bezpłatny dostęp do aktualizacji oprogramowania wewnętrznego oferowanej macierzy oraz do kolejnych wersji oprogramowania zarządzającego w okresie minimum 2 lat.</w:t>
            </w:r>
          </w:p>
        </w:tc>
        <w:tc>
          <w:tcPr>
            <w:tcW w:w="1549" w:type="pct"/>
          </w:tcPr>
          <w:p w14:paraId="026F69E7"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075A84E" w14:textId="20F8C377"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A6C473C" w14:textId="77777777" w:rsidTr="000922AB">
        <w:tc>
          <w:tcPr>
            <w:tcW w:w="276" w:type="pct"/>
            <w:shd w:val="clear" w:color="auto" w:fill="auto"/>
            <w:vAlign w:val="center"/>
          </w:tcPr>
          <w:p w14:paraId="6A38AAA1"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1AF6C446"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System musi zapewniać możliwość samodzielnego i automatycznego powiadamiania producenta i administratorów Zamawiającego o usterkach za pomocą wiadomości wysyłanych poprzez szyfrowany protokół. Funkcjonalność musi pozwalać na automatyczne otwarcie zgłoszenia serwisowego w bazie serwisowej producenta macierzy zgodnie z wymaganym w specyfikacji poziomem SLA; Opcja ta musi być dostępna bezpłatnie w trakcie całego okresu gwarancji producenta macierzy. Oferowana funkcjonalność musi również umożliwiać konfigurację i uruchomienie zdalnego dostępu do macierzy bezpośrednio przez Producenta – musi być do tego wykorzystany dedykowany system serwisowy macierzy.</w:t>
            </w:r>
          </w:p>
        </w:tc>
        <w:tc>
          <w:tcPr>
            <w:tcW w:w="1549" w:type="pct"/>
          </w:tcPr>
          <w:p w14:paraId="7F62941E"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7D4667C" w14:textId="073E62D7"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1B8109A" w14:textId="77777777" w:rsidTr="000922AB">
        <w:tc>
          <w:tcPr>
            <w:tcW w:w="276" w:type="pct"/>
            <w:shd w:val="clear" w:color="auto" w:fill="auto"/>
            <w:vAlign w:val="center"/>
          </w:tcPr>
          <w:p w14:paraId="26F5BEBC"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3CA3088A"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Macierz musi pochodzić z oficjalnego kanału sprzedaży producenta w UE. Nie dopuszcza się użycia macierzy odnawianych, demonstracyjnych lub powystawowych</w:t>
            </w:r>
          </w:p>
        </w:tc>
        <w:tc>
          <w:tcPr>
            <w:tcW w:w="1549" w:type="pct"/>
          </w:tcPr>
          <w:p w14:paraId="3EC7CB03"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58B7298" w14:textId="03D934B6"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FE9801F" w14:textId="77777777" w:rsidTr="000922AB">
        <w:tc>
          <w:tcPr>
            <w:tcW w:w="276" w:type="pct"/>
            <w:shd w:val="clear" w:color="auto" w:fill="auto"/>
            <w:vAlign w:val="center"/>
          </w:tcPr>
          <w:p w14:paraId="6D61C68C"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B0AEA8F"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Urządzenie musi być wykonane zgodnie z europejskimi dyrektywami </w:t>
            </w:r>
            <w:proofErr w:type="spellStart"/>
            <w:r w:rsidRPr="00FF488E">
              <w:rPr>
                <w:rFonts w:ascii="Cambria" w:hAnsi="Cambria" w:cstheme="majorHAnsi"/>
              </w:rPr>
              <w:t>RoHS</w:t>
            </w:r>
            <w:proofErr w:type="spellEnd"/>
            <w:r w:rsidRPr="00FF488E">
              <w:rPr>
                <w:rFonts w:ascii="Cambria" w:hAnsi="Cambria" w:cstheme="majorHAnsi"/>
              </w:rPr>
              <w:t xml:space="preserve"> i WEEE stanowiącymi o unikaniu i ograniczaniu stosowania substancji szkodliwych dla zdrowia</w:t>
            </w:r>
          </w:p>
        </w:tc>
        <w:tc>
          <w:tcPr>
            <w:tcW w:w="1549" w:type="pct"/>
          </w:tcPr>
          <w:p w14:paraId="278C2C56"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CD559F9" w14:textId="11C401F7"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89610CE" w14:textId="77777777" w:rsidTr="000922AB">
        <w:tc>
          <w:tcPr>
            <w:tcW w:w="276" w:type="pct"/>
            <w:shd w:val="clear" w:color="auto" w:fill="auto"/>
            <w:vAlign w:val="center"/>
          </w:tcPr>
          <w:p w14:paraId="2BE4F6DC"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09DF2859"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Możliwość odpłatnego wydłużenia gwarancji producenta do 7 lat w trybie </w:t>
            </w:r>
            <w:proofErr w:type="spellStart"/>
            <w:r w:rsidRPr="00FF488E">
              <w:rPr>
                <w:rFonts w:ascii="Cambria" w:hAnsi="Cambria" w:cstheme="majorHAnsi"/>
              </w:rPr>
              <w:t>onsite</w:t>
            </w:r>
            <w:proofErr w:type="spellEnd"/>
            <w:r w:rsidRPr="00FF488E">
              <w:rPr>
                <w:rFonts w:ascii="Cambria" w:hAnsi="Cambria" w:cstheme="majorHAnsi"/>
              </w:rPr>
              <w:t xml:space="preserve"> z gwarantowanym skutecznym zakończeniem naprawy serwera najpóźniej w następnym dniu roboczym od zgłoszenia usterki </w:t>
            </w:r>
          </w:p>
        </w:tc>
        <w:tc>
          <w:tcPr>
            <w:tcW w:w="1549" w:type="pct"/>
          </w:tcPr>
          <w:p w14:paraId="1ED7BC48"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11B8A50" w14:textId="478D9D48"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4B5D300" w14:textId="77777777" w:rsidTr="000922AB">
        <w:tc>
          <w:tcPr>
            <w:tcW w:w="276" w:type="pct"/>
            <w:shd w:val="clear" w:color="auto" w:fill="auto"/>
            <w:vAlign w:val="center"/>
          </w:tcPr>
          <w:p w14:paraId="200F7E56"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0D6E785F"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Producent oferowanej macierzy musi posiadać dedykowaną, ogólnie dostępną stronę internetową, gdzie po wpisaniu numeru seryjnego macierzy można zweryfikować co najmniej: czas i poziom oferowanego serwisu gwarancyjnego producenta zarówno dla macierzy jak i dowolnej z półek dyskowych, datę zakończenia wsparcia gwarancyjnego, datę zakończenia wsparcia producenta dla oferowanego urządzenia – w formularzu ofertowym należy podać adres internetowy strony producenta macierzy, gdzie można zweryfikować wymagane informacje</w:t>
            </w:r>
          </w:p>
        </w:tc>
        <w:tc>
          <w:tcPr>
            <w:tcW w:w="1549" w:type="pct"/>
          </w:tcPr>
          <w:p w14:paraId="354105C9"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20C80CB" w14:textId="555EE9ED"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B708F35" w14:textId="77777777" w:rsidTr="000922AB">
        <w:tc>
          <w:tcPr>
            <w:tcW w:w="276" w:type="pct"/>
            <w:shd w:val="clear" w:color="auto" w:fill="auto"/>
            <w:vAlign w:val="center"/>
          </w:tcPr>
          <w:p w14:paraId="1E6C6604"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3F927814"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Serwer</w:t>
            </w:r>
          </w:p>
        </w:tc>
        <w:tc>
          <w:tcPr>
            <w:tcW w:w="1549" w:type="pct"/>
          </w:tcPr>
          <w:p w14:paraId="648EC328"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1155BD3" w14:textId="1A87BDF3"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DC5E5FA" w14:textId="77777777" w:rsidTr="000922AB">
        <w:tc>
          <w:tcPr>
            <w:tcW w:w="276" w:type="pct"/>
            <w:shd w:val="clear" w:color="auto" w:fill="auto"/>
            <w:vAlign w:val="center"/>
          </w:tcPr>
          <w:p w14:paraId="0832D147"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0934F49" w14:textId="77777777" w:rsidR="003323DF" w:rsidRPr="00FF488E" w:rsidRDefault="003323DF" w:rsidP="00FC1D19">
            <w:pPr>
              <w:spacing w:before="0" w:after="0" w:line="240" w:lineRule="auto"/>
              <w:contextualSpacing/>
              <w:jc w:val="both"/>
              <w:rPr>
                <w:rFonts w:ascii="Cambria" w:hAnsi="Cambria" w:cstheme="majorHAnsi"/>
              </w:rPr>
            </w:pPr>
          </w:p>
        </w:tc>
        <w:tc>
          <w:tcPr>
            <w:tcW w:w="1549" w:type="pct"/>
          </w:tcPr>
          <w:p w14:paraId="14763CA9"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E5569BA" w14:textId="53E1B1FE"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275D96F" w14:textId="77777777" w:rsidTr="000922AB">
        <w:tc>
          <w:tcPr>
            <w:tcW w:w="276" w:type="pct"/>
            <w:shd w:val="clear" w:color="auto" w:fill="auto"/>
            <w:vAlign w:val="center"/>
          </w:tcPr>
          <w:p w14:paraId="6C1486C1"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6A827945"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 xml:space="preserve">Serwer będzie elementem klastra wydajnościowego opracowanego i zbudowanego przez Wykonawcę. Musi zatem być kompatybilny z pozostałymi elementami klastra wydajnościowego oraz </w:t>
            </w:r>
            <w:proofErr w:type="gramStart"/>
            <w:r w:rsidRPr="00FF488E">
              <w:rPr>
                <w:rFonts w:ascii="Cambria" w:hAnsi="Cambria" w:cstheme="majorHAnsi"/>
              </w:rPr>
              <w:t>finalnie</w:t>
            </w:r>
            <w:proofErr w:type="gramEnd"/>
            <w:r w:rsidRPr="00FF488E">
              <w:rPr>
                <w:rFonts w:ascii="Cambria" w:hAnsi="Cambria" w:cstheme="majorHAnsi"/>
              </w:rPr>
              <w:t xml:space="preserve"> tworzyć jedno rozwiązanie.</w:t>
            </w:r>
          </w:p>
        </w:tc>
        <w:tc>
          <w:tcPr>
            <w:tcW w:w="1549" w:type="pct"/>
          </w:tcPr>
          <w:p w14:paraId="3D53D78E"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A734048" w14:textId="1701DBA4"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2186BDA" w14:textId="77777777" w:rsidTr="000922AB">
        <w:tc>
          <w:tcPr>
            <w:tcW w:w="276" w:type="pct"/>
            <w:shd w:val="clear" w:color="auto" w:fill="auto"/>
            <w:vAlign w:val="center"/>
          </w:tcPr>
          <w:p w14:paraId="1E23318C"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47308081" w14:textId="77777777" w:rsidR="003323DF" w:rsidRPr="00FF488E" w:rsidRDefault="003323DF" w:rsidP="00FC1D19">
            <w:pPr>
              <w:spacing w:before="0" w:after="0" w:line="240" w:lineRule="auto"/>
              <w:contextualSpacing/>
              <w:rPr>
                <w:rFonts w:ascii="Cambria" w:hAnsi="Cambria" w:cstheme="majorHAnsi"/>
                <w:b/>
                <w:bCs/>
              </w:rPr>
            </w:pPr>
            <w:r w:rsidRPr="00FF488E">
              <w:rPr>
                <w:rFonts w:ascii="Cambria" w:hAnsi="Cambria" w:cstheme="majorHAnsi"/>
                <w:b/>
                <w:bCs/>
              </w:rPr>
              <w:t>Obudowa serwera</w:t>
            </w:r>
          </w:p>
        </w:tc>
        <w:tc>
          <w:tcPr>
            <w:tcW w:w="1549" w:type="pct"/>
          </w:tcPr>
          <w:p w14:paraId="79A239AD"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ABEBAFE" w14:textId="5481262C"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3828099" w14:textId="77777777" w:rsidTr="000922AB">
        <w:tc>
          <w:tcPr>
            <w:tcW w:w="276" w:type="pct"/>
            <w:shd w:val="clear" w:color="auto" w:fill="auto"/>
            <w:vAlign w:val="center"/>
          </w:tcPr>
          <w:p w14:paraId="2DEE7246"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FA2A672"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Typu RACK, wysokość nie więcej niż 2U;</w:t>
            </w:r>
          </w:p>
          <w:p w14:paraId="0DD8340A"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lastRenderedPageBreak/>
              <w:t>Szyny umożliwiające wysunięcie serwera z szafy stelażowej;</w:t>
            </w:r>
          </w:p>
          <w:p w14:paraId="3A512831"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Możliwość zainstalowania 10 dysków twardych hot plug 3,5”;</w:t>
            </w:r>
          </w:p>
          <w:p w14:paraId="567FC15B"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Możliwość zainstalowania fizycznego zabezpieczenia (np. na klucz lub elektrozamek) uniemożliwiającego fizyczny dostęp do dysków twardych;</w:t>
            </w:r>
          </w:p>
          <w:p w14:paraId="7E29ACED"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 xml:space="preserve">Zainstalowany 1 sztuka SSD SATA 6G 240GB M.2 for </w:t>
            </w:r>
            <w:proofErr w:type="spellStart"/>
            <w:r w:rsidRPr="00FF488E">
              <w:rPr>
                <w:rFonts w:ascii="Cambria" w:hAnsi="Cambria" w:cstheme="majorHAnsi"/>
              </w:rPr>
              <w:t>VMware</w:t>
            </w:r>
            <w:proofErr w:type="spellEnd"/>
          </w:p>
          <w:p w14:paraId="1FDBFD61"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 xml:space="preserve">Możliwość zainstalowania dedykowanego wewnętrznego napędu </w:t>
            </w:r>
            <w:proofErr w:type="spellStart"/>
            <w:r w:rsidRPr="00FF488E">
              <w:rPr>
                <w:rFonts w:ascii="Cambria" w:hAnsi="Cambria" w:cstheme="majorHAnsi"/>
              </w:rPr>
              <w:t>blu-ray</w:t>
            </w:r>
            <w:proofErr w:type="spellEnd"/>
            <w:r w:rsidRPr="00FF488E">
              <w:rPr>
                <w:rFonts w:ascii="Cambria" w:hAnsi="Cambria" w:cstheme="majorHAnsi"/>
              </w:rPr>
              <w:t>.</w:t>
            </w:r>
          </w:p>
        </w:tc>
        <w:tc>
          <w:tcPr>
            <w:tcW w:w="1549" w:type="pct"/>
          </w:tcPr>
          <w:p w14:paraId="0A368583"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59440B0" w14:textId="5F8B9DED"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C6559BE" w14:textId="77777777" w:rsidTr="000922AB">
        <w:tc>
          <w:tcPr>
            <w:tcW w:w="276" w:type="pct"/>
            <w:shd w:val="clear" w:color="auto" w:fill="auto"/>
            <w:vAlign w:val="center"/>
          </w:tcPr>
          <w:p w14:paraId="308C2D33"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0CAEB92C" w14:textId="77777777" w:rsidR="003323DF" w:rsidRPr="00FF488E" w:rsidRDefault="003323DF" w:rsidP="00FC1D19">
            <w:pPr>
              <w:spacing w:before="0" w:after="0" w:line="240" w:lineRule="auto"/>
              <w:contextualSpacing/>
              <w:rPr>
                <w:rFonts w:ascii="Cambria" w:hAnsi="Cambria" w:cstheme="majorHAnsi"/>
                <w:b/>
                <w:bCs/>
              </w:rPr>
            </w:pPr>
            <w:r w:rsidRPr="00FF488E">
              <w:rPr>
                <w:rFonts w:ascii="Cambria" w:hAnsi="Cambria" w:cstheme="majorHAnsi"/>
                <w:b/>
                <w:bCs/>
              </w:rPr>
              <w:t>Płyta główna</w:t>
            </w:r>
          </w:p>
        </w:tc>
        <w:tc>
          <w:tcPr>
            <w:tcW w:w="1549" w:type="pct"/>
          </w:tcPr>
          <w:p w14:paraId="41D352B4"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60296F1" w14:textId="68ACA218"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40DE611" w14:textId="77777777" w:rsidTr="000922AB">
        <w:tc>
          <w:tcPr>
            <w:tcW w:w="276" w:type="pct"/>
            <w:shd w:val="clear" w:color="auto" w:fill="auto"/>
            <w:vAlign w:val="center"/>
          </w:tcPr>
          <w:p w14:paraId="67309EB8"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4F45EABC"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Dwuprocesorowa;</w:t>
            </w:r>
          </w:p>
          <w:p w14:paraId="484B0BBB"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Wyprodukowana i zaprojektowana przez producenta serwera</w:t>
            </w:r>
          </w:p>
          <w:p w14:paraId="020DF22F"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Możliwość instalacji procesorów 38-rdzeniowych;</w:t>
            </w:r>
          </w:p>
          <w:p w14:paraId="6C10A21B"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Możliwość zainstalowania modułu TPM 2.0;</w:t>
            </w:r>
          </w:p>
          <w:p w14:paraId="5527C605"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7 złącz PCI Express generacji 4 w tym (minimum 3 złącza aktywne, możliwe do obsadzenia):</w:t>
            </w:r>
          </w:p>
          <w:p w14:paraId="71E4810F" w14:textId="77777777" w:rsidR="003323DF" w:rsidRPr="00FF488E" w:rsidRDefault="003323DF" w:rsidP="000450B1">
            <w:pPr>
              <w:pStyle w:val="Akapitzlist"/>
              <w:numPr>
                <w:ilvl w:val="0"/>
                <w:numId w:val="7"/>
              </w:numPr>
              <w:shd w:val="clear" w:color="auto" w:fill="FFFFFF"/>
              <w:spacing w:before="0" w:after="0" w:line="240" w:lineRule="auto"/>
              <w:jc w:val="both"/>
              <w:rPr>
                <w:rFonts w:ascii="Cambria" w:hAnsi="Cambria" w:cstheme="majorHAnsi"/>
              </w:rPr>
            </w:pPr>
            <w:r w:rsidRPr="00FF488E">
              <w:rPr>
                <w:rFonts w:ascii="Cambria" w:hAnsi="Cambria" w:cstheme="majorHAnsi"/>
              </w:rPr>
              <w:t>4 fizyczne złącza o prędkości x16;</w:t>
            </w:r>
          </w:p>
          <w:p w14:paraId="66381515" w14:textId="77777777" w:rsidR="003323DF" w:rsidRPr="00FF488E" w:rsidRDefault="003323DF" w:rsidP="000450B1">
            <w:pPr>
              <w:pStyle w:val="Akapitzlist"/>
              <w:numPr>
                <w:ilvl w:val="0"/>
                <w:numId w:val="7"/>
              </w:numPr>
              <w:shd w:val="clear" w:color="auto" w:fill="FFFFFF"/>
              <w:spacing w:before="0" w:after="0" w:line="240" w:lineRule="auto"/>
              <w:jc w:val="both"/>
              <w:rPr>
                <w:rFonts w:ascii="Cambria" w:hAnsi="Cambria" w:cstheme="majorHAnsi"/>
              </w:rPr>
            </w:pPr>
            <w:r w:rsidRPr="00FF488E">
              <w:rPr>
                <w:rFonts w:ascii="Cambria" w:hAnsi="Cambria" w:cstheme="majorHAnsi"/>
              </w:rPr>
              <w:t>3 fizyczne złącza o prędkości x8;</w:t>
            </w:r>
          </w:p>
          <w:p w14:paraId="108DB18E" w14:textId="77777777" w:rsidR="003323DF" w:rsidRPr="00FF488E" w:rsidRDefault="003323DF" w:rsidP="000450B1">
            <w:pPr>
              <w:pStyle w:val="Akapitzlist"/>
              <w:numPr>
                <w:ilvl w:val="0"/>
                <w:numId w:val="7"/>
              </w:numPr>
              <w:shd w:val="clear" w:color="auto" w:fill="FFFFFF"/>
              <w:spacing w:before="0" w:after="0" w:line="240" w:lineRule="auto"/>
              <w:jc w:val="both"/>
              <w:rPr>
                <w:rFonts w:ascii="Cambria" w:hAnsi="Cambria" w:cstheme="majorHAnsi"/>
              </w:rPr>
            </w:pPr>
            <w:r w:rsidRPr="00FF488E">
              <w:rPr>
                <w:rFonts w:ascii="Cambria" w:hAnsi="Cambria" w:cstheme="majorHAnsi"/>
              </w:rPr>
              <w:t>Opcjonalnie możliwość uzyskania 2 złącz typu pełnej wysokości;</w:t>
            </w:r>
          </w:p>
          <w:p w14:paraId="26E14FC8" w14:textId="77777777" w:rsidR="003323DF" w:rsidRPr="00FF488E" w:rsidRDefault="003323DF" w:rsidP="000450B1">
            <w:pPr>
              <w:pStyle w:val="Akapitzlist"/>
              <w:numPr>
                <w:ilvl w:val="0"/>
                <w:numId w:val="7"/>
              </w:numPr>
              <w:shd w:val="clear" w:color="auto" w:fill="FFFFFF"/>
              <w:spacing w:before="0" w:after="0" w:line="240" w:lineRule="auto"/>
              <w:jc w:val="both"/>
              <w:rPr>
                <w:rFonts w:ascii="Cambria" w:hAnsi="Cambria" w:cstheme="majorHAnsi"/>
              </w:rPr>
            </w:pPr>
            <w:r w:rsidRPr="00FF488E">
              <w:rPr>
                <w:rFonts w:ascii="Cambria" w:hAnsi="Cambria" w:cstheme="majorHAnsi"/>
              </w:rPr>
              <w:t>Opcjonalnie możliwość uzyskania 8 aktywnych złącz PCI-e;</w:t>
            </w:r>
          </w:p>
          <w:p w14:paraId="2CBE722A"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32 gniazda pamięci RAM;</w:t>
            </w:r>
          </w:p>
          <w:p w14:paraId="212E8C2D"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Obsługa minimum 4TB pamięci RAM DDR4;</w:t>
            </w:r>
          </w:p>
          <w:p w14:paraId="11C468CD"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Obsługa minimum 12TB pamięci RAM DDR4 + pamięć nieulotna</w:t>
            </w:r>
          </w:p>
          <w:p w14:paraId="36F53AC5"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Wsparcie dla technologii:</w:t>
            </w:r>
          </w:p>
          <w:p w14:paraId="78DC572D"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 xml:space="preserve">Memory </w:t>
            </w:r>
            <w:proofErr w:type="spellStart"/>
            <w:r w:rsidRPr="00FF488E">
              <w:rPr>
                <w:rFonts w:ascii="Cambria" w:hAnsi="Cambria" w:cstheme="majorHAnsi"/>
              </w:rPr>
              <w:t>Scrubbing</w:t>
            </w:r>
            <w:proofErr w:type="spellEnd"/>
          </w:p>
          <w:p w14:paraId="380961B8" w14:textId="77777777" w:rsidR="003323DF" w:rsidRPr="00FF488E" w:rsidRDefault="003323DF" w:rsidP="000450B1">
            <w:pPr>
              <w:pStyle w:val="Akapitzlist"/>
              <w:numPr>
                <w:ilvl w:val="0"/>
                <w:numId w:val="8"/>
              </w:numPr>
              <w:shd w:val="clear" w:color="auto" w:fill="FFFFFF"/>
              <w:spacing w:before="0" w:after="0" w:line="240" w:lineRule="auto"/>
              <w:jc w:val="both"/>
              <w:rPr>
                <w:rFonts w:ascii="Cambria" w:hAnsi="Cambria" w:cstheme="majorHAnsi"/>
              </w:rPr>
            </w:pPr>
            <w:r w:rsidRPr="00FF488E">
              <w:rPr>
                <w:rFonts w:ascii="Cambria" w:hAnsi="Cambria" w:cstheme="majorHAnsi"/>
              </w:rPr>
              <w:t>SDDC</w:t>
            </w:r>
          </w:p>
          <w:p w14:paraId="5AF699CC" w14:textId="77777777" w:rsidR="003323DF" w:rsidRPr="00FF488E" w:rsidRDefault="003323DF" w:rsidP="000450B1">
            <w:pPr>
              <w:pStyle w:val="Akapitzlist"/>
              <w:numPr>
                <w:ilvl w:val="0"/>
                <w:numId w:val="8"/>
              </w:numPr>
              <w:shd w:val="clear" w:color="auto" w:fill="FFFFFF"/>
              <w:spacing w:before="0" w:after="0" w:line="240" w:lineRule="auto"/>
              <w:jc w:val="both"/>
              <w:rPr>
                <w:rFonts w:ascii="Cambria" w:hAnsi="Cambria" w:cstheme="majorHAnsi"/>
              </w:rPr>
            </w:pPr>
            <w:r w:rsidRPr="00FF488E">
              <w:rPr>
                <w:rFonts w:ascii="Cambria" w:hAnsi="Cambria" w:cstheme="majorHAnsi"/>
              </w:rPr>
              <w:t>ECC</w:t>
            </w:r>
          </w:p>
          <w:p w14:paraId="41770BAA" w14:textId="77777777" w:rsidR="003323DF" w:rsidRPr="00FF488E" w:rsidRDefault="003323DF" w:rsidP="000450B1">
            <w:pPr>
              <w:pStyle w:val="Akapitzlist"/>
              <w:numPr>
                <w:ilvl w:val="0"/>
                <w:numId w:val="8"/>
              </w:numPr>
              <w:shd w:val="clear" w:color="auto" w:fill="FFFFFF"/>
              <w:spacing w:before="0" w:after="0" w:line="240" w:lineRule="auto"/>
              <w:jc w:val="both"/>
              <w:rPr>
                <w:rFonts w:ascii="Cambria" w:hAnsi="Cambria" w:cstheme="majorHAnsi"/>
              </w:rPr>
            </w:pPr>
            <w:r w:rsidRPr="00FF488E">
              <w:rPr>
                <w:rFonts w:ascii="Cambria" w:hAnsi="Cambria" w:cstheme="majorHAnsi"/>
              </w:rPr>
              <w:t>Memory Mirroring</w:t>
            </w:r>
          </w:p>
          <w:p w14:paraId="0F074975" w14:textId="77777777" w:rsidR="003323DF" w:rsidRPr="00FF488E" w:rsidRDefault="003323DF" w:rsidP="000450B1">
            <w:pPr>
              <w:pStyle w:val="Akapitzlist"/>
              <w:numPr>
                <w:ilvl w:val="0"/>
                <w:numId w:val="8"/>
              </w:numPr>
              <w:shd w:val="clear" w:color="auto" w:fill="FFFFFF"/>
              <w:spacing w:before="0" w:after="0" w:line="240" w:lineRule="auto"/>
              <w:jc w:val="both"/>
              <w:rPr>
                <w:rFonts w:ascii="Cambria" w:hAnsi="Cambria" w:cstheme="majorHAnsi"/>
              </w:rPr>
            </w:pPr>
            <w:r w:rsidRPr="00FF488E">
              <w:rPr>
                <w:rFonts w:ascii="Cambria" w:hAnsi="Cambria" w:cstheme="majorHAnsi"/>
              </w:rPr>
              <w:t>ADDDC;</w:t>
            </w:r>
          </w:p>
          <w:p w14:paraId="2599D909"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Obsługa pamięci nieulotnej instalowanej w gniazdach pamięci RAM (przez pamięć nieulotną rozumie się moduły pamięci zachowujące swój stan np. w przypadku nagłej awarii zasilania, nie dopuszcza się podtrzymania bateryjnego stanu pamięci)</w:t>
            </w:r>
          </w:p>
          <w:p w14:paraId="1A27E558"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 xml:space="preserve">Minimum 2 </w:t>
            </w:r>
            <w:proofErr w:type="spellStart"/>
            <w:r w:rsidRPr="00FF488E">
              <w:rPr>
                <w:rFonts w:ascii="Cambria" w:hAnsi="Cambria" w:cstheme="majorHAnsi"/>
              </w:rPr>
              <w:t>sloty</w:t>
            </w:r>
            <w:proofErr w:type="spellEnd"/>
            <w:r w:rsidRPr="00FF488E">
              <w:rPr>
                <w:rFonts w:ascii="Cambria" w:hAnsi="Cambria" w:cstheme="majorHAnsi"/>
              </w:rPr>
              <w:t xml:space="preserve"> dla dysków M.2 na płycie głównej (lub dedykowanej karcie PCI Express)  nie zajmujące klatek dla dysków hot-plug;</w:t>
            </w:r>
          </w:p>
          <w:p w14:paraId="079627DB"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 xml:space="preserve">Zainstalowany minimum jeden dysk M.2 NVME 240 GB dedykowany pod instalację </w:t>
            </w:r>
            <w:proofErr w:type="spellStart"/>
            <w:r w:rsidRPr="00FF488E">
              <w:rPr>
                <w:rFonts w:ascii="Cambria" w:hAnsi="Cambria" w:cstheme="majorHAnsi"/>
              </w:rPr>
              <w:t>wirtualizatora</w:t>
            </w:r>
            <w:proofErr w:type="spellEnd"/>
          </w:p>
        </w:tc>
        <w:tc>
          <w:tcPr>
            <w:tcW w:w="1549" w:type="pct"/>
          </w:tcPr>
          <w:p w14:paraId="40802730"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683A998" w14:textId="63189104"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7500F62" w14:textId="77777777" w:rsidTr="000922AB">
        <w:tc>
          <w:tcPr>
            <w:tcW w:w="276" w:type="pct"/>
            <w:shd w:val="clear" w:color="auto" w:fill="auto"/>
            <w:vAlign w:val="center"/>
          </w:tcPr>
          <w:p w14:paraId="443FD658"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600EC256" w14:textId="77777777" w:rsidR="003323DF" w:rsidRPr="00FF488E" w:rsidRDefault="003323DF" w:rsidP="00FC1D19">
            <w:pPr>
              <w:spacing w:before="0" w:after="0" w:line="240" w:lineRule="auto"/>
              <w:contextualSpacing/>
              <w:rPr>
                <w:rFonts w:ascii="Cambria" w:hAnsi="Cambria" w:cstheme="majorHAnsi"/>
                <w:b/>
                <w:bCs/>
              </w:rPr>
            </w:pPr>
            <w:r w:rsidRPr="00FF488E">
              <w:rPr>
                <w:rFonts w:ascii="Cambria" w:hAnsi="Cambria" w:cstheme="majorHAnsi"/>
                <w:b/>
                <w:bCs/>
              </w:rPr>
              <w:t>Procesory</w:t>
            </w:r>
          </w:p>
        </w:tc>
        <w:tc>
          <w:tcPr>
            <w:tcW w:w="1549" w:type="pct"/>
          </w:tcPr>
          <w:p w14:paraId="428854B4"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1424B50" w14:textId="0F6C2306"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1D722FF" w14:textId="77777777" w:rsidTr="000922AB">
        <w:tc>
          <w:tcPr>
            <w:tcW w:w="276" w:type="pct"/>
            <w:shd w:val="clear" w:color="auto" w:fill="auto"/>
            <w:vAlign w:val="center"/>
          </w:tcPr>
          <w:p w14:paraId="356AFBD8"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644C4DC1"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Serwer musi posiadać zainstalowane dwa procesory,  16-rdzeni o traktowaniu minimum 3,6 GHz i architekturze x86_64</w:t>
            </w:r>
          </w:p>
          <w:p w14:paraId="5E4FDF78"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 xml:space="preserve">osiągające w teście SPEC CPU2017 </w:t>
            </w:r>
            <w:proofErr w:type="spellStart"/>
            <w:r w:rsidRPr="00FF488E">
              <w:rPr>
                <w:rFonts w:ascii="Cambria" w:hAnsi="Cambria" w:cstheme="majorHAnsi"/>
              </w:rPr>
              <w:t>Floating</w:t>
            </w:r>
            <w:proofErr w:type="spellEnd"/>
            <w:r w:rsidRPr="00FF488E">
              <w:rPr>
                <w:rFonts w:ascii="Cambria" w:hAnsi="Cambria" w:cstheme="majorHAnsi"/>
              </w:rPr>
              <w:t xml:space="preserve"> Point wynik SPECrate2017_fp_base minimum 290 pkt  (wynik osiągnięty dla zainstalowanych dla dwóch procesorów). Wynik musi być opublikowany na stronie https://www.spec.org/cpu2017/results/cpu2017.html</w:t>
            </w:r>
          </w:p>
        </w:tc>
        <w:tc>
          <w:tcPr>
            <w:tcW w:w="1549" w:type="pct"/>
          </w:tcPr>
          <w:p w14:paraId="6E9A3EE0"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93CF030" w14:textId="032647B9"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74184E3" w14:textId="77777777" w:rsidTr="000922AB">
        <w:tc>
          <w:tcPr>
            <w:tcW w:w="276" w:type="pct"/>
            <w:shd w:val="clear" w:color="auto" w:fill="auto"/>
            <w:vAlign w:val="center"/>
          </w:tcPr>
          <w:p w14:paraId="65668E5D"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A707E32" w14:textId="77777777" w:rsidR="003323DF" w:rsidRPr="00FF488E" w:rsidRDefault="003323DF" w:rsidP="00FC1D19">
            <w:pPr>
              <w:spacing w:before="0" w:after="0" w:line="240" w:lineRule="auto"/>
              <w:contextualSpacing/>
              <w:rPr>
                <w:rFonts w:ascii="Cambria" w:hAnsi="Cambria" w:cstheme="majorHAnsi"/>
                <w:b/>
                <w:bCs/>
              </w:rPr>
            </w:pPr>
            <w:r w:rsidRPr="00FF488E">
              <w:rPr>
                <w:rFonts w:ascii="Cambria" w:hAnsi="Cambria" w:cstheme="majorHAnsi"/>
                <w:b/>
                <w:bCs/>
              </w:rPr>
              <w:t>Pamięć RAM</w:t>
            </w:r>
          </w:p>
        </w:tc>
        <w:tc>
          <w:tcPr>
            <w:tcW w:w="1549" w:type="pct"/>
          </w:tcPr>
          <w:p w14:paraId="58FF44DB"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8A61A08" w14:textId="2E6AF9D6"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3A5FE29" w14:textId="77777777" w:rsidTr="000922AB">
        <w:tc>
          <w:tcPr>
            <w:tcW w:w="276" w:type="pct"/>
            <w:shd w:val="clear" w:color="auto" w:fill="auto"/>
            <w:vAlign w:val="center"/>
          </w:tcPr>
          <w:p w14:paraId="0793EC75"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0E2FEDF" w14:textId="06A9F970"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 xml:space="preserve">Zainstalowane minimum 256 GB pamięci RAM DDR4 </w:t>
            </w:r>
            <w:proofErr w:type="spellStart"/>
            <w:r w:rsidRPr="00FF488E">
              <w:rPr>
                <w:rFonts w:ascii="Cambria" w:hAnsi="Cambria" w:cstheme="majorHAnsi"/>
              </w:rPr>
              <w:t>Registered</w:t>
            </w:r>
            <w:proofErr w:type="spellEnd"/>
          </w:p>
          <w:p w14:paraId="2F589DF5"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3200Mhz</w:t>
            </w:r>
          </w:p>
        </w:tc>
        <w:tc>
          <w:tcPr>
            <w:tcW w:w="1549" w:type="pct"/>
          </w:tcPr>
          <w:p w14:paraId="570B5751"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5B09DE3" w14:textId="540175A7"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1371EEC" w14:textId="77777777" w:rsidTr="000922AB">
        <w:tc>
          <w:tcPr>
            <w:tcW w:w="276" w:type="pct"/>
            <w:shd w:val="clear" w:color="auto" w:fill="auto"/>
            <w:vAlign w:val="center"/>
          </w:tcPr>
          <w:p w14:paraId="62142590"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39F1E7C5" w14:textId="77777777" w:rsidR="003323DF" w:rsidRPr="00FF488E" w:rsidRDefault="003323DF" w:rsidP="00FC1D19">
            <w:pPr>
              <w:spacing w:before="0" w:after="0" w:line="240" w:lineRule="auto"/>
              <w:contextualSpacing/>
              <w:rPr>
                <w:rFonts w:ascii="Cambria" w:hAnsi="Cambria" w:cstheme="majorHAnsi"/>
                <w:b/>
                <w:bCs/>
              </w:rPr>
            </w:pPr>
            <w:r w:rsidRPr="00FF488E">
              <w:rPr>
                <w:rFonts w:ascii="Cambria" w:hAnsi="Cambria" w:cstheme="majorHAnsi"/>
                <w:b/>
                <w:bCs/>
              </w:rPr>
              <w:t>Kontrolery LAN</w:t>
            </w:r>
          </w:p>
        </w:tc>
        <w:tc>
          <w:tcPr>
            <w:tcW w:w="1549" w:type="pct"/>
          </w:tcPr>
          <w:p w14:paraId="4956D4D0"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0553DF8" w14:textId="69219B7C"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92F32C3" w14:textId="77777777" w:rsidTr="000922AB">
        <w:tc>
          <w:tcPr>
            <w:tcW w:w="276" w:type="pct"/>
            <w:shd w:val="clear" w:color="auto" w:fill="auto"/>
            <w:vAlign w:val="center"/>
          </w:tcPr>
          <w:p w14:paraId="2AAA16AE"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A34EDF9"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 xml:space="preserve">Karta LAN, nie zajmująca żadnego z dostępnych slotów PCI Express, wyposażona minimum w interfejsy: 4x 1Gbit Base-T, możliwość wymiany zainstalowanych interfejsów na 2x 100Gbit QSFP28 bez konieczności instalacji kart w slotach </w:t>
            </w:r>
            <w:proofErr w:type="spellStart"/>
            <w:r w:rsidRPr="00FF488E">
              <w:rPr>
                <w:rFonts w:ascii="Cambria" w:hAnsi="Cambria" w:cstheme="majorHAnsi"/>
              </w:rPr>
              <w:t>PCIe</w:t>
            </w:r>
            <w:proofErr w:type="spellEnd"/>
            <w:r w:rsidRPr="00FF488E">
              <w:rPr>
                <w:rFonts w:ascii="Cambria" w:hAnsi="Cambria" w:cstheme="majorHAnsi"/>
              </w:rPr>
              <w:t>;</w:t>
            </w:r>
          </w:p>
          <w:p w14:paraId="3B9A3E5A"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Zainstalowana dodatkowa karta sieciowa 2x10Gb SFP+</w:t>
            </w:r>
          </w:p>
        </w:tc>
        <w:tc>
          <w:tcPr>
            <w:tcW w:w="1549" w:type="pct"/>
          </w:tcPr>
          <w:p w14:paraId="60A7CDA5"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756D4D2" w14:textId="232F1791"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FB3D07A" w14:textId="77777777" w:rsidTr="000922AB">
        <w:tc>
          <w:tcPr>
            <w:tcW w:w="276" w:type="pct"/>
            <w:shd w:val="clear" w:color="auto" w:fill="auto"/>
            <w:vAlign w:val="center"/>
          </w:tcPr>
          <w:p w14:paraId="32BB3EB4"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4614D64" w14:textId="77777777" w:rsidR="003323DF" w:rsidRPr="00FF488E" w:rsidRDefault="003323DF" w:rsidP="00FC1D19">
            <w:pPr>
              <w:spacing w:before="0" w:after="0" w:line="240" w:lineRule="auto"/>
              <w:contextualSpacing/>
              <w:rPr>
                <w:rFonts w:ascii="Cambria" w:hAnsi="Cambria" w:cstheme="majorHAnsi"/>
                <w:b/>
                <w:bCs/>
              </w:rPr>
            </w:pPr>
            <w:r w:rsidRPr="00FF488E">
              <w:rPr>
                <w:rFonts w:ascii="Cambria" w:hAnsi="Cambria" w:cstheme="majorHAnsi"/>
                <w:b/>
                <w:bCs/>
              </w:rPr>
              <w:t>Porty</w:t>
            </w:r>
          </w:p>
        </w:tc>
        <w:tc>
          <w:tcPr>
            <w:tcW w:w="1549" w:type="pct"/>
          </w:tcPr>
          <w:p w14:paraId="48AD18EF"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3E2D28A" w14:textId="20892715"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0EF13BF" w14:textId="77777777" w:rsidTr="000922AB">
        <w:tc>
          <w:tcPr>
            <w:tcW w:w="276" w:type="pct"/>
            <w:shd w:val="clear" w:color="auto" w:fill="auto"/>
            <w:vAlign w:val="center"/>
          </w:tcPr>
          <w:p w14:paraId="505191B7"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644FF890"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Zintegrowana karta graficzna ze złączem VGA z tyłu oraz przodu serwera;</w:t>
            </w:r>
          </w:p>
          <w:p w14:paraId="6AFF9968"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2 port USB 3.0 wewnętrzne;</w:t>
            </w:r>
          </w:p>
          <w:p w14:paraId="6AAD169A"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2 porty USB 3.0 dostępne z tyłu serwera;</w:t>
            </w:r>
          </w:p>
          <w:p w14:paraId="0D48FA79"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2 porty USB 3.0 na panelu przednim;</w:t>
            </w:r>
          </w:p>
          <w:p w14:paraId="43BDB658"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Możliwość zainstalowania opcjonalnego portu serial, możliwość wykorzystania portu serial do zarządzania serwerem;</w:t>
            </w:r>
          </w:p>
          <w:p w14:paraId="60092542"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Ilość dostępnych złącz USB nie może być osiągnięta poprzez stosowanie zewnętrznych przejściówek, rozgałęziaczy czy dodatkowych kart rozszerzeń zajmujących jakikolwiek slot PCI Express i/lub USB serwera;</w:t>
            </w:r>
          </w:p>
          <w:p w14:paraId="59E74644"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2 porty USB 3.0 na panelu przednim</w:t>
            </w:r>
          </w:p>
        </w:tc>
        <w:tc>
          <w:tcPr>
            <w:tcW w:w="1549" w:type="pct"/>
          </w:tcPr>
          <w:p w14:paraId="7950B2AD"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87F911F" w14:textId="33A26D87"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2AAC4E5" w14:textId="77777777" w:rsidTr="000922AB">
        <w:tc>
          <w:tcPr>
            <w:tcW w:w="276" w:type="pct"/>
            <w:shd w:val="clear" w:color="auto" w:fill="auto"/>
            <w:vAlign w:val="center"/>
          </w:tcPr>
          <w:p w14:paraId="1ED57D27"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7F2EF0E5" w14:textId="77777777" w:rsidR="003323DF" w:rsidRPr="00FF488E" w:rsidRDefault="003323DF" w:rsidP="00FC1D19">
            <w:pPr>
              <w:spacing w:before="0" w:after="0" w:line="240" w:lineRule="auto"/>
              <w:contextualSpacing/>
              <w:rPr>
                <w:rFonts w:ascii="Cambria" w:hAnsi="Cambria" w:cstheme="majorHAnsi"/>
                <w:b/>
                <w:bCs/>
              </w:rPr>
            </w:pPr>
            <w:r w:rsidRPr="00FF488E">
              <w:rPr>
                <w:rFonts w:ascii="Cambria" w:hAnsi="Cambria" w:cstheme="majorHAnsi"/>
                <w:b/>
                <w:bCs/>
              </w:rPr>
              <w:t>Karta graficzna</w:t>
            </w:r>
          </w:p>
        </w:tc>
        <w:tc>
          <w:tcPr>
            <w:tcW w:w="1549" w:type="pct"/>
          </w:tcPr>
          <w:p w14:paraId="5DC56678"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6DC7614" w14:textId="27E38080"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9DA74A3" w14:textId="77777777" w:rsidTr="000922AB">
        <w:tc>
          <w:tcPr>
            <w:tcW w:w="276" w:type="pct"/>
            <w:shd w:val="clear" w:color="auto" w:fill="auto"/>
            <w:vAlign w:val="center"/>
          </w:tcPr>
          <w:p w14:paraId="3C5040AF"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6DCE5BF4"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Z uwagi na brak benchmarku w zakresie wymaganej profesjonalnej karty graficznej serwerowej, zamawiający wymaga zainstalowanej jednej karty graficznej NVIDIA L40</w:t>
            </w:r>
          </w:p>
        </w:tc>
        <w:tc>
          <w:tcPr>
            <w:tcW w:w="1549" w:type="pct"/>
          </w:tcPr>
          <w:p w14:paraId="032ADD9B"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0AA8C70" w14:textId="78F8FDBB"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60EDF35" w14:textId="77777777" w:rsidTr="000922AB">
        <w:tc>
          <w:tcPr>
            <w:tcW w:w="276" w:type="pct"/>
            <w:shd w:val="clear" w:color="auto" w:fill="auto"/>
            <w:vAlign w:val="center"/>
          </w:tcPr>
          <w:p w14:paraId="5CB963C9"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4F35F64D" w14:textId="77777777" w:rsidR="003323DF" w:rsidRPr="00FF488E" w:rsidRDefault="003323DF" w:rsidP="00FC1D19">
            <w:pPr>
              <w:spacing w:before="0" w:after="0" w:line="240" w:lineRule="auto"/>
              <w:contextualSpacing/>
              <w:rPr>
                <w:rFonts w:ascii="Cambria" w:hAnsi="Cambria" w:cstheme="majorHAnsi"/>
                <w:b/>
                <w:bCs/>
              </w:rPr>
            </w:pPr>
            <w:r w:rsidRPr="00FF488E">
              <w:rPr>
                <w:rFonts w:ascii="Cambria" w:hAnsi="Cambria" w:cstheme="majorHAnsi"/>
                <w:b/>
                <w:bCs/>
              </w:rPr>
              <w:t>Zasilanie</w:t>
            </w:r>
          </w:p>
        </w:tc>
        <w:tc>
          <w:tcPr>
            <w:tcW w:w="1549" w:type="pct"/>
          </w:tcPr>
          <w:p w14:paraId="52DA3BD0"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436D178" w14:textId="1E8441BA"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FA5D5D7" w14:textId="77777777" w:rsidTr="000922AB">
        <w:tc>
          <w:tcPr>
            <w:tcW w:w="276" w:type="pct"/>
            <w:shd w:val="clear" w:color="auto" w:fill="auto"/>
            <w:vAlign w:val="center"/>
          </w:tcPr>
          <w:p w14:paraId="2395BC56"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4266FF0A"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 xml:space="preserve">Redundantne zasilacze </w:t>
            </w:r>
            <w:proofErr w:type="spellStart"/>
            <w:r w:rsidRPr="00FF488E">
              <w:rPr>
                <w:rFonts w:ascii="Cambria" w:hAnsi="Cambria" w:cstheme="majorHAnsi"/>
              </w:rPr>
              <w:t>hotplug</w:t>
            </w:r>
            <w:proofErr w:type="spellEnd"/>
            <w:r w:rsidRPr="00FF488E">
              <w:rPr>
                <w:rFonts w:ascii="Cambria" w:hAnsi="Cambria" w:cstheme="majorHAnsi"/>
              </w:rPr>
              <w:t xml:space="preserve"> o sprawności 96% (tzw. klasa </w:t>
            </w:r>
            <w:proofErr w:type="spellStart"/>
            <w:r w:rsidRPr="00FF488E">
              <w:rPr>
                <w:rFonts w:ascii="Cambria" w:hAnsi="Cambria" w:cstheme="majorHAnsi"/>
              </w:rPr>
              <w:t>Titanium</w:t>
            </w:r>
            <w:proofErr w:type="spellEnd"/>
            <w:r w:rsidRPr="00FF488E">
              <w:rPr>
                <w:rFonts w:ascii="Cambria" w:hAnsi="Cambria" w:cstheme="majorHAnsi"/>
              </w:rPr>
              <w:t>) o mocy minimalnej 2400W;</w:t>
            </w:r>
          </w:p>
          <w:p w14:paraId="04530DA2"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 xml:space="preserve">Redundantne wentylatory </w:t>
            </w:r>
            <w:proofErr w:type="spellStart"/>
            <w:r w:rsidRPr="00FF488E">
              <w:rPr>
                <w:rFonts w:ascii="Cambria" w:hAnsi="Cambria" w:cstheme="majorHAnsi"/>
              </w:rPr>
              <w:t>hotplug</w:t>
            </w:r>
            <w:proofErr w:type="spellEnd"/>
            <w:r w:rsidRPr="00FF488E">
              <w:rPr>
                <w:rFonts w:ascii="Cambria" w:hAnsi="Cambria" w:cstheme="majorHAnsi"/>
              </w:rPr>
              <w:t>;</w:t>
            </w:r>
          </w:p>
        </w:tc>
        <w:tc>
          <w:tcPr>
            <w:tcW w:w="1549" w:type="pct"/>
          </w:tcPr>
          <w:p w14:paraId="32328B6E"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13EC204" w14:textId="193570BC"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D950C94" w14:textId="77777777" w:rsidTr="000922AB">
        <w:tc>
          <w:tcPr>
            <w:tcW w:w="276" w:type="pct"/>
            <w:shd w:val="clear" w:color="auto" w:fill="auto"/>
            <w:vAlign w:val="center"/>
          </w:tcPr>
          <w:p w14:paraId="78097065"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1D29CF73" w14:textId="77777777" w:rsidR="003323DF" w:rsidRPr="00FF488E" w:rsidRDefault="003323DF" w:rsidP="00FC1D19">
            <w:pPr>
              <w:spacing w:before="0" w:after="0" w:line="240" w:lineRule="auto"/>
              <w:contextualSpacing/>
              <w:rPr>
                <w:rFonts w:ascii="Cambria" w:hAnsi="Cambria" w:cstheme="majorHAnsi"/>
                <w:b/>
                <w:bCs/>
              </w:rPr>
            </w:pPr>
            <w:r w:rsidRPr="00FF488E">
              <w:rPr>
                <w:rFonts w:ascii="Cambria" w:hAnsi="Cambria" w:cstheme="majorHAnsi"/>
                <w:b/>
                <w:bCs/>
              </w:rPr>
              <w:t>Zarządzanie</w:t>
            </w:r>
          </w:p>
        </w:tc>
        <w:tc>
          <w:tcPr>
            <w:tcW w:w="1549" w:type="pct"/>
          </w:tcPr>
          <w:p w14:paraId="3A729FAD"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80832E3" w14:textId="581BB81A"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7ED2C27" w14:textId="77777777" w:rsidTr="000922AB">
        <w:tc>
          <w:tcPr>
            <w:tcW w:w="276" w:type="pct"/>
            <w:shd w:val="clear" w:color="auto" w:fill="auto"/>
            <w:vAlign w:val="center"/>
          </w:tcPr>
          <w:p w14:paraId="7A1042A2"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CD93BE2"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Wbudowane diody informacyjne lub wyświetlacz informujące o stanie serwera - system przewidywania, rozpoznawania awarii</w:t>
            </w:r>
          </w:p>
        </w:tc>
        <w:tc>
          <w:tcPr>
            <w:tcW w:w="1549" w:type="pct"/>
          </w:tcPr>
          <w:p w14:paraId="5EC38DF1"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4DB30D6" w14:textId="5A648EB5"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641A4D4" w14:textId="77777777" w:rsidTr="000922AB">
        <w:tc>
          <w:tcPr>
            <w:tcW w:w="276" w:type="pct"/>
            <w:shd w:val="clear" w:color="auto" w:fill="auto"/>
            <w:vAlign w:val="center"/>
          </w:tcPr>
          <w:p w14:paraId="20C3A6AB"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0CDDA113"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Informacja o statusie pracy (poprawny, przewidywana usterka lub usterka) następujących komponentów:</w:t>
            </w:r>
          </w:p>
          <w:p w14:paraId="2D791D29" w14:textId="41D2F7D5" w:rsidR="003323DF" w:rsidRPr="00FF488E" w:rsidRDefault="003323DF" w:rsidP="000450B1">
            <w:pPr>
              <w:pStyle w:val="Akapitzlist"/>
              <w:numPr>
                <w:ilvl w:val="0"/>
                <w:numId w:val="9"/>
              </w:numPr>
              <w:shd w:val="clear" w:color="auto" w:fill="FFFFFF"/>
              <w:spacing w:before="0" w:after="0" w:line="240" w:lineRule="auto"/>
              <w:jc w:val="both"/>
              <w:rPr>
                <w:rFonts w:ascii="Cambria" w:hAnsi="Cambria" w:cstheme="majorHAnsi"/>
              </w:rPr>
            </w:pPr>
            <w:r w:rsidRPr="00FF488E">
              <w:rPr>
                <w:rFonts w:ascii="Cambria" w:hAnsi="Cambria" w:cstheme="majorHAnsi"/>
              </w:rPr>
              <w:t>karty rozszerzeń zainstalowane w dowolnym slocie PCI Express</w:t>
            </w:r>
          </w:p>
          <w:p w14:paraId="1A607DC5" w14:textId="77777777" w:rsidR="003323DF" w:rsidRPr="00FF488E" w:rsidRDefault="003323DF" w:rsidP="000450B1">
            <w:pPr>
              <w:pStyle w:val="Akapitzlist"/>
              <w:numPr>
                <w:ilvl w:val="0"/>
                <w:numId w:val="9"/>
              </w:numPr>
              <w:shd w:val="clear" w:color="auto" w:fill="FFFFFF"/>
              <w:spacing w:before="0" w:after="0" w:line="240" w:lineRule="auto"/>
              <w:jc w:val="both"/>
              <w:rPr>
                <w:rFonts w:ascii="Cambria" w:hAnsi="Cambria" w:cstheme="majorHAnsi"/>
              </w:rPr>
            </w:pPr>
            <w:r w:rsidRPr="00FF488E">
              <w:rPr>
                <w:rFonts w:ascii="Cambria" w:hAnsi="Cambria" w:cstheme="majorHAnsi"/>
              </w:rPr>
              <w:t>procesory CPU</w:t>
            </w:r>
          </w:p>
          <w:p w14:paraId="02C5BA2C" w14:textId="77777777" w:rsidR="003323DF" w:rsidRPr="00FF488E" w:rsidRDefault="003323DF" w:rsidP="000450B1">
            <w:pPr>
              <w:pStyle w:val="Akapitzlist"/>
              <w:numPr>
                <w:ilvl w:val="0"/>
                <w:numId w:val="9"/>
              </w:numPr>
              <w:shd w:val="clear" w:color="auto" w:fill="FFFFFF"/>
              <w:spacing w:before="0" w:after="0" w:line="240" w:lineRule="auto"/>
              <w:jc w:val="both"/>
              <w:rPr>
                <w:rFonts w:ascii="Cambria" w:hAnsi="Cambria" w:cstheme="majorHAnsi"/>
              </w:rPr>
            </w:pPr>
            <w:r w:rsidRPr="00FF488E">
              <w:rPr>
                <w:rFonts w:ascii="Cambria" w:hAnsi="Cambria" w:cstheme="majorHAnsi"/>
              </w:rPr>
              <w:t>pamięć RAM z dokładnością umożliwiającą jednoznaczną identyfikację uszkodzonego modułu pamięci RAM</w:t>
            </w:r>
          </w:p>
          <w:p w14:paraId="7683E806" w14:textId="77777777" w:rsidR="003323DF" w:rsidRPr="00FF488E" w:rsidRDefault="003323DF" w:rsidP="000450B1">
            <w:pPr>
              <w:pStyle w:val="Akapitzlist"/>
              <w:numPr>
                <w:ilvl w:val="0"/>
                <w:numId w:val="9"/>
              </w:numPr>
              <w:shd w:val="clear" w:color="auto" w:fill="FFFFFF"/>
              <w:spacing w:before="0" w:after="0" w:line="240" w:lineRule="auto"/>
              <w:jc w:val="both"/>
              <w:rPr>
                <w:rFonts w:ascii="Cambria" w:hAnsi="Cambria" w:cstheme="majorHAnsi"/>
              </w:rPr>
            </w:pPr>
            <w:r w:rsidRPr="00FF488E">
              <w:rPr>
                <w:rFonts w:ascii="Cambria" w:hAnsi="Cambria" w:cstheme="majorHAnsi"/>
              </w:rPr>
              <w:t>wbudowany na płycie głównej nośnik pamięci M.2 SSD</w:t>
            </w:r>
          </w:p>
          <w:p w14:paraId="3D69174F" w14:textId="77777777" w:rsidR="003323DF" w:rsidRPr="00FF488E" w:rsidRDefault="003323DF" w:rsidP="000450B1">
            <w:pPr>
              <w:pStyle w:val="Akapitzlist"/>
              <w:numPr>
                <w:ilvl w:val="0"/>
                <w:numId w:val="9"/>
              </w:numPr>
              <w:shd w:val="clear" w:color="auto" w:fill="FFFFFF"/>
              <w:spacing w:before="0" w:after="0" w:line="240" w:lineRule="auto"/>
              <w:jc w:val="both"/>
              <w:rPr>
                <w:rFonts w:ascii="Cambria" w:hAnsi="Cambria" w:cstheme="majorHAnsi"/>
              </w:rPr>
            </w:pPr>
            <w:r w:rsidRPr="00FF488E">
              <w:rPr>
                <w:rFonts w:ascii="Cambria" w:hAnsi="Cambria" w:cstheme="majorHAnsi"/>
              </w:rPr>
              <w:t>status karty zrządzającej serwera</w:t>
            </w:r>
          </w:p>
          <w:p w14:paraId="03AFF61D" w14:textId="77777777" w:rsidR="003323DF" w:rsidRPr="00FF488E" w:rsidRDefault="003323DF" w:rsidP="000450B1">
            <w:pPr>
              <w:pStyle w:val="Akapitzlist"/>
              <w:numPr>
                <w:ilvl w:val="0"/>
                <w:numId w:val="9"/>
              </w:numPr>
              <w:shd w:val="clear" w:color="auto" w:fill="FFFFFF"/>
              <w:spacing w:before="0" w:after="0" w:line="240" w:lineRule="auto"/>
              <w:jc w:val="both"/>
              <w:rPr>
                <w:rFonts w:ascii="Cambria" w:hAnsi="Cambria" w:cstheme="majorHAnsi"/>
              </w:rPr>
            </w:pPr>
            <w:r w:rsidRPr="00FF488E">
              <w:rPr>
                <w:rFonts w:ascii="Cambria" w:hAnsi="Cambria" w:cstheme="majorHAnsi"/>
              </w:rPr>
              <w:t>wentylatory</w:t>
            </w:r>
          </w:p>
          <w:p w14:paraId="108163CC" w14:textId="77777777" w:rsidR="003323DF" w:rsidRPr="00FF488E" w:rsidRDefault="003323DF" w:rsidP="000450B1">
            <w:pPr>
              <w:pStyle w:val="Akapitzlist"/>
              <w:numPr>
                <w:ilvl w:val="0"/>
                <w:numId w:val="9"/>
              </w:numPr>
              <w:shd w:val="clear" w:color="auto" w:fill="FFFFFF"/>
              <w:spacing w:before="0" w:after="0" w:line="240" w:lineRule="auto"/>
              <w:jc w:val="both"/>
              <w:rPr>
                <w:rFonts w:ascii="Cambria" w:hAnsi="Cambria" w:cstheme="majorHAnsi"/>
              </w:rPr>
            </w:pPr>
            <w:r w:rsidRPr="00FF488E">
              <w:rPr>
                <w:rFonts w:ascii="Cambria" w:hAnsi="Cambria" w:cstheme="majorHAnsi"/>
              </w:rPr>
              <w:t>bateria podtrzymująca ustawienia BIOS płyty główne</w:t>
            </w:r>
          </w:p>
          <w:p w14:paraId="4EDE317F" w14:textId="77777777" w:rsidR="003323DF" w:rsidRPr="00FF488E" w:rsidRDefault="003323DF" w:rsidP="000450B1">
            <w:pPr>
              <w:pStyle w:val="Akapitzlist"/>
              <w:numPr>
                <w:ilvl w:val="0"/>
                <w:numId w:val="9"/>
              </w:numPr>
              <w:shd w:val="clear" w:color="auto" w:fill="FFFFFF"/>
              <w:spacing w:before="0" w:after="0" w:line="240" w:lineRule="auto"/>
              <w:jc w:val="both"/>
              <w:rPr>
                <w:rFonts w:ascii="Cambria" w:hAnsi="Cambria" w:cstheme="majorHAnsi"/>
              </w:rPr>
            </w:pPr>
            <w:r w:rsidRPr="00FF488E">
              <w:rPr>
                <w:rFonts w:ascii="Cambria" w:hAnsi="Cambria" w:cstheme="majorHAnsi"/>
              </w:rPr>
              <w:t>zasilacze</w:t>
            </w:r>
          </w:p>
        </w:tc>
        <w:tc>
          <w:tcPr>
            <w:tcW w:w="1549" w:type="pct"/>
          </w:tcPr>
          <w:p w14:paraId="3EBE69A0"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D1DAB4E" w14:textId="0F294EBD"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69D8D61" w14:textId="77777777" w:rsidTr="000922AB">
        <w:tc>
          <w:tcPr>
            <w:tcW w:w="276" w:type="pct"/>
            <w:shd w:val="clear" w:color="auto" w:fill="auto"/>
            <w:vAlign w:val="center"/>
          </w:tcPr>
          <w:p w14:paraId="0F5D3C86"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06E79C8D"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Zintegrowany z płytą główną serwera kontroler sprzętowy zdalnego zarządzania zgodny z IPMI 2.0 o funkcjonalnościach:</w:t>
            </w:r>
          </w:p>
          <w:p w14:paraId="7E6D85B7"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1. Niezależny od systemu operacyjnego, sprzętowy kontroler umożliwiający pełne zarządzanie, zdalny restart serwera;</w:t>
            </w:r>
          </w:p>
          <w:p w14:paraId="4AAFBC09" w14:textId="77777777" w:rsidR="003323DF" w:rsidRPr="00FF488E" w:rsidRDefault="003323DF" w:rsidP="000450B1">
            <w:pPr>
              <w:pStyle w:val="Akapitzlist"/>
              <w:numPr>
                <w:ilvl w:val="0"/>
                <w:numId w:val="10"/>
              </w:numPr>
              <w:shd w:val="clear" w:color="auto" w:fill="FFFFFF"/>
              <w:spacing w:before="0" w:after="0" w:line="240" w:lineRule="auto"/>
              <w:jc w:val="both"/>
              <w:rPr>
                <w:rFonts w:ascii="Cambria" w:hAnsi="Cambria" w:cstheme="majorHAnsi"/>
              </w:rPr>
            </w:pPr>
            <w:r w:rsidRPr="00FF488E">
              <w:rPr>
                <w:rFonts w:ascii="Cambria" w:hAnsi="Cambria" w:cstheme="majorHAnsi"/>
              </w:rPr>
              <w:t xml:space="preserve">Dedykowana karta LAN 1 </w:t>
            </w:r>
            <w:proofErr w:type="spellStart"/>
            <w:r w:rsidRPr="00FF488E">
              <w:rPr>
                <w:rFonts w:ascii="Cambria" w:hAnsi="Cambria" w:cstheme="majorHAnsi"/>
              </w:rPr>
              <w:t>Gb</w:t>
            </w:r>
            <w:proofErr w:type="spellEnd"/>
            <w:r w:rsidRPr="00FF488E">
              <w:rPr>
                <w:rFonts w:ascii="Cambria" w:hAnsi="Cambria" w:cstheme="majorHAnsi"/>
              </w:rPr>
              <w:t>/s, dedykowane złącze RJ-45 do komunikacji wyłącznie z kontrolerem zdalnego zarządzania z możliwością przeniesienia tej komunikacji na inną kartę sieciową współdzieloną z systemem operacyjnym;</w:t>
            </w:r>
          </w:p>
          <w:p w14:paraId="52CD772A" w14:textId="77777777" w:rsidR="003323DF" w:rsidRPr="00FF488E" w:rsidRDefault="003323DF" w:rsidP="000450B1">
            <w:pPr>
              <w:pStyle w:val="Akapitzlist"/>
              <w:numPr>
                <w:ilvl w:val="0"/>
                <w:numId w:val="10"/>
              </w:numPr>
              <w:shd w:val="clear" w:color="auto" w:fill="FFFFFF"/>
              <w:spacing w:before="0" w:after="0" w:line="240" w:lineRule="auto"/>
              <w:jc w:val="both"/>
              <w:rPr>
                <w:rFonts w:ascii="Cambria" w:hAnsi="Cambria" w:cstheme="majorHAnsi"/>
              </w:rPr>
            </w:pPr>
            <w:r w:rsidRPr="00FF488E">
              <w:rPr>
                <w:rFonts w:ascii="Cambria" w:hAnsi="Cambria" w:cstheme="majorHAnsi"/>
              </w:rPr>
              <w:t>Dostęp poprzez przeglądarkę Web, SSH;</w:t>
            </w:r>
          </w:p>
          <w:p w14:paraId="2F61748E" w14:textId="77777777" w:rsidR="003323DF" w:rsidRPr="00FF488E" w:rsidRDefault="003323DF" w:rsidP="000450B1">
            <w:pPr>
              <w:pStyle w:val="Akapitzlist"/>
              <w:numPr>
                <w:ilvl w:val="0"/>
                <w:numId w:val="10"/>
              </w:numPr>
              <w:shd w:val="clear" w:color="auto" w:fill="FFFFFF"/>
              <w:spacing w:before="0" w:after="0" w:line="240" w:lineRule="auto"/>
              <w:jc w:val="both"/>
              <w:rPr>
                <w:rFonts w:ascii="Cambria" w:hAnsi="Cambria" w:cstheme="majorHAnsi"/>
              </w:rPr>
            </w:pPr>
            <w:r w:rsidRPr="00FF488E">
              <w:rPr>
                <w:rFonts w:ascii="Cambria" w:hAnsi="Cambria" w:cstheme="majorHAnsi"/>
              </w:rPr>
              <w:t>Zarządzanie mocą i jej zużyciem oraz monitoring zużycia energii;</w:t>
            </w:r>
          </w:p>
          <w:p w14:paraId="48C12D73" w14:textId="77777777" w:rsidR="003323DF" w:rsidRPr="00FF488E" w:rsidRDefault="003323DF" w:rsidP="000450B1">
            <w:pPr>
              <w:pStyle w:val="Akapitzlist"/>
              <w:numPr>
                <w:ilvl w:val="0"/>
                <w:numId w:val="10"/>
              </w:numPr>
              <w:shd w:val="clear" w:color="auto" w:fill="FFFFFF"/>
              <w:spacing w:before="0" w:after="0" w:line="240" w:lineRule="auto"/>
              <w:jc w:val="both"/>
              <w:rPr>
                <w:rFonts w:ascii="Cambria" w:hAnsi="Cambria" w:cstheme="majorHAnsi"/>
              </w:rPr>
            </w:pPr>
            <w:r w:rsidRPr="00FF488E">
              <w:rPr>
                <w:rFonts w:ascii="Cambria" w:hAnsi="Cambria" w:cstheme="majorHAnsi"/>
              </w:rPr>
              <w:t>Zarządzanie alarmami (zdarzenia poprzez SNMP)</w:t>
            </w:r>
          </w:p>
          <w:p w14:paraId="35F961A8" w14:textId="77777777" w:rsidR="003323DF" w:rsidRPr="00FF488E" w:rsidRDefault="003323DF" w:rsidP="000450B1">
            <w:pPr>
              <w:pStyle w:val="Akapitzlist"/>
              <w:numPr>
                <w:ilvl w:val="0"/>
                <w:numId w:val="10"/>
              </w:numPr>
              <w:shd w:val="clear" w:color="auto" w:fill="FFFFFF"/>
              <w:spacing w:before="0" w:after="0" w:line="240" w:lineRule="auto"/>
              <w:jc w:val="both"/>
              <w:rPr>
                <w:rFonts w:ascii="Cambria" w:hAnsi="Cambria" w:cstheme="majorHAnsi"/>
              </w:rPr>
            </w:pPr>
            <w:r w:rsidRPr="00FF488E">
              <w:rPr>
                <w:rFonts w:ascii="Cambria" w:hAnsi="Cambria" w:cstheme="majorHAnsi"/>
              </w:rPr>
              <w:t>Możliwość przejęcia konsoli tekstowej</w:t>
            </w:r>
          </w:p>
          <w:p w14:paraId="3B242B72" w14:textId="77777777" w:rsidR="003323DF" w:rsidRPr="00FF488E" w:rsidRDefault="003323DF" w:rsidP="000450B1">
            <w:pPr>
              <w:pStyle w:val="Akapitzlist"/>
              <w:numPr>
                <w:ilvl w:val="0"/>
                <w:numId w:val="10"/>
              </w:numPr>
              <w:shd w:val="clear" w:color="auto" w:fill="FFFFFF"/>
              <w:spacing w:before="0" w:after="0" w:line="240" w:lineRule="auto"/>
              <w:jc w:val="both"/>
              <w:rPr>
                <w:rFonts w:ascii="Cambria" w:hAnsi="Cambria" w:cstheme="majorHAnsi"/>
              </w:rPr>
            </w:pPr>
            <w:r w:rsidRPr="00FF488E">
              <w:rPr>
                <w:rFonts w:ascii="Cambria" w:hAnsi="Cambria" w:cstheme="majorHAnsi"/>
              </w:rPr>
              <w:t>Możliwość zarządzania przez 6 administratorów jednocześnie</w:t>
            </w:r>
          </w:p>
          <w:p w14:paraId="75A37DD7" w14:textId="77777777" w:rsidR="003323DF" w:rsidRPr="00FF488E" w:rsidRDefault="003323DF" w:rsidP="000450B1">
            <w:pPr>
              <w:pStyle w:val="Akapitzlist"/>
              <w:numPr>
                <w:ilvl w:val="0"/>
                <w:numId w:val="10"/>
              </w:numPr>
              <w:shd w:val="clear" w:color="auto" w:fill="FFFFFF"/>
              <w:spacing w:before="0" w:after="0" w:line="240" w:lineRule="auto"/>
              <w:jc w:val="both"/>
              <w:rPr>
                <w:rFonts w:ascii="Cambria" w:hAnsi="Cambria" w:cstheme="majorHAnsi"/>
              </w:rPr>
            </w:pPr>
            <w:r w:rsidRPr="00FF488E">
              <w:rPr>
                <w:rFonts w:ascii="Cambria" w:hAnsi="Cambria" w:cstheme="majorHAnsi"/>
              </w:rPr>
              <w:t>Przekierowanie konsoli graficznej na poziomie sprzętowym oraz możliwość montowania zdalnych napędów i ich obrazów na poziomie sprzętowym (cyfrowy KVM)</w:t>
            </w:r>
          </w:p>
          <w:p w14:paraId="1C1FA19C" w14:textId="77777777" w:rsidR="003323DF" w:rsidRPr="00FF488E" w:rsidRDefault="003323DF" w:rsidP="000450B1">
            <w:pPr>
              <w:pStyle w:val="Akapitzlist"/>
              <w:numPr>
                <w:ilvl w:val="0"/>
                <w:numId w:val="10"/>
              </w:numPr>
              <w:shd w:val="clear" w:color="auto" w:fill="FFFFFF"/>
              <w:spacing w:before="0" w:after="0" w:line="240" w:lineRule="auto"/>
              <w:jc w:val="both"/>
              <w:rPr>
                <w:rFonts w:ascii="Cambria" w:hAnsi="Cambria" w:cstheme="majorHAnsi"/>
              </w:rPr>
            </w:pPr>
            <w:r w:rsidRPr="00FF488E">
              <w:rPr>
                <w:rFonts w:ascii="Cambria" w:hAnsi="Cambria" w:cstheme="majorHAnsi"/>
              </w:rPr>
              <w:t xml:space="preserve">Obsługa serwerów </w:t>
            </w:r>
            <w:proofErr w:type="spellStart"/>
            <w:r w:rsidRPr="00FF488E">
              <w:rPr>
                <w:rFonts w:ascii="Cambria" w:hAnsi="Cambria" w:cstheme="majorHAnsi"/>
              </w:rPr>
              <w:t>proxy</w:t>
            </w:r>
            <w:proofErr w:type="spellEnd"/>
            <w:r w:rsidRPr="00FF488E">
              <w:rPr>
                <w:rFonts w:ascii="Cambria" w:hAnsi="Cambria" w:cstheme="majorHAnsi"/>
              </w:rPr>
              <w:t xml:space="preserve"> (autentykacja)</w:t>
            </w:r>
          </w:p>
          <w:p w14:paraId="0487A4EF" w14:textId="77777777" w:rsidR="003323DF" w:rsidRPr="00FF488E" w:rsidRDefault="003323DF" w:rsidP="000450B1">
            <w:pPr>
              <w:pStyle w:val="Akapitzlist"/>
              <w:numPr>
                <w:ilvl w:val="0"/>
                <w:numId w:val="10"/>
              </w:numPr>
              <w:shd w:val="clear" w:color="auto" w:fill="FFFFFF"/>
              <w:spacing w:before="0" w:after="0" w:line="240" w:lineRule="auto"/>
              <w:jc w:val="both"/>
              <w:rPr>
                <w:rFonts w:ascii="Cambria" w:hAnsi="Cambria" w:cstheme="majorHAnsi"/>
              </w:rPr>
            </w:pPr>
            <w:r w:rsidRPr="00FF488E">
              <w:rPr>
                <w:rFonts w:ascii="Cambria" w:hAnsi="Cambria" w:cstheme="majorHAnsi"/>
              </w:rPr>
              <w:t>Obsługa VLAN</w:t>
            </w:r>
          </w:p>
          <w:p w14:paraId="62CF0E55" w14:textId="77777777" w:rsidR="003323DF" w:rsidRPr="00FF488E" w:rsidRDefault="003323DF" w:rsidP="000450B1">
            <w:pPr>
              <w:pStyle w:val="Akapitzlist"/>
              <w:numPr>
                <w:ilvl w:val="0"/>
                <w:numId w:val="10"/>
              </w:numPr>
              <w:shd w:val="clear" w:color="auto" w:fill="FFFFFF"/>
              <w:spacing w:before="0" w:after="0" w:line="240" w:lineRule="auto"/>
              <w:jc w:val="both"/>
              <w:rPr>
                <w:rFonts w:ascii="Cambria" w:hAnsi="Cambria" w:cstheme="majorHAnsi"/>
              </w:rPr>
            </w:pPr>
            <w:r w:rsidRPr="00FF488E">
              <w:rPr>
                <w:rFonts w:ascii="Cambria" w:hAnsi="Cambria" w:cstheme="majorHAnsi"/>
              </w:rPr>
              <w:t xml:space="preserve">Możliwość konfiguracji parametru Max. </w:t>
            </w:r>
            <w:proofErr w:type="spellStart"/>
            <w:r w:rsidRPr="00FF488E">
              <w:rPr>
                <w:rFonts w:ascii="Cambria" w:hAnsi="Cambria" w:cstheme="majorHAnsi"/>
              </w:rPr>
              <w:t>Transmission</w:t>
            </w:r>
            <w:proofErr w:type="spellEnd"/>
            <w:r w:rsidRPr="00FF488E">
              <w:rPr>
                <w:rFonts w:ascii="Cambria" w:hAnsi="Cambria" w:cstheme="majorHAnsi"/>
              </w:rPr>
              <w:t xml:space="preserve"> Unit (MTU)</w:t>
            </w:r>
          </w:p>
          <w:p w14:paraId="3C65C4D8" w14:textId="77777777" w:rsidR="003323DF" w:rsidRPr="00FF488E" w:rsidRDefault="003323DF" w:rsidP="000450B1">
            <w:pPr>
              <w:pStyle w:val="Akapitzlist"/>
              <w:numPr>
                <w:ilvl w:val="0"/>
                <w:numId w:val="10"/>
              </w:numPr>
              <w:shd w:val="clear" w:color="auto" w:fill="FFFFFF"/>
              <w:spacing w:before="0" w:after="0" w:line="240" w:lineRule="auto"/>
              <w:jc w:val="both"/>
              <w:rPr>
                <w:rFonts w:ascii="Cambria" w:hAnsi="Cambria" w:cstheme="majorHAnsi"/>
              </w:rPr>
            </w:pPr>
            <w:r w:rsidRPr="00FF488E">
              <w:rPr>
                <w:rFonts w:ascii="Cambria" w:hAnsi="Cambria" w:cstheme="majorHAnsi"/>
              </w:rPr>
              <w:t>Wsparcie dla protokołu SSDP</w:t>
            </w:r>
          </w:p>
          <w:p w14:paraId="273D76E0" w14:textId="77777777" w:rsidR="003323DF" w:rsidRPr="00FF488E" w:rsidRDefault="003323DF" w:rsidP="000450B1">
            <w:pPr>
              <w:pStyle w:val="Akapitzlist"/>
              <w:numPr>
                <w:ilvl w:val="0"/>
                <w:numId w:val="10"/>
              </w:numPr>
              <w:shd w:val="clear" w:color="auto" w:fill="FFFFFF"/>
              <w:spacing w:before="0" w:after="0" w:line="240" w:lineRule="auto"/>
              <w:jc w:val="both"/>
              <w:rPr>
                <w:rFonts w:ascii="Cambria" w:hAnsi="Cambria" w:cstheme="majorHAnsi"/>
              </w:rPr>
            </w:pPr>
            <w:r w:rsidRPr="00FF488E">
              <w:rPr>
                <w:rFonts w:ascii="Cambria" w:hAnsi="Cambria" w:cstheme="majorHAnsi"/>
              </w:rPr>
              <w:t>Obsługa protokołów TLS 1.2, SSL v3</w:t>
            </w:r>
          </w:p>
          <w:p w14:paraId="7C063222" w14:textId="77777777" w:rsidR="003323DF" w:rsidRPr="00FF488E" w:rsidRDefault="003323DF" w:rsidP="000450B1">
            <w:pPr>
              <w:pStyle w:val="Akapitzlist"/>
              <w:numPr>
                <w:ilvl w:val="0"/>
                <w:numId w:val="10"/>
              </w:numPr>
              <w:shd w:val="clear" w:color="auto" w:fill="FFFFFF"/>
              <w:spacing w:before="0" w:after="0" w:line="240" w:lineRule="auto"/>
              <w:jc w:val="both"/>
              <w:rPr>
                <w:rFonts w:ascii="Cambria" w:hAnsi="Cambria" w:cstheme="majorHAnsi"/>
              </w:rPr>
            </w:pPr>
            <w:r w:rsidRPr="00FF488E">
              <w:rPr>
                <w:rFonts w:ascii="Cambria" w:hAnsi="Cambria" w:cstheme="majorHAnsi"/>
              </w:rPr>
              <w:t>Obsługa protokołu LDAP</w:t>
            </w:r>
          </w:p>
          <w:p w14:paraId="14BE3C7D" w14:textId="77777777" w:rsidR="003323DF" w:rsidRPr="00FF488E" w:rsidRDefault="003323DF" w:rsidP="000450B1">
            <w:pPr>
              <w:pStyle w:val="Akapitzlist"/>
              <w:numPr>
                <w:ilvl w:val="0"/>
                <w:numId w:val="10"/>
              </w:numPr>
              <w:shd w:val="clear" w:color="auto" w:fill="FFFFFF"/>
              <w:spacing w:before="0" w:after="0" w:line="240" w:lineRule="auto"/>
              <w:jc w:val="both"/>
              <w:rPr>
                <w:rFonts w:ascii="Cambria" w:hAnsi="Cambria" w:cstheme="majorHAnsi"/>
              </w:rPr>
            </w:pPr>
            <w:r w:rsidRPr="00FF488E">
              <w:rPr>
                <w:rFonts w:ascii="Cambria" w:hAnsi="Cambria" w:cstheme="majorHAnsi"/>
              </w:rPr>
              <w:t>Integracja z HP SIM</w:t>
            </w:r>
          </w:p>
          <w:p w14:paraId="61233DE2" w14:textId="77777777" w:rsidR="003323DF" w:rsidRPr="00FF488E" w:rsidRDefault="003323DF" w:rsidP="000450B1">
            <w:pPr>
              <w:pStyle w:val="Akapitzlist"/>
              <w:numPr>
                <w:ilvl w:val="0"/>
                <w:numId w:val="10"/>
              </w:numPr>
              <w:shd w:val="clear" w:color="auto" w:fill="FFFFFF"/>
              <w:spacing w:before="0" w:after="0" w:line="240" w:lineRule="auto"/>
              <w:jc w:val="both"/>
              <w:rPr>
                <w:rFonts w:ascii="Cambria" w:hAnsi="Cambria" w:cstheme="majorHAnsi"/>
              </w:rPr>
            </w:pPr>
            <w:r w:rsidRPr="00FF488E">
              <w:rPr>
                <w:rFonts w:ascii="Cambria" w:hAnsi="Cambria" w:cstheme="majorHAnsi"/>
              </w:rPr>
              <w:t>Synchronizacja czasu poprzez protokół NTP</w:t>
            </w:r>
          </w:p>
          <w:p w14:paraId="2009E2F7" w14:textId="77777777" w:rsidR="003323DF" w:rsidRPr="00FF488E" w:rsidRDefault="003323DF" w:rsidP="000450B1">
            <w:pPr>
              <w:pStyle w:val="Akapitzlist"/>
              <w:numPr>
                <w:ilvl w:val="0"/>
                <w:numId w:val="10"/>
              </w:numPr>
              <w:shd w:val="clear" w:color="auto" w:fill="FFFFFF"/>
              <w:spacing w:before="0" w:after="0" w:line="240" w:lineRule="auto"/>
              <w:jc w:val="both"/>
              <w:rPr>
                <w:rFonts w:ascii="Cambria" w:hAnsi="Cambria" w:cstheme="majorHAnsi"/>
              </w:rPr>
            </w:pPr>
            <w:r w:rsidRPr="00FF488E">
              <w:rPr>
                <w:rFonts w:ascii="Cambria" w:hAnsi="Cambria" w:cstheme="majorHAnsi"/>
              </w:rPr>
              <w:t>Możliwość backupu i odtworzenia ustawień bios serwera oraz ustawień karty zarządzającej</w:t>
            </w:r>
          </w:p>
          <w:p w14:paraId="3654EBBB"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2. Oprogramowanie zarządzające i diagnostyczne wyprodukowane przez producenta serwera umożliwiające konfigurację kontrolera RAID, instalację systemów operacyjnych, zdalne zarządzanie, diagnostykę i przewidywanie awarii w oparciu o informacje dostarczane w ramach zintegrowanego w serwerze systemu umożliwiającego monitoring systemu i środowiska (m.in. temperatura, dyski, zasilacze, płyta główna, procesory, pamięć operacyjna);</w:t>
            </w:r>
          </w:p>
          <w:p w14:paraId="72E44224"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 xml:space="preserve">3. Dedykowana, do wbudowania w kartę zarządzającą (lub zainstalowana) pamięć </w:t>
            </w:r>
            <w:proofErr w:type="spellStart"/>
            <w:r w:rsidRPr="00FF488E">
              <w:rPr>
                <w:rFonts w:ascii="Cambria" w:hAnsi="Cambria" w:cstheme="majorHAnsi"/>
              </w:rPr>
              <w:t>flash</w:t>
            </w:r>
            <w:proofErr w:type="spellEnd"/>
            <w:r w:rsidRPr="00FF488E">
              <w:rPr>
                <w:rFonts w:ascii="Cambria" w:hAnsi="Cambria" w:cstheme="majorHAnsi"/>
              </w:rPr>
              <w:t xml:space="preserve"> o pojemności minimum 16 GB;</w:t>
            </w:r>
          </w:p>
          <w:p w14:paraId="39CA5DC8"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 xml:space="preserve">4. Możliwość zdalnej </w:t>
            </w:r>
            <w:proofErr w:type="spellStart"/>
            <w:r w:rsidRPr="00FF488E">
              <w:rPr>
                <w:rFonts w:ascii="Cambria" w:hAnsi="Cambria" w:cstheme="majorHAnsi"/>
              </w:rPr>
              <w:t>reinstalacji</w:t>
            </w:r>
            <w:proofErr w:type="spellEnd"/>
            <w:r w:rsidRPr="00FF488E">
              <w:rPr>
                <w:rFonts w:ascii="Cambria" w:hAnsi="Cambria" w:cstheme="majorHAnsi"/>
              </w:rPr>
              <w:t xml:space="preserve"> systemu lub aplikacji z obrazów zainstalowanych w obrębie dedykowanej pamięci </w:t>
            </w:r>
            <w:proofErr w:type="spellStart"/>
            <w:r w:rsidRPr="00FF488E">
              <w:rPr>
                <w:rFonts w:ascii="Cambria" w:hAnsi="Cambria" w:cstheme="majorHAnsi"/>
              </w:rPr>
              <w:t>flash</w:t>
            </w:r>
            <w:proofErr w:type="spellEnd"/>
            <w:r w:rsidRPr="00FF488E">
              <w:rPr>
                <w:rFonts w:ascii="Cambria" w:hAnsi="Cambria" w:cstheme="majorHAnsi"/>
              </w:rPr>
              <w:t xml:space="preserve"> bez użytkowania zewnętrznych nośników lub kopiowania danych poprzez sieć LAN;</w:t>
            </w:r>
          </w:p>
          <w:p w14:paraId="237CA17E"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 xml:space="preserve">5. Serwer musi posiadać możliwość konfiguracji i wykonania aktualizacji BIOS, </w:t>
            </w:r>
            <w:proofErr w:type="spellStart"/>
            <w:r w:rsidRPr="00FF488E">
              <w:rPr>
                <w:rFonts w:ascii="Cambria" w:hAnsi="Cambria" w:cstheme="majorHAnsi"/>
              </w:rPr>
              <w:t>Firmware</w:t>
            </w:r>
            <w:proofErr w:type="spellEnd"/>
            <w:r w:rsidRPr="00FF488E">
              <w:rPr>
                <w:rFonts w:ascii="Cambria" w:hAnsi="Cambria" w:cstheme="majorHAnsi"/>
              </w:rPr>
              <w:t>, sterowników serwera bezpośrednio z GUI (graficzny interfejs) karty zarządzającej serwera bez pośrednictwa innych nośników zewnętrznych i wewnętrznych poza obrębem karty zarządzającej.</w:t>
            </w:r>
          </w:p>
          <w:p w14:paraId="7F4C1E75"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lastRenderedPageBreak/>
              <w:t>6. BIOS UEFI w specyfikacji 2.7;</w:t>
            </w:r>
          </w:p>
        </w:tc>
        <w:tc>
          <w:tcPr>
            <w:tcW w:w="1549" w:type="pct"/>
          </w:tcPr>
          <w:p w14:paraId="19F02FAD"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6397DD8" w14:textId="29E6E51C"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92C010A" w14:textId="77777777" w:rsidTr="000922AB">
        <w:tc>
          <w:tcPr>
            <w:tcW w:w="276" w:type="pct"/>
            <w:shd w:val="clear" w:color="auto" w:fill="auto"/>
            <w:vAlign w:val="center"/>
          </w:tcPr>
          <w:p w14:paraId="654587C5"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37767FFC" w14:textId="77777777" w:rsidR="003323DF" w:rsidRPr="00FF488E" w:rsidRDefault="003323DF" w:rsidP="00FC1D19">
            <w:pPr>
              <w:spacing w:before="0" w:after="0" w:line="240" w:lineRule="auto"/>
              <w:contextualSpacing/>
              <w:rPr>
                <w:rFonts w:ascii="Cambria" w:hAnsi="Cambria" w:cstheme="majorHAnsi"/>
                <w:b/>
                <w:bCs/>
              </w:rPr>
            </w:pPr>
            <w:r w:rsidRPr="00FF488E">
              <w:rPr>
                <w:rFonts w:ascii="Cambria" w:hAnsi="Cambria" w:cstheme="majorHAnsi"/>
                <w:b/>
                <w:bCs/>
              </w:rPr>
              <w:t>Gwarancja</w:t>
            </w:r>
          </w:p>
        </w:tc>
        <w:tc>
          <w:tcPr>
            <w:tcW w:w="1549" w:type="pct"/>
          </w:tcPr>
          <w:p w14:paraId="77C70AB0"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818C435" w14:textId="2E61C4C8"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C3818E2" w14:textId="77777777" w:rsidTr="000922AB">
        <w:tc>
          <w:tcPr>
            <w:tcW w:w="276" w:type="pct"/>
            <w:shd w:val="clear" w:color="auto" w:fill="auto"/>
            <w:vAlign w:val="center"/>
          </w:tcPr>
          <w:p w14:paraId="3830CA07"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42C34FE0"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Całe rozwiązanie musi być objęte minimum 60 miesięcznym okresem gwarancji producenta serwera w trybie on-</w:t>
            </w:r>
            <w:proofErr w:type="spellStart"/>
            <w:r w:rsidRPr="00FF488E">
              <w:rPr>
                <w:rFonts w:ascii="Cambria" w:hAnsi="Cambria" w:cstheme="majorHAnsi"/>
              </w:rPr>
              <w:t>site</w:t>
            </w:r>
            <w:proofErr w:type="spellEnd"/>
            <w:r w:rsidRPr="00FF488E">
              <w:rPr>
                <w:rFonts w:ascii="Cambria" w:hAnsi="Cambria" w:cstheme="majorHAnsi"/>
              </w:rPr>
              <w:t xml:space="preserve"> z gwarantowaną skuteczną naprawą w miejscu użytkowania sprzętu do końca następnego dnia od zgłoszenia. Naprawa realizowana przez producenta serwera lub autoryzowany przez producenta serwis.</w:t>
            </w:r>
          </w:p>
        </w:tc>
        <w:tc>
          <w:tcPr>
            <w:tcW w:w="1549" w:type="pct"/>
          </w:tcPr>
          <w:p w14:paraId="440C939E"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9DC1C57" w14:textId="29F20091"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2B9C944" w14:textId="77777777" w:rsidTr="000922AB">
        <w:tc>
          <w:tcPr>
            <w:tcW w:w="276" w:type="pct"/>
            <w:shd w:val="clear" w:color="auto" w:fill="auto"/>
            <w:vAlign w:val="center"/>
          </w:tcPr>
          <w:p w14:paraId="3F1F89CB"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37F5F59B"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Funkcja zgłaszania usterek i awarii sprzętowych poprzez automatyczne założenie zgłoszenia w systemie helpdesk/</w:t>
            </w:r>
            <w:proofErr w:type="spellStart"/>
            <w:r w:rsidRPr="00FF488E">
              <w:rPr>
                <w:rFonts w:ascii="Cambria" w:hAnsi="Cambria" w:cstheme="majorHAnsi"/>
              </w:rPr>
              <w:t>servicedesk</w:t>
            </w:r>
            <w:proofErr w:type="spellEnd"/>
            <w:r w:rsidRPr="00FF488E">
              <w:rPr>
                <w:rFonts w:ascii="Cambria" w:hAnsi="Cambria" w:cstheme="majorHAnsi"/>
              </w:rPr>
              <w:t xml:space="preserve"> producenta sprzętu;</w:t>
            </w:r>
          </w:p>
        </w:tc>
        <w:tc>
          <w:tcPr>
            <w:tcW w:w="1549" w:type="pct"/>
          </w:tcPr>
          <w:p w14:paraId="4489A5D4"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1DC125F" w14:textId="3187DF2E"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7FC15D8" w14:textId="77777777" w:rsidTr="000922AB">
        <w:tc>
          <w:tcPr>
            <w:tcW w:w="276" w:type="pct"/>
            <w:shd w:val="clear" w:color="auto" w:fill="auto"/>
            <w:vAlign w:val="center"/>
          </w:tcPr>
          <w:p w14:paraId="4C6AE7D4"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3C4C9DB6"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Bezpłatna dostępność poprawek i aktualizacji BIOS/</w:t>
            </w:r>
            <w:proofErr w:type="spellStart"/>
            <w:r w:rsidRPr="00FF488E">
              <w:rPr>
                <w:rFonts w:ascii="Cambria" w:hAnsi="Cambria" w:cstheme="majorHAnsi"/>
              </w:rPr>
              <w:t>Firmware</w:t>
            </w:r>
            <w:proofErr w:type="spellEnd"/>
            <w:r w:rsidRPr="00FF488E">
              <w:rPr>
                <w:rFonts w:ascii="Cambria" w:hAnsi="Cambria" w:cstheme="majorHAnsi"/>
              </w:rPr>
              <w:t>/sterowników dożywotnio dla oferowanego serwera – jeżeli funkcjonalność ta wymaga dodatkowego serwisu lub licencji producenta serwera, takowy element musi być uwzględniony w ofercie;</w:t>
            </w:r>
          </w:p>
        </w:tc>
        <w:tc>
          <w:tcPr>
            <w:tcW w:w="1549" w:type="pct"/>
          </w:tcPr>
          <w:p w14:paraId="2150920A"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24B25F5" w14:textId="6FAB7FBE"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8D6C174" w14:textId="77777777" w:rsidTr="000922AB">
        <w:tc>
          <w:tcPr>
            <w:tcW w:w="276" w:type="pct"/>
            <w:shd w:val="clear" w:color="auto" w:fill="auto"/>
            <w:vAlign w:val="center"/>
          </w:tcPr>
          <w:p w14:paraId="1CDF0A9D"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33A6E85A"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 xml:space="preserve">Możliwość odpłatnego wydłużenia gwarancji producenta do 7 lat w trybie </w:t>
            </w:r>
            <w:proofErr w:type="spellStart"/>
            <w:r w:rsidRPr="00FF488E">
              <w:rPr>
                <w:rFonts w:ascii="Cambria" w:hAnsi="Cambria" w:cstheme="majorHAnsi"/>
              </w:rPr>
              <w:t>onsite</w:t>
            </w:r>
            <w:proofErr w:type="spellEnd"/>
            <w:r w:rsidRPr="00FF488E">
              <w:rPr>
                <w:rFonts w:ascii="Cambria" w:hAnsi="Cambria" w:cstheme="majorHAnsi"/>
              </w:rPr>
              <w:t xml:space="preserve"> z gwarantowanym skutecznym zakończeniem naprawy serwera najpóźniej w następnym dniu roboczym od zgłoszenia usterki (podać koszt na dzień składania oferty);</w:t>
            </w:r>
          </w:p>
        </w:tc>
        <w:tc>
          <w:tcPr>
            <w:tcW w:w="1549" w:type="pct"/>
          </w:tcPr>
          <w:p w14:paraId="1D56A728"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52C8AD5" w14:textId="2AFF4068"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5269972" w14:textId="77777777" w:rsidTr="000922AB">
        <w:tc>
          <w:tcPr>
            <w:tcW w:w="276" w:type="pct"/>
            <w:shd w:val="clear" w:color="auto" w:fill="auto"/>
            <w:vAlign w:val="center"/>
          </w:tcPr>
          <w:p w14:paraId="21C86233"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1F6BF6F3" w14:textId="77777777" w:rsidR="003323DF" w:rsidRPr="00FF488E" w:rsidRDefault="003323DF" w:rsidP="00FC1D19">
            <w:pPr>
              <w:spacing w:before="0" w:after="0" w:line="240" w:lineRule="auto"/>
              <w:contextualSpacing/>
              <w:rPr>
                <w:rFonts w:ascii="Cambria" w:hAnsi="Cambria" w:cstheme="majorHAnsi"/>
                <w:b/>
                <w:bCs/>
              </w:rPr>
            </w:pPr>
            <w:r w:rsidRPr="00FF488E">
              <w:rPr>
                <w:rFonts w:ascii="Cambria" w:hAnsi="Cambria" w:cstheme="majorHAnsi"/>
                <w:b/>
                <w:bCs/>
              </w:rPr>
              <w:t>Pozostałe wymagania</w:t>
            </w:r>
          </w:p>
        </w:tc>
        <w:tc>
          <w:tcPr>
            <w:tcW w:w="1549" w:type="pct"/>
          </w:tcPr>
          <w:p w14:paraId="54191611"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BED9981" w14:textId="2057670D"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3DD048A" w14:textId="77777777" w:rsidTr="000922AB">
        <w:tc>
          <w:tcPr>
            <w:tcW w:w="276" w:type="pct"/>
            <w:shd w:val="clear" w:color="auto" w:fill="auto"/>
            <w:vAlign w:val="center"/>
          </w:tcPr>
          <w:p w14:paraId="24D96B01"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43EACEDE" w14:textId="557A7E6B"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Elementy, z których zbudowane są serwery muszą być produktami producenta tych serwerów lub być przez niego certyfikowane oraz całe muszą być objęte gwarancją producenta, o wymaganym w specyfikacji poziomie SLA – oświadczenie wykonawcy lub producenta należy dołączyć do oferty;</w:t>
            </w:r>
          </w:p>
        </w:tc>
        <w:tc>
          <w:tcPr>
            <w:tcW w:w="1549" w:type="pct"/>
          </w:tcPr>
          <w:p w14:paraId="332397D0"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20EFBC2" w14:textId="61707ACB"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97572A7" w14:textId="77777777" w:rsidTr="000922AB">
        <w:tc>
          <w:tcPr>
            <w:tcW w:w="276" w:type="pct"/>
            <w:shd w:val="clear" w:color="auto" w:fill="auto"/>
            <w:vAlign w:val="center"/>
          </w:tcPr>
          <w:p w14:paraId="4103EB6A"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4E6B0DB6"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Serwer musi być fabrycznie nowy i pochodzić z oficjalnego kanału dystrybucyjnego w UE, zamawiający w przypadku wątpliwości może wystąpić do wykonawcy lub producenta o potwierdzenie powyższego wymagania;</w:t>
            </w:r>
          </w:p>
        </w:tc>
        <w:tc>
          <w:tcPr>
            <w:tcW w:w="1549" w:type="pct"/>
          </w:tcPr>
          <w:p w14:paraId="156D8D52"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BF9CE8A" w14:textId="7783C6C6"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E49B81A" w14:textId="77777777" w:rsidTr="000922AB">
        <w:tc>
          <w:tcPr>
            <w:tcW w:w="276" w:type="pct"/>
            <w:shd w:val="clear" w:color="auto" w:fill="auto"/>
            <w:vAlign w:val="center"/>
          </w:tcPr>
          <w:p w14:paraId="69BC4782"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77103412"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Ogólnopolska, telefoniczna infolinia/linia techniczna producenta serwera, w ofercie należy podać link do strony producenta na której znajduje się nr telefonu oraz maila na który można zgłaszać usterki;</w:t>
            </w:r>
          </w:p>
        </w:tc>
        <w:tc>
          <w:tcPr>
            <w:tcW w:w="1549" w:type="pct"/>
          </w:tcPr>
          <w:p w14:paraId="1402F045"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3AA7B51" w14:textId="26D35224"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0911A64" w14:textId="77777777" w:rsidTr="000922AB">
        <w:tc>
          <w:tcPr>
            <w:tcW w:w="276" w:type="pct"/>
            <w:shd w:val="clear" w:color="auto" w:fill="auto"/>
            <w:vAlign w:val="center"/>
          </w:tcPr>
          <w:p w14:paraId="6D28A9F0"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4C0C5CFD"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W czasie obowiązywania gwarancji na serwer, możliwość po podaniu na infolinii numeru seryjnego urządzenia weryfikacji pierwotnej konfiguracji sprzętowej serwera, w tym model i typ dysków twardych, procesora, ilość fabrycznie zainstalowanej pamięci operacyjnej, czasu obowiązywania i typ udzielonej gwarancji;</w:t>
            </w:r>
          </w:p>
        </w:tc>
        <w:tc>
          <w:tcPr>
            <w:tcW w:w="1549" w:type="pct"/>
          </w:tcPr>
          <w:p w14:paraId="4FA2F65B"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158390B" w14:textId="4FC83B97"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6D15E5D" w14:textId="77777777" w:rsidTr="000922AB">
        <w:tc>
          <w:tcPr>
            <w:tcW w:w="276" w:type="pct"/>
            <w:shd w:val="clear" w:color="auto" w:fill="auto"/>
            <w:vAlign w:val="center"/>
          </w:tcPr>
          <w:p w14:paraId="59AE1511"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066B0380"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Możliwość aktualizacji i pobrania sterowników do oferowanego modelu serwera w najnowszych certyfikowanych wersjach bezpośrednio z sieci Internet za pośrednictwem strony www producenta serwera;</w:t>
            </w:r>
          </w:p>
        </w:tc>
        <w:tc>
          <w:tcPr>
            <w:tcW w:w="1549" w:type="pct"/>
          </w:tcPr>
          <w:p w14:paraId="45905B27"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271E7AB" w14:textId="39D1ED7B"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FE980FF" w14:textId="77777777" w:rsidTr="000922AB">
        <w:tc>
          <w:tcPr>
            <w:tcW w:w="276" w:type="pct"/>
            <w:shd w:val="clear" w:color="auto" w:fill="auto"/>
            <w:vAlign w:val="center"/>
          </w:tcPr>
          <w:p w14:paraId="591E0E6B"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711C09CB"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 xml:space="preserve">Zgodność z normami: CB, </w:t>
            </w:r>
            <w:proofErr w:type="spellStart"/>
            <w:r w:rsidRPr="00FF488E">
              <w:rPr>
                <w:rFonts w:ascii="Cambria" w:hAnsi="Cambria" w:cstheme="majorHAnsi"/>
              </w:rPr>
              <w:t>RoHS</w:t>
            </w:r>
            <w:proofErr w:type="spellEnd"/>
            <w:r w:rsidRPr="00FF488E">
              <w:rPr>
                <w:rFonts w:ascii="Cambria" w:hAnsi="Cambria" w:cstheme="majorHAnsi"/>
              </w:rPr>
              <w:t>, WEEE, GS oraz CE. Zamawiający na etapie oceny może wezwać Wykonawcę do przedstawienia certyfikatów potwierdzających zgodność z w/w normami.</w:t>
            </w:r>
          </w:p>
        </w:tc>
        <w:tc>
          <w:tcPr>
            <w:tcW w:w="1549" w:type="pct"/>
          </w:tcPr>
          <w:p w14:paraId="4FC9E461"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BB0924D" w14:textId="4E05CE58"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BED03F9" w14:textId="77777777" w:rsidTr="000922AB">
        <w:trPr>
          <w:trHeight w:val="709"/>
        </w:trPr>
        <w:tc>
          <w:tcPr>
            <w:tcW w:w="276" w:type="pct"/>
            <w:shd w:val="clear" w:color="auto" w:fill="C6D9F1" w:themeFill="text2" w:themeFillTint="33"/>
            <w:vAlign w:val="center"/>
          </w:tcPr>
          <w:p w14:paraId="5C067520"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b/>
                <w:bCs/>
              </w:rPr>
              <w:lastRenderedPageBreak/>
              <w:t xml:space="preserve">10. </w:t>
            </w:r>
          </w:p>
        </w:tc>
        <w:tc>
          <w:tcPr>
            <w:tcW w:w="2731" w:type="pct"/>
            <w:shd w:val="clear" w:color="auto" w:fill="C6D9F1" w:themeFill="text2" w:themeFillTint="33"/>
            <w:vAlign w:val="center"/>
          </w:tcPr>
          <w:p w14:paraId="7EC83931" w14:textId="77777777" w:rsidR="003323DF" w:rsidRPr="00FF488E" w:rsidRDefault="003323DF" w:rsidP="00FC1D19">
            <w:pPr>
              <w:spacing w:after="0" w:line="240" w:lineRule="auto"/>
              <w:contextualSpacing/>
              <w:jc w:val="both"/>
              <w:rPr>
                <w:rFonts w:ascii="Cambria" w:hAnsi="Cambria" w:cstheme="majorHAnsi"/>
                <w:b/>
                <w:bCs/>
                <w:u w:val="single"/>
              </w:rPr>
            </w:pPr>
            <w:r w:rsidRPr="00FF488E">
              <w:rPr>
                <w:rFonts w:ascii="Cambria" w:hAnsi="Cambria" w:cstheme="majorHAnsi"/>
                <w:b/>
                <w:bCs/>
                <w:u w:val="single"/>
              </w:rPr>
              <w:t xml:space="preserve">Oprogramowanie (zarządzanie siecią i serwerem, wirtualizacja środowisk) </w:t>
            </w:r>
          </w:p>
        </w:tc>
        <w:tc>
          <w:tcPr>
            <w:tcW w:w="1549" w:type="pct"/>
            <w:shd w:val="clear" w:color="auto" w:fill="C6D9F1" w:themeFill="text2" w:themeFillTint="33"/>
          </w:tcPr>
          <w:p w14:paraId="52C954BB" w14:textId="77777777" w:rsidR="003323DF" w:rsidRPr="00FF488E" w:rsidRDefault="003323DF" w:rsidP="00FC1D19">
            <w:pPr>
              <w:spacing w:before="0" w:after="0" w:line="240" w:lineRule="auto"/>
              <w:contextualSpacing/>
              <w:jc w:val="center"/>
              <w:rPr>
                <w:rFonts w:ascii="Cambria" w:hAnsi="Cambria" w:cstheme="majorHAnsi"/>
                <w:b/>
                <w:bCs/>
              </w:rPr>
            </w:pPr>
          </w:p>
        </w:tc>
        <w:tc>
          <w:tcPr>
            <w:tcW w:w="444" w:type="pct"/>
            <w:shd w:val="clear" w:color="auto" w:fill="C6D9F1" w:themeFill="text2" w:themeFillTint="33"/>
            <w:vAlign w:val="center"/>
          </w:tcPr>
          <w:p w14:paraId="62471492" w14:textId="0F4B31FC" w:rsidR="003323DF" w:rsidRPr="00FF488E" w:rsidRDefault="003323DF" w:rsidP="00FC1D19">
            <w:pPr>
              <w:spacing w:before="0" w:after="0" w:line="240" w:lineRule="auto"/>
              <w:contextualSpacing/>
              <w:jc w:val="center"/>
              <w:rPr>
                <w:rFonts w:ascii="Cambria" w:hAnsi="Cambria" w:cstheme="majorHAnsi"/>
                <w:b/>
                <w:bCs/>
              </w:rPr>
            </w:pPr>
            <w:r w:rsidRPr="00FF488E">
              <w:rPr>
                <w:rFonts w:ascii="Cambria" w:hAnsi="Cambria" w:cstheme="majorHAnsi"/>
                <w:b/>
                <w:bCs/>
              </w:rPr>
              <w:t>1</w:t>
            </w:r>
          </w:p>
        </w:tc>
      </w:tr>
      <w:tr w:rsidR="003323DF" w:rsidRPr="00FF488E" w14:paraId="2EB6207B" w14:textId="77777777" w:rsidTr="000922AB">
        <w:tc>
          <w:tcPr>
            <w:tcW w:w="276" w:type="pct"/>
            <w:shd w:val="clear" w:color="auto" w:fill="auto"/>
            <w:vAlign w:val="center"/>
          </w:tcPr>
          <w:p w14:paraId="2EBE469E"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4A7E919"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Wykonawca musi utworzyć klaster wysokiej wydajności w oparciu dostarczane serwery, macierze i stacje </w:t>
            </w:r>
            <w:proofErr w:type="spellStart"/>
            <w:r w:rsidRPr="00FF488E">
              <w:rPr>
                <w:rFonts w:ascii="Cambria" w:hAnsi="Cambria" w:cstheme="majorHAnsi"/>
              </w:rPr>
              <w:t>render</w:t>
            </w:r>
            <w:proofErr w:type="spellEnd"/>
            <w:r w:rsidRPr="00FF488E">
              <w:rPr>
                <w:rFonts w:ascii="Cambria" w:hAnsi="Cambria" w:cstheme="majorHAnsi"/>
              </w:rPr>
              <w:t xml:space="preserve">, służący do </w:t>
            </w:r>
            <w:proofErr w:type="spellStart"/>
            <w:r w:rsidRPr="00FF488E">
              <w:rPr>
                <w:rFonts w:ascii="Cambria" w:hAnsi="Cambria" w:cstheme="majorHAnsi"/>
              </w:rPr>
              <w:t>renderowania</w:t>
            </w:r>
            <w:proofErr w:type="spellEnd"/>
            <w:r w:rsidRPr="00FF488E">
              <w:rPr>
                <w:rFonts w:ascii="Cambria" w:hAnsi="Cambria" w:cstheme="majorHAnsi"/>
              </w:rPr>
              <w:t xml:space="preserve"> obiektów 3D i grafiki.</w:t>
            </w:r>
          </w:p>
        </w:tc>
        <w:tc>
          <w:tcPr>
            <w:tcW w:w="1549" w:type="pct"/>
          </w:tcPr>
          <w:p w14:paraId="5AE3A134"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8A64BC8" w14:textId="10C46F04"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90AF22F" w14:textId="77777777" w:rsidTr="000922AB">
        <w:tc>
          <w:tcPr>
            <w:tcW w:w="276" w:type="pct"/>
            <w:shd w:val="clear" w:color="auto" w:fill="auto"/>
            <w:vAlign w:val="center"/>
          </w:tcPr>
          <w:p w14:paraId="1C08ECF2"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1D76C6B9"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Serwery muszą być wyposażone w specjalne karty do wirtualizacji dostarczanych z serwerami profesjonalnych kart graficznych.</w:t>
            </w:r>
          </w:p>
        </w:tc>
        <w:tc>
          <w:tcPr>
            <w:tcW w:w="1549" w:type="pct"/>
          </w:tcPr>
          <w:p w14:paraId="0ADEDCE3"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0B273A2" w14:textId="69AC1CEF"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F55C510" w14:textId="77777777" w:rsidTr="000922AB">
        <w:tc>
          <w:tcPr>
            <w:tcW w:w="276" w:type="pct"/>
            <w:shd w:val="clear" w:color="auto" w:fill="auto"/>
            <w:vAlign w:val="center"/>
          </w:tcPr>
          <w:p w14:paraId="03F9B0F2"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1D05EC6A"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Zamawiający dostarczy i zainstaluje system do wirtualizacji oraz zainstaluje go na serwerach, oraz utworzy maszyny wirtualne z systemem operacyjnym Windows 10 Enterprise w ilości odpowiadającej ilości stacji </w:t>
            </w:r>
            <w:proofErr w:type="spellStart"/>
            <w:r w:rsidRPr="00FF488E">
              <w:rPr>
                <w:rFonts w:ascii="Cambria" w:hAnsi="Cambria" w:cstheme="majorHAnsi"/>
              </w:rPr>
              <w:t>render</w:t>
            </w:r>
            <w:proofErr w:type="spellEnd"/>
            <w:r w:rsidRPr="00FF488E">
              <w:rPr>
                <w:rFonts w:ascii="Cambria" w:hAnsi="Cambria" w:cstheme="majorHAnsi"/>
              </w:rPr>
              <w:t>.</w:t>
            </w:r>
          </w:p>
        </w:tc>
        <w:tc>
          <w:tcPr>
            <w:tcW w:w="1549" w:type="pct"/>
          </w:tcPr>
          <w:p w14:paraId="1EF0EF47"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74B5057" w14:textId="22CC9EB3"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9109566" w14:textId="77777777" w:rsidTr="000922AB">
        <w:tc>
          <w:tcPr>
            <w:tcW w:w="276" w:type="pct"/>
            <w:shd w:val="clear" w:color="auto" w:fill="auto"/>
            <w:vAlign w:val="center"/>
          </w:tcPr>
          <w:p w14:paraId="4875DE23"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6CD7D122"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Każda z utworzonych maszyn wirtualnych musi zostać wyposażona nie tylko w wirtualny procesor i pamięć ale dodatkowo w wirtualną kartę graficzną klasy RTX</w:t>
            </w:r>
          </w:p>
        </w:tc>
        <w:tc>
          <w:tcPr>
            <w:tcW w:w="1549" w:type="pct"/>
          </w:tcPr>
          <w:p w14:paraId="6905C91D"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E7EFF30" w14:textId="1C183DC1"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8DCB91B" w14:textId="77777777" w:rsidTr="000922AB">
        <w:tc>
          <w:tcPr>
            <w:tcW w:w="276" w:type="pct"/>
            <w:shd w:val="clear" w:color="auto" w:fill="auto"/>
            <w:vAlign w:val="center"/>
          </w:tcPr>
          <w:p w14:paraId="6C405666"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7B3F79EB"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Wykonawca dostarczy oprogramowanie umożliwiające utworzenie i wykorzystanie dostępnych kart graficznych w serwerach i stacjach roboczych </w:t>
            </w:r>
            <w:proofErr w:type="spellStart"/>
            <w:r w:rsidRPr="00FF488E">
              <w:rPr>
                <w:rFonts w:ascii="Cambria" w:hAnsi="Cambria" w:cstheme="majorHAnsi"/>
              </w:rPr>
              <w:t>render</w:t>
            </w:r>
            <w:proofErr w:type="spellEnd"/>
            <w:r w:rsidRPr="00FF488E">
              <w:rPr>
                <w:rFonts w:ascii="Cambria" w:hAnsi="Cambria" w:cstheme="majorHAnsi"/>
              </w:rPr>
              <w:t xml:space="preserve"> w budowanym klastrze.</w:t>
            </w:r>
          </w:p>
        </w:tc>
        <w:tc>
          <w:tcPr>
            <w:tcW w:w="1549" w:type="pct"/>
          </w:tcPr>
          <w:p w14:paraId="300C6BAB"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D3517BE" w14:textId="1E0139A0"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AD05C78" w14:textId="77777777" w:rsidTr="000922AB">
        <w:tc>
          <w:tcPr>
            <w:tcW w:w="276" w:type="pct"/>
            <w:shd w:val="clear" w:color="auto" w:fill="auto"/>
            <w:vAlign w:val="center"/>
          </w:tcPr>
          <w:p w14:paraId="16B5F590"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D9A43FE"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Zainstalowane oprogramowanie musi umożliwiać przeprowadzenie </w:t>
            </w:r>
            <w:proofErr w:type="spellStart"/>
            <w:r w:rsidRPr="00FF488E">
              <w:rPr>
                <w:rFonts w:ascii="Cambria" w:hAnsi="Cambria" w:cstheme="majorHAnsi"/>
              </w:rPr>
              <w:t>renderowania</w:t>
            </w:r>
            <w:proofErr w:type="spellEnd"/>
            <w:r w:rsidRPr="00FF488E">
              <w:rPr>
                <w:rFonts w:ascii="Cambria" w:hAnsi="Cambria" w:cstheme="majorHAnsi"/>
              </w:rPr>
              <w:t xml:space="preserve"> na jednej stacji roboczej </w:t>
            </w:r>
            <w:proofErr w:type="spellStart"/>
            <w:r w:rsidRPr="00FF488E">
              <w:rPr>
                <w:rFonts w:ascii="Cambria" w:hAnsi="Cambria" w:cstheme="majorHAnsi"/>
              </w:rPr>
              <w:t>render</w:t>
            </w:r>
            <w:proofErr w:type="spellEnd"/>
            <w:r w:rsidRPr="00FF488E">
              <w:rPr>
                <w:rFonts w:ascii="Cambria" w:hAnsi="Cambria" w:cstheme="majorHAnsi"/>
              </w:rPr>
              <w:t>, lub w przypadku zapotrzebowania na większą moc obliczeniową może zlecić to zadanie maszynie wirtualnej.</w:t>
            </w:r>
          </w:p>
        </w:tc>
        <w:tc>
          <w:tcPr>
            <w:tcW w:w="1549" w:type="pct"/>
          </w:tcPr>
          <w:p w14:paraId="6687B68E"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22F4756" w14:textId="678B4FF7"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B81A069" w14:textId="77777777" w:rsidTr="000922AB">
        <w:tc>
          <w:tcPr>
            <w:tcW w:w="276" w:type="pct"/>
            <w:shd w:val="clear" w:color="auto" w:fill="auto"/>
            <w:vAlign w:val="center"/>
          </w:tcPr>
          <w:p w14:paraId="56786A92"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649D4112"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Zainstalowane oprogramowanie musi umożliwiać jednej stacji roboczej wykorzystanie zasobów całego serwera</w:t>
            </w:r>
          </w:p>
        </w:tc>
        <w:tc>
          <w:tcPr>
            <w:tcW w:w="1549" w:type="pct"/>
          </w:tcPr>
          <w:p w14:paraId="08629014"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FD64E2A" w14:textId="7F736124"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D602313" w14:textId="77777777" w:rsidTr="000922AB">
        <w:tc>
          <w:tcPr>
            <w:tcW w:w="276" w:type="pct"/>
            <w:shd w:val="clear" w:color="auto" w:fill="auto"/>
            <w:vAlign w:val="center"/>
          </w:tcPr>
          <w:p w14:paraId="16F3BF6D"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00385ED"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Zainstalowane oprogramowanie musi umożliwiać współdzielenie zasobów serwera pomiędzy wszystkie 10 stacji roboczych </w:t>
            </w:r>
            <w:proofErr w:type="spellStart"/>
            <w:r w:rsidRPr="00FF488E">
              <w:rPr>
                <w:rFonts w:ascii="Cambria" w:hAnsi="Cambria" w:cstheme="majorHAnsi"/>
              </w:rPr>
              <w:t>render</w:t>
            </w:r>
            <w:proofErr w:type="spellEnd"/>
          </w:p>
        </w:tc>
        <w:tc>
          <w:tcPr>
            <w:tcW w:w="1549" w:type="pct"/>
          </w:tcPr>
          <w:p w14:paraId="0BF69BFA"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23599F5" w14:textId="483DF541"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CCDFB64" w14:textId="77777777" w:rsidTr="000922AB">
        <w:tc>
          <w:tcPr>
            <w:tcW w:w="276" w:type="pct"/>
            <w:shd w:val="clear" w:color="auto" w:fill="auto"/>
            <w:vAlign w:val="center"/>
          </w:tcPr>
          <w:p w14:paraId="0C2E45EE"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663D6D83"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Wykonawca dostarczy licencję na </w:t>
            </w:r>
            <w:proofErr w:type="spellStart"/>
            <w:r w:rsidRPr="00FF488E">
              <w:rPr>
                <w:rFonts w:ascii="Cambria" w:hAnsi="Cambria" w:cstheme="majorHAnsi"/>
              </w:rPr>
              <w:t>wirtualizator</w:t>
            </w:r>
            <w:proofErr w:type="spellEnd"/>
            <w:r w:rsidRPr="00FF488E">
              <w:rPr>
                <w:rFonts w:ascii="Cambria" w:hAnsi="Cambria" w:cstheme="majorHAnsi"/>
              </w:rPr>
              <w:t xml:space="preserve"> i klaster wydajnościowy oparty o karty graficzne z suportem na 1 rok z możliwością przedłużenia licencji na kolejne 5 lat</w:t>
            </w:r>
          </w:p>
        </w:tc>
        <w:tc>
          <w:tcPr>
            <w:tcW w:w="1549" w:type="pct"/>
          </w:tcPr>
          <w:p w14:paraId="0A7954D1"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D9F2151" w14:textId="0ECA85BD"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21B9ABF" w14:textId="77777777" w:rsidTr="000922AB">
        <w:tc>
          <w:tcPr>
            <w:tcW w:w="276" w:type="pct"/>
            <w:shd w:val="clear" w:color="auto" w:fill="auto"/>
            <w:vAlign w:val="center"/>
          </w:tcPr>
          <w:p w14:paraId="4531F26F"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82E74A0"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System do </w:t>
            </w:r>
            <w:proofErr w:type="gramStart"/>
            <w:r w:rsidRPr="00FF488E">
              <w:rPr>
                <w:rFonts w:ascii="Cambria" w:hAnsi="Cambria" w:cstheme="majorHAnsi"/>
              </w:rPr>
              <w:t>wirtualizacji  musi</w:t>
            </w:r>
            <w:proofErr w:type="gramEnd"/>
            <w:r w:rsidRPr="00FF488E">
              <w:rPr>
                <w:rFonts w:ascii="Cambria" w:hAnsi="Cambria" w:cstheme="majorHAnsi"/>
              </w:rPr>
              <w:t xml:space="preserve"> umożliwiać pełny i bieżący monitoring środowisk wirtualizacji (pamięć RAM, dyski itp.),</w:t>
            </w:r>
          </w:p>
        </w:tc>
        <w:tc>
          <w:tcPr>
            <w:tcW w:w="1549" w:type="pct"/>
          </w:tcPr>
          <w:p w14:paraId="7C04FBBE"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93CF1F9" w14:textId="6BB78F65"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1D40029" w14:textId="77777777" w:rsidTr="000922AB">
        <w:tc>
          <w:tcPr>
            <w:tcW w:w="276" w:type="pct"/>
            <w:shd w:val="clear" w:color="auto" w:fill="auto"/>
            <w:vAlign w:val="center"/>
          </w:tcPr>
          <w:p w14:paraId="080C818F"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62D2FB34"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System do </w:t>
            </w:r>
            <w:proofErr w:type="gramStart"/>
            <w:r w:rsidRPr="00FF488E">
              <w:rPr>
                <w:rFonts w:ascii="Cambria" w:hAnsi="Cambria" w:cstheme="majorHAnsi"/>
              </w:rPr>
              <w:t>wirtualizacji  musi</w:t>
            </w:r>
            <w:proofErr w:type="gramEnd"/>
            <w:r w:rsidRPr="00FF488E">
              <w:rPr>
                <w:rFonts w:ascii="Cambria" w:hAnsi="Cambria" w:cstheme="majorHAnsi"/>
              </w:rPr>
              <w:t xml:space="preserve"> umożliwiać identyfikację błędów serwerów i maszyn wirtualnych.</w:t>
            </w:r>
          </w:p>
        </w:tc>
        <w:tc>
          <w:tcPr>
            <w:tcW w:w="1549" w:type="pct"/>
          </w:tcPr>
          <w:p w14:paraId="6FDF32A6"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2FBD2D4" w14:textId="663A9125"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F4B2A40" w14:textId="77777777" w:rsidTr="000922AB">
        <w:trPr>
          <w:trHeight w:val="730"/>
        </w:trPr>
        <w:tc>
          <w:tcPr>
            <w:tcW w:w="276" w:type="pct"/>
            <w:shd w:val="clear" w:color="auto" w:fill="C6D9F1" w:themeFill="text2" w:themeFillTint="33"/>
            <w:vAlign w:val="center"/>
          </w:tcPr>
          <w:p w14:paraId="5D16E302"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b/>
                <w:bCs/>
              </w:rPr>
              <w:t xml:space="preserve">11. </w:t>
            </w:r>
          </w:p>
        </w:tc>
        <w:tc>
          <w:tcPr>
            <w:tcW w:w="2731" w:type="pct"/>
            <w:shd w:val="clear" w:color="auto" w:fill="C6D9F1" w:themeFill="text2" w:themeFillTint="33"/>
            <w:vAlign w:val="center"/>
          </w:tcPr>
          <w:p w14:paraId="520FB3D2" w14:textId="77777777" w:rsidR="003323DF" w:rsidRPr="00FF488E" w:rsidRDefault="003323DF" w:rsidP="00FC1D19">
            <w:pPr>
              <w:spacing w:after="0" w:line="240" w:lineRule="auto"/>
              <w:contextualSpacing/>
              <w:jc w:val="both"/>
              <w:rPr>
                <w:rFonts w:ascii="Cambria" w:hAnsi="Cambria" w:cstheme="majorHAnsi"/>
                <w:b/>
                <w:bCs/>
                <w:u w:val="single"/>
              </w:rPr>
            </w:pPr>
            <w:r w:rsidRPr="00FF488E">
              <w:rPr>
                <w:rFonts w:ascii="Cambria" w:hAnsi="Cambria" w:cstheme="majorHAnsi"/>
                <w:b/>
                <w:bCs/>
                <w:u w:val="single"/>
              </w:rPr>
              <w:t>Monitory komputerowe</w:t>
            </w:r>
          </w:p>
        </w:tc>
        <w:tc>
          <w:tcPr>
            <w:tcW w:w="1549" w:type="pct"/>
            <w:shd w:val="clear" w:color="auto" w:fill="C6D9F1" w:themeFill="text2" w:themeFillTint="33"/>
          </w:tcPr>
          <w:p w14:paraId="7F03C051" w14:textId="77777777" w:rsidR="003323DF" w:rsidRPr="00FF488E" w:rsidRDefault="003323DF" w:rsidP="00FC1D19">
            <w:pPr>
              <w:spacing w:before="0" w:after="0" w:line="240" w:lineRule="auto"/>
              <w:contextualSpacing/>
              <w:jc w:val="center"/>
              <w:rPr>
                <w:rFonts w:ascii="Cambria" w:hAnsi="Cambria" w:cstheme="majorHAnsi"/>
                <w:b/>
                <w:bCs/>
              </w:rPr>
            </w:pPr>
          </w:p>
        </w:tc>
        <w:tc>
          <w:tcPr>
            <w:tcW w:w="444" w:type="pct"/>
            <w:shd w:val="clear" w:color="auto" w:fill="C6D9F1" w:themeFill="text2" w:themeFillTint="33"/>
            <w:vAlign w:val="center"/>
          </w:tcPr>
          <w:p w14:paraId="3F724EF0" w14:textId="60A6EDF5" w:rsidR="003323DF" w:rsidRPr="00FF488E" w:rsidRDefault="003323DF" w:rsidP="00FC1D19">
            <w:pPr>
              <w:spacing w:before="0" w:after="0" w:line="240" w:lineRule="auto"/>
              <w:contextualSpacing/>
              <w:jc w:val="center"/>
              <w:rPr>
                <w:rFonts w:ascii="Cambria" w:hAnsi="Cambria" w:cstheme="majorHAnsi"/>
                <w:b/>
                <w:bCs/>
              </w:rPr>
            </w:pPr>
            <w:r w:rsidRPr="00FF488E">
              <w:rPr>
                <w:rFonts w:ascii="Cambria" w:hAnsi="Cambria" w:cstheme="majorHAnsi"/>
                <w:b/>
                <w:bCs/>
              </w:rPr>
              <w:t>2</w:t>
            </w:r>
          </w:p>
        </w:tc>
      </w:tr>
      <w:tr w:rsidR="003323DF" w:rsidRPr="00FF488E" w14:paraId="12C72948" w14:textId="77777777" w:rsidTr="000922AB">
        <w:tc>
          <w:tcPr>
            <w:tcW w:w="276" w:type="pct"/>
            <w:shd w:val="clear" w:color="auto" w:fill="auto"/>
            <w:vAlign w:val="center"/>
          </w:tcPr>
          <w:p w14:paraId="21A0A3A8"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AB325AC"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Typ ekranu panoramiczny; ciekłokrystaliczny z matrycą IPS. Powłoka powierzchni ekranu musi być matowa.</w:t>
            </w:r>
          </w:p>
        </w:tc>
        <w:tc>
          <w:tcPr>
            <w:tcW w:w="1549" w:type="pct"/>
          </w:tcPr>
          <w:p w14:paraId="6EC576D0"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5B8EF75" w14:textId="4DF5EE58"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745D123" w14:textId="77777777" w:rsidTr="000922AB">
        <w:tc>
          <w:tcPr>
            <w:tcW w:w="276" w:type="pct"/>
            <w:shd w:val="clear" w:color="auto" w:fill="auto"/>
            <w:vAlign w:val="center"/>
          </w:tcPr>
          <w:p w14:paraId="7D877775"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0FECE92"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Przekątna ekranu</w:t>
            </w:r>
            <w:r w:rsidRPr="00FF488E">
              <w:rPr>
                <w:rFonts w:ascii="Cambria" w:hAnsi="Cambria" w:cstheme="majorHAnsi"/>
              </w:rPr>
              <w:tab/>
              <w:t>: 22”</w:t>
            </w:r>
          </w:p>
        </w:tc>
        <w:tc>
          <w:tcPr>
            <w:tcW w:w="1549" w:type="pct"/>
          </w:tcPr>
          <w:p w14:paraId="53B116AC"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A4795AC" w14:textId="286C0964"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3810B52" w14:textId="77777777" w:rsidTr="000922AB">
        <w:tc>
          <w:tcPr>
            <w:tcW w:w="276" w:type="pct"/>
            <w:shd w:val="clear" w:color="auto" w:fill="auto"/>
            <w:vAlign w:val="center"/>
          </w:tcPr>
          <w:p w14:paraId="1C74E38A"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4B49E4F9"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Rozdzielczość ekranu: 1920X1080 pikseli (</w:t>
            </w:r>
            <w:proofErr w:type="spellStart"/>
            <w:r w:rsidRPr="00FF488E">
              <w:rPr>
                <w:rFonts w:ascii="Cambria" w:hAnsi="Cambria" w:cstheme="majorHAnsi"/>
              </w:rPr>
              <w:t>FullHD</w:t>
            </w:r>
            <w:proofErr w:type="spellEnd"/>
            <w:r w:rsidRPr="00FF488E">
              <w:rPr>
                <w:rFonts w:ascii="Cambria" w:hAnsi="Cambria" w:cstheme="majorHAnsi"/>
              </w:rPr>
              <w:t>)</w:t>
            </w:r>
          </w:p>
        </w:tc>
        <w:tc>
          <w:tcPr>
            <w:tcW w:w="1549" w:type="pct"/>
          </w:tcPr>
          <w:p w14:paraId="1085CF33"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CE1F501" w14:textId="4BBF9A0D"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A12291D" w14:textId="77777777" w:rsidTr="000922AB">
        <w:tc>
          <w:tcPr>
            <w:tcW w:w="276" w:type="pct"/>
            <w:shd w:val="clear" w:color="auto" w:fill="auto"/>
            <w:vAlign w:val="center"/>
          </w:tcPr>
          <w:p w14:paraId="789C0840"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14F579B0"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Jasność:</w:t>
            </w:r>
            <w:r w:rsidRPr="00FF488E">
              <w:rPr>
                <w:rFonts w:ascii="Cambria" w:hAnsi="Cambria" w:cstheme="majorHAnsi"/>
              </w:rPr>
              <w:tab/>
              <w:t>250 cd/m2</w:t>
            </w:r>
          </w:p>
        </w:tc>
        <w:tc>
          <w:tcPr>
            <w:tcW w:w="1549" w:type="pct"/>
          </w:tcPr>
          <w:p w14:paraId="2B074FAA"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84A00EC" w14:textId="786A8F45" w:rsidR="003323DF" w:rsidRPr="00FF488E" w:rsidRDefault="003323DF" w:rsidP="00FC1D19">
            <w:pPr>
              <w:spacing w:before="0" w:after="0" w:line="240" w:lineRule="auto"/>
              <w:contextualSpacing/>
              <w:jc w:val="both"/>
              <w:rPr>
                <w:rFonts w:ascii="Cambria" w:hAnsi="Cambria" w:cstheme="majorHAnsi"/>
                <w:b/>
                <w:bCs/>
              </w:rPr>
            </w:pPr>
          </w:p>
        </w:tc>
      </w:tr>
      <w:tr w:rsidR="003323DF" w:rsidRPr="00910D37" w14:paraId="622D747E" w14:textId="77777777" w:rsidTr="000922AB">
        <w:tc>
          <w:tcPr>
            <w:tcW w:w="276" w:type="pct"/>
            <w:shd w:val="clear" w:color="auto" w:fill="auto"/>
            <w:vAlign w:val="center"/>
          </w:tcPr>
          <w:p w14:paraId="65C00D08"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13C0E166" w14:textId="77777777" w:rsidR="003323DF" w:rsidRPr="00FF488E" w:rsidRDefault="003323DF" w:rsidP="00FC1D19">
            <w:pPr>
              <w:spacing w:before="0" w:after="0" w:line="240" w:lineRule="auto"/>
              <w:contextualSpacing/>
              <w:jc w:val="both"/>
              <w:rPr>
                <w:rFonts w:ascii="Cambria" w:hAnsi="Cambria" w:cstheme="majorHAnsi"/>
                <w:lang w:val="en-US"/>
              </w:rPr>
            </w:pPr>
            <w:proofErr w:type="spellStart"/>
            <w:r w:rsidRPr="00FF488E">
              <w:rPr>
                <w:rFonts w:ascii="Cambria" w:hAnsi="Cambria" w:cstheme="majorHAnsi"/>
                <w:lang w:val="en-US"/>
              </w:rPr>
              <w:t>Złącza</w:t>
            </w:r>
            <w:proofErr w:type="spellEnd"/>
            <w:r w:rsidRPr="00FF488E">
              <w:rPr>
                <w:rFonts w:ascii="Cambria" w:hAnsi="Cambria" w:cstheme="majorHAnsi"/>
                <w:lang w:val="en-US"/>
              </w:rPr>
              <w:t>: DisplayPort x1, HDMI x1</w:t>
            </w:r>
          </w:p>
        </w:tc>
        <w:tc>
          <w:tcPr>
            <w:tcW w:w="1549" w:type="pct"/>
          </w:tcPr>
          <w:p w14:paraId="46AE760C" w14:textId="77777777" w:rsidR="003323DF" w:rsidRPr="00FF488E" w:rsidRDefault="003323DF" w:rsidP="00FC1D19">
            <w:pPr>
              <w:spacing w:before="0" w:after="0" w:line="240" w:lineRule="auto"/>
              <w:contextualSpacing/>
              <w:jc w:val="both"/>
              <w:rPr>
                <w:rFonts w:ascii="Cambria" w:hAnsi="Cambria" w:cstheme="majorHAnsi"/>
                <w:b/>
                <w:bCs/>
                <w:lang w:val="en-US"/>
              </w:rPr>
            </w:pPr>
          </w:p>
        </w:tc>
        <w:tc>
          <w:tcPr>
            <w:tcW w:w="444" w:type="pct"/>
          </w:tcPr>
          <w:p w14:paraId="6993B256" w14:textId="52880180" w:rsidR="003323DF" w:rsidRPr="00FF488E" w:rsidRDefault="003323DF" w:rsidP="00FC1D19">
            <w:pPr>
              <w:spacing w:before="0" w:after="0" w:line="240" w:lineRule="auto"/>
              <w:contextualSpacing/>
              <w:jc w:val="both"/>
              <w:rPr>
                <w:rFonts w:ascii="Cambria" w:hAnsi="Cambria" w:cstheme="majorHAnsi"/>
                <w:b/>
                <w:bCs/>
                <w:lang w:val="en-US"/>
              </w:rPr>
            </w:pPr>
          </w:p>
        </w:tc>
      </w:tr>
      <w:tr w:rsidR="003323DF" w:rsidRPr="00FF488E" w14:paraId="137580E5" w14:textId="77777777" w:rsidTr="000922AB">
        <w:tc>
          <w:tcPr>
            <w:tcW w:w="276" w:type="pct"/>
            <w:shd w:val="clear" w:color="auto" w:fill="auto"/>
            <w:vAlign w:val="center"/>
          </w:tcPr>
          <w:p w14:paraId="04DAEB28" w14:textId="77777777" w:rsidR="003323DF" w:rsidRPr="00FF488E" w:rsidRDefault="003323DF" w:rsidP="00FC1D19">
            <w:pPr>
              <w:spacing w:before="0" w:after="0" w:line="240" w:lineRule="auto"/>
              <w:contextualSpacing/>
              <w:rPr>
                <w:rFonts w:ascii="Cambria" w:hAnsi="Cambria" w:cstheme="majorHAnsi"/>
                <w:lang w:val="en-US"/>
              </w:rPr>
            </w:pPr>
          </w:p>
        </w:tc>
        <w:tc>
          <w:tcPr>
            <w:tcW w:w="2731" w:type="pct"/>
            <w:shd w:val="clear" w:color="auto" w:fill="auto"/>
            <w:vAlign w:val="center"/>
          </w:tcPr>
          <w:p w14:paraId="5D7C07CA"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Czas reakcji matrycy:  4 ms </w:t>
            </w:r>
          </w:p>
        </w:tc>
        <w:tc>
          <w:tcPr>
            <w:tcW w:w="1549" w:type="pct"/>
          </w:tcPr>
          <w:p w14:paraId="73D296CC"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A43BB4D" w14:textId="2DF38F70"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C6C9EEC" w14:textId="77777777" w:rsidTr="000922AB">
        <w:tc>
          <w:tcPr>
            <w:tcW w:w="276" w:type="pct"/>
            <w:shd w:val="clear" w:color="auto" w:fill="auto"/>
            <w:vAlign w:val="center"/>
          </w:tcPr>
          <w:p w14:paraId="1DDE97DA"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7F7444AF"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Częstotliwość odświeżania: 75 </w:t>
            </w:r>
            <w:proofErr w:type="spellStart"/>
            <w:r w:rsidRPr="00FF488E">
              <w:rPr>
                <w:rFonts w:ascii="Cambria" w:hAnsi="Cambria" w:cstheme="majorHAnsi"/>
              </w:rPr>
              <w:t>Hz</w:t>
            </w:r>
            <w:proofErr w:type="spellEnd"/>
          </w:p>
        </w:tc>
        <w:tc>
          <w:tcPr>
            <w:tcW w:w="1549" w:type="pct"/>
          </w:tcPr>
          <w:p w14:paraId="43F6A716"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A7BDA26" w14:textId="70F00B83"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6EF981E" w14:textId="77777777" w:rsidTr="000922AB">
        <w:tc>
          <w:tcPr>
            <w:tcW w:w="276" w:type="pct"/>
            <w:shd w:val="clear" w:color="auto" w:fill="auto"/>
            <w:vAlign w:val="center"/>
          </w:tcPr>
          <w:p w14:paraId="1E19A9A4"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98DAD40"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Technologia ochrony oczu: redukcja migotania, redukcja niebieskiego światła</w:t>
            </w:r>
          </w:p>
        </w:tc>
        <w:tc>
          <w:tcPr>
            <w:tcW w:w="1549" w:type="pct"/>
          </w:tcPr>
          <w:p w14:paraId="64C149F2"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B3C64B1" w14:textId="6874D2A1"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30917F5" w14:textId="77777777" w:rsidTr="000922AB">
        <w:tc>
          <w:tcPr>
            <w:tcW w:w="276" w:type="pct"/>
            <w:shd w:val="clear" w:color="auto" w:fill="auto"/>
            <w:vAlign w:val="center"/>
          </w:tcPr>
          <w:p w14:paraId="70AB8B1D"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0004DE09"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Możliwość montażu VESA</w:t>
            </w:r>
          </w:p>
        </w:tc>
        <w:tc>
          <w:tcPr>
            <w:tcW w:w="1549" w:type="pct"/>
          </w:tcPr>
          <w:p w14:paraId="0E523CA1"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5C6B48B" w14:textId="663EB27C"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A21EF18" w14:textId="77777777" w:rsidTr="000922AB">
        <w:tc>
          <w:tcPr>
            <w:tcW w:w="276" w:type="pct"/>
            <w:shd w:val="clear" w:color="auto" w:fill="auto"/>
            <w:vAlign w:val="center"/>
          </w:tcPr>
          <w:p w14:paraId="4EE8E313"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75C3E45"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Gwarancja</w:t>
            </w:r>
          </w:p>
        </w:tc>
        <w:tc>
          <w:tcPr>
            <w:tcW w:w="1549" w:type="pct"/>
          </w:tcPr>
          <w:p w14:paraId="2A39FBF4"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8CDCC44" w14:textId="03ECB074"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9A9261F" w14:textId="77777777" w:rsidTr="000922AB">
        <w:tc>
          <w:tcPr>
            <w:tcW w:w="276" w:type="pct"/>
            <w:shd w:val="clear" w:color="auto" w:fill="auto"/>
            <w:vAlign w:val="center"/>
          </w:tcPr>
          <w:p w14:paraId="62DE53DE"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064457EC"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Całe rozwiązanie musi być objęte minimum 36 miesięcznym okresem gwarancji.</w:t>
            </w:r>
          </w:p>
        </w:tc>
        <w:tc>
          <w:tcPr>
            <w:tcW w:w="1549" w:type="pct"/>
          </w:tcPr>
          <w:p w14:paraId="08EF4009"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6EDBE46" w14:textId="0D8380C2"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CD50773" w14:textId="77777777" w:rsidTr="000922AB">
        <w:trPr>
          <w:trHeight w:val="717"/>
        </w:trPr>
        <w:tc>
          <w:tcPr>
            <w:tcW w:w="276" w:type="pct"/>
            <w:shd w:val="clear" w:color="auto" w:fill="C6D9F1" w:themeFill="text2" w:themeFillTint="33"/>
            <w:vAlign w:val="center"/>
          </w:tcPr>
          <w:p w14:paraId="192850ED"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b/>
                <w:bCs/>
              </w:rPr>
              <w:t xml:space="preserve">12. </w:t>
            </w:r>
          </w:p>
        </w:tc>
        <w:tc>
          <w:tcPr>
            <w:tcW w:w="2731" w:type="pct"/>
            <w:shd w:val="clear" w:color="auto" w:fill="C6D9F1" w:themeFill="text2" w:themeFillTint="33"/>
            <w:vAlign w:val="center"/>
          </w:tcPr>
          <w:p w14:paraId="3AB54986" w14:textId="77777777" w:rsidR="003323DF" w:rsidRPr="00FF488E" w:rsidRDefault="003323DF" w:rsidP="00FC1D19">
            <w:pPr>
              <w:spacing w:after="0" w:line="240" w:lineRule="auto"/>
              <w:contextualSpacing/>
              <w:jc w:val="both"/>
              <w:rPr>
                <w:rFonts w:ascii="Cambria" w:hAnsi="Cambria" w:cstheme="majorHAnsi"/>
                <w:b/>
                <w:bCs/>
                <w:u w:val="single"/>
              </w:rPr>
            </w:pPr>
            <w:r w:rsidRPr="00FF488E">
              <w:rPr>
                <w:rFonts w:ascii="Cambria" w:hAnsi="Cambria" w:cstheme="majorHAnsi"/>
                <w:b/>
                <w:bCs/>
                <w:u w:val="single"/>
              </w:rPr>
              <w:t>Przełącznik KVM</w:t>
            </w:r>
          </w:p>
        </w:tc>
        <w:tc>
          <w:tcPr>
            <w:tcW w:w="1549" w:type="pct"/>
            <w:shd w:val="clear" w:color="auto" w:fill="C6D9F1" w:themeFill="text2" w:themeFillTint="33"/>
          </w:tcPr>
          <w:p w14:paraId="6DA8F016" w14:textId="77777777" w:rsidR="003323DF" w:rsidRPr="00FF488E" w:rsidRDefault="003323DF" w:rsidP="00FC1D19">
            <w:pPr>
              <w:spacing w:before="0" w:after="0" w:line="240" w:lineRule="auto"/>
              <w:contextualSpacing/>
              <w:jc w:val="center"/>
              <w:rPr>
                <w:rFonts w:ascii="Cambria" w:hAnsi="Cambria" w:cstheme="majorHAnsi"/>
                <w:b/>
                <w:bCs/>
              </w:rPr>
            </w:pPr>
          </w:p>
        </w:tc>
        <w:tc>
          <w:tcPr>
            <w:tcW w:w="444" w:type="pct"/>
            <w:shd w:val="clear" w:color="auto" w:fill="C6D9F1" w:themeFill="text2" w:themeFillTint="33"/>
            <w:vAlign w:val="center"/>
          </w:tcPr>
          <w:p w14:paraId="57D260B6" w14:textId="5D785D87" w:rsidR="003323DF" w:rsidRPr="00FF488E" w:rsidRDefault="003323DF" w:rsidP="00FC1D19">
            <w:pPr>
              <w:spacing w:before="0" w:after="0" w:line="240" w:lineRule="auto"/>
              <w:contextualSpacing/>
              <w:jc w:val="center"/>
              <w:rPr>
                <w:rFonts w:ascii="Cambria" w:hAnsi="Cambria" w:cstheme="majorHAnsi"/>
                <w:b/>
                <w:bCs/>
              </w:rPr>
            </w:pPr>
            <w:r w:rsidRPr="00FF488E">
              <w:rPr>
                <w:rFonts w:ascii="Cambria" w:hAnsi="Cambria" w:cstheme="majorHAnsi"/>
                <w:b/>
                <w:bCs/>
              </w:rPr>
              <w:t>1</w:t>
            </w:r>
          </w:p>
        </w:tc>
      </w:tr>
      <w:tr w:rsidR="003323DF" w:rsidRPr="00FF488E" w14:paraId="0528F99F" w14:textId="77777777" w:rsidTr="000922AB">
        <w:tc>
          <w:tcPr>
            <w:tcW w:w="276" w:type="pct"/>
            <w:shd w:val="clear" w:color="auto" w:fill="auto"/>
            <w:vAlign w:val="center"/>
          </w:tcPr>
          <w:p w14:paraId="538B9EBE"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E55C24E"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Urządzenie musi umożliwiać operatorom lokalnym i zdalnym monitorowanie i korzystanie z wielu komputerów</w:t>
            </w:r>
          </w:p>
        </w:tc>
        <w:tc>
          <w:tcPr>
            <w:tcW w:w="1549" w:type="pct"/>
          </w:tcPr>
          <w:p w14:paraId="3DAF20D3"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B0BF7AA" w14:textId="050F795A"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36D394B" w14:textId="77777777" w:rsidTr="000922AB">
        <w:tc>
          <w:tcPr>
            <w:tcW w:w="276" w:type="pct"/>
            <w:shd w:val="clear" w:color="auto" w:fill="auto"/>
            <w:vAlign w:val="center"/>
          </w:tcPr>
          <w:p w14:paraId="0FFCF978"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76FB269D"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Użytkownicy zdalni mogą korzystać z przełącznika przez Internet za pomocą przeglądarki internetowej i protokołu komunikacyjnego TCP/IP</w:t>
            </w:r>
          </w:p>
        </w:tc>
        <w:tc>
          <w:tcPr>
            <w:tcW w:w="1549" w:type="pct"/>
          </w:tcPr>
          <w:p w14:paraId="2EAA3AC3"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C0553D1" w14:textId="028B2229"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5C3B341" w14:textId="77777777" w:rsidTr="000922AB">
        <w:tc>
          <w:tcPr>
            <w:tcW w:w="276" w:type="pct"/>
            <w:shd w:val="clear" w:color="auto" w:fill="auto"/>
            <w:vAlign w:val="center"/>
          </w:tcPr>
          <w:p w14:paraId="603BA6D8"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6B7C99F0"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Musi obsługiwać 20 użytkowników jednocześnie, przy zapewnieniu dostępu do komputera przez jedną magistralę</w:t>
            </w:r>
          </w:p>
        </w:tc>
        <w:tc>
          <w:tcPr>
            <w:tcW w:w="1549" w:type="pct"/>
          </w:tcPr>
          <w:p w14:paraId="4F55A738"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62A747D" w14:textId="539D29B3"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A66DE4D" w14:textId="77777777" w:rsidTr="000922AB">
        <w:tc>
          <w:tcPr>
            <w:tcW w:w="276" w:type="pct"/>
            <w:shd w:val="clear" w:color="auto" w:fill="auto"/>
            <w:vAlign w:val="center"/>
          </w:tcPr>
          <w:p w14:paraId="7FC0A844"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1D0428E0"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Musi posiadać możliwość podłączenia bezpośredniego 8 serwerów/komputerów</w:t>
            </w:r>
          </w:p>
        </w:tc>
        <w:tc>
          <w:tcPr>
            <w:tcW w:w="1549" w:type="pct"/>
          </w:tcPr>
          <w:p w14:paraId="3BBADD05"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3A0C9B4" w14:textId="23FCFE77"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50EB8C1" w14:textId="77777777" w:rsidTr="000922AB">
        <w:tc>
          <w:tcPr>
            <w:tcW w:w="276" w:type="pct"/>
            <w:shd w:val="clear" w:color="auto" w:fill="auto"/>
            <w:vAlign w:val="center"/>
          </w:tcPr>
          <w:p w14:paraId="276AF6A2"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4D846357"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Musi umożliwiać obsługę </w:t>
            </w:r>
            <w:proofErr w:type="spellStart"/>
            <w:r w:rsidRPr="00FF488E">
              <w:rPr>
                <w:rFonts w:ascii="Cambria" w:hAnsi="Cambria" w:cstheme="majorHAnsi"/>
              </w:rPr>
              <w:t>over</w:t>
            </w:r>
            <w:proofErr w:type="spellEnd"/>
            <w:r w:rsidRPr="00FF488E">
              <w:rPr>
                <w:rFonts w:ascii="Cambria" w:hAnsi="Cambria" w:cstheme="majorHAnsi"/>
              </w:rPr>
              <w:t xml:space="preserve"> IP</w:t>
            </w:r>
          </w:p>
        </w:tc>
        <w:tc>
          <w:tcPr>
            <w:tcW w:w="1549" w:type="pct"/>
          </w:tcPr>
          <w:p w14:paraId="2EB07B1B"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AE3ED2D" w14:textId="0ABDCEBA"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6123F27" w14:textId="77777777" w:rsidTr="000922AB">
        <w:tc>
          <w:tcPr>
            <w:tcW w:w="276" w:type="pct"/>
            <w:shd w:val="clear" w:color="auto" w:fill="auto"/>
            <w:vAlign w:val="center"/>
          </w:tcPr>
          <w:p w14:paraId="60D2A30C"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0BC5E286"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Musi posiadać Menu ekranowe/graficzny interfejs użytkownika, przycisk skrótu, przycisk naciskowy do wyboru portu</w:t>
            </w:r>
          </w:p>
        </w:tc>
        <w:tc>
          <w:tcPr>
            <w:tcW w:w="1549" w:type="pct"/>
          </w:tcPr>
          <w:p w14:paraId="282292F3"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18FD604" w14:textId="436F83DD"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81F5D31" w14:textId="77777777" w:rsidTr="000922AB">
        <w:tc>
          <w:tcPr>
            <w:tcW w:w="276" w:type="pct"/>
            <w:shd w:val="clear" w:color="auto" w:fill="auto"/>
            <w:vAlign w:val="center"/>
          </w:tcPr>
          <w:p w14:paraId="450DA3FE"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37592589"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Musi posiadać porty: 1 x DB-25,  1 x gniazdo DC, 1 x RJ-45, 1 x USB typ A</w:t>
            </w:r>
          </w:p>
        </w:tc>
        <w:tc>
          <w:tcPr>
            <w:tcW w:w="1549" w:type="pct"/>
          </w:tcPr>
          <w:p w14:paraId="3D88A56C"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201BF93" w14:textId="516C29B3"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C4DDCEF" w14:textId="77777777" w:rsidTr="000922AB">
        <w:tc>
          <w:tcPr>
            <w:tcW w:w="276" w:type="pct"/>
            <w:shd w:val="clear" w:color="auto" w:fill="auto"/>
            <w:vAlign w:val="center"/>
          </w:tcPr>
          <w:p w14:paraId="76470520"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1D9CA526"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Gwarancja</w:t>
            </w:r>
          </w:p>
        </w:tc>
        <w:tc>
          <w:tcPr>
            <w:tcW w:w="1549" w:type="pct"/>
          </w:tcPr>
          <w:p w14:paraId="122BEFA5"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D78547C" w14:textId="3E3F0191"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87A6FE8" w14:textId="77777777" w:rsidTr="000922AB">
        <w:tc>
          <w:tcPr>
            <w:tcW w:w="276" w:type="pct"/>
            <w:shd w:val="clear" w:color="auto" w:fill="auto"/>
            <w:vAlign w:val="center"/>
          </w:tcPr>
          <w:p w14:paraId="42218608"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1B1FA624"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Całe rozwiązanie musi być objęte minimum 60 miesięcznym okresem gwarancji.</w:t>
            </w:r>
          </w:p>
        </w:tc>
        <w:tc>
          <w:tcPr>
            <w:tcW w:w="1549" w:type="pct"/>
          </w:tcPr>
          <w:p w14:paraId="0C3F4A40"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83586A0" w14:textId="3A9549DC"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B980A6D" w14:textId="77777777" w:rsidTr="000922AB">
        <w:trPr>
          <w:trHeight w:val="749"/>
        </w:trPr>
        <w:tc>
          <w:tcPr>
            <w:tcW w:w="276" w:type="pct"/>
            <w:shd w:val="clear" w:color="auto" w:fill="C6D9F1" w:themeFill="text2" w:themeFillTint="33"/>
            <w:vAlign w:val="center"/>
          </w:tcPr>
          <w:p w14:paraId="7C23F191"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b/>
                <w:bCs/>
              </w:rPr>
              <w:t xml:space="preserve">13. </w:t>
            </w:r>
          </w:p>
        </w:tc>
        <w:tc>
          <w:tcPr>
            <w:tcW w:w="2731" w:type="pct"/>
            <w:shd w:val="clear" w:color="auto" w:fill="C6D9F1" w:themeFill="text2" w:themeFillTint="33"/>
            <w:vAlign w:val="center"/>
          </w:tcPr>
          <w:p w14:paraId="09F74329" w14:textId="77777777" w:rsidR="003323DF" w:rsidRPr="00FF488E" w:rsidRDefault="003323DF" w:rsidP="00FC1D19">
            <w:pPr>
              <w:spacing w:after="0" w:line="240" w:lineRule="auto"/>
              <w:contextualSpacing/>
              <w:jc w:val="both"/>
              <w:rPr>
                <w:rFonts w:ascii="Cambria" w:hAnsi="Cambria" w:cstheme="majorHAnsi"/>
                <w:b/>
                <w:bCs/>
                <w:u w:val="single"/>
              </w:rPr>
            </w:pPr>
            <w:proofErr w:type="spellStart"/>
            <w:r w:rsidRPr="00FF488E">
              <w:rPr>
                <w:rFonts w:ascii="Cambria" w:hAnsi="Cambria" w:cstheme="majorHAnsi"/>
                <w:b/>
                <w:bCs/>
                <w:u w:val="single"/>
              </w:rPr>
              <w:t>Patchpanel</w:t>
            </w:r>
            <w:proofErr w:type="spellEnd"/>
            <w:r w:rsidRPr="00FF488E">
              <w:rPr>
                <w:rFonts w:ascii="Cambria" w:hAnsi="Cambria" w:cstheme="majorHAnsi"/>
                <w:b/>
                <w:bCs/>
                <w:u w:val="single"/>
              </w:rPr>
              <w:t xml:space="preserve"> światłowodowy </w:t>
            </w:r>
          </w:p>
        </w:tc>
        <w:tc>
          <w:tcPr>
            <w:tcW w:w="1549" w:type="pct"/>
            <w:shd w:val="clear" w:color="auto" w:fill="C6D9F1" w:themeFill="text2" w:themeFillTint="33"/>
          </w:tcPr>
          <w:p w14:paraId="512B8F3D" w14:textId="77777777" w:rsidR="003323DF" w:rsidRPr="00FF488E" w:rsidRDefault="003323DF" w:rsidP="00FC1D19">
            <w:pPr>
              <w:spacing w:before="0" w:after="0" w:line="240" w:lineRule="auto"/>
              <w:contextualSpacing/>
              <w:jc w:val="center"/>
              <w:rPr>
                <w:rFonts w:ascii="Cambria" w:hAnsi="Cambria" w:cstheme="majorHAnsi"/>
                <w:b/>
                <w:bCs/>
              </w:rPr>
            </w:pPr>
          </w:p>
        </w:tc>
        <w:tc>
          <w:tcPr>
            <w:tcW w:w="444" w:type="pct"/>
            <w:shd w:val="clear" w:color="auto" w:fill="C6D9F1" w:themeFill="text2" w:themeFillTint="33"/>
            <w:vAlign w:val="center"/>
          </w:tcPr>
          <w:p w14:paraId="6DD83C8E" w14:textId="73103E1B" w:rsidR="003323DF" w:rsidRPr="00FF488E" w:rsidRDefault="003323DF" w:rsidP="00FC1D19">
            <w:pPr>
              <w:spacing w:before="0" w:after="0" w:line="240" w:lineRule="auto"/>
              <w:contextualSpacing/>
              <w:jc w:val="center"/>
              <w:rPr>
                <w:rFonts w:ascii="Cambria" w:hAnsi="Cambria" w:cstheme="majorHAnsi"/>
                <w:b/>
                <w:bCs/>
              </w:rPr>
            </w:pPr>
            <w:r w:rsidRPr="00FF488E">
              <w:rPr>
                <w:rFonts w:ascii="Cambria" w:hAnsi="Cambria" w:cstheme="majorHAnsi"/>
                <w:b/>
                <w:bCs/>
              </w:rPr>
              <w:t>2</w:t>
            </w:r>
          </w:p>
        </w:tc>
      </w:tr>
      <w:tr w:rsidR="003323DF" w:rsidRPr="00FF488E" w14:paraId="6FC233E4" w14:textId="77777777" w:rsidTr="000922AB">
        <w:tc>
          <w:tcPr>
            <w:tcW w:w="276" w:type="pct"/>
            <w:shd w:val="clear" w:color="auto" w:fill="auto"/>
            <w:vAlign w:val="center"/>
          </w:tcPr>
          <w:p w14:paraId="32D4AE5F"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43243E3"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Przeznaczony do zakończenia kabli światłowodowych oraz przełączania łączy światłowodowych w szafach RACK 19”.</w:t>
            </w:r>
          </w:p>
        </w:tc>
        <w:tc>
          <w:tcPr>
            <w:tcW w:w="1549" w:type="pct"/>
          </w:tcPr>
          <w:p w14:paraId="4AEBDA04"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76318FB" w14:textId="0F22F3B3"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FA5357A" w14:textId="77777777" w:rsidTr="000922AB">
        <w:tc>
          <w:tcPr>
            <w:tcW w:w="276" w:type="pct"/>
            <w:shd w:val="clear" w:color="auto" w:fill="auto"/>
            <w:vAlign w:val="center"/>
          </w:tcPr>
          <w:p w14:paraId="084DA273"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55DC98E"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Wyposażony w 24 porty</w:t>
            </w:r>
          </w:p>
        </w:tc>
        <w:tc>
          <w:tcPr>
            <w:tcW w:w="1549" w:type="pct"/>
          </w:tcPr>
          <w:p w14:paraId="07DF37E7"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A0A13C5" w14:textId="5517A9F0"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C988036" w14:textId="77777777" w:rsidTr="000922AB">
        <w:tc>
          <w:tcPr>
            <w:tcW w:w="276" w:type="pct"/>
            <w:shd w:val="clear" w:color="auto" w:fill="auto"/>
            <w:vAlign w:val="center"/>
          </w:tcPr>
          <w:p w14:paraId="500132AE"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902213D"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Wysokość 1U</w:t>
            </w:r>
          </w:p>
        </w:tc>
        <w:tc>
          <w:tcPr>
            <w:tcW w:w="1549" w:type="pct"/>
          </w:tcPr>
          <w:p w14:paraId="06127AA4"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1C20DCE" w14:textId="197058FC"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888ED85" w14:textId="77777777" w:rsidTr="000922AB">
        <w:tc>
          <w:tcPr>
            <w:tcW w:w="276" w:type="pct"/>
            <w:shd w:val="clear" w:color="auto" w:fill="auto"/>
            <w:vAlign w:val="center"/>
          </w:tcPr>
          <w:p w14:paraId="117B726F"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47E1C57F" w14:textId="5750B91E"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Musi posiadać wysuwane konstrukcje, umożliwiające łatwy dostęp do wnętrza </w:t>
            </w:r>
            <w:proofErr w:type="spellStart"/>
            <w:r w:rsidRPr="00FF488E">
              <w:rPr>
                <w:rFonts w:ascii="Cambria" w:hAnsi="Cambria" w:cstheme="majorHAnsi"/>
              </w:rPr>
              <w:t>panela</w:t>
            </w:r>
            <w:proofErr w:type="spellEnd"/>
            <w:r w:rsidRPr="00FF488E">
              <w:rPr>
                <w:rFonts w:ascii="Cambria" w:hAnsi="Cambria" w:cstheme="majorHAnsi"/>
              </w:rPr>
              <w:t xml:space="preserve"> bez konieczności demontażu z szyn </w:t>
            </w:r>
            <w:proofErr w:type="spellStart"/>
            <w:r w:rsidRPr="00FF488E">
              <w:rPr>
                <w:rFonts w:ascii="Cambria" w:hAnsi="Cambria" w:cstheme="majorHAnsi"/>
              </w:rPr>
              <w:t>rack</w:t>
            </w:r>
            <w:proofErr w:type="spellEnd"/>
          </w:p>
        </w:tc>
        <w:tc>
          <w:tcPr>
            <w:tcW w:w="1549" w:type="pct"/>
          </w:tcPr>
          <w:p w14:paraId="6E6143A3"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B626351" w14:textId="0DF796CF"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85F5F01" w14:textId="77777777" w:rsidTr="000922AB">
        <w:tc>
          <w:tcPr>
            <w:tcW w:w="276" w:type="pct"/>
            <w:shd w:val="clear" w:color="auto" w:fill="auto"/>
            <w:vAlign w:val="center"/>
          </w:tcPr>
          <w:p w14:paraId="480CF204"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33AD501B"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Musi posiadać oznaczenia portów w postaci ponumerowanych pól</w:t>
            </w:r>
          </w:p>
        </w:tc>
        <w:tc>
          <w:tcPr>
            <w:tcW w:w="1549" w:type="pct"/>
          </w:tcPr>
          <w:p w14:paraId="772EC2DD"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AE6EEAF" w14:textId="246CA626"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143D942" w14:textId="77777777" w:rsidTr="000922AB">
        <w:tc>
          <w:tcPr>
            <w:tcW w:w="276" w:type="pct"/>
            <w:shd w:val="clear" w:color="auto" w:fill="auto"/>
            <w:vAlign w:val="center"/>
          </w:tcPr>
          <w:p w14:paraId="6DCC8260"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9B294FC"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Musi posiadać wewnątrz </w:t>
            </w:r>
            <w:proofErr w:type="spellStart"/>
            <w:r w:rsidRPr="00FF488E">
              <w:rPr>
                <w:rFonts w:ascii="Cambria" w:hAnsi="Cambria" w:cstheme="majorHAnsi"/>
              </w:rPr>
              <w:t>panela</w:t>
            </w:r>
            <w:proofErr w:type="spellEnd"/>
            <w:r w:rsidRPr="00FF488E">
              <w:rPr>
                <w:rFonts w:ascii="Cambria" w:hAnsi="Cambria" w:cstheme="majorHAnsi"/>
              </w:rPr>
              <w:t xml:space="preserve"> śrubę mocującą tacki spawów oraz </w:t>
            </w:r>
            <w:proofErr w:type="spellStart"/>
            <w:r w:rsidRPr="00FF488E">
              <w:rPr>
                <w:rFonts w:ascii="Cambria" w:hAnsi="Cambria" w:cstheme="majorHAnsi"/>
              </w:rPr>
              <w:t>organizery</w:t>
            </w:r>
            <w:proofErr w:type="spellEnd"/>
            <w:r w:rsidRPr="00FF488E">
              <w:rPr>
                <w:rFonts w:ascii="Cambria" w:hAnsi="Cambria" w:cstheme="majorHAnsi"/>
              </w:rPr>
              <w:t xml:space="preserve"> do prowadzenia kabli, lub inne rozwiązanie spełniające wymagania montażu kabli światłowodowych.</w:t>
            </w:r>
          </w:p>
        </w:tc>
        <w:tc>
          <w:tcPr>
            <w:tcW w:w="1549" w:type="pct"/>
          </w:tcPr>
          <w:p w14:paraId="27C981D1"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30A67FB" w14:textId="57F687ED"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4EDD17F" w14:textId="77777777" w:rsidTr="000922AB">
        <w:tc>
          <w:tcPr>
            <w:tcW w:w="276" w:type="pct"/>
            <w:shd w:val="clear" w:color="auto" w:fill="auto"/>
            <w:vAlign w:val="center"/>
          </w:tcPr>
          <w:p w14:paraId="12F280FC"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7C4B0C60"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Wymaga się dostarczenia </w:t>
            </w:r>
            <w:proofErr w:type="spellStart"/>
            <w:r w:rsidRPr="00FF488E">
              <w:rPr>
                <w:rFonts w:ascii="Cambria" w:hAnsi="Cambria" w:cstheme="majorHAnsi"/>
              </w:rPr>
              <w:t>patchpaneli</w:t>
            </w:r>
            <w:proofErr w:type="spellEnd"/>
            <w:r w:rsidRPr="00FF488E">
              <w:rPr>
                <w:rFonts w:ascii="Cambria" w:hAnsi="Cambria" w:cstheme="majorHAnsi"/>
              </w:rPr>
              <w:t xml:space="preserve"> w kolorze szafy RACK</w:t>
            </w:r>
          </w:p>
        </w:tc>
        <w:tc>
          <w:tcPr>
            <w:tcW w:w="1549" w:type="pct"/>
          </w:tcPr>
          <w:p w14:paraId="43D27503"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626ADFE" w14:textId="7885E5EC"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F3F9F01" w14:textId="77777777" w:rsidTr="000922AB">
        <w:tc>
          <w:tcPr>
            <w:tcW w:w="276" w:type="pct"/>
            <w:shd w:val="clear" w:color="auto" w:fill="auto"/>
            <w:vAlign w:val="center"/>
          </w:tcPr>
          <w:p w14:paraId="628AE860"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060192CE"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Gwarancja</w:t>
            </w:r>
          </w:p>
        </w:tc>
        <w:tc>
          <w:tcPr>
            <w:tcW w:w="1549" w:type="pct"/>
          </w:tcPr>
          <w:p w14:paraId="5395B903"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56999D8" w14:textId="7BDFCBAD"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81DCB28" w14:textId="77777777" w:rsidTr="000922AB">
        <w:tc>
          <w:tcPr>
            <w:tcW w:w="276" w:type="pct"/>
            <w:shd w:val="clear" w:color="auto" w:fill="auto"/>
            <w:vAlign w:val="center"/>
          </w:tcPr>
          <w:p w14:paraId="06C3B14C"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1C757279"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Całe rozwiązanie musi być objęte minimum 60 miesięcznym okresem gwarancji</w:t>
            </w:r>
          </w:p>
        </w:tc>
        <w:tc>
          <w:tcPr>
            <w:tcW w:w="1549" w:type="pct"/>
          </w:tcPr>
          <w:p w14:paraId="1AA6CB2B"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0B558D5" w14:textId="31E78A06"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B99CC0D" w14:textId="77777777" w:rsidTr="000922AB">
        <w:tc>
          <w:tcPr>
            <w:tcW w:w="276" w:type="pct"/>
            <w:shd w:val="clear" w:color="auto" w:fill="auto"/>
            <w:vAlign w:val="center"/>
          </w:tcPr>
          <w:p w14:paraId="1A0786F7"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DD16582" w14:textId="77777777" w:rsidR="003323DF" w:rsidRPr="00FF488E" w:rsidRDefault="003323DF" w:rsidP="00FC1D19">
            <w:pPr>
              <w:spacing w:before="0" w:after="0" w:line="240" w:lineRule="auto"/>
              <w:contextualSpacing/>
              <w:jc w:val="both"/>
              <w:rPr>
                <w:rFonts w:ascii="Cambria" w:hAnsi="Cambria" w:cstheme="majorHAnsi"/>
              </w:rPr>
            </w:pPr>
          </w:p>
        </w:tc>
        <w:tc>
          <w:tcPr>
            <w:tcW w:w="1549" w:type="pct"/>
          </w:tcPr>
          <w:p w14:paraId="50908B26"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52FF368" w14:textId="0BCCF2F0"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45CFB0B" w14:textId="77777777" w:rsidTr="000922AB">
        <w:trPr>
          <w:trHeight w:val="837"/>
        </w:trPr>
        <w:tc>
          <w:tcPr>
            <w:tcW w:w="276" w:type="pct"/>
            <w:shd w:val="clear" w:color="auto" w:fill="C6D9F1" w:themeFill="text2" w:themeFillTint="33"/>
            <w:vAlign w:val="center"/>
          </w:tcPr>
          <w:p w14:paraId="4635DE72"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b/>
                <w:bCs/>
              </w:rPr>
              <w:t xml:space="preserve">14. </w:t>
            </w:r>
          </w:p>
        </w:tc>
        <w:tc>
          <w:tcPr>
            <w:tcW w:w="2731" w:type="pct"/>
            <w:shd w:val="clear" w:color="auto" w:fill="C6D9F1" w:themeFill="text2" w:themeFillTint="33"/>
            <w:vAlign w:val="center"/>
          </w:tcPr>
          <w:p w14:paraId="1BA39F72" w14:textId="77777777" w:rsidR="003323DF" w:rsidRPr="00FF488E" w:rsidRDefault="003323DF" w:rsidP="00FC1D19">
            <w:pPr>
              <w:spacing w:after="0" w:line="240" w:lineRule="auto"/>
              <w:contextualSpacing/>
              <w:jc w:val="both"/>
              <w:rPr>
                <w:rFonts w:ascii="Cambria" w:hAnsi="Cambria" w:cstheme="majorHAnsi"/>
                <w:b/>
                <w:bCs/>
                <w:u w:val="single"/>
              </w:rPr>
            </w:pPr>
            <w:proofErr w:type="spellStart"/>
            <w:r w:rsidRPr="00FF488E">
              <w:rPr>
                <w:rFonts w:ascii="Cambria" w:hAnsi="Cambria" w:cstheme="majorHAnsi"/>
                <w:b/>
                <w:bCs/>
                <w:u w:val="single"/>
              </w:rPr>
              <w:t>Patchpanel</w:t>
            </w:r>
            <w:proofErr w:type="spellEnd"/>
            <w:r w:rsidRPr="00FF488E">
              <w:rPr>
                <w:rFonts w:ascii="Cambria" w:hAnsi="Cambria" w:cstheme="majorHAnsi"/>
                <w:b/>
                <w:bCs/>
                <w:u w:val="single"/>
              </w:rPr>
              <w:t xml:space="preserve"> RJ45</w:t>
            </w:r>
          </w:p>
        </w:tc>
        <w:tc>
          <w:tcPr>
            <w:tcW w:w="1549" w:type="pct"/>
            <w:shd w:val="clear" w:color="auto" w:fill="C6D9F1" w:themeFill="text2" w:themeFillTint="33"/>
          </w:tcPr>
          <w:p w14:paraId="5D02403C" w14:textId="77777777" w:rsidR="003323DF" w:rsidRPr="00FF488E" w:rsidRDefault="003323DF" w:rsidP="00FC1D19">
            <w:pPr>
              <w:spacing w:before="0" w:after="0" w:line="240" w:lineRule="auto"/>
              <w:contextualSpacing/>
              <w:jc w:val="center"/>
              <w:rPr>
                <w:rFonts w:ascii="Cambria" w:hAnsi="Cambria" w:cstheme="majorHAnsi"/>
                <w:b/>
                <w:bCs/>
              </w:rPr>
            </w:pPr>
          </w:p>
        </w:tc>
        <w:tc>
          <w:tcPr>
            <w:tcW w:w="444" w:type="pct"/>
            <w:shd w:val="clear" w:color="auto" w:fill="C6D9F1" w:themeFill="text2" w:themeFillTint="33"/>
            <w:vAlign w:val="center"/>
          </w:tcPr>
          <w:p w14:paraId="6F289EB2" w14:textId="5436FFDA" w:rsidR="003323DF" w:rsidRPr="00FF488E" w:rsidRDefault="003323DF" w:rsidP="00FC1D19">
            <w:pPr>
              <w:spacing w:before="0" w:after="0" w:line="240" w:lineRule="auto"/>
              <w:contextualSpacing/>
              <w:jc w:val="center"/>
              <w:rPr>
                <w:rFonts w:ascii="Cambria" w:hAnsi="Cambria" w:cstheme="majorHAnsi"/>
                <w:b/>
                <w:bCs/>
              </w:rPr>
            </w:pPr>
            <w:r w:rsidRPr="00FF488E">
              <w:rPr>
                <w:rFonts w:ascii="Cambria" w:hAnsi="Cambria" w:cstheme="majorHAnsi"/>
                <w:b/>
                <w:bCs/>
              </w:rPr>
              <w:t>2</w:t>
            </w:r>
          </w:p>
        </w:tc>
      </w:tr>
      <w:tr w:rsidR="003323DF" w:rsidRPr="00FF488E" w14:paraId="0528D0CE" w14:textId="77777777" w:rsidTr="000922AB">
        <w:tc>
          <w:tcPr>
            <w:tcW w:w="276" w:type="pct"/>
            <w:shd w:val="clear" w:color="auto" w:fill="auto"/>
            <w:vAlign w:val="center"/>
          </w:tcPr>
          <w:p w14:paraId="7E178984"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680399D1"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 xml:space="preserve">Przeznaczony do okablowania strukturalnego stosowanego do zakańczania i organizowania kabli typu skrętka w szafach </w:t>
            </w:r>
            <w:proofErr w:type="spellStart"/>
            <w:r w:rsidRPr="00FF488E">
              <w:rPr>
                <w:rFonts w:ascii="Cambria" w:hAnsi="Cambria" w:cstheme="majorHAnsi"/>
              </w:rPr>
              <w:t>rack</w:t>
            </w:r>
            <w:proofErr w:type="spellEnd"/>
            <w:r w:rsidRPr="00FF488E">
              <w:rPr>
                <w:rFonts w:ascii="Cambria" w:hAnsi="Cambria" w:cstheme="majorHAnsi"/>
              </w:rPr>
              <w:t xml:space="preserve"> 19"</w:t>
            </w:r>
          </w:p>
        </w:tc>
        <w:tc>
          <w:tcPr>
            <w:tcW w:w="1549" w:type="pct"/>
          </w:tcPr>
          <w:p w14:paraId="22A33BA0"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D30D358" w14:textId="3A67292B"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3EFCBA9" w14:textId="77777777" w:rsidTr="000922AB">
        <w:tc>
          <w:tcPr>
            <w:tcW w:w="276" w:type="pct"/>
            <w:shd w:val="clear" w:color="auto" w:fill="auto"/>
            <w:vAlign w:val="center"/>
          </w:tcPr>
          <w:p w14:paraId="09DF2FCD"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2399174"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Wyposażony w 24 ekranowane porty RJ-45 kategorii 6a</w:t>
            </w:r>
          </w:p>
        </w:tc>
        <w:tc>
          <w:tcPr>
            <w:tcW w:w="1549" w:type="pct"/>
          </w:tcPr>
          <w:p w14:paraId="27C2593C"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58E0202" w14:textId="6B333D44"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3DA4421" w14:textId="77777777" w:rsidTr="000922AB">
        <w:tc>
          <w:tcPr>
            <w:tcW w:w="276" w:type="pct"/>
            <w:shd w:val="clear" w:color="auto" w:fill="auto"/>
            <w:vAlign w:val="center"/>
          </w:tcPr>
          <w:p w14:paraId="1164F06F"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68688439"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Wysokość 1U</w:t>
            </w:r>
          </w:p>
        </w:tc>
        <w:tc>
          <w:tcPr>
            <w:tcW w:w="1549" w:type="pct"/>
          </w:tcPr>
          <w:p w14:paraId="457172C1"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CA57DDD" w14:textId="65E60C44"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18BE606" w14:textId="77777777" w:rsidTr="000922AB">
        <w:tc>
          <w:tcPr>
            <w:tcW w:w="276" w:type="pct"/>
            <w:shd w:val="clear" w:color="auto" w:fill="auto"/>
            <w:vAlign w:val="center"/>
          </w:tcPr>
          <w:p w14:paraId="27746C59"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386D5B50"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Musi posiadać oznaczenia portów w postaci ponumerowanych pól</w:t>
            </w:r>
          </w:p>
        </w:tc>
        <w:tc>
          <w:tcPr>
            <w:tcW w:w="1549" w:type="pct"/>
          </w:tcPr>
          <w:p w14:paraId="041D1B31"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654E2C1" w14:textId="2C4C3F17"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C0575CB" w14:textId="77777777" w:rsidTr="000922AB">
        <w:tc>
          <w:tcPr>
            <w:tcW w:w="276" w:type="pct"/>
            <w:shd w:val="clear" w:color="auto" w:fill="auto"/>
            <w:vAlign w:val="center"/>
          </w:tcPr>
          <w:p w14:paraId="3F043AD6"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0520899"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Musi posiadać półkę z uchwytami ułatwiającymi montaż i organizację okablowania strukturalnego</w:t>
            </w:r>
          </w:p>
        </w:tc>
        <w:tc>
          <w:tcPr>
            <w:tcW w:w="1549" w:type="pct"/>
          </w:tcPr>
          <w:p w14:paraId="49741453"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6209BCB" w14:textId="6BA8E55D"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9313281" w14:textId="77777777" w:rsidTr="000922AB">
        <w:tc>
          <w:tcPr>
            <w:tcW w:w="276" w:type="pct"/>
            <w:shd w:val="clear" w:color="auto" w:fill="auto"/>
            <w:vAlign w:val="center"/>
          </w:tcPr>
          <w:p w14:paraId="6884A551"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43C6F396"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 xml:space="preserve">Wymaga się dostarczenia </w:t>
            </w:r>
            <w:proofErr w:type="spellStart"/>
            <w:r w:rsidRPr="00FF488E">
              <w:rPr>
                <w:rFonts w:ascii="Cambria" w:hAnsi="Cambria" w:cstheme="majorHAnsi"/>
              </w:rPr>
              <w:t>patchpaneli</w:t>
            </w:r>
            <w:proofErr w:type="spellEnd"/>
            <w:r w:rsidRPr="00FF488E">
              <w:rPr>
                <w:rFonts w:ascii="Cambria" w:hAnsi="Cambria" w:cstheme="majorHAnsi"/>
              </w:rPr>
              <w:t xml:space="preserve"> w kolorze szafy RACK</w:t>
            </w:r>
          </w:p>
        </w:tc>
        <w:tc>
          <w:tcPr>
            <w:tcW w:w="1549" w:type="pct"/>
          </w:tcPr>
          <w:p w14:paraId="7FAA14BC"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27B8F31" w14:textId="053C9198"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7ECD7DB" w14:textId="77777777" w:rsidTr="000922AB">
        <w:tc>
          <w:tcPr>
            <w:tcW w:w="276" w:type="pct"/>
            <w:shd w:val="clear" w:color="auto" w:fill="auto"/>
            <w:vAlign w:val="center"/>
          </w:tcPr>
          <w:p w14:paraId="0F6B4154"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0B5EB6A" w14:textId="77777777" w:rsidR="003323DF" w:rsidRPr="00FF488E" w:rsidRDefault="003323DF" w:rsidP="00FC1D19">
            <w:pPr>
              <w:spacing w:before="0" w:after="0" w:line="240" w:lineRule="auto"/>
              <w:contextualSpacing/>
              <w:rPr>
                <w:rFonts w:ascii="Cambria" w:hAnsi="Cambria" w:cstheme="majorHAnsi"/>
                <w:b/>
                <w:bCs/>
              </w:rPr>
            </w:pPr>
            <w:r w:rsidRPr="00FF488E">
              <w:rPr>
                <w:rFonts w:ascii="Cambria" w:hAnsi="Cambria" w:cstheme="majorHAnsi"/>
                <w:b/>
                <w:bCs/>
              </w:rPr>
              <w:t>Gwarancja</w:t>
            </w:r>
          </w:p>
        </w:tc>
        <w:tc>
          <w:tcPr>
            <w:tcW w:w="1549" w:type="pct"/>
          </w:tcPr>
          <w:p w14:paraId="4DF37B5E"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E150850" w14:textId="3AEA6A0E"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1034029" w14:textId="77777777" w:rsidTr="000922AB">
        <w:tc>
          <w:tcPr>
            <w:tcW w:w="276" w:type="pct"/>
            <w:shd w:val="clear" w:color="auto" w:fill="auto"/>
            <w:vAlign w:val="center"/>
          </w:tcPr>
          <w:p w14:paraId="2421AA87"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3A97B8D6"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Całe rozwiązanie musi być objęte minimum 60 miesięcznym okresem gwarancji</w:t>
            </w:r>
          </w:p>
        </w:tc>
        <w:tc>
          <w:tcPr>
            <w:tcW w:w="1549" w:type="pct"/>
          </w:tcPr>
          <w:p w14:paraId="30C8E68E"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99AC1A2" w14:textId="10D0AEA7"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16E1045" w14:textId="77777777" w:rsidTr="000922AB">
        <w:trPr>
          <w:trHeight w:val="745"/>
        </w:trPr>
        <w:tc>
          <w:tcPr>
            <w:tcW w:w="276" w:type="pct"/>
            <w:shd w:val="clear" w:color="auto" w:fill="C6D9F1" w:themeFill="text2" w:themeFillTint="33"/>
            <w:vAlign w:val="center"/>
          </w:tcPr>
          <w:p w14:paraId="24C15CB5" w14:textId="77777777" w:rsidR="003323DF" w:rsidRPr="00FF488E" w:rsidRDefault="003323DF" w:rsidP="00FC1D19">
            <w:pPr>
              <w:spacing w:before="0" w:after="0" w:line="240" w:lineRule="auto"/>
              <w:contextualSpacing/>
              <w:rPr>
                <w:rFonts w:ascii="Cambria" w:hAnsi="Cambria" w:cstheme="majorHAnsi"/>
              </w:rPr>
            </w:pPr>
            <w:bookmarkStart w:id="3" w:name="_Hlk142576198"/>
            <w:r w:rsidRPr="00FF488E">
              <w:rPr>
                <w:rFonts w:ascii="Cambria" w:hAnsi="Cambria" w:cstheme="majorHAnsi"/>
                <w:b/>
                <w:bCs/>
              </w:rPr>
              <w:t xml:space="preserve">15. </w:t>
            </w:r>
          </w:p>
        </w:tc>
        <w:tc>
          <w:tcPr>
            <w:tcW w:w="2731" w:type="pct"/>
            <w:shd w:val="clear" w:color="auto" w:fill="C6D9F1" w:themeFill="text2" w:themeFillTint="33"/>
            <w:vAlign w:val="center"/>
          </w:tcPr>
          <w:p w14:paraId="290E5051" w14:textId="77777777" w:rsidR="003323DF" w:rsidRPr="00FF488E" w:rsidRDefault="003323DF" w:rsidP="00FC1D19">
            <w:pPr>
              <w:spacing w:after="0" w:line="240" w:lineRule="auto"/>
              <w:contextualSpacing/>
              <w:jc w:val="both"/>
              <w:rPr>
                <w:rFonts w:ascii="Cambria" w:hAnsi="Cambria" w:cstheme="majorHAnsi"/>
                <w:b/>
                <w:bCs/>
                <w:u w:val="single"/>
              </w:rPr>
            </w:pPr>
            <w:proofErr w:type="spellStart"/>
            <w:r w:rsidRPr="00FF488E">
              <w:rPr>
                <w:rFonts w:ascii="Cambria" w:hAnsi="Cambria" w:cstheme="majorHAnsi"/>
                <w:b/>
                <w:bCs/>
                <w:u w:val="single"/>
              </w:rPr>
              <w:t>Organizer</w:t>
            </w:r>
            <w:proofErr w:type="spellEnd"/>
            <w:r w:rsidRPr="00FF488E">
              <w:rPr>
                <w:rFonts w:ascii="Cambria" w:hAnsi="Cambria" w:cstheme="majorHAnsi"/>
                <w:b/>
                <w:bCs/>
                <w:u w:val="single"/>
              </w:rPr>
              <w:t xml:space="preserve"> do kabli (2 szt.)</w:t>
            </w:r>
          </w:p>
        </w:tc>
        <w:tc>
          <w:tcPr>
            <w:tcW w:w="1549" w:type="pct"/>
            <w:shd w:val="clear" w:color="auto" w:fill="C6D9F1" w:themeFill="text2" w:themeFillTint="33"/>
          </w:tcPr>
          <w:p w14:paraId="3E4A78EC" w14:textId="77777777" w:rsidR="003323DF" w:rsidRPr="00FF488E" w:rsidRDefault="003323DF" w:rsidP="00FC1D19">
            <w:pPr>
              <w:spacing w:before="0" w:after="0" w:line="240" w:lineRule="auto"/>
              <w:contextualSpacing/>
              <w:jc w:val="center"/>
              <w:rPr>
                <w:rFonts w:ascii="Cambria" w:hAnsi="Cambria" w:cstheme="majorHAnsi"/>
                <w:b/>
                <w:bCs/>
              </w:rPr>
            </w:pPr>
          </w:p>
        </w:tc>
        <w:tc>
          <w:tcPr>
            <w:tcW w:w="444" w:type="pct"/>
            <w:shd w:val="clear" w:color="auto" w:fill="C6D9F1" w:themeFill="text2" w:themeFillTint="33"/>
            <w:vAlign w:val="center"/>
          </w:tcPr>
          <w:p w14:paraId="252BEE9F" w14:textId="26419DAB" w:rsidR="003323DF" w:rsidRPr="00FF488E" w:rsidRDefault="003323DF" w:rsidP="00FC1D19">
            <w:pPr>
              <w:spacing w:before="0" w:after="0" w:line="240" w:lineRule="auto"/>
              <w:contextualSpacing/>
              <w:jc w:val="center"/>
              <w:rPr>
                <w:rFonts w:ascii="Cambria" w:hAnsi="Cambria" w:cstheme="majorHAnsi"/>
                <w:b/>
                <w:bCs/>
              </w:rPr>
            </w:pPr>
            <w:r w:rsidRPr="00FF488E">
              <w:rPr>
                <w:rFonts w:ascii="Cambria" w:hAnsi="Cambria" w:cstheme="majorHAnsi"/>
                <w:b/>
                <w:bCs/>
              </w:rPr>
              <w:t>2</w:t>
            </w:r>
          </w:p>
        </w:tc>
      </w:tr>
      <w:tr w:rsidR="003323DF" w:rsidRPr="00FF488E" w14:paraId="3DB94839" w14:textId="77777777" w:rsidTr="000922AB">
        <w:tc>
          <w:tcPr>
            <w:tcW w:w="276" w:type="pct"/>
            <w:shd w:val="clear" w:color="auto" w:fill="auto"/>
            <w:vAlign w:val="center"/>
          </w:tcPr>
          <w:p w14:paraId="1672FDFC"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54867AFF"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Wykonawca dostarczy minimum 2 sztuki </w:t>
            </w:r>
            <w:proofErr w:type="spellStart"/>
            <w:r w:rsidRPr="00FF488E">
              <w:rPr>
                <w:rFonts w:ascii="Cambria" w:hAnsi="Cambria" w:cstheme="majorHAnsi"/>
              </w:rPr>
              <w:t>organizerów</w:t>
            </w:r>
            <w:proofErr w:type="spellEnd"/>
            <w:r w:rsidRPr="00FF488E">
              <w:rPr>
                <w:rFonts w:ascii="Cambria" w:hAnsi="Cambria" w:cstheme="majorHAnsi"/>
              </w:rPr>
              <w:t xml:space="preserve"> do kabli montowanych w szafie RACK 19”</w:t>
            </w:r>
          </w:p>
        </w:tc>
        <w:tc>
          <w:tcPr>
            <w:tcW w:w="1549" w:type="pct"/>
          </w:tcPr>
          <w:p w14:paraId="0BB390AD"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629694B" w14:textId="4A0DBA5E" w:rsidR="003323DF" w:rsidRPr="00FF488E" w:rsidRDefault="003323DF" w:rsidP="00FC1D19">
            <w:pPr>
              <w:spacing w:before="0" w:after="0" w:line="240" w:lineRule="auto"/>
              <w:contextualSpacing/>
              <w:jc w:val="both"/>
              <w:rPr>
                <w:rFonts w:ascii="Cambria" w:hAnsi="Cambria" w:cstheme="majorHAnsi"/>
                <w:b/>
                <w:bCs/>
              </w:rPr>
            </w:pPr>
          </w:p>
        </w:tc>
      </w:tr>
      <w:bookmarkEnd w:id="3"/>
      <w:tr w:rsidR="003323DF" w:rsidRPr="00FF488E" w14:paraId="5B43806F" w14:textId="77777777" w:rsidTr="000922AB">
        <w:tc>
          <w:tcPr>
            <w:tcW w:w="276" w:type="pct"/>
            <w:shd w:val="clear" w:color="auto" w:fill="auto"/>
            <w:vAlign w:val="center"/>
          </w:tcPr>
          <w:p w14:paraId="081494B8"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1899FA70" w14:textId="77777777" w:rsidR="003323DF" w:rsidRPr="00FF488E" w:rsidRDefault="003323DF" w:rsidP="00FC1D19">
            <w:pPr>
              <w:spacing w:before="0" w:after="0" w:line="240" w:lineRule="auto"/>
              <w:contextualSpacing/>
              <w:jc w:val="both"/>
              <w:rPr>
                <w:rFonts w:ascii="Cambria" w:hAnsi="Cambria" w:cstheme="majorHAnsi"/>
              </w:rPr>
            </w:pPr>
            <w:proofErr w:type="spellStart"/>
            <w:r w:rsidRPr="00FF488E">
              <w:rPr>
                <w:rFonts w:ascii="Cambria" w:hAnsi="Cambria" w:cstheme="majorHAnsi"/>
              </w:rPr>
              <w:t>Organizer</w:t>
            </w:r>
            <w:proofErr w:type="spellEnd"/>
            <w:r w:rsidRPr="00FF488E">
              <w:rPr>
                <w:rFonts w:ascii="Cambria" w:hAnsi="Cambria" w:cstheme="majorHAnsi"/>
              </w:rPr>
              <w:t xml:space="preserve"> musi być kompatybilny z dostarczaną szafą RACK.</w:t>
            </w:r>
          </w:p>
        </w:tc>
        <w:tc>
          <w:tcPr>
            <w:tcW w:w="1549" w:type="pct"/>
          </w:tcPr>
          <w:p w14:paraId="67697816"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62958E0" w14:textId="02C1FF3D"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2AB8983" w14:textId="77777777" w:rsidTr="000922AB">
        <w:tc>
          <w:tcPr>
            <w:tcW w:w="276" w:type="pct"/>
            <w:shd w:val="clear" w:color="auto" w:fill="auto"/>
            <w:vAlign w:val="center"/>
          </w:tcPr>
          <w:p w14:paraId="47A31437"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64B5F6A" w14:textId="77777777" w:rsidR="003323DF" w:rsidRPr="00FF488E" w:rsidRDefault="003323DF" w:rsidP="00FC1D19">
            <w:pPr>
              <w:spacing w:before="0" w:after="0" w:line="240" w:lineRule="auto"/>
              <w:contextualSpacing/>
              <w:jc w:val="both"/>
              <w:rPr>
                <w:rFonts w:ascii="Cambria" w:hAnsi="Cambria" w:cstheme="majorHAnsi"/>
              </w:rPr>
            </w:pPr>
            <w:proofErr w:type="spellStart"/>
            <w:r w:rsidRPr="00FF488E">
              <w:rPr>
                <w:rFonts w:ascii="Cambria" w:hAnsi="Cambria" w:cstheme="majorHAnsi"/>
              </w:rPr>
              <w:t>Organizer</w:t>
            </w:r>
            <w:proofErr w:type="spellEnd"/>
            <w:r w:rsidRPr="00FF488E">
              <w:rPr>
                <w:rFonts w:ascii="Cambria" w:hAnsi="Cambria" w:cstheme="majorHAnsi"/>
              </w:rPr>
              <w:t xml:space="preserve"> musi zapewnić estetyczne ułożenie okablowania sieciowego podczas instalacji urządzeń w szafach RACK</w:t>
            </w:r>
          </w:p>
        </w:tc>
        <w:tc>
          <w:tcPr>
            <w:tcW w:w="1549" w:type="pct"/>
          </w:tcPr>
          <w:p w14:paraId="70733492"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49852C1" w14:textId="5430D549"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739C373" w14:textId="77777777" w:rsidTr="000922AB">
        <w:tc>
          <w:tcPr>
            <w:tcW w:w="276" w:type="pct"/>
            <w:shd w:val="clear" w:color="auto" w:fill="auto"/>
            <w:vAlign w:val="center"/>
          </w:tcPr>
          <w:p w14:paraId="09C72070"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373424DC"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Wymaga się dostarczenia </w:t>
            </w:r>
            <w:proofErr w:type="spellStart"/>
            <w:r w:rsidRPr="00FF488E">
              <w:rPr>
                <w:rFonts w:ascii="Cambria" w:hAnsi="Cambria" w:cstheme="majorHAnsi"/>
              </w:rPr>
              <w:t>organizerów</w:t>
            </w:r>
            <w:proofErr w:type="spellEnd"/>
            <w:r w:rsidRPr="00FF488E">
              <w:rPr>
                <w:rFonts w:ascii="Cambria" w:hAnsi="Cambria" w:cstheme="majorHAnsi"/>
              </w:rPr>
              <w:t xml:space="preserve"> w kolorze szafy RACK</w:t>
            </w:r>
          </w:p>
        </w:tc>
        <w:tc>
          <w:tcPr>
            <w:tcW w:w="1549" w:type="pct"/>
          </w:tcPr>
          <w:p w14:paraId="48BD64BC"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676D0EB" w14:textId="0EB4CA31"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B67672D" w14:textId="77777777" w:rsidTr="000922AB">
        <w:tc>
          <w:tcPr>
            <w:tcW w:w="276" w:type="pct"/>
            <w:shd w:val="clear" w:color="auto" w:fill="auto"/>
            <w:vAlign w:val="center"/>
          </w:tcPr>
          <w:p w14:paraId="7E0C0B2F"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F160662"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Gwarancja</w:t>
            </w:r>
          </w:p>
        </w:tc>
        <w:tc>
          <w:tcPr>
            <w:tcW w:w="1549" w:type="pct"/>
          </w:tcPr>
          <w:p w14:paraId="1BDA9D16"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AFF9E43" w14:textId="24CE5D36"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6FE9475" w14:textId="77777777" w:rsidTr="000922AB">
        <w:tc>
          <w:tcPr>
            <w:tcW w:w="276" w:type="pct"/>
            <w:shd w:val="clear" w:color="auto" w:fill="auto"/>
            <w:vAlign w:val="center"/>
          </w:tcPr>
          <w:p w14:paraId="08EE067D"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E7B946C"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Całe rozwiązanie musi być objęte minimum 60 miesięcznym okresem gwarancji</w:t>
            </w:r>
          </w:p>
        </w:tc>
        <w:tc>
          <w:tcPr>
            <w:tcW w:w="1549" w:type="pct"/>
          </w:tcPr>
          <w:p w14:paraId="3AB22E99"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5F9B0C0" w14:textId="2CC91EDF"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723F8F6" w14:textId="77777777" w:rsidTr="000922AB">
        <w:trPr>
          <w:trHeight w:val="745"/>
        </w:trPr>
        <w:tc>
          <w:tcPr>
            <w:tcW w:w="276" w:type="pct"/>
            <w:shd w:val="clear" w:color="auto" w:fill="C6D9F1" w:themeFill="text2" w:themeFillTint="33"/>
            <w:vAlign w:val="center"/>
          </w:tcPr>
          <w:p w14:paraId="4F923D1F"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b/>
                <w:bCs/>
              </w:rPr>
              <w:t xml:space="preserve">16. </w:t>
            </w:r>
          </w:p>
        </w:tc>
        <w:tc>
          <w:tcPr>
            <w:tcW w:w="2731" w:type="pct"/>
            <w:shd w:val="clear" w:color="auto" w:fill="C6D9F1" w:themeFill="text2" w:themeFillTint="33"/>
            <w:vAlign w:val="center"/>
          </w:tcPr>
          <w:p w14:paraId="383FA854" w14:textId="77777777" w:rsidR="003323DF" w:rsidRPr="00FF488E" w:rsidRDefault="003323DF" w:rsidP="00FC1D19">
            <w:pPr>
              <w:spacing w:after="0" w:line="240" w:lineRule="auto"/>
              <w:contextualSpacing/>
              <w:jc w:val="both"/>
              <w:rPr>
                <w:rFonts w:ascii="Cambria" w:hAnsi="Cambria" w:cstheme="majorHAnsi"/>
                <w:b/>
                <w:bCs/>
                <w:u w:val="single"/>
              </w:rPr>
            </w:pPr>
            <w:proofErr w:type="spellStart"/>
            <w:r w:rsidRPr="00FF488E">
              <w:rPr>
                <w:rFonts w:ascii="Cambria" w:hAnsi="Cambria" w:cstheme="majorHAnsi"/>
                <w:b/>
                <w:bCs/>
                <w:u w:val="single"/>
              </w:rPr>
              <w:t>Patchcordy</w:t>
            </w:r>
            <w:proofErr w:type="spellEnd"/>
            <w:r w:rsidRPr="00FF488E">
              <w:rPr>
                <w:rFonts w:ascii="Cambria" w:hAnsi="Cambria" w:cstheme="majorHAnsi"/>
                <w:b/>
                <w:bCs/>
                <w:u w:val="single"/>
              </w:rPr>
              <w:t xml:space="preserve"> </w:t>
            </w:r>
          </w:p>
        </w:tc>
        <w:tc>
          <w:tcPr>
            <w:tcW w:w="1549" w:type="pct"/>
            <w:shd w:val="clear" w:color="auto" w:fill="C6D9F1" w:themeFill="text2" w:themeFillTint="33"/>
          </w:tcPr>
          <w:p w14:paraId="39C1D292" w14:textId="77777777" w:rsidR="003323DF" w:rsidRPr="00FF488E" w:rsidRDefault="003323DF" w:rsidP="00FC1D19">
            <w:pPr>
              <w:spacing w:before="0" w:after="0" w:line="240" w:lineRule="auto"/>
              <w:contextualSpacing/>
              <w:jc w:val="center"/>
              <w:rPr>
                <w:rFonts w:ascii="Cambria" w:hAnsi="Cambria" w:cstheme="majorHAnsi"/>
                <w:b/>
                <w:bCs/>
              </w:rPr>
            </w:pPr>
          </w:p>
        </w:tc>
        <w:tc>
          <w:tcPr>
            <w:tcW w:w="444" w:type="pct"/>
            <w:shd w:val="clear" w:color="auto" w:fill="C6D9F1" w:themeFill="text2" w:themeFillTint="33"/>
            <w:vAlign w:val="center"/>
          </w:tcPr>
          <w:p w14:paraId="7D295EBA" w14:textId="60B27866" w:rsidR="003323DF" w:rsidRPr="00FF488E" w:rsidRDefault="003323DF" w:rsidP="00FC1D19">
            <w:pPr>
              <w:spacing w:before="0" w:after="0" w:line="240" w:lineRule="auto"/>
              <w:contextualSpacing/>
              <w:jc w:val="center"/>
              <w:rPr>
                <w:rFonts w:ascii="Cambria" w:hAnsi="Cambria" w:cstheme="majorHAnsi"/>
                <w:b/>
                <w:bCs/>
              </w:rPr>
            </w:pPr>
            <w:r w:rsidRPr="00FF488E">
              <w:rPr>
                <w:rFonts w:ascii="Cambria" w:hAnsi="Cambria" w:cstheme="majorHAnsi"/>
                <w:b/>
                <w:bCs/>
              </w:rPr>
              <w:t>50</w:t>
            </w:r>
          </w:p>
        </w:tc>
      </w:tr>
      <w:tr w:rsidR="003323DF" w:rsidRPr="00FF488E" w14:paraId="616592FD" w14:textId="77777777" w:rsidTr="000922AB">
        <w:trPr>
          <w:trHeight w:val="1167"/>
        </w:trPr>
        <w:tc>
          <w:tcPr>
            <w:tcW w:w="276" w:type="pct"/>
            <w:shd w:val="clear" w:color="auto" w:fill="auto"/>
            <w:vAlign w:val="center"/>
          </w:tcPr>
          <w:p w14:paraId="7A12C4B7"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3D118808"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Wykonawca musi połączyć i uruchomić całą dostarczaną w ramach zamówienia infrastrukturę. W związku z powyższym Wykonawca musi dostarczyć taką ilość </w:t>
            </w:r>
            <w:proofErr w:type="spellStart"/>
            <w:r w:rsidRPr="00FF488E">
              <w:rPr>
                <w:rFonts w:ascii="Cambria" w:hAnsi="Cambria" w:cstheme="majorHAnsi"/>
              </w:rPr>
              <w:t>patchcordów</w:t>
            </w:r>
            <w:proofErr w:type="spellEnd"/>
            <w:r w:rsidRPr="00FF488E">
              <w:rPr>
                <w:rFonts w:ascii="Cambria" w:hAnsi="Cambria" w:cstheme="majorHAnsi"/>
              </w:rPr>
              <w:t xml:space="preserve"> kat.6a aby zabezpieczyła ona wszystkie połączenia pomiędzy instalowanymi urządzeniami w sieci LAN. Zamawiający przejmuje jako minimum dostarczenie 50 </w:t>
            </w:r>
            <w:proofErr w:type="spellStart"/>
            <w:r w:rsidRPr="00FF488E">
              <w:rPr>
                <w:rFonts w:ascii="Cambria" w:hAnsi="Cambria" w:cstheme="majorHAnsi"/>
              </w:rPr>
              <w:t>patchcordów</w:t>
            </w:r>
            <w:proofErr w:type="spellEnd"/>
            <w:r w:rsidRPr="00FF488E">
              <w:rPr>
                <w:rFonts w:ascii="Cambria" w:hAnsi="Cambria" w:cstheme="majorHAnsi"/>
              </w:rPr>
              <w:t xml:space="preserve"> kat. 6a. </w:t>
            </w:r>
          </w:p>
        </w:tc>
        <w:tc>
          <w:tcPr>
            <w:tcW w:w="1549" w:type="pct"/>
          </w:tcPr>
          <w:p w14:paraId="3EB11120"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49C75F1" w14:textId="5BB80BFF"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7267C55" w14:textId="77777777" w:rsidTr="000922AB">
        <w:trPr>
          <w:trHeight w:val="745"/>
        </w:trPr>
        <w:tc>
          <w:tcPr>
            <w:tcW w:w="276" w:type="pct"/>
            <w:shd w:val="clear" w:color="auto" w:fill="C6D9F1" w:themeFill="text2" w:themeFillTint="33"/>
            <w:vAlign w:val="center"/>
          </w:tcPr>
          <w:p w14:paraId="10C4D818"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b/>
                <w:bCs/>
              </w:rPr>
              <w:t xml:space="preserve">17. </w:t>
            </w:r>
          </w:p>
        </w:tc>
        <w:tc>
          <w:tcPr>
            <w:tcW w:w="2731" w:type="pct"/>
            <w:shd w:val="clear" w:color="auto" w:fill="C6D9F1" w:themeFill="text2" w:themeFillTint="33"/>
            <w:vAlign w:val="center"/>
          </w:tcPr>
          <w:p w14:paraId="6AA2BE93" w14:textId="77777777" w:rsidR="003323DF" w:rsidRPr="00FF488E" w:rsidRDefault="003323DF" w:rsidP="00FC1D19">
            <w:pPr>
              <w:spacing w:after="0" w:line="240" w:lineRule="auto"/>
              <w:contextualSpacing/>
              <w:jc w:val="both"/>
              <w:rPr>
                <w:rFonts w:ascii="Cambria" w:hAnsi="Cambria" w:cstheme="majorHAnsi"/>
                <w:b/>
                <w:bCs/>
                <w:u w:val="single"/>
              </w:rPr>
            </w:pPr>
            <w:proofErr w:type="spellStart"/>
            <w:r w:rsidRPr="00FF488E">
              <w:rPr>
                <w:rFonts w:ascii="Cambria" w:hAnsi="Cambria" w:cstheme="majorHAnsi"/>
                <w:b/>
                <w:bCs/>
                <w:u w:val="single"/>
              </w:rPr>
              <w:t>Patchcordy</w:t>
            </w:r>
            <w:proofErr w:type="spellEnd"/>
            <w:r w:rsidRPr="00FF488E">
              <w:rPr>
                <w:rFonts w:ascii="Cambria" w:hAnsi="Cambria" w:cstheme="majorHAnsi"/>
                <w:b/>
                <w:bCs/>
                <w:u w:val="single"/>
              </w:rPr>
              <w:t xml:space="preserve"> światłowodowe</w:t>
            </w:r>
          </w:p>
        </w:tc>
        <w:tc>
          <w:tcPr>
            <w:tcW w:w="1549" w:type="pct"/>
            <w:shd w:val="clear" w:color="auto" w:fill="C6D9F1" w:themeFill="text2" w:themeFillTint="33"/>
          </w:tcPr>
          <w:p w14:paraId="2F59DF42" w14:textId="77777777" w:rsidR="003323DF" w:rsidRPr="00FF488E" w:rsidRDefault="003323DF" w:rsidP="00FC1D19">
            <w:pPr>
              <w:spacing w:before="0" w:after="0" w:line="240" w:lineRule="auto"/>
              <w:contextualSpacing/>
              <w:jc w:val="center"/>
              <w:rPr>
                <w:rFonts w:ascii="Cambria" w:hAnsi="Cambria" w:cstheme="majorHAnsi"/>
                <w:b/>
                <w:bCs/>
              </w:rPr>
            </w:pPr>
          </w:p>
        </w:tc>
        <w:tc>
          <w:tcPr>
            <w:tcW w:w="444" w:type="pct"/>
            <w:shd w:val="clear" w:color="auto" w:fill="C6D9F1" w:themeFill="text2" w:themeFillTint="33"/>
            <w:vAlign w:val="center"/>
          </w:tcPr>
          <w:p w14:paraId="0075ED8A" w14:textId="29EACA26" w:rsidR="003323DF" w:rsidRPr="00FF488E" w:rsidRDefault="003323DF" w:rsidP="00FC1D19">
            <w:pPr>
              <w:spacing w:before="0" w:after="0" w:line="240" w:lineRule="auto"/>
              <w:contextualSpacing/>
              <w:jc w:val="center"/>
              <w:rPr>
                <w:rFonts w:ascii="Cambria" w:hAnsi="Cambria" w:cstheme="majorHAnsi"/>
                <w:b/>
                <w:bCs/>
              </w:rPr>
            </w:pPr>
            <w:r w:rsidRPr="00FF488E">
              <w:rPr>
                <w:rFonts w:ascii="Cambria" w:hAnsi="Cambria" w:cstheme="majorHAnsi"/>
                <w:b/>
                <w:bCs/>
              </w:rPr>
              <w:t>25</w:t>
            </w:r>
          </w:p>
        </w:tc>
      </w:tr>
      <w:tr w:rsidR="003323DF" w:rsidRPr="00FF488E" w14:paraId="741BCED0" w14:textId="77777777" w:rsidTr="000922AB">
        <w:tc>
          <w:tcPr>
            <w:tcW w:w="276" w:type="pct"/>
            <w:shd w:val="clear" w:color="auto" w:fill="auto"/>
            <w:vAlign w:val="center"/>
          </w:tcPr>
          <w:p w14:paraId="2A7CA15F"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0A478C50" w14:textId="4EDAA3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Wykonawca musi połączyć i uruchomić całą dostarczaną w ramach zamówienia infrastrukturę w tym połączenia SFP+. W związku z powyższym Wykonawca musi dobrać do zaoferowanych wkładek SFP+ i dostarczyć taką ilość </w:t>
            </w:r>
            <w:proofErr w:type="spellStart"/>
            <w:r w:rsidRPr="00FF488E">
              <w:rPr>
                <w:rFonts w:ascii="Cambria" w:hAnsi="Cambria" w:cstheme="majorHAnsi"/>
              </w:rPr>
              <w:t>patchcordów</w:t>
            </w:r>
            <w:proofErr w:type="spellEnd"/>
            <w:r w:rsidRPr="00FF488E">
              <w:rPr>
                <w:rFonts w:ascii="Cambria" w:hAnsi="Cambria" w:cstheme="majorHAnsi"/>
              </w:rPr>
              <w:t xml:space="preserve"> światłowodowych, aby zabezpieczyła ona wszystkie połączenia pomiędzy instalowanymi urządzeniami w sieci LAN. Zamawiający przejmuje jako minimum dostarczenie 25 </w:t>
            </w:r>
            <w:proofErr w:type="spellStart"/>
            <w:r w:rsidRPr="00FF488E">
              <w:rPr>
                <w:rFonts w:ascii="Cambria" w:hAnsi="Cambria" w:cstheme="majorHAnsi"/>
              </w:rPr>
              <w:t>patchcordów</w:t>
            </w:r>
            <w:proofErr w:type="spellEnd"/>
            <w:r w:rsidRPr="00FF488E">
              <w:rPr>
                <w:rFonts w:ascii="Cambria" w:hAnsi="Cambria" w:cstheme="majorHAnsi"/>
              </w:rPr>
              <w:t xml:space="preserve"> światłowodowych.</w:t>
            </w:r>
          </w:p>
        </w:tc>
        <w:tc>
          <w:tcPr>
            <w:tcW w:w="1549" w:type="pct"/>
          </w:tcPr>
          <w:p w14:paraId="3A2E896B"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5DE8185" w14:textId="25D6BD72"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A3FB79C" w14:textId="77777777" w:rsidTr="000922AB">
        <w:trPr>
          <w:trHeight w:val="745"/>
        </w:trPr>
        <w:tc>
          <w:tcPr>
            <w:tcW w:w="276" w:type="pct"/>
            <w:shd w:val="clear" w:color="auto" w:fill="C6D9F1" w:themeFill="text2" w:themeFillTint="33"/>
            <w:vAlign w:val="center"/>
          </w:tcPr>
          <w:p w14:paraId="69D9F95F"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b/>
                <w:bCs/>
              </w:rPr>
              <w:t xml:space="preserve">18. </w:t>
            </w:r>
          </w:p>
        </w:tc>
        <w:tc>
          <w:tcPr>
            <w:tcW w:w="2731" w:type="pct"/>
            <w:shd w:val="clear" w:color="auto" w:fill="C6D9F1" w:themeFill="text2" w:themeFillTint="33"/>
            <w:vAlign w:val="center"/>
          </w:tcPr>
          <w:p w14:paraId="6A409C6F" w14:textId="77777777" w:rsidR="003323DF" w:rsidRPr="00FF488E" w:rsidRDefault="003323DF" w:rsidP="00FC1D19">
            <w:pPr>
              <w:spacing w:after="0" w:line="240" w:lineRule="auto"/>
              <w:contextualSpacing/>
              <w:jc w:val="both"/>
              <w:rPr>
                <w:rFonts w:ascii="Cambria" w:hAnsi="Cambria" w:cstheme="majorHAnsi"/>
                <w:b/>
                <w:bCs/>
                <w:u w:val="single"/>
              </w:rPr>
            </w:pPr>
            <w:r w:rsidRPr="00FF488E">
              <w:rPr>
                <w:rFonts w:ascii="Cambria" w:hAnsi="Cambria" w:cstheme="majorHAnsi"/>
                <w:b/>
                <w:bCs/>
                <w:u w:val="single"/>
              </w:rPr>
              <w:t xml:space="preserve">Klimatyzator  </w:t>
            </w:r>
          </w:p>
        </w:tc>
        <w:tc>
          <w:tcPr>
            <w:tcW w:w="1549" w:type="pct"/>
            <w:shd w:val="clear" w:color="auto" w:fill="C6D9F1" w:themeFill="text2" w:themeFillTint="33"/>
          </w:tcPr>
          <w:p w14:paraId="7DDB2E8E" w14:textId="77777777" w:rsidR="003323DF" w:rsidRPr="00FF488E" w:rsidRDefault="003323DF" w:rsidP="00FC1D19">
            <w:pPr>
              <w:spacing w:before="0" w:after="0" w:line="240" w:lineRule="auto"/>
              <w:contextualSpacing/>
              <w:jc w:val="center"/>
              <w:rPr>
                <w:rFonts w:ascii="Cambria" w:hAnsi="Cambria" w:cstheme="majorHAnsi"/>
                <w:b/>
                <w:bCs/>
              </w:rPr>
            </w:pPr>
          </w:p>
        </w:tc>
        <w:tc>
          <w:tcPr>
            <w:tcW w:w="444" w:type="pct"/>
            <w:shd w:val="clear" w:color="auto" w:fill="C6D9F1" w:themeFill="text2" w:themeFillTint="33"/>
            <w:vAlign w:val="center"/>
          </w:tcPr>
          <w:p w14:paraId="4BBE2FE1" w14:textId="265AA0E5" w:rsidR="003323DF" w:rsidRPr="00FF488E" w:rsidRDefault="003323DF" w:rsidP="00FC1D19">
            <w:pPr>
              <w:spacing w:before="0" w:after="0" w:line="240" w:lineRule="auto"/>
              <w:contextualSpacing/>
              <w:jc w:val="center"/>
              <w:rPr>
                <w:rFonts w:ascii="Cambria" w:hAnsi="Cambria" w:cstheme="majorHAnsi"/>
                <w:b/>
                <w:bCs/>
              </w:rPr>
            </w:pPr>
            <w:r w:rsidRPr="00FF488E">
              <w:rPr>
                <w:rFonts w:ascii="Cambria" w:hAnsi="Cambria" w:cstheme="majorHAnsi"/>
                <w:b/>
                <w:bCs/>
              </w:rPr>
              <w:t>1</w:t>
            </w:r>
          </w:p>
        </w:tc>
      </w:tr>
      <w:tr w:rsidR="003323DF" w:rsidRPr="00FF488E" w14:paraId="3996E740" w14:textId="77777777" w:rsidTr="000922AB">
        <w:tc>
          <w:tcPr>
            <w:tcW w:w="276" w:type="pct"/>
            <w:shd w:val="clear" w:color="auto" w:fill="auto"/>
            <w:vAlign w:val="center"/>
          </w:tcPr>
          <w:p w14:paraId="5973B296"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4697194E"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Wykonawca dostarczy i zamontuje klimatyzator w pomieszczeniu serwerowni wraz z jego uruchomieniem produkcyjnym.</w:t>
            </w:r>
          </w:p>
        </w:tc>
        <w:tc>
          <w:tcPr>
            <w:tcW w:w="1549" w:type="pct"/>
          </w:tcPr>
          <w:p w14:paraId="7FDA2FD9"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DB2A5FF" w14:textId="5C95F4B8"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2910606" w14:textId="77777777" w:rsidTr="000922AB">
        <w:tc>
          <w:tcPr>
            <w:tcW w:w="276" w:type="pct"/>
            <w:shd w:val="clear" w:color="auto" w:fill="auto"/>
            <w:vAlign w:val="center"/>
          </w:tcPr>
          <w:p w14:paraId="6D326441"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413D01EE"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Moc chłodnicza 3,5 KW</w:t>
            </w:r>
          </w:p>
        </w:tc>
        <w:tc>
          <w:tcPr>
            <w:tcW w:w="1549" w:type="pct"/>
          </w:tcPr>
          <w:p w14:paraId="4659EBF1"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C7FEC17" w14:textId="706AA572"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20FC348" w14:textId="77777777" w:rsidTr="000922AB">
        <w:tc>
          <w:tcPr>
            <w:tcW w:w="276" w:type="pct"/>
            <w:shd w:val="clear" w:color="auto" w:fill="auto"/>
            <w:vAlign w:val="center"/>
          </w:tcPr>
          <w:p w14:paraId="00A0DB97"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3614E74E"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Wydatek powietrza 1758 m3/h</w:t>
            </w:r>
          </w:p>
        </w:tc>
        <w:tc>
          <w:tcPr>
            <w:tcW w:w="1549" w:type="pct"/>
          </w:tcPr>
          <w:p w14:paraId="356003B9"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AFA5EB2" w14:textId="02BD5B30"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527CB31" w14:textId="77777777" w:rsidTr="000922AB">
        <w:tc>
          <w:tcPr>
            <w:tcW w:w="276" w:type="pct"/>
            <w:shd w:val="clear" w:color="auto" w:fill="auto"/>
            <w:vAlign w:val="center"/>
          </w:tcPr>
          <w:p w14:paraId="41C37B38"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035AF9ED"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Typ ścienny dedykowany do pomieszczeń technicznych i małych serwerowni</w:t>
            </w:r>
          </w:p>
        </w:tc>
        <w:tc>
          <w:tcPr>
            <w:tcW w:w="1549" w:type="pct"/>
          </w:tcPr>
          <w:p w14:paraId="06DE2F8A"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4329FC2" w14:textId="3F7BAE65"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99CFC18" w14:textId="77777777" w:rsidTr="000922AB">
        <w:tc>
          <w:tcPr>
            <w:tcW w:w="276" w:type="pct"/>
            <w:shd w:val="clear" w:color="auto" w:fill="auto"/>
            <w:vAlign w:val="center"/>
          </w:tcPr>
          <w:p w14:paraId="52AAD7FD"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7F2CDFCB"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Poziom ciśnienia akustycznego chłodzenie (min-max) : 31 - 45dBA</w:t>
            </w:r>
          </w:p>
        </w:tc>
        <w:tc>
          <w:tcPr>
            <w:tcW w:w="1549" w:type="pct"/>
          </w:tcPr>
          <w:p w14:paraId="66101607"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7927B9C" w14:textId="14D26241"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45F9B5D" w14:textId="77777777" w:rsidTr="000922AB">
        <w:tc>
          <w:tcPr>
            <w:tcW w:w="276" w:type="pct"/>
            <w:shd w:val="clear" w:color="auto" w:fill="auto"/>
            <w:vAlign w:val="center"/>
          </w:tcPr>
          <w:p w14:paraId="267FF844"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1664107D"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Czynnik chłodniczy R32</w:t>
            </w:r>
          </w:p>
        </w:tc>
        <w:tc>
          <w:tcPr>
            <w:tcW w:w="1549" w:type="pct"/>
          </w:tcPr>
          <w:p w14:paraId="6DEEA0F7"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7D93F57" w14:textId="1229F026"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F597299" w14:textId="77777777" w:rsidTr="000922AB">
        <w:tc>
          <w:tcPr>
            <w:tcW w:w="276" w:type="pct"/>
            <w:shd w:val="clear" w:color="auto" w:fill="auto"/>
            <w:vAlign w:val="center"/>
          </w:tcPr>
          <w:p w14:paraId="62D7FF72"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136FAF41"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Zasilanie (Faza/V/</w:t>
            </w:r>
            <w:proofErr w:type="spellStart"/>
            <w:r w:rsidRPr="00FF488E">
              <w:rPr>
                <w:rFonts w:ascii="Cambria" w:hAnsi="Cambria" w:cstheme="majorHAnsi"/>
              </w:rPr>
              <w:t>Hz</w:t>
            </w:r>
            <w:proofErr w:type="spellEnd"/>
            <w:r w:rsidRPr="00FF488E">
              <w:rPr>
                <w:rFonts w:ascii="Cambria" w:hAnsi="Cambria" w:cstheme="majorHAnsi"/>
              </w:rPr>
              <w:t>): 1/220-240V/50Hz</w:t>
            </w:r>
          </w:p>
        </w:tc>
        <w:tc>
          <w:tcPr>
            <w:tcW w:w="1549" w:type="pct"/>
          </w:tcPr>
          <w:p w14:paraId="45FE7180"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EA3073D" w14:textId="76A228A6"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0B65C1D" w14:textId="77777777" w:rsidTr="000922AB">
        <w:tc>
          <w:tcPr>
            <w:tcW w:w="276" w:type="pct"/>
            <w:shd w:val="clear" w:color="auto" w:fill="auto"/>
            <w:vAlign w:val="center"/>
          </w:tcPr>
          <w:p w14:paraId="758E1D56"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68087090" w14:textId="34BDF7D4"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Sterownik ścienny, pilot zdalnego sterowania</w:t>
            </w:r>
          </w:p>
        </w:tc>
        <w:tc>
          <w:tcPr>
            <w:tcW w:w="1549" w:type="pct"/>
          </w:tcPr>
          <w:p w14:paraId="51BF17B2"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6D33C20" w14:textId="4D550574"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E3E0DAF" w14:textId="77777777" w:rsidTr="000922AB">
        <w:tc>
          <w:tcPr>
            <w:tcW w:w="276" w:type="pct"/>
            <w:shd w:val="clear" w:color="auto" w:fill="auto"/>
            <w:vAlign w:val="center"/>
          </w:tcPr>
          <w:p w14:paraId="3EF878C3"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D3D9B78"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Gwarancja</w:t>
            </w:r>
          </w:p>
        </w:tc>
        <w:tc>
          <w:tcPr>
            <w:tcW w:w="1549" w:type="pct"/>
          </w:tcPr>
          <w:p w14:paraId="41053350"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F822123" w14:textId="2AFCD85D"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C77B3E3" w14:textId="77777777" w:rsidTr="000922AB">
        <w:tc>
          <w:tcPr>
            <w:tcW w:w="276" w:type="pct"/>
            <w:shd w:val="clear" w:color="auto" w:fill="auto"/>
            <w:vAlign w:val="center"/>
          </w:tcPr>
          <w:p w14:paraId="0D9FE7D7"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4A8DE0D9"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Całe rozwiązanie musi być objęte minimum 60 miesięcznym okresem gwarancji</w:t>
            </w:r>
          </w:p>
        </w:tc>
        <w:tc>
          <w:tcPr>
            <w:tcW w:w="1549" w:type="pct"/>
          </w:tcPr>
          <w:p w14:paraId="143F3263"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FF7B215" w14:textId="7F8E617F"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CD62A2D" w14:textId="77777777" w:rsidTr="005672F5">
        <w:tc>
          <w:tcPr>
            <w:tcW w:w="276" w:type="pct"/>
            <w:shd w:val="clear" w:color="auto" w:fill="C6D9F1" w:themeFill="text2" w:themeFillTint="33"/>
            <w:vAlign w:val="center"/>
          </w:tcPr>
          <w:p w14:paraId="373CC04A" w14:textId="77777777" w:rsidR="003323DF" w:rsidRPr="00FF488E" w:rsidRDefault="003323DF" w:rsidP="00FC1D19">
            <w:pPr>
              <w:spacing w:after="0" w:line="240" w:lineRule="auto"/>
              <w:contextualSpacing/>
              <w:rPr>
                <w:rFonts w:ascii="Cambria" w:hAnsi="Cambria" w:cstheme="majorHAnsi"/>
                <w:b/>
                <w:bCs/>
              </w:rPr>
            </w:pPr>
            <w:r w:rsidRPr="00FF488E">
              <w:rPr>
                <w:rFonts w:ascii="Cambria" w:hAnsi="Cambria" w:cstheme="majorHAnsi"/>
                <w:b/>
                <w:bCs/>
              </w:rPr>
              <w:t>II.</w:t>
            </w:r>
          </w:p>
        </w:tc>
        <w:tc>
          <w:tcPr>
            <w:tcW w:w="2731" w:type="pct"/>
            <w:shd w:val="clear" w:color="auto" w:fill="C6D9F1" w:themeFill="text2" w:themeFillTint="33"/>
            <w:vAlign w:val="center"/>
          </w:tcPr>
          <w:p w14:paraId="30A9B2E5" w14:textId="77777777" w:rsidR="003323DF" w:rsidRPr="00FF488E" w:rsidRDefault="003323DF" w:rsidP="00FC1D19">
            <w:pPr>
              <w:spacing w:after="0" w:line="240" w:lineRule="auto"/>
              <w:contextualSpacing/>
              <w:jc w:val="both"/>
              <w:rPr>
                <w:rFonts w:ascii="Cambria" w:hAnsi="Cambria" w:cstheme="majorHAnsi"/>
                <w:b/>
                <w:bCs/>
              </w:rPr>
            </w:pPr>
          </w:p>
          <w:p w14:paraId="7940D720" w14:textId="77777777" w:rsidR="003323DF" w:rsidRPr="00FF488E" w:rsidRDefault="003323DF" w:rsidP="00FC1D19">
            <w:pPr>
              <w:spacing w:after="0" w:line="240" w:lineRule="auto"/>
              <w:contextualSpacing/>
              <w:jc w:val="both"/>
              <w:rPr>
                <w:rFonts w:ascii="Cambria" w:hAnsi="Cambria" w:cstheme="majorHAnsi"/>
                <w:b/>
                <w:bCs/>
              </w:rPr>
            </w:pPr>
            <w:r w:rsidRPr="00FF488E">
              <w:rPr>
                <w:rFonts w:ascii="Cambria" w:hAnsi="Cambria" w:cstheme="majorHAnsi"/>
                <w:b/>
                <w:bCs/>
              </w:rPr>
              <w:t>POZOSTAŁE WYPOSAŻENIE</w:t>
            </w:r>
          </w:p>
          <w:p w14:paraId="4789E1F5" w14:textId="77777777" w:rsidR="003323DF" w:rsidRPr="00FF488E" w:rsidRDefault="003323DF" w:rsidP="00FC1D19">
            <w:pPr>
              <w:spacing w:after="0" w:line="240" w:lineRule="auto"/>
              <w:contextualSpacing/>
              <w:jc w:val="both"/>
              <w:rPr>
                <w:rFonts w:ascii="Cambria" w:hAnsi="Cambria" w:cstheme="majorHAnsi"/>
                <w:b/>
                <w:bCs/>
              </w:rPr>
            </w:pPr>
          </w:p>
        </w:tc>
        <w:tc>
          <w:tcPr>
            <w:tcW w:w="1549" w:type="pct"/>
            <w:shd w:val="clear" w:color="auto" w:fill="C6D9F1" w:themeFill="text2" w:themeFillTint="33"/>
          </w:tcPr>
          <w:p w14:paraId="650B5296" w14:textId="77777777" w:rsidR="003323DF" w:rsidRPr="00FF488E" w:rsidRDefault="003323DF" w:rsidP="00FC1D19">
            <w:pPr>
              <w:spacing w:after="0" w:line="240" w:lineRule="auto"/>
              <w:contextualSpacing/>
              <w:jc w:val="both"/>
              <w:rPr>
                <w:rFonts w:ascii="Cambria" w:hAnsi="Cambria" w:cstheme="majorHAnsi"/>
                <w:b/>
                <w:bCs/>
              </w:rPr>
            </w:pPr>
          </w:p>
        </w:tc>
        <w:tc>
          <w:tcPr>
            <w:tcW w:w="444" w:type="pct"/>
            <w:shd w:val="clear" w:color="auto" w:fill="C6D9F1" w:themeFill="text2" w:themeFillTint="33"/>
          </w:tcPr>
          <w:p w14:paraId="0FAE4D3F" w14:textId="577CAD25" w:rsidR="003323DF" w:rsidRPr="00FF488E" w:rsidRDefault="003323DF" w:rsidP="00FC1D19">
            <w:pPr>
              <w:spacing w:after="0" w:line="240" w:lineRule="auto"/>
              <w:contextualSpacing/>
              <w:jc w:val="both"/>
              <w:rPr>
                <w:rFonts w:ascii="Cambria" w:hAnsi="Cambria" w:cstheme="majorHAnsi"/>
                <w:b/>
                <w:bCs/>
              </w:rPr>
            </w:pPr>
          </w:p>
        </w:tc>
      </w:tr>
      <w:tr w:rsidR="003323DF" w:rsidRPr="00FF488E" w14:paraId="60828EB9" w14:textId="77777777" w:rsidTr="000922AB">
        <w:trPr>
          <w:trHeight w:val="745"/>
        </w:trPr>
        <w:tc>
          <w:tcPr>
            <w:tcW w:w="276" w:type="pct"/>
            <w:shd w:val="clear" w:color="auto" w:fill="C6D9F1" w:themeFill="text2" w:themeFillTint="33"/>
            <w:vAlign w:val="center"/>
          </w:tcPr>
          <w:p w14:paraId="2F1CD458"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b/>
                <w:bCs/>
              </w:rPr>
              <w:t xml:space="preserve">1. </w:t>
            </w:r>
          </w:p>
        </w:tc>
        <w:tc>
          <w:tcPr>
            <w:tcW w:w="2731" w:type="pct"/>
            <w:shd w:val="clear" w:color="auto" w:fill="C6D9F1" w:themeFill="text2" w:themeFillTint="33"/>
            <w:vAlign w:val="center"/>
          </w:tcPr>
          <w:p w14:paraId="000AFF33" w14:textId="77777777" w:rsidR="003323DF" w:rsidRPr="00FF488E" w:rsidRDefault="003323DF" w:rsidP="00FC1D19">
            <w:pPr>
              <w:spacing w:after="0" w:line="240" w:lineRule="auto"/>
              <w:contextualSpacing/>
              <w:jc w:val="both"/>
              <w:rPr>
                <w:rFonts w:ascii="Cambria" w:hAnsi="Cambria" w:cstheme="majorHAnsi"/>
                <w:b/>
                <w:bCs/>
                <w:u w:val="single"/>
              </w:rPr>
            </w:pPr>
            <w:r w:rsidRPr="00FF488E">
              <w:rPr>
                <w:rFonts w:ascii="Cambria" w:hAnsi="Cambria" w:cstheme="majorHAnsi"/>
                <w:b/>
                <w:bCs/>
                <w:u w:val="single"/>
              </w:rPr>
              <w:t xml:space="preserve">Zestaw komputerowy w wersji "Pro"  </w:t>
            </w:r>
          </w:p>
        </w:tc>
        <w:tc>
          <w:tcPr>
            <w:tcW w:w="1549" w:type="pct"/>
            <w:shd w:val="clear" w:color="auto" w:fill="C6D9F1" w:themeFill="text2" w:themeFillTint="33"/>
          </w:tcPr>
          <w:p w14:paraId="14E5B3C7" w14:textId="77777777" w:rsidR="003323DF" w:rsidRPr="00FF488E" w:rsidRDefault="003323DF" w:rsidP="00FC1D19">
            <w:pPr>
              <w:spacing w:before="0" w:after="0" w:line="240" w:lineRule="auto"/>
              <w:contextualSpacing/>
              <w:jc w:val="center"/>
              <w:rPr>
                <w:rFonts w:ascii="Cambria" w:hAnsi="Cambria" w:cstheme="majorHAnsi"/>
                <w:b/>
                <w:bCs/>
              </w:rPr>
            </w:pPr>
          </w:p>
        </w:tc>
        <w:tc>
          <w:tcPr>
            <w:tcW w:w="444" w:type="pct"/>
            <w:shd w:val="clear" w:color="auto" w:fill="C6D9F1" w:themeFill="text2" w:themeFillTint="33"/>
            <w:vAlign w:val="center"/>
          </w:tcPr>
          <w:p w14:paraId="40ED0917" w14:textId="7E6C1EC7" w:rsidR="003323DF" w:rsidRPr="00FF488E" w:rsidRDefault="003323DF" w:rsidP="00FC1D19">
            <w:pPr>
              <w:spacing w:before="0" w:after="0" w:line="240" w:lineRule="auto"/>
              <w:contextualSpacing/>
              <w:jc w:val="center"/>
              <w:rPr>
                <w:rFonts w:ascii="Cambria" w:hAnsi="Cambria" w:cstheme="majorHAnsi"/>
                <w:b/>
                <w:bCs/>
              </w:rPr>
            </w:pPr>
            <w:r w:rsidRPr="00FF488E">
              <w:rPr>
                <w:rFonts w:ascii="Cambria" w:hAnsi="Cambria" w:cstheme="majorHAnsi"/>
                <w:b/>
                <w:bCs/>
              </w:rPr>
              <w:t>5</w:t>
            </w:r>
          </w:p>
        </w:tc>
      </w:tr>
      <w:tr w:rsidR="003323DF" w:rsidRPr="00FF488E" w14:paraId="601D383E" w14:textId="77777777" w:rsidTr="000922AB">
        <w:tc>
          <w:tcPr>
            <w:tcW w:w="276" w:type="pct"/>
            <w:shd w:val="clear" w:color="auto" w:fill="auto"/>
            <w:vAlign w:val="center"/>
          </w:tcPr>
          <w:p w14:paraId="0BAA2EBE"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1ACFF934"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Komputer przenośny typu notebook (laptop) z ekranem IPS 15,6" o rozdzielczości FHD (1920x1080), matryca matowa </w:t>
            </w:r>
          </w:p>
        </w:tc>
        <w:tc>
          <w:tcPr>
            <w:tcW w:w="1549" w:type="pct"/>
          </w:tcPr>
          <w:p w14:paraId="55D51C7A"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79812FD" w14:textId="4B2E99F5"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C37958D" w14:textId="77777777" w:rsidTr="000922AB">
        <w:tc>
          <w:tcPr>
            <w:tcW w:w="276" w:type="pct"/>
            <w:shd w:val="clear" w:color="auto" w:fill="auto"/>
            <w:vAlign w:val="center"/>
          </w:tcPr>
          <w:p w14:paraId="5C039589"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108CA202"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Matryca o jasności co najmniej 300 cd/m2</w:t>
            </w:r>
          </w:p>
        </w:tc>
        <w:tc>
          <w:tcPr>
            <w:tcW w:w="1549" w:type="pct"/>
          </w:tcPr>
          <w:p w14:paraId="32E60723"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E2FD627" w14:textId="6BB2514E"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1AD0A33" w14:textId="77777777" w:rsidTr="000922AB">
        <w:tc>
          <w:tcPr>
            <w:tcW w:w="276" w:type="pct"/>
            <w:shd w:val="clear" w:color="auto" w:fill="auto"/>
            <w:vAlign w:val="center"/>
          </w:tcPr>
          <w:p w14:paraId="4B70ED9B"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465833AB"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Procesor</w:t>
            </w:r>
          </w:p>
        </w:tc>
        <w:tc>
          <w:tcPr>
            <w:tcW w:w="1549" w:type="pct"/>
          </w:tcPr>
          <w:p w14:paraId="2008F2EB"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0C2F13A" w14:textId="3DAC8F79"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FE99E65" w14:textId="77777777" w:rsidTr="000922AB">
        <w:tc>
          <w:tcPr>
            <w:tcW w:w="276" w:type="pct"/>
            <w:shd w:val="clear" w:color="auto" w:fill="auto"/>
            <w:vAlign w:val="center"/>
          </w:tcPr>
          <w:p w14:paraId="366D0EFC"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10E4A5D4"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Procesor taktowany zegarem co najmniej 3,2 GHz, oraz powinien osiągać w teście wydajności </w:t>
            </w:r>
            <w:proofErr w:type="spellStart"/>
            <w:r w:rsidRPr="00FF488E">
              <w:rPr>
                <w:rFonts w:ascii="Cambria" w:hAnsi="Cambria" w:cstheme="majorHAnsi"/>
              </w:rPr>
              <w:t>PassMark</w:t>
            </w:r>
            <w:proofErr w:type="spellEnd"/>
            <w:r w:rsidRPr="00FF488E">
              <w:rPr>
                <w:rFonts w:ascii="Cambria" w:hAnsi="Cambria" w:cstheme="majorHAnsi"/>
              </w:rPr>
              <w:t xml:space="preserve"> Performance Test (wynik dostępny:  http://www.passmark.com/products/pt.htm) co najmniej wynik 17 000 punktów </w:t>
            </w:r>
            <w:proofErr w:type="spellStart"/>
            <w:r w:rsidRPr="00FF488E">
              <w:rPr>
                <w:rFonts w:ascii="Cambria" w:hAnsi="Cambria" w:cstheme="majorHAnsi"/>
              </w:rPr>
              <w:t>Passmark</w:t>
            </w:r>
            <w:proofErr w:type="spellEnd"/>
            <w:r w:rsidRPr="00FF488E">
              <w:rPr>
                <w:rFonts w:ascii="Cambria" w:hAnsi="Cambria" w:cstheme="majorHAnsi"/>
              </w:rPr>
              <w:t xml:space="preserve"> CPU Mark</w:t>
            </w:r>
          </w:p>
        </w:tc>
        <w:tc>
          <w:tcPr>
            <w:tcW w:w="1549" w:type="pct"/>
          </w:tcPr>
          <w:p w14:paraId="6C796708"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EBA660C" w14:textId="125BF2AC"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4AC2C76" w14:textId="77777777" w:rsidTr="000922AB">
        <w:tc>
          <w:tcPr>
            <w:tcW w:w="276" w:type="pct"/>
            <w:shd w:val="clear" w:color="auto" w:fill="auto"/>
            <w:vAlign w:val="center"/>
          </w:tcPr>
          <w:p w14:paraId="006E5FD6"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55F51BC"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Pamięć RAM</w:t>
            </w:r>
          </w:p>
        </w:tc>
        <w:tc>
          <w:tcPr>
            <w:tcW w:w="1549" w:type="pct"/>
          </w:tcPr>
          <w:p w14:paraId="2BC19C9E"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4CF6D97" w14:textId="087280BE"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8FCE45F" w14:textId="77777777" w:rsidTr="000922AB">
        <w:tc>
          <w:tcPr>
            <w:tcW w:w="276" w:type="pct"/>
            <w:shd w:val="clear" w:color="auto" w:fill="auto"/>
            <w:vAlign w:val="center"/>
          </w:tcPr>
          <w:p w14:paraId="4C326A8E"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452EB28F"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32MB pamięci typu DDR4 ECC 3200 </w:t>
            </w:r>
          </w:p>
        </w:tc>
        <w:tc>
          <w:tcPr>
            <w:tcW w:w="1549" w:type="pct"/>
          </w:tcPr>
          <w:p w14:paraId="0E6FCC8E"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B850426" w14:textId="3DA21797"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42A2D17" w14:textId="77777777" w:rsidTr="000922AB">
        <w:tc>
          <w:tcPr>
            <w:tcW w:w="276" w:type="pct"/>
            <w:shd w:val="clear" w:color="auto" w:fill="auto"/>
            <w:vAlign w:val="center"/>
          </w:tcPr>
          <w:p w14:paraId="08D1DDB1"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76328638"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Dysk Twardy</w:t>
            </w:r>
          </w:p>
        </w:tc>
        <w:tc>
          <w:tcPr>
            <w:tcW w:w="1549" w:type="pct"/>
          </w:tcPr>
          <w:p w14:paraId="18A748F9"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B541805" w14:textId="72072F1C"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42104C8" w14:textId="77777777" w:rsidTr="000922AB">
        <w:tc>
          <w:tcPr>
            <w:tcW w:w="276" w:type="pct"/>
            <w:shd w:val="clear" w:color="auto" w:fill="auto"/>
            <w:vAlign w:val="center"/>
          </w:tcPr>
          <w:p w14:paraId="5110AAD0"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0775D724"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Zainstalowany jeden </w:t>
            </w:r>
            <w:proofErr w:type="gramStart"/>
            <w:r w:rsidRPr="00FF488E">
              <w:rPr>
                <w:rFonts w:ascii="Cambria" w:hAnsi="Cambria" w:cstheme="majorHAnsi"/>
              </w:rPr>
              <w:t>dysk  M.2</w:t>
            </w:r>
            <w:proofErr w:type="gramEnd"/>
            <w:r w:rsidRPr="00FF488E">
              <w:rPr>
                <w:rFonts w:ascii="Cambria" w:hAnsi="Cambria" w:cstheme="majorHAnsi"/>
              </w:rPr>
              <w:t xml:space="preserve"> </w:t>
            </w:r>
            <w:proofErr w:type="spellStart"/>
            <w:r w:rsidRPr="00FF488E">
              <w:rPr>
                <w:rFonts w:ascii="Cambria" w:hAnsi="Cambria" w:cstheme="majorHAnsi"/>
              </w:rPr>
              <w:t>NVMe</w:t>
            </w:r>
            <w:proofErr w:type="spellEnd"/>
            <w:r w:rsidRPr="00FF488E">
              <w:rPr>
                <w:rFonts w:ascii="Cambria" w:hAnsi="Cambria" w:cstheme="majorHAnsi"/>
              </w:rPr>
              <w:t xml:space="preserve"> SSD o pojemności 1TB</w:t>
            </w:r>
          </w:p>
        </w:tc>
        <w:tc>
          <w:tcPr>
            <w:tcW w:w="1549" w:type="pct"/>
          </w:tcPr>
          <w:p w14:paraId="7F389FDE"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ECB30EE" w14:textId="64A73F6A"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BDFD1BE" w14:textId="77777777" w:rsidTr="000922AB">
        <w:tc>
          <w:tcPr>
            <w:tcW w:w="276" w:type="pct"/>
            <w:shd w:val="clear" w:color="auto" w:fill="auto"/>
            <w:vAlign w:val="center"/>
          </w:tcPr>
          <w:p w14:paraId="61C16331"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3073647"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Karty Graficzne</w:t>
            </w:r>
          </w:p>
        </w:tc>
        <w:tc>
          <w:tcPr>
            <w:tcW w:w="1549" w:type="pct"/>
          </w:tcPr>
          <w:p w14:paraId="2B424410"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6BA15B6" w14:textId="3A5A0A19"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67FDC5F" w14:textId="77777777" w:rsidTr="000922AB">
        <w:tc>
          <w:tcPr>
            <w:tcW w:w="276" w:type="pct"/>
            <w:shd w:val="clear" w:color="auto" w:fill="auto"/>
            <w:vAlign w:val="center"/>
          </w:tcPr>
          <w:p w14:paraId="147E2BB6"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475F95BF"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Zintegrowana karta graficzna wykorzystująca pamięć RAM systemu dynamicznie przydzielaną na potrzeby grafiki </w:t>
            </w:r>
          </w:p>
        </w:tc>
        <w:tc>
          <w:tcPr>
            <w:tcW w:w="1549" w:type="pct"/>
          </w:tcPr>
          <w:p w14:paraId="51F782D5"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90095CE" w14:textId="2839F1A1"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207E938" w14:textId="77777777" w:rsidTr="000922AB">
        <w:tc>
          <w:tcPr>
            <w:tcW w:w="276" w:type="pct"/>
            <w:shd w:val="clear" w:color="auto" w:fill="auto"/>
            <w:vAlign w:val="center"/>
          </w:tcPr>
          <w:p w14:paraId="52360EDD"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7EE512C4"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Grafika niezintegrowana, ze wsparciem dla DirectX 12, z własną pamięcią min. 8GB GDDR6. </w:t>
            </w:r>
          </w:p>
        </w:tc>
        <w:tc>
          <w:tcPr>
            <w:tcW w:w="1549" w:type="pct"/>
          </w:tcPr>
          <w:p w14:paraId="33420063"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50DEB48" w14:textId="1F62FAF3"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DDEC6BB" w14:textId="77777777" w:rsidTr="000922AB">
        <w:tc>
          <w:tcPr>
            <w:tcW w:w="276" w:type="pct"/>
            <w:shd w:val="clear" w:color="auto" w:fill="auto"/>
            <w:vAlign w:val="center"/>
          </w:tcPr>
          <w:p w14:paraId="348AEECC"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0F7DFDA"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Karta dźwiękowa</w:t>
            </w:r>
          </w:p>
        </w:tc>
        <w:tc>
          <w:tcPr>
            <w:tcW w:w="1549" w:type="pct"/>
          </w:tcPr>
          <w:p w14:paraId="09AA1C24"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0537C92" w14:textId="0615B414"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C9784A8" w14:textId="77777777" w:rsidTr="000922AB">
        <w:tc>
          <w:tcPr>
            <w:tcW w:w="276" w:type="pct"/>
            <w:shd w:val="clear" w:color="auto" w:fill="auto"/>
            <w:vAlign w:val="center"/>
          </w:tcPr>
          <w:p w14:paraId="567AB7AB"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3CE4FCC1"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Karta dźwiękowa zintegrowana z płytą główną, zgodna z High Definition, wbudowane dwa głośniki</w:t>
            </w:r>
          </w:p>
        </w:tc>
        <w:tc>
          <w:tcPr>
            <w:tcW w:w="1549" w:type="pct"/>
          </w:tcPr>
          <w:p w14:paraId="30BA762F"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7C14597" w14:textId="5E063F62"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172E454" w14:textId="77777777" w:rsidTr="000922AB">
        <w:tc>
          <w:tcPr>
            <w:tcW w:w="276" w:type="pct"/>
            <w:shd w:val="clear" w:color="auto" w:fill="auto"/>
            <w:vAlign w:val="center"/>
          </w:tcPr>
          <w:p w14:paraId="2BC8C97E"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0E6C3E9"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Zasilanie</w:t>
            </w:r>
          </w:p>
        </w:tc>
        <w:tc>
          <w:tcPr>
            <w:tcW w:w="1549" w:type="pct"/>
          </w:tcPr>
          <w:p w14:paraId="5753E462"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FF69304" w14:textId="7C54ABE8"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3FD6E5F" w14:textId="77777777" w:rsidTr="000922AB">
        <w:tc>
          <w:tcPr>
            <w:tcW w:w="276" w:type="pct"/>
            <w:shd w:val="clear" w:color="auto" w:fill="auto"/>
            <w:vAlign w:val="center"/>
          </w:tcPr>
          <w:p w14:paraId="5FAE6F96"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41FBBE1C"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Bateria 4200 </w:t>
            </w:r>
            <w:proofErr w:type="spellStart"/>
            <w:r w:rsidRPr="00FF488E">
              <w:rPr>
                <w:rFonts w:ascii="Cambria" w:hAnsi="Cambria" w:cstheme="majorHAnsi"/>
              </w:rPr>
              <w:t>mAh</w:t>
            </w:r>
            <w:proofErr w:type="spellEnd"/>
            <w:r w:rsidRPr="00FF488E">
              <w:rPr>
                <w:rFonts w:ascii="Cambria" w:hAnsi="Cambria" w:cstheme="majorHAnsi"/>
              </w:rPr>
              <w:t xml:space="preserve">, 60 </w:t>
            </w:r>
            <w:proofErr w:type="spellStart"/>
            <w:r w:rsidRPr="00FF488E">
              <w:rPr>
                <w:rFonts w:ascii="Cambria" w:hAnsi="Cambria" w:cstheme="majorHAnsi"/>
              </w:rPr>
              <w:t>Wh</w:t>
            </w:r>
            <w:proofErr w:type="spellEnd"/>
            <w:r w:rsidRPr="00FF488E">
              <w:rPr>
                <w:rFonts w:ascii="Cambria" w:hAnsi="Cambria" w:cstheme="majorHAnsi"/>
              </w:rPr>
              <w:t>, Li-</w:t>
            </w:r>
            <w:proofErr w:type="spellStart"/>
            <w:r w:rsidRPr="00FF488E">
              <w:rPr>
                <w:rFonts w:ascii="Cambria" w:hAnsi="Cambria" w:cstheme="majorHAnsi"/>
              </w:rPr>
              <w:t>Ion</w:t>
            </w:r>
            <w:proofErr w:type="spellEnd"/>
            <w:r w:rsidRPr="00FF488E">
              <w:rPr>
                <w:rFonts w:ascii="Cambria" w:hAnsi="Cambria" w:cstheme="majorHAnsi"/>
              </w:rPr>
              <w:t xml:space="preserve">. </w:t>
            </w:r>
          </w:p>
        </w:tc>
        <w:tc>
          <w:tcPr>
            <w:tcW w:w="1549" w:type="pct"/>
          </w:tcPr>
          <w:p w14:paraId="26788BCB"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1B9123C" w14:textId="486D5C3E"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C74EEB4" w14:textId="77777777" w:rsidTr="000922AB">
        <w:tc>
          <w:tcPr>
            <w:tcW w:w="276" w:type="pct"/>
            <w:shd w:val="clear" w:color="auto" w:fill="auto"/>
            <w:vAlign w:val="center"/>
          </w:tcPr>
          <w:p w14:paraId="0C8025FB"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B3DBE24"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Zasilacz o mocy min. 160 W.</w:t>
            </w:r>
          </w:p>
        </w:tc>
        <w:tc>
          <w:tcPr>
            <w:tcW w:w="1549" w:type="pct"/>
          </w:tcPr>
          <w:p w14:paraId="4CAE5390"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AB42824" w14:textId="7997B958"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71104F0" w14:textId="77777777" w:rsidTr="000922AB">
        <w:tc>
          <w:tcPr>
            <w:tcW w:w="276" w:type="pct"/>
            <w:shd w:val="clear" w:color="auto" w:fill="auto"/>
            <w:vAlign w:val="center"/>
          </w:tcPr>
          <w:p w14:paraId="5CF65285"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70C89E24"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BIOS</w:t>
            </w:r>
          </w:p>
        </w:tc>
        <w:tc>
          <w:tcPr>
            <w:tcW w:w="1549" w:type="pct"/>
          </w:tcPr>
          <w:p w14:paraId="68A4441D"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B67C582" w14:textId="56C8990C"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2A76478" w14:textId="77777777" w:rsidTr="000922AB">
        <w:tc>
          <w:tcPr>
            <w:tcW w:w="276" w:type="pct"/>
            <w:shd w:val="clear" w:color="auto" w:fill="auto"/>
            <w:vAlign w:val="center"/>
          </w:tcPr>
          <w:p w14:paraId="22F73691"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00F5282E"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Możliwość, bez uruchamiania systemu operacyjnego z dysku twardego komputera lub innych, podłączonych do niego urządzeń zewnętrznych odczytania z BIOS informacji o: </w:t>
            </w:r>
          </w:p>
          <w:p w14:paraId="58131579" w14:textId="77777777" w:rsidR="003323DF" w:rsidRPr="00FF488E" w:rsidRDefault="003323DF" w:rsidP="000450B1">
            <w:pPr>
              <w:pStyle w:val="Akapitzlist"/>
              <w:numPr>
                <w:ilvl w:val="0"/>
                <w:numId w:val="12"/>
              </w:numPr>
              <w:shd w:val="clear" w:color="auto" w:fill="FFFFFF"/>
              <w:spacing w:before="0" w:after="0" w:line="240" w:lineRule="auto"/>
              <w:jc w:val="both"/>
              <w:rPr>
                <w:rFonts w:ascii="Cambria" w:hAnsi="Cambria" w:cstheme="majorHAnsi"/>
              </w:rPr>
            </w:pPr>
            <w:r w:rsidRPr="00FF488E">
              <w:rPr>
                <w:rFonts w:ascii="Cambria" w:hAnsi="Cambria" w:cstheme="majorHAnsi"/>
              </w:rPr>
              <w:t>modelu komputera,</w:t>
            </w:r>
          </w:p>
          <w:p w14:paraId="6F2B959A" w14:textId="77777777" w:rsidR="003323DF" w:rsidRPr="00FF488E" w:rsidRDefault="003323DF" w:rsidP="000450B1">
            <w:pPr>
              <w:pStyle w:val="Akapitzlist"/>
              <w:numPr>
                <w:ilvl w:val="0"/>
                <w:numId w:val="12"/>
              </w:numPr>
              <w:shd w:val="clear" w:color="auto" w:fill="FFFFFF"/>
              <w:spacing w:before="0" w:after="0" w:line="240" w:lineRule="auto"/>
              <w:jc w:val="both"/>
              <w:rPr>
                <w:rFonts w:ascii="Cambria" w:hAnsi="Cambria" w:cstheme="majorHAnsi"/>
              </w:rPr>
            </w:pPr>
            <w:r w:rsidRPr="00FF488E">
              <w:rPr>
                <w:rFonts w:ascii="Cambria" w:hAnsi="Cambria" w:cstheme="majorHAnsi"/>
              </w:rPr>
              <w:t>nr seryjnego komputera</w:t>
            </w:r>
          </w:p>
          <w:p w14:paraId="761727A8" w14:textId="77777777" w:rsidR="003323DF" w:rsidRPr="00FF488E" w:rsidRDefault="003323DF" w:rsidP="000450B1">
            <w:pPr>
              <w:pStyle w:val="Akapitzlist"/>
              <w:numPr>
                <w:ilvl w:val="0"/>
                <w:numId w:val="12"/>
              </w:numPr>
              <w:shd w:val="clear" w:color="auto" w:fill="FFFFFF"/>
              <w:spacing w:before="0" w:after="0" w:line="240" w:lineRule="auto"/>
              <w:jc w:val="both"/>
              <w:rPr>
                <w:rFonts w:ascii="Cambria" w:hAnsi="Cambria" w:cstheme="majorHAnsi"/>
              </w:rPr>
            </w:pPr>
            <w:r w:rsidRPr="00FF488E">
              <w:rPr>
                <w:rFonts w:ascii="Cambria" w:hAnsi="Cambria" w:cstheme="majorHAnsi"/>
              </w:rPr>
              <w:lastRenderedPageBreak/>
              <w:t xml:space="preserve">wersji i daty kompilacji BIOS, </w:t>
            </w:r>
          </w:p>
          <w:p w14:paraId="71595BD4" w14:textId="77777777" w:rsidR="003323DF" w:rsidRPr="00FF488E" w:rsidRDefault="003323DF" w:rsidP="000450B1">
            <w:pPr>
              <w:pStyle w:val="Akapitzlist"/>
              <w:numPr>
                <w:ilvl w:val="0"/>
                <w:numId w:val="12"/>
              </w:numPr>
              <w:shd w:val="clear" w:color="auto" w:fill="FFFFFF"/>
              <w:spacing w:before="0" w:after="0" w:line="240" w:lineRule="auto"/>
              <w:jc w:val="both"/>
              <w:rPr>
                <w:rFonts w:ascii="Cambria" w:hAnsi="Cambria" w:cstheme="majorHAnsi"/>
              </w:rPr>
            </w:pPr>
            <w:r w:rsidRPr="00FF488E">
              <w:rPr>
                <w:rFonts w:ascii="Cambria" w:hAnsi="Cambria" w:cstheme="majorHAnsi"/>
              </w:rPr>
              <w:t xml:space="preserve">modelu procesora wraz z informacjami o prędkości taktowania </w:t>
            </w:r>
          </w:p>
          <w:p w14:paraId="0C24C157" w14:textId="77777777" w:rsidR="003323DF" w:rsidRPr="00FF488E" w:rsidRDefault="003323DF" w:rsidP="000450B1">
            <w:pPr>
              <w:pStyle w:val="Akapitzlist"/>
              <w:numPr>
                <w:ilvl w:val="0"/>
                <w:numId w:val="12"/>
              </w:numPr>
              <w:shd w:val="clear" w:color="auto" w:fill="FFFFFF"/>
              <w:spacing w:before="0" w:after="0" w:line="240" w:lineRule="auto"/>
              <w:jc w:val="both"/>
              <w:rPr>
                <w:rFonts w:ascii="Cambria" w:hAnsi="Cambria" w:cstheme="majorHAnsi"/>
              </w:rPr>
            </w:pPr>
            <w:r w:rsidRPr="00FF488E">
              <w:rPr>
                <w:rFonts w:ascii="Cambria" w:hAnsi="Cambria" w:cstheme="majorHAnsi"/>
              </w:rPr>
              <w:t>Informacji o ilości i typie pamięci RAM oraz o sposobie obsadzenia slotów</w:t>
            </w:r>
          </w:p>
          <w:p w14:paraId="7919DAAD" w14:textId="77777777" w:rsidR="003323DF" w:rsidRPr="00FF488E" w:rsidRDefault="003323DF" w:rsidP="000450B1">
            <w:pPr>
              <w:pStyle w:val="Akapitzlist"/>
              <w:numPr>
                <w:ilvl w:val="0"/>
                <w:numId w:val="12"/>
              </w:numPr>
              <w:shd w:val="clear" w:color="auto" w:fill="FFFFFF"/>
              <w:spacing w:before="0" w:after="0" w:line="240" w:lineRule="auto"/>
              <w:jc w:val="both"/>
              <w:rPr>
                <w:rFonts w:ascii="Cambria" w:hAnsi="Cambria" w:cstheme="majorHAnsi"/>
              </w:rPr>
            </w:pPr>
            <w:r w:rsidRPr="00FF488E">
              <w:rPr>
                <w:rFonts w:ascii="Cambria" w:hAnsi="Cambria" w:cstheme="majorHAnsi"/>
              </w:rPr>
              <w:t>Informacji o dysku twardym: model oraz pojemność</w:t>
            </w:r>
          </w:p>
          <w:p w14:paraId="6FE72843" w14:textId="77777777" w:rsidR="003323DF" w:rsidRPr="00FF488E" w:rsidRDefault="003323DF" w:rsidP="000450B1">
            <w:pPr>
              <w:pStyle w:val="Akapitzlist"/>
              <w:numPr>
                <w:ilvl w:val="0"/>
                <w:numId w:val="12"/>
              </w:numPr>
              <w:shd w:val="clear" w:color="auto" w:fill="FFFFFF"/>
              <w:spacing w:before="0" w:after="0" w:line="240" w:lineRule="auto"/>
              <w:jc w:val="both"/>
              <w:rPr>
                <w:rFonts w:ascii="Cambria" w:hAnsi="Cambria" w:cstheme="majorHAnsi"/>
              </w:rPr>
            </w:pPr>
            <w:r w:rsidRPr="00FF488E">
              <w:rPr>
                <w:rFonts w:ascii="Cambria" w:hAnsi="Cambria" w:cstheme="majorHAnsi"/>
              </w:rPr>
              <w:t>MAC adresie zintegrowanej karty sieciowej</w:t>
            </w:r>
          </w:p>
          <w:p w14:paraId="120097A4"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Funkcja blokowania/odblokowania BOOT-</w:t>
            </w:r>
            <w:proofErr w:type="spellStart"/>
            <w:r w:rsidRPr="00FF488E">
              <w:rPr>
                <w:rFonts w:ascii="Cambria" w:hAnsi="Cambria" w:cstheme="majorHAnsi"/>
              </w:rPr>
              <w:t>owania</w:t>
            </w:r>
            <w:proofErr w:type="spellEnd"/>
            <w:r w:rsidRPr="00FF488E">
              <w:rPr>
                <w:rFonts w:ascii="Cambria" w:hAnsi="Cambria" w:cstheme="majorHAnsi"/>
              </w:rPr>
              <w:t xml:space="preserve"> z dysku twardego, zewnętrznych urządzeń oraz sieci bez potrzeby uruchamiania systemu operacyjnego z dysku twardego komputera lub innych, podłączonych do niego, urządzeń zewnętrznych.</w:t>
            </w:r>
          </w:p>
          <w:p w14:paraId="3BC62773"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Funkcja blokowania/odblokowania BOOT-</w:t>
            </w:r>
            <w:proofErr w:type="spellStart"/>
            <w:r w:rsidRPr="00FF488E">
              <w:rPr>
                <w:rFonts w:ascii="Cambria" w:hAnsi="Cambria" w:cstheme="majorHAnsi"/>
              </w:rPr>
              <w:t>owania</w:t>
            </w:r>
            <w:proofErr w:type="spellEnd"/>
            <w:r w:rsidRPr="00FF488E">
              <w:rPr>
                <w:rFonts w:ascii="Cambria" w:hAnsi="Cambria" w:cstheme="majorHAnsi"/>
              </w:rPr>
              <w:t xml:space="preserve"> stacji roboczej z USB</w:t>
            </w:r>
          </w:p>
          <w:p w14:paraId="3BE43B72"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Możliwość włączenia/wyłączenia hasła dla dysku twardego,</w:t>
            </w:r>
          </w:p>
        </w:tc>
        <w:tc>
          <w:tcPr>
            <w:tcW w:w="1549" w:type="pct"/>
          </w:tcPr>
          <w:p w14:paraId="2B43E7E8"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DC967FF" w14:textId="00D5F5D0"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56256E9" w14:textId="77777777" w:rsidTr="000922AB">
        <w:tc>
          <w:tcPr>
            <w:tcW w:w="276" w:type="pct"/>
            <w:shd w:val="clear" w:color="auto" w:fill="auto"/>
            <w:vAlign w:val="center"/>
          </w:tcPr>
          <w:p w14:paraId="1AC650B3"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4512954E"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Bezpieczeństwo</w:t>
            </w:r>
          </w:p>
        </w:tc>
        <w:tc>
          <w:tcPr>
            <w:tcW w:w="1549" w:type="pct"/>
          </w:tcPr>
          <w:p w14:paraId="7EDE50BE"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4F6A69A" w14:textId="672483B9"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3F1D893" w14:textId="77777777" w:rsidTr="000922AB">
        <w:tc>
          <w:tcPr>
            <w:tcW w:w="276" w:type="pct"/>
            <w:shd w:val="clear" w:color="auto" w:fill="auto"/>
            <w:vAlign w:val="center"/>
          </w:tcPr>
          <w:p w14:paraId="18ACF0F4"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3DA47EFB"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Złącze typu </w:t>
            </w:r>
            <w:proofErr w:type="spellStart"/>
            <w:r w:rsidRPr="00FF488E">
              <w:rPr>
                <w:rFonts w:ascii="Cambria" w:hAnsi="Cambria" w:cstheme="majorHAnsi"/>
              </w:rPr>
              <w:t>Kensington</w:t>
            </w:r>
            <w:proofErr w:type="spellEnd"/>
            <w:r w:rsidRPr="00FF488E">
              <w:rPr>
                <w:rFonts w:ascii="Cambria" w:hAnsi="Cambria" w:cstheme="majorHAnsi"/>
              </w:rPr>
              <w:t xml:space="preserve"> Lock lub równoważne</w:t>
            </w:r>
          </w:p>
        </w:tc>
        <w:tc>
          <w:tcPr>
            <w:tcW w:w="1549" w:type="pct"/>
          </w:tcPr>
          <w:p w14:paraId="0F51A0E4"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AA841D1" w14:textId="31CC8D33"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191A335" w14:textId="77777777" w:rsidTr="000922AB">
        <w:tc>
          <w:tcPr>
            <w:tcW w:w="276" w:type="pct"/>
            <w:shd w:val="clear" w:color="auto" w:fill="auto"/>
            <w:vAlign w:val="center"/>
          </w:tcPr>
          <w:p w14:paraId="000E5D97"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422929B2"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System Operacyjny</w:t>
            </w:r>
          </w:p>
        </w:tc>
        <w:tc>
          <w:tcPr>
            <w:tcW w:w="1549" w:type="pct"/>
          </w:tcPr>
          <w:p w14:paraId="1BFBD47B"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0316237" w14:textId="4996099E"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CD3A7A2" w14:textId="77777777" w:rsidTr="000922AB">
        <w:tc>
          <w:tcPr>
            <w:tcW w:w="276" w:type="pct"/>
            <w:shd w:val="clear" w:color="auto" w:fill="auto"/>
            <w:vAlign w:val="center"/>
          </w:tcPr>
          <w:p w14:paraId="0B2F102F"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78C8C14"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Zainstalowany system operacyjny co najmniej Windows 11 Pro 64-bitowy w polskiej wersji językowej lub system równoważny wraz z nośnikiem instalacyjnym.</w:t>
            </w:r>
          </w:p>
          <w:p w14:paraId="55E6AD29"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Klucz licencyjny systemu musi być zapisany trwale w BIOS i umożliwiać jego instalację bez potrzeby ręcznego wpisywania klucza licencyjnego. </w:t>
            </w:r>
          </w:p>
          <w:p w14:paraId="0D8DEC31"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Zamawiający nie dopuszcza zaoferowania systemu operacyjnego pochodzącego z rynku wtórnego, reaktywowanego systemu.</w:t>
            </w:r>
          </w:p>
        </w:tc>
        <w:tc>
          <w:tcPr>
            <w:tcW w:w="1549" w:type="pct"/>
          </w:tcPr>
          <w:p w14:paraId="291571BE"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8AAD5AA" w14:textId="2713439C"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2092DA9" w14:textId="77777777" w:rsidTr="000922AB">
        <w:tc>
          <w:tcPr>
            <w:tcW w:w="276" w:type="pct"/>
            <w:shd w:val="clear" w:color="auto" w:fill="auto"/>
            <w:vAlign w:val="center"/>
          </w:tcPr>
          <w:p w14:paraId="0ED2D9A1"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49F3BEFE"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Porty i złącza</w:t>
            </w:r>
          </w:p>
        </w:tc>
        <w:tc>
          <w:tcPr>
            <w:tcW w:w="1549" w:type="pct"/>
          </w:tcPr>
          <w:p w14:paraId="7F4F2216"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6F2F762" w14:textId="36B95719"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40EE5C7" w14:textId="77777777" w:rsidTr="000922AB">
        <w:tc>
          <w:tcPr>
            <w:tcW w:w="276" w:type="pct"/>
            <w:shd w:val="clear" w:color="auto" w:fill="auto"/>
            <w:vAlign w:val="center"/>
          </w:tcPr>
          <w:p w14:paraId="45299C0A"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6853F7D5"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4x USB w tym minimum 2 typu USB 3.2 Gen1 oraz przynajmniej jeden typu USB </w:t>
            </w:r>
            <w:proofErr w:type="spellStart"/>
            <w:r w:rsidRPr="00FF488E">
              <w:rPr>
                <w:rFonts w:ascii="Cambria" w:hAnsi="Cambria" w:cstheme="majorHAnsi"/>
              </w:rPr>
              <w:t>Type</w:t>
            </w:r>
            <w:proofErr w:type="spellEnd"/>
            <w:r w:rsidRPr="00FF488E">
              <w:rPr>
                <w:rFonts w:ascii="Cambria" w:hAnsi="Cambria" w:cstheme="majorHAnsi"/>
              </w:rPr>
              <w:t xml:space="preserve"> C z możliwością zasilania urządzeń zewnętrznych z mocą do 15W oraz z obsługą sygnału Display Port 1.4a)</w:t>
            </w:r>
          </w:p>
        </w:tc>
        <w:tc>
          <w:tcPr>
            <w:tcW w:w="1549" w:type="pct"/>
          </w:tcPr>
          <w:p w14:paraId="17F71B32"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8579C2A" w14:textId="19DB9530" w:rsidR="003323DF" w:rsidRPr="00FF488E" w:rsidRDefault="003323DF" w:rsidP="00FC1D19">
            <w:pPr>
              <w:spacing w:before="0" w:after="0" w:line="240" w:lineRule="auto"/>
              <w:contextualSpacing/>
              <w:jc w:val="both"/>
              <w:rPr>
                <w:rFonts w:ascii="Cambria" w:hAnsi="Cambria" w:cstheme="majorHAnsi"/>
                <w:b/>
                <w:bCs/>
              </w:rPr>
            </w:pPr>
          </w:p>
        </w:tc>
      </w:tr>
      <w:tr w:rsidR="003323DF" w:rsidRPr="00910D37" w14:paraId="66E29527" w14:textId="77777777" w:rsidTr="000922AB">
        <w:tc>
          <w:tcPr>
            <w:tcW w:w="276" w:type="pct"/>
            <w:shd w:val="clear" w:color="auto" w:fill="auto"/>
            <w:vAlign w:val="center"/>
          </w:tcPr>
          <w:p w14:paraId="5A91DA22"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86A3833" w14:textId="77777777" w:rsidR="003323DF" w:rsidRPr="00FF488E" w:rsidRDefault="003323DF" w:rsidP="00FC1D19">
            <w:pPr>
              <w:spacing w:before="0" w:after="0" w:line="240" w:lineRule="auto"/>
              <w:contextualSpacing/>
              <w:jc w:val="both"/>
              <w:rPr>
                <w:rFonts w:ascii="Cambria" w:hAnsi="Cambria" w:cstheme="majorHAnsi"/>
                <w:lang w:val="en-US"/>
              </w:rPr>
            </w:pPr>
            <w:r w:rsidRPr="00FF488E">
              <w:rPr>
                <w:rFonts w:ascii="Cambria" w:hAnsi="Cambria" w:cstheme="majorHAnsi"/>
                <w:lang w:val="en-US"/>
              </w:rPr>
              <w:t>1x HDMI, Audio: line-in/line-out combo,</w:t>
            </w:r>
            <w:r w:rsidRPr="00FF488E">
              <w:rPr>
                <w:rFonts w:ascii="Cambria" w:hAnsi="Cambria"/>
                <w:lang w:val="en-US"/>
              </w:rPr>
              <w:t xml:space="preserve"> </w:t>
            </w:r>
            <w:r w:rsidRPr="00FF488E">
              <w:rPr>
                <w:rFonts w:ascii="Cambria" w:hAnsi="Cambria" w:cstheme="majorHAnsi"/>
                <w:lang w:val="en-US"/>
              </w:rPr>
              <w:t>Bluetooth 5.0</w:t>
            </w:r>
          </w:p>
        </w:tc>
        <w:tc>
          <w:tcPr>
            <w:tcW w:w="1549" w:type="pct"/>
          </w:tcPr>
          <w:p w14:paraId="57D96C8C" w14:textId="77777777" w:rsidR="003323DF" w:rsidRPr="00FF488E" w:rsidRDefault="003323DF" w:rsidP="00FC1D19">
            <w:pPr>
              <w:spacing w:before="0" w:after="0" w:line="240" w:lineRule="auto"/>
              <w:contextualSpacing/>
              <w:jc w:val="both"/>
              <w:rPr>
                <w:rFonts w:ascii="Cambria" w:hAnsi="Cambria" w:cstheme="majorHAnsi"/>
                <w:b/>
                <w:bCs/>
                <w:lang w:val="en-US"/>
              </w:rPr>
            </w:pPr>
          </w:p>
        </w:tc>
        <w:tc>
          <w:tcPr>
            <w:tcW w:w="444" w:type="pct"/>
          </w:tcPr>
          <w:p w14:paraId="0DFABAF2" w14:textId="7DDB0EF3" w:rsidR="003323DF" w:rsidRPr="00FF488E" w:rsidRDefault="003323DF" w:rsidP="00FC1D19">
            <w:pPr>
              <w:spacing w:before="0" w:after="0" w:line="240" w:lineRule="auto"/>
              <w:contextualSpacing/>
              <w:jc w:val="both"/>
              <w:rPr>
                <w:rFonts w:ascii="Cambria" w:hAnsi="Cambria" w:cstheme="majorHAnsi"/>
                <w:b/>
                <w:bCs/>
                <w:lang w:val="en-US"/>
              </w:rPr>
            </w:pPr>
          </w:p>
        </w:tc>
      </w:tr>
      <w:tr w:rsidR="003323DF" w:rsidRPr="00FF488E" w14:paraId="13B1CA59" w14:textId="77777777" w:rsidTr="000922AB">
        <w:tc>
          <w:tcPr>
            <w:tcW w:w="276" w:type="pct"/>
            <w:shd w:val="clear" w:color="auto" w:fill="auto"/>
            <w:vAlign w:val="center"/>
          </w:tcPr>
          <w:p w14:paraId="1D80DEB3" w14:textId="77777777" w:rsidR="003323DF" w:rsidRPr="00FF488E" w:rsidRDefault="003323DF" w:rsidP="00FC1D19">
            <w:pPr>
              <w:spacing w:before="0" w:after="0" w:line="240" w:lineRule="auto"/>
              <w:contextualSpacing/>
              <w:rPr>
                <w:rFonts w:ascii="Cambria" w:hAnsi="Cambria" w:cstheme="majorHAnsi"/>
                <w:lang w:val="en-US"/>
              </w:rPr>
            </w:pPr>
          </w:p>
        </w:tc>
        <w:tc>
          <w:tcPr>
            <w:tcW w:w="2731" w:type="pct"/>
            <w:shd w:val="clear" w:color="auto" w:fill="auto"/>
            <w:vAlign w:val="center"/>
          </w:tcPr>
          <w:p w14:paraId="73EC3139"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Karta sieciowa LAN 10/100/1000 Ethernet RJ-45 zintegrowana z płytą główną      </w:t>
            </w:r>
          </w:p>
        </w:tc>
        <w:tc>
          <w:tcPr>
            <w:tcW w:w="1549" w:type="pct"/>
          </w:tcPr>
          <w:p w14:paraId="11131568"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7293A63" w14:textId="4B2622D5"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DCD51F2" w14:textId="77777777" w:rsidTr="000922AB">
        <w:tc>
          <w:tcPr>
            <w:tcW w:w="276" w:type="pct"/>
            <w:shd w:val="clear" w:color="auto" w:fill="auto"/>
            <w:vAlign w:val="center"/>
          </w:tcPr>
          <w:p w14:paraId="26AC7EC4"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4287F527"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Kamera FHD z dwoma cyfrowymi mikrofonami </w:t>
            </w:r>
          </w:p>
        </w:tc>
        <w:tc>
          <w:tcPr>
            <w:tcW w:w="1549" w:type="pct"/>
          </w:tcPr>
          <w:p w14:paraId="50A4382A"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4D4ABBC" w14:textId="2428E9F6"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BA41C22" w14:textId="77777777" w:rsidTr="000922AB">
        <w:tc>
          <w:tcPr>
            <w:tcW w:w="276" w:type="pct"/>
            <w:shd w:val="clear" w:color="auto" w:fill="auto"/>
            <w:vAlign w:val="center"/>
          </w:tcPr>
          <w:p w14:paraId="68CD741F"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CECC6D8"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Klawiatura układ US -QWERTY, minimum 106 klawiszy, z wydzielonym blokiem klawiatury numerycznej, wodoodporna oraz podświetlana</w:t>
            </w:r>
          </w:p>
        </w:tc>
        <w:tc>
          <w:tcPr>
            <w:tcW w:w="1549" w:type="pct"/>
          </w:tcPr>
          <w:p w14:paraId="21321E15"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295106F" w14:textId="470B8D22"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BE6895B" w14:textId="77777777" w:rsidTr="000922AB">
        <w:tc>
          <w:tcPr>
            <w:tcW w:w="276" w:type="pct"/>
            <w:shd w:val="clear" w:color="auto" w:fill="auto"/>
            <w:vAlign w:val="center"/>
          </w:tcPr>
          <w:p w14:paraId="61D82BD3"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3D163803" w14:textId="77777777" w:rsidR="003323DF" w:rsidRPr="00FF488E" w:rsidRDefault="003323DF" w:rsidP="00FC1D19">
            <w:pPr>
              <w:spacing w:before="0" w:after="0" w:line="240" w:lineRule="auto"/>
              <w:contextualSpacing/>
              <w:jc w:val="both"/>
              <w:rPr>
                <w:rFonts w:ascii="Cambria" w:hAnsi="Cambria" w:cstheme="majorHAnsi"/>
              </w:rPr>
            </w:pPr>
            <w:proofErr w:type="spellStart"/>
            <w:r w:rsidRPr="00FF488E">
              <w:rPr>
                <w:rFonts w:ascii="Cambria" w:hAnsi="Cambria" w:cstheme="majorHAnsi"/>
              </w:rPr>
              <w:t>Touchpad</w:t>
            </w:r>
            <w:proofErr w:type="spellEnd"/>
            <w:r w:rsidRPr="00FF488E">
              <w:rPr>
                <w:rFonts w:ascii="Cambria" w:hAnsi="Cambria" w:cstheme="majorHAnsi"/>
              </w:rPr>
              <w:t xml:space="preserve"> z dwoma przyciskami</w:t>
            </w:r>
          </w:p>
        </w:tc>
        <w:tc>
          <w:tcPr>
            <w:tcW w:w="1549" w:type="pct"/>
          </w:tcPr>
          <w:p w14:paraId="3C88407B"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86F9652" w14:textId="1AB8BF1B"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BB57695" w14:textId="77777777" w:rsidTr="000922AB">
        <w:tc>
          <w:tcPr>
            <w:tcW w:w="276" w:type="pct"/>
            <w:shd w:val="clear" w:color="auto" w:fill="auto"/>
            <w:vAlign w:val="center"/>
          </w:tcPr>
          <w:p w14:paraId="26301910"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1E3E4CB6"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Dodatkowo wykonawca </w:t>
            </w:r>
            <w:proofErr w:type="gramStart"/>
            <w:r w:rsidRPr="00FF488E">
              <w:rPr>
                <w:rFonts w:ascii="Cambria" w:hAnsi="Cambria" w:cstheme="majorHAnsi"/>
              </w:rPr>
              <w:t>dostarczy  wraz</w:t>
            </w:r>
            <w:proofErr w:type="gramEnd"/>
            <w:r w:rsidRPr="00FF488E">
              <w:rPr>
                <w:rFonts w:ascii="Cambria" w:hAnsi="Cambria" w:cstheme="majorHAnsi"/>
              </w:rPr>
              <w:t xml:space="preserve"> z komputerem mysz, klawiaturę, listwę przepięciową oraz monitor min 24” IPS</w:t>
            </w:r>
          </w:p>
        </w:tc>
        <w:tc>
          <w:tcPr>
            <w:tcW w:w="1549" w:type="pct"/>
          </w:tcPr>
          <w:p w14:paraId="78570F20"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711AA0C" w14:textId="521E8813"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CDC6C2E" w14:textId="77777777" w:rsidTr="000922AB">
        <w:tc>
          <w:tcPr>
            <w:tcW w:w="276" w:type="pct"/>
            <w:shd w:val="clear" w:color="auto" w:fill="auto"/>
            <w:vAlign w:val="center"/>
          </w:tcPr>
          <w:p w14:paraId="5B93255E"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370D6EED"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Certyfikaty i standardy</w:t>
            </w:r>
          </w:p>
        </w:tc>
        <w:tc>
          <w:tcPr>
            <w:tcW w:w="1549" w:type="pct"/>
          </w:tcPr>
          <w:p w14:paraId="0616B514"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9654388" w14:textId="3EEC30BE"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773ADAE" w14:textId="77777777" w:rsidTr="000922AB">
        <w:tc>
          <w:tcPr>
            <w:tcW w:w="276" w:type="pct"/>
            <w:shd w:val="clear" w:color="auto" w:fill="auto"/>
            <w:vAlign w:val="center"/>
          </w:tcPr>
          <w:p w14:paraId="0F2F0E42"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1B42C2E2"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Oferowane komputery muszą posiadać europejską deklarację zgodności CE.</w:t>
            </w:r>
          </w:p>
        </w:tc>
        <w:tc>
          <w:tcPr>
            <w:tcW w:w="1549" w:type="pct"/>
          </w:tcPr>
          <w:p w14:paraId="5CD79983"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B3B27D3" w14:textId="302D81C1"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40334F4" w14:textId="77777777" w:rsidTr="000922AB">
        <w:tc>
          <w:tcPr>
            <w:tcW w:w="276" w:type="pct"/>
            <w:shd w:val="clear" w:color="auto" w:fill="auto"/>
            <w:vAlign w:val="center"/>
          </w:tcPr>
          <w:p w14:paraId="0BDAD8EF"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65C111CD"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Wsparcie techniczne producenta</w:t>
            </w:r>
          </w:p>
        </w:tc>
        <w:tc>
          <w:tcPr>
            <w:tcW w:w="1549" w:type="pct"/>
          </w:tcPr>
          <w:p w14:paraId="7FD5843A"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AD4E287" w14:textId="56290C9B"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4EEA818" w14:textId="77777777" w:rsidTr="000922AB">
        <w:tc>
          <w:tcPr>
            <w:tcW w:w="276" w:type="pct"/>
            <w:shd w:val="clear" w:color="auto" w:fill="auto"/>
            <w:vAlign w:val="center"/>
          </w:tcPr>
          <w:p w14:paraId="5A133B4C"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ED6B777"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Dedykowany numer oraz adres email dla wsparcia technicznego i informacji produktowej, możliwość weryfikacji konfiguracji fabrycznej zakupionego sprzętu, a także weryfikacji posiadanej/wykupionej gwarancji oraz statusu napraw urządzenia po podaniu unikalnego numeru seryjnego.</w:t>
            </w:r>
          </w:p>
        </w:tc>
        <w:tc>
          <w:tcPr>
            <w:tcW w:w="1549" w:type="pct"/>
          </w:tcPr>
          <w:p w14:paraId="2446838F"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E49166F" w14:textId="3D3E90D1"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390A62F" w14:textId="77777777" w:rsidTr="000922AB">
        <w:tc>
          <w:tcPr>
            <w:tcW w:w="276" w:type="pct"/>
            <w:shd w:val="clear" w:color="auto" w:fill="auto"/>
            <w:vAlign w:val="center"/>
          </w:tcPr>
          <w:p w14:paraId="62B37FA7"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1B3508D4"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Dedykowany numer oraz email dla zgłoszeń awarii sprzętu objętego gwarancją typu </w:t>
            </w:r>
            <w:proofErr w:type="spellStart"/>
            <w:r w:rsidRPr="00FF488E">
              <w:rPr>
                <w:rFonts w:ascii="Cambria" w:hAnsi="Cambria" w:cstheme="majorHAnsi"/>
              </w:rPr>
              <w:t>OnSite</w:t>
            </w:r>
            <w:proofErr w:type="spellEnd"/>
            <w:r w:rsidRPr="00FF488E">
              <w:rPr>
                <w:rFonts w:ascii="Cambria" w:hAnsi="Cambria" w:cstheme="majorHAnsi"/>
              </w:rPr>
              <w:t xml:space="preserve">, czynny 24h na dobę przez 365 dni w roku. Pod wskazanym numerem telefonu lub adresem email można również uzyskać informacje </w:t>
            </w:r>
            <w:proofErr w:type="gramStart"/>
            <w:r w:rsidRPr="00FF488E">
              <w:rPr>
                <w:rFonts w:ascii="Cambria" w:hAnsi="Cambria" w:cstheme="majorHAnsi"/>
              </w:rPr>
              <w:t>odnośnie</w:t>
            </w:r>
            <w:proofErr w:type="gramEnd"/>
            <w:r w:rsidRPr="00FF488E">
              <w:rPr>
                <w:rFonts w:ascii="Cambria" w:hAnsi="Cambria" w:cstheme="majorHAnsi"/>
              </w:rPr>
              <w:t xml:space="preserve"> statusu wykonywanej/zgłoszonej naprawy.</w:t>
            </w:r>
          </w:p>
        </w:tc>
        <w:tc>
          <w:tcPr>
            <w:tcW w:w="1549" w:type="pct"/>
          </w:tcPr>
          <w:p w14:paraId="52627265"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CA07AB7" w14:textId="4031D26D"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4254AE8" w14:textId="77777777" w:rsidTr="000922AB">
        <w:tc>
          <w:tcPr>
            <w:tcW w:w="276" w:type="pct"/>
            <w:shd w:val="clear" w:color="auto" w:fill="auto"/>
            <w:vAlign w:val="center"/>
          </w:tcPr>
          <w:p w14:paraId="2F441B89"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62E13507"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Gwarancja</w:t>
            </w:r>
          </w:p>
        </w:tc>
        <w:tc>
          <w:tcPr>
            <w:tcW w:w="1549" w:type="pct"/>
          </w:tcPr>
          <w:p w14:paraId="0582B418"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4BC3AB6" w14:textId="25CB5B85"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86A3AA3" w14:textId="77777777" w:rsidTr="000922AB">
        <w:tc>
          <w:tcPr>
            <w:tcW w:w="276" w:type="pct"/>
            <w:shd w:val="clear" w:color="auto" w:fill="auto"/>
            <w:vAlign w:val="center"/>
          </w:tcPr>
          <w:p w14:paraId="55B78A9C"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7D4D64E6"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Gwarancji 60 miesięcy z gwarantowaną wizytą serwisu następnego dnia roboczego od zgłoszenia awarii.</w:t>
            </w:r>
          </w:p>
        </w:tc>
        <w:tc>
          <w:tcPr>
            <w:tcW w:w="1549" w:type="pct"/>
          </w:tcPr>
          <w:p w14:paraId="78866E72"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D24D0C8" w14:textId="0243A7BB"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DF04114" w14:textId="77777777" w:rsidTr="000922AB">
        <w:trPr>
          <w:trHeight w:val="745"/>
        </w:trPr>
        <w:tc>
          <w:tcPr>
            <w:tcW w:w="276" w:type="pct"/>
            <w:shd w:val="clear" w:color="auto" w:fill="C6D9F1" w:themeFill="text2" w:themeFillTint="33"/>
            <w:vAlign w:val="center"/>
          </w:tcPr>
          <w:p w14:paraId="0E58389D"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b/>
                <w:bCs/>
              </w:rPr>
              <w:t xml:space="preserve">2. </w:t>
            </w:r>
          </w:p>
        </w:tc>
        <w:tc>
          <w:tcPr>
            <w:tcW w:w="2731" w:type="pct"/>
            <w:shd w:val="clear" w:color="auto" w:fill="C6D9F1" w:themeFill="text2" w:themeFillTint="33"/>
            <w:vAlign w:val="center"/>
          </w:tcPr>
          <w:p w14:paraId="698097C1" w14:textId="77777777" w:rsidR="003323DF" w:rsidRPr="00FF488E" w:rsidRDefault="003323DF" w:rsidP="00FC1D19">
            <w:pPr>
              <w:spacing w:after="0" w:line="240" w:lineRule="auto"/>
              <w:contextualSpacing/>
              <w:jc w:val="both"/>
              <w:rPr>
                <w:rFonts w:ascii="Cambria" w:hAnsi="Cambria" w:cstheme="majorHAnsi"/>
                <w:b/>
                <w:bCs/>
                <w:u w:val="single"/>
              </w:rPr>
            </w:pPr>
            <w:r w:rsidRPr="00FF488E">
              <w:rPr>
                <w:rFonts w:ascii="Cambria" w:hAnsi="Cambria" w:cstheme="majorHAnsi"/>
                <w:b/>
                <w:bCs/>
                <w:u w:val="single"/>
              </w:rPr>
              <w:t>Zestaw komputerowy w wersji "</w:t>
            </w:r>
            <w:proofErr w:type="spellStart"/>
            <w:r w:rsidRPr="00FF488E">
              <w:rPr>
                <w:rFonts w:ascii="Cambria" w:hAnsi="Cambria" w:cstheme="majorHAnsi"/>
                <w:b/>
                <w:bCs/>
                <w:u w:val="single"/>
              </w:rPr>
              <w:t>Render</w:t>
            </w:r>
            <w:proofErr w:type="spellEnd"/>
            <w:r w:rsidRPr="00FF488E">
              <w:rPr>
                <w:rFonts w:ascii="Cambria" w:hAnsi="Cambria" w:cstheme="majorHAnsi"/>
                <w:b/>
                <w:bCs/>
                <w:u w:val="single"/>
              </w:rPr>
              <w:t xml:space="preserve">" </w:t>
            </w:r>
          </w:p>
        </w:tc>
        <w:tc>
          <w:tcPr>
            <w:tcW w:w="1549" w:type="pct"/>
            <w:shd w:val="clear" w:color="auto" w:fill="C6D9F1" w:themeFill="text2" w:themeFillTint="33"/>
          </w:tcPr>
          <w:p w14:paraId="5FAD6CBE" w14:textId="77777777" w:rsidR="003323DF" w:rsidRPr="00FF488E" w:rsidRDefault="003323DF" w:rsidP="00FC1D19">
            <w:pPr>
              <w:spacing w:before="0" w:after="0" w:line="240" w:lineRule="auto"/>
              <w:contextualSpacing/>
              <w:jc w:val="center"/>
              <w:rPr>
                <w:rFonts w:ascii="Cambria" w:hAnsi="Cambria" w:cstheme="majorHAnsi"/>
                <w:b/>
                <w:bCs/>
                <w:u w:val="single"/>
              </w:rPr>
            </w:pPr>
          </w:p>
        </w:tc>
        <w:tc>
          <w:tcPr>
            <w:tcW w:w="444" w:type="pct"/>
            <w:shd w:val="clear" w:color="auto" w:fill="C6D9F1" w:themeFill="text2" w:themeFillTint="33"/>
            <w:vAlign w:val="center"/>
          </w:tcPr>
          <w:p w14:paraId="054AB436" w14:textId="5848107D" w:rsidR="003323DF" w:rsidRPr="00FF488E" w:rsidRDefault="003323DF" w:rsidP="00FC1D19">
            <w:pPr>
              <w:spacing w:before="0" w:after="0" w:line="240" w:lineRule="auto"/>
              <w:contextualSpacing/>
              <w:jc w:val="center"/>
              <w:rPr>
                <w:rFonts w:ascii="Cambria" w:hAnsi="Cambria" w:cstheme="majorHAnsi"/>
                <w:b/>
                <w:bCs/>
                <w:u w:val="single"/>
              </w:rPr>
            </w:pPr>
            <w:r w:rsidRPr="00FF488E">
              <w:rPr>
                <w:rFonts w:ascii="Cambria" w:hAnsi="Cambria" w:cstheme="majorHAnsi"/>
                <w:b/>
                <w:bCs/>
                <w:u w:val="single"/>
              </w:rPr>
              <w:t>10</w:t>
            </w:r>
          </w:p>
        </w:tc>
      </w:tr>
      <w:tr w:rsidR="003323DF" w:rsidRPr="00FF488E" w14:paraId="1A2751DA" w14:textId="77777777" w:rsidTr="000922AB">
        <w:tc>
          <w:tcPr>
            <w:tcW w:w="276" w:type="pct"/>
            <w:shd w:val="clear" w:color="auto" w:fill="auto"/>
            <w:vAlign w:val="center"/>
          </w:tcPr>
          <w:p w14:paraId="24FD5E5B"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2719847B" w14:textId="77777777" w:rsidR="003323DF" w:rsidRPr="00FF488E" w:rsidRDefault="003323DF" w:rsidP="00FC1D19">
            <w:pPr>
              <w:spacing w:before="0" w:after="0" w:line="240" w:lineRule="auto"/>
              <w:contextualSpacing/>
              <w:jc w:val="both"/>
              <w:rPr>
                <w:rFonts w:ascii="Cambria" w:hAnsi="Cambria" w:cstheme="majorHAnsi"/>
                <w:b/>
                <w:bCs/>
              </w:rPr>
            </w:pPr>
            <w:r w:rsidRPr="00FF488E">
              <w:rPr>
                <w:rFonts w:ascii="Cambria" w:hAnsi="Cambria" w:cstheme="majorHAnsi"/>
                <w:b/>
                <w:bCs/>
              </w:rPr>
              <w:t>Płyta główna</w:t>
            </w:r>
          </w:p>
        </w:tc>
        <w:tc>
          <w:tcPr>
            <w:tcW w:w="1549" w:type="pct"/>
          </w:tcPr>
          <w:p w14:paraId="56FAA930"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8FC17BC" w14:textId="1B318CFE"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B3EF138" w14:textId="77777777" w:rsidTr="000922AB">
        <w:tc>
          <w:tcPr>
            <w:tcW w:w="276" w:type="pct"/>
            <w:shd w:val="clear" w:color="auto" w:fill="auto"/>
            <w:vAlign w:val="center"/>
          </w:tcPr>
          <w:p w14:paraId="717BE7C4"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397746A9"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Zaprojektowana przez producenta jednostki centralnej komputera, wyposażona w min. :</w:t>
            </w:r>
          </w:p>
          <w:p w14:paraId="2FDE8FFF" w14:textId="77777777" w:rsidR="003323DF" w:rsidRPr="00FF488E" w:rsidRDefault="003323DF" w:rsidP="000450B1">
            <w:pPr>
              <w:pStyle w:val="Akapitzlist"/>
              <w:numPr>
                <w:ilvl w:val="0"/>
                <w:numId w:val="11"/>
              </w:numPr>
              <w:shd w:val="clear" w:color="auto" w:fill="FFFFFF"/>
              <w:spacing w:before="0" w:after="0" w:line="240" w:lineRule="auto"/>
              <w:jc w:val="both"/>
              <w:rPr>
                <w:rFonts w:ascii="Cambria" w:hAnsi="Cambria" w:cstheme="majorHAnsi"/>
              </w:rPr>
            </w:pPr>
            <w:r w:rsidRPr="00FF488E">
              <w:rPr>
                <w:rFonts w:ascii="Cambria" w:hAnsi="Cambria" w:cstheme="majorHAnsi"/>
              </w:rPr>
              <w:t>2 złącza PCI Express 3.0 x16,</w:t>
            </w:r>
          </w:p>
          <w:p w14:paraId="0846F1DF" w14:textId="77777777" w:rsidR="003323DF" w:rsidRPr="00FF488E" w:rsidRDefault="003323DF" w:rsidP="000450B1">
            <w:pPr>
              <w:pStyle w:val="Akapitzlist"/>
              <w:numPr>
                <w:ilvl w:val="0"/>
                <w:numId w:val="11"/>
              </w:numPr>
              <w:shd w:val="clear" w:color="auto" w:fill="FFFFFF"/>
              <w:spacing w:before="0" w:after="0" w:line="240" w:lineRule="auto"/>
              <w:jc w:val="both"/>
              <w:rPr>
                <w:rFonts w:ascii="Cambria" w:hAnsi="Cambria" w:cstheme="majorHAnsi"/>
              </w:rPr>
            </w:pPr>
            <w:r w:rsidRPr="00FF488E">
              <w:rPr>
                <w:rFonts w:ascii="Cambria" w:hAnsi="Cambria" w:cstheme="majorHAnsi"/>
              </w:rPr>
              <w:t xml:space="preserve">1 złącze PCI Express 3.0 x8, </w:t>
            </w:r>
          </w:p>
          <w:p w14:paraId="24B9AF63" w14:textId="77777777" w:rsidR="003323DF" w:rsidRPr="00FF488E" w:rsidRDefault="003323DF" w:rsidP="000450B1">
            <w:pPr>
              <w:pStyle w:val="Akapitzlist"/>
              <w:numPr>
                <w:ilvl w:val="0"/>
                <w:numId w:val="11"/>
              </w:numPr>
              <w:shd w:val="clear" w:color="auto" w:fill="FFFFFF"/>
              <w:spacing w:before="0" w:after="0" w:line="240" w:lineRule="auto"/>
              <w:jc w:val="both"/>
              <w:rPr>
                <w:rFonts w:ascii="Cambria" w:hAnsi="Cambria" w:cstheme="majorHAnsi"/>
              </w:rPr>
            </w:pPr>
            <w:r w:rsidRPr="00FF488E">
              <w:rPr>
                <w:rFonts w:ascii="Cambria" w:hAnsi="Cambria" w:cstheme="majorHAnsi"/>
              </w:rPr>
              <w:t xml:space="preserve">2 złącza PCI Express 3.0 x4, </w:t>
            </w:r>
          </w:p>
          <w:p w14:paraId="028A255C" w14:textId="77777777" w:rsidR="003323DF" w:rsidRPr="00FF488E" w:rsidRDefault="003323DF" w:rsidP="000450B1">
            <w:pPr>
              <w:pStyle w:val="Akapitzlist"/>
              <w:numPr>
                <w:ilvl w:val="0"/>
                <w:numId w:val="11"/>
              </w:numPr>
              <w:shd w:val="clear" w:color="auto" w:fill="FFFFFF"/>
              <w:spacing w:before="0" w:after="0" w:line="240" w:lineRule="auto"/>
              <w:jc w:val="both"/>
              <w:rPr>
                <w:rFonts w:ascii="Cambria" w:hAnsi="Cambria" w:cstheme="majorHAnsi"/>
              </w:rPr>
            </w:pPr>
            <w:r w:rsidRPr="00FF488E">
              <w:rPr>
                <w:rFonts w:ascii="Cambria" w:hAnsi="Cambria" w:cstheme="majorHAnsi"/>
              </w:rPr>
              <w:t xml:space="preserve">2 złącza PCI Express 3.0 x1, </w:t>
            </w:r>
          </w:p>
          <w:p w14:paraId="08C7FD56" w14:textId="77777777" w:rsidR="003323DF" w:rsidRPr="00FF488E" w:rsidRDefault="003323DF" w:rsidP="000450B1">
            <w:pPr>
              <w:pStyle w:val="Akapitzlist"/>
              <w:numPr>
                <w:ilvl w:val="0"/>
                <w:numId w:val="11"/>
              </w:numPr>
              <w:shd w:val="clear" w:color="auto" w:fill="FFFFFF"/>
              <w:spacing w:before="0" w:after="0" w:line="240" w:lineRule="auto"/>
              <w:jc w:val="both"/>
              <w:rPr>
                <w:rFonts w:ascii="Cambria" w:hAnsi="Cambria" w:cstheme="majorHAnsi"/>
              </w:rPr>
            </w:pPr>
            <w:r w:rsidRPr="00FF488E">
              <w:rPr>
                <w:rFonts w:ascii="Cambria" w:hAnsi="Cambria" w:cstheme="majorHAnsi"/>
              </w:rPr>
              <w:t xml:space="preserve">1x złącze M.2 2280 dla dysków SSD M.2 </w:t>
            </w:r>
            <w:proofErr w:type="spellStart"/>
            <w:r w:rsidRPr="00FF488E">
              <w:rPr>
                <w:rFonts w:ascii="Cambria" w:hAnsi="Cambria" w:cstheme="majorHAnsi"/>
              </w:rPr>
              <w:t>PCIe</w:t>
            </w:r>
            <w:proofErr w:type="spellEnd"/>
            <w:r w:rsidRPr="00FF488E">
              <w:rPr>
                <w:rFonts w:ascii="Cambria" w:hAnsi="Cambria" w:cstheme="majorHAnsi"/>
              </w:rPr>
              <w:t xml:space="preserve"> (</w:t>
            </w:r>
            <w:proofErr w:type="spellStart"/>
            <w:r w:rsidRPr="00FF488E">
              <w:rPr>
                <w:rFonts w:ascii="Cambria" w:hAnsi="Cambria" w:cstheme="majorHAnsi"/>
              </w:rPr>
              <w:t>NVMe</w:t>
            </w:r>
            <w:proofErr w:type="spellEnd"/>
            <w:r w:rsidRPr="00FF488E">
              <w:rPr>
                <w:rFonts w:ascii="Cambria" w:hAnsi="Cambria" w:cstheme="majorHAnsi"/>
              </w:rPr>
              <w:t xml:space="preserve">), </w:t>
            </w:r>
          </w:p>
          <w:p w14:paraId="7B4E8796" w14:textId="77777777" w:rsidR="003323DF" w:rsidRPr="00FF488E" w:rsidRDefault="003323DF" w:rsidP="000450B1">
            <w:pPr>
              <w:pStyle w:val="Akapitzlist"/>
              <w:numPr>
                <w:ilvl w:val="0"/>
                <w:numId w:val="11"/>
              </w:numPr>
              <w:shd w:val="clear" w:color="auto" w:fill="FFFFFF"/>
              <w:spacing w:before="0" w:after="0" w:line="240" w:lineRule="auto"/>
              <w:jc w:val="both"/>
              <w:rPr>
                <w:rFonts w:ascii="Cambria" w:hAnsi="Cambria" w:cstheme="majorHAnsi"/>
              </w:rPr>
            </w:pPr>
            <w:r w:rsidRPr="00FF488E">
              <w:rPr>
                <w:rFonts w:ascii="Cambria" w:hAnsi="Cambria" w:cstheme="majorHAnsi"/>
              </w:rPr>
              <w:t xml:space="preserve">8 złączy DIMM DDR4 2933 MHz </w:t>
            </w:r>
            <w:proofErr w:type="spellStart"/>
            <w:r w:rsidRPr="00FF488E">
              <w:rPr>
                <w:rFonts w:ascii="Cambria" w:hAnsi="Cambria" w:cstheme="majorHAnsi"/>
              </w:rPr>
              <w:t>registered</w:t>
            </w:r>
            <w:proofErr w:type="spellEnd"/>
            <w:r w:rsidRPr="00FF488E">
              <w:rPr>
                <w:rFonts w:ascii="Cambria" w:hAnsi="Cambria" w:cstheme="majorHAnsi"/>
              </w:rPr>
              <w:t xml:space="preserve"> ECC pracujące w systemie czterokanałowym, obsługa do 512 GB pamięci RAM, </w:t>
            </w:r>
          </w:p>
          <w:p w14:paraId="0EB470EF" w14:textId="77777777" w:rsidR="003323DF" w:rsidRPr="00FF488E" w:rsidRDefault="003323DF" w:rsidP="000450B1">
            <w:pPr>
              <w:pStyle w:val="Akapitzlist"/>
              <w:numPr>
                <w:ilvl w:val="0"/>
                <w:numId w:val="11"/>
              </w:numPr>
              <w:shd w:val="clear" w:color="auto" w:fill="FFFFFF"/>
              <w:spacing w:before="0" w:after="0" w:line="240" w:lineRule="auto"/>
              <w:jc w:val="both"/>
              <w:rPr>
                <w:rFonts w:ascii="Cambria" w:hAnsi="Cambria" w:cstheme="majorHAnsi"/>
              </w:rPr>
            </w:pPr>
            <w:r w:rsidRPr="00FF488E">
              <w:rPr>
                <w:rFonts w:ascii="Cambria" w:hAnsi="Cambria" w:cstheme="majorHAnsi"/>
              </w:rPr>
              <w:t xml:space="preserve">zintegrowany z płytą główną moduł TPM 2.0 (w postaci osobnego układu wlutowanego na stałe w płytę główną (nie dopuszcza się układów zintegrowanych z chipsetem), </w:t>
            </w:r>
          </w:p>
          <w:p w14:paraId="3B5D374C" w14:textId="77777777" w:rsidR="003323DF" w:rsidRPr="00FF488E" w:rsidRDefault="003323DF" w:rsidP="000450B1">
            <w:pPr>
              <w:pStyle w:val="Akapitzlist"/>
              <w:numPr>
                <w:ilvl w:val="0"/>
                <w:numId w:val="11"/>
              </w:numPr>
              <w:shd w:val="clear" w:color="auto" w:fill="FFFFFF"/>
              <w:spacing w:before="0" w:after="0" w:line="240" w:lineRule="auto"/>
              <w:jc w:val="both"/>
              <w:rPr>
                <w:rFonts w:ascii="Cambria" w:hAnsi="Cambria" w:cstheme="majorHAnsi"/>
              </w:rPr>
            </w:pPr>
            <w:r w:rsidRPr="00FF488E">
              <w:rPr>
                <w:rFonts w:ascii="Cambria" w:hAnsi="Cambria" w:cstheme="majorHAnsi"/>
              </w:rPr>
              <w:t xml:space="preserve">zintegrowany kontroler 8x SATA 3.0 (6 </w:t>
            </w:r>
            <w:proofErr w:type="spellStart"/>
            <w:r w:rsidRPr="00FF488E">
              <w:rPr>
                <w:rFonts w:ascii="Cambria" w:hAnsi="Cambria" w:cstheme="majorHAnsi"/>
              </w:rPr>
              <w:t>Gb</w:t>
            </w:r>
            <w:proofErr w:type="spellEnd"/>
            <w:r w:rsidRPr="00FF488E">
              <w:rPr>
                <w:rFonts w:ascii="Cambria" w:hAnsi="Cambria" w:cstheme="majorHAnsi"/>
              </w:rPr>
              <w:t xml:space="preserve">/s) z obsługą macierzy RAID 0/1/5/10/ oraz AHCI i NCQ. </w:t>
            </w:r>
          </w:p>
          <w:p w14:paraId="021F3A7A"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Płyta powinna umożliwiać obsługę cztero-, sześcio-, ośmio-, dziesięcio-, dwunasto-, czternasto-, i osiemnastordzeniowych procesorów.</w:t>
            </w:r>
          </w:p>
        </w:tc>
        <w:tc>
          <w:tcPr>
            <w:tcW w:w="1549" w:type="pct"/>
          </w:tcPr>
          <w:p w14:paraId="5F74D8D9"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31301F6" w14:textId="69398A20"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4E00F7C" w14:textId="77777777" w:rsidTr="000922AB">
        <w:tc>
          <w:tcPr>
            <w:tcW w:w="276" w:type="pct"/>
            <w:shd w:val="clear" w:color="auto" w:fill="auto"/>
            <w:vAlign w:val="center"/>
          </w:tcPr>
          <w:p w14:paraId="08B8BA53"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31D0AADC"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Chipset musi być dostosowany do oferowanego procesora</w:t>
            </w:r>
          </w:p>
        </w:tc>
        <w:tc>
          <w:tcPr>
            <w:tcW w:w="1549" w:type="pct"/>
          </w:tcPr>
          <w:p w14:paraId="1460FAF2"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D377DC1" w14:textId="20AFD3E7"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6DD78EC" w14:textId="77777777" w:rsidTr="000922AB">
        <w:tc>
          <w:tcPr>
            <w:tcW w:w="276" w:type="pct"/>
            <w:shd w:val="clear" w:color="auto" w:fill="auto"/>
            <w:vAlign w:val="center"/>
          </w:tcPr>
          <w:p w14:paraId="62BECEA1"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4D09D45F" w14:textId="77777777" w:rsidR="003323DF" w:rsidRPr="00FF488E" w:rsidRDefault="003323DF" w:rsidP="00FC1D19">
            <w:pPr>
              <w:spacing w:before="0" w:after="0" w:line="240" w:lineRule="auto"/>
              <w:contextualSpacing/>
              <w:jc w:val="both"/>
              <w:rPr>
                <w:rFonts w:ascii="Cambria" w:hAnsi="Cambria" w:cstheme="majorHAnsi"/>
                <w:b/>
                <w:bCs/>
              </w:rPr>
            </w:pPr>
            <w:r w:rsidRPr="00FF488E">
              <w:rPr>
                <w:rFonts w:ascii="Cambria" w:hAnsi="Cambria" w:cstheme="majorHAnsi"/>
                <w:b/>
                <w:bCs/>
              </w:rPr>
              <w:t>Procesor</w:t>
            </w:r>
          </w:p>
        </w:tc>
        <w:tc>
          <w:tcPr>
            <w:tcW w:w="1549" w:type="pct"/>
          </w:tcPr>
          <w:p w14:paraId="5F0F3575"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D253135" w14:textId="6787C7F7"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D1128CA" w14:textId="77777777" w:rsidTr="000922AB">
        <w:tc>
          <w:tcPr>
            <w:tcW w:w="276" w:type="pct"/>
            <w:shd w:val="clear" w:color="auto" w:fill="auto"/>
            <w:vAlign w:val="center"/>
          </w:tcPr>
          <w:p w14:paraId="5974D830"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72969D33" w14:textId="31D9E1F1"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Procesor klasy x86, o traktowaniu 3,0 GHz,  zapewniający równoważną wydajność min. 22000 pkt w teście </w:t>
            </w:r>
            <w:proofErr w:type="spellStart"/>
            <w:r w:rsidRPr="00FF488E">
              <w:rPr>
                <w:rFonts w:ascii="Cambria" w:hAnsi="Cambria" w:cstheme="majorHAnsi"/>
              </w:rPr>
              <w:t>Passmark</w:t>
            </w:r>
            <w:proofErr w:type="spellEnd"/>
            <w:r w:rsidRPr="00FF488E">
              <w:rPr>
                <w:rFonts w:ascii="Cambria" w:hAnsi="Cambria" w:cstheme="majorHAnsi"/>
              </w:rPr>
              <w:t xml:space="preserve"> CPU Mark 10 wg wyników dostępnych na stronie: https://www.cpubenchmark.net/high_end_cpus.html</w:t>
            </w:r>
          </w:p>
        </w:tc>
        <w:tc>
          <w:tcPr>
            <w:tcW w:w="1549" w:type="pct"/>
          </w:tcPr>
          <w:p w14:paraId="5FEC56B3"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7199FB9" w14:textId="6582A477"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91E3F9F" w14:textId="77777777" w:rsidTr="000922AB">
        <w:tc>
          <w:tcPr>
            <w:tcW w:w="276" w:type="pct"/>
            <w:shd w:val="clear" w:color="auto" w:fill="auto"/>
            <w:vAlign w:val="center"/>
          </w:tcPr>
          <w:p w14:paraId="2656AA25"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65CA2255" w14:textId="77777777" w:rsidR="003323DF" w:rsidRPr="00FF488E" w:rsidRDefault="003323DF" w:rsidP="00FC1D19">
            <w:pPr>
              <w:spacing w:before="0" w:after="0" w:line="240" w:lineRule="auto"/>
              <w:contextualSpacing/>
              <w:jc w:val="both"/>
              <w:rPr>
                <w:rFonts w:ascii="Cambria" w:hAnsi="Cambria" w:cstheme="majorHAnsi"/>
                <w:b/>
                <w:bCs/>
              </w:rPr>
            </w:pPr>
            <w:r w:rsidRPr="00FF488E">
              <w:rPr>
                <w:rFonts w:ascii="Cambria" w:hAnsi="Cambria" w:cstheme="majorHAnsi"/>
                <w:b/>
                <w:bCs/>
              </w:rPr>
              <w:t>Pamięć RAM</w:t>
            </w:r>
          </w:p>
        </w:tc>
        <w:tc>
          <w:tcPr>
            <w:tcW w:w="1549" w:type="pct"/>
          </w:tcPr>
          <w:p w14:paraId="5457DF5C"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6940F5E" w14:textId="08C6F955"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989D415" w14:textId="77777777" w:rsidTr="000922AB">
        <w:tc>
          <w:tcPr>
            <w:tcW w:w="276" w:type="pct"/>
            <w:shd w:val="clear" w:color="auto" w:fill="auto"/>
            <w:vAlign w:val="center"/>
          </w:tcPr>
          <w:p w14:paraId="287B92A0"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7B4D221"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lang w:val="en-US"/>
              </w:rPr>
              <w:t xml:space="preserve">64 GB DDR4-2999 MHz registered ECC. </w:t>
            </w:r>
            <w:r w:rsidRPr="00FF488E">
              <w:rPr>
                <w:rFonts w:ascii="Cambria" w:hAnsi="Cambria" w:cstheme="majorHAnsi"/>
              </w:rPr>
              <w:t>Pamięci taktowane z częstotliwością co najmniej 2999 MHz</w:t>
            </w:r>
          </w:p>
        </w:tc>
        <w:tc>
          <w:tcPr>
            <w:tcW w:w="1549" w:type="pct"/>
          </w:tcPr>
          <w:p w14:paraId="630FB911"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EEDF2D6" w14:textId="4A20B014"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F59CCF7" w14:textId="77777777" w:rsidTr="000922AB">
        <w:tc>
          <w:tcPr>
            <w:tcW w:w="276" w:type="pct"/>
            <w:shd w:val="clear" w:color="auto" w:fill="auto"/>
            <w:vAlign w:val="center"/>
          </w:tcPr>
          <w:p w14:paraId="679A0963"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1B66FA0D" w14:textId="77777777" w:rsidR="003323DF" w:rsidRPr="00FF488E" w:rsidRDefault="003323DF" w:rsidP="00FC1D19">
            <w:pPr>
              <w:spacing w:before="0" w:after="0" w:line="240" w:lineRule="auto"/>
              <w:contextualSpacing/>
              <w:jc w:val="both"/>
              <w:rPr>
                <w:rFonts w:ascii="Cambria" w:hAnsi="Cambria" w:cstheme="majorHAnsi"/>
                <w:b/>
                <w:bCs/>
              </w:rPr>
            </w:pPr>
            <w:r w:rsidRPr="00FF488E">
              <w:rPr>
                <w:rFonts w:ascii="Cambria" w:hAnsi="Cambria" w:cstheme="majorHAnsi"/>
                <w:b/>
                <w:bCs/>
              </w:rPr>
              <w:t>Dysk twardy</w:t>
            </w:r>
          </w:p>
        </w:tc>
        <w:tc>
          <w:tcPr>
            <w:tcW w:w="1549" w:type="pct"/>
          </w:tcPr>
          <w:p w14:paraId="27FADD79"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8938B74" w14:textId="6D3BBE27"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A371CEC" w14:textId="77777777" w:rsidTr="000922AB">
        <w:tc>
          <w:tcPr>
            <w:tcW w:w="276" w:type="pct"/>
            <w:shd w:val="clear" w:color="auto" w:fill="auto"/>
            <w:vAlign w:val="center"/>
          </w:tcPr>
          <w:p w14:paraId="2318E1D2"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0C9BF0B6"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1 dysk SSD NVME o pojemności 4TB. Zamawiający dopuszcza rozwiązanie równoważne poprzez zastosowanie dwóch dysków: 1 dysk typu SSD </w:t>
            </w:r>
            <w:proofErr w:type="spellStart"/>
            <w:r w:rsidRPr="00FF488E">
              <w:rPr>
                <w:rFonts w:ascii="Cambria" w:hAnsi="Cambria" w:cstheme="majorHAnsi"/>
              </w:rPr>
              <w:t>PCIe</w:t>
            </w:r>
            <w:proofErr w:type="spellEnd"/>
            <w:r w:rsidRPr="00FF488E">
              <w:rPr>
                <w:rFonts w:ascii="Cambria" w:hAnsi="Cambria" w:cstheme="majorHAnsi"/>
              </w:rPr>
              <w:t xml:space="preserve"> M.2 o pojemności co najmniej 1024 GB oraz co najmniej jeden dysk SSD SATA III o pojemności 960 GB; min. 1.5DWPD</w:t>
            </w:r>
          </w:p>
          <w:p w14:paraId="556E2B2A"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Model oferowanych dysków należy podać w ofercie</w:t>
            </w:r>
          </w:p>
        </w:tc>
        <w:tc>
          <w:tcPr>
            <w:tcW w:w="1549" w:type="pct"/>
          </w:tcPr>
          <w:p w14:paraId="089031A6"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E7ADB2C" w14:textId="5E0F35CF"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0A4FBD0" w14:textId="77777777" w:rsidTr="000922AB">
        <w:tc>
          <w:tcPr>
            <w:tcW w:w="276" w:type="pct"/>
            <w:shd w:val="clear" w:color="auto" w:fill="auto"/>
            <w:vAlign w:val="center"/>
          </w:tcPr>
          <w:p w14:paraId="3F5D5FFA"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7C37D647" w14:textId="77777777" w:rsidR="003323DF" w:rsidRPr="00FF488E" w:rsidRDefault="003323DF" w:rsidP="00FC1D19">
            <w:pPr>
              <w:spacing w:before="0" w:after="0" w:line="240" w:lineRule="auto"/>
              <w:contextualSpacing/>
              <w:jc w:val="both"/>
              <w:rPr>
                <w:rFonts w:ascii="Cambria" w:hAnsi="Cambria" w:cstheme="majorHAnsi"/>
                <w:b/>
                <w:bCs/>
              </w:rPr>
            </w:pPr>
            <w:r w:rsidRPr="00FF488E">
              <w:rPr>
                <w:rFonts w:ascii="Cambria" w:hAnsi="Cambria" w:cstheme="majorHAnsi"/>
                <w:b/>
                <w:bCs/>
              </w:rPr>
              <w:t>Karta Graficzna</w:t>
            </w:r>
          </w:p>
        </w:tc>
        <w:tc>
          <w:tcPr>
            <w:tcW w:w="1549" w:type="pct"/>
          </w:tcPr>
          <w:p w14:paraId="4ABE4B08"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524678B" w14:textId="1ECD72EA"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0D37891" w14:textId="77777777" w:rsidTr="000922AB">
        <w:tc>
          <w:tcPr>
            <w:tcW w:w="276" w:type="pct"/>
            <w:shd w:val="clear" w:color="auto" w:fill="auto"/>
            <w:vAlign w:val="center"/>
          </w:tcPr>
          <w:p w14:paraId="345D3CDF"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77F4F679"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Cztery karty graficzne niezintegrowane,  z pamięcią własną min. 8</w:t>
            </w:r>
            <w:proofErr w:type="gramStart"/>
            <w:r w:rsidRPr="00FF488E">
              <w:rPr>
                <w:rFonts w:ascii="Cambria" w:hAnsi="Cambria" w:cstheme="majorHAnsi"/>
              </w:rPr>
              <w:t>GB  łącznie</w:t>
            </w:r>
            <w:proofErr w:type="gramEnd"/>
            <w:r w:rsidRPr="00FF488E">
              <w:rPr>
                <w:rFonts w:ascii="Cambria" w:hAnsi="Cambria" w:cstheme="majorHAnsi"/>
              </w:rPr>
              <w:t xml:space="preserve"> osiągające  min. 22500 pkt w  </w:t>
            </w:r>
            <w:r w:rsidRPr="00FF488E">
              <w:rPr>
                <w:rFonts w:ascii="Cambria" w:hAnsi="Cambria" w:cstheme="majorHAnsi"/>
              </w:rPr>
              <w:lastRenderedPageBreak/>
              <w:t xml:space="preserve">teście </w:t>
            </w:r>
            <w:proofErr w:type="spellStart"/>
            <w:r w:rsidRPr="00FF488E">
              <w:rPr>
                <w:rFonts w:ascii="Cambria" w:hAnsi="Cambria" w:cstheme="majorHAnsi"/>
              </w:rPr>
              <w:t>Passmark</w:t>
            </w:r>
            <w:proofErr w:type="spellEnd"/>
            <w:r w:rsidRPr="00FF488E">
              <w:rPr>
                <w:rFonts w:ascii="Cambria" w:hAnsi="Cambria" w:cstheme="majorHAnsi"/>
              </w:rPr>
              <w:t xml:space="preserve"> GPU wg wyników dostępnych na stronie: </w:t>
            </w:r>
            <w:hyperlink r:id="rId8" w:history="1">
              <w:r w:rsidRPr="00FF488E">
                <w:rPr>
                  <w:rStyle w:val="Hipercze"/>
                  <w:rFonts w:ascii="Cambria" w:hAnsi="Cambria" w:cstheme="majorHAnsi"/>
                </w:rPr>
                <w:t>https://www.videocardbenchmark.net/gpu_list.php</w:t>
              </w:r>
            </w:hyperlink>
            <w:r w:rsidRPr="00FF488E">
              <w:rPr>
                <w:rFonts w:ascii="Cambria" w:hAnsi="Cambria" w:cstheme="majorHAnsi"/>
              </w:rPr>
              <w:t xml:space="preserve"> </w:t>
            </w:r>
          </w:p>
          <w:p w14:paraId="0BA07A65"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Zamawiający dopuszcza zaoferowanie równoważne: </w:t>
            </w:r>
            <w:proofErr w:type="spellStart"/>
            <w:r w:rsidRPr="00FF488E">
              <w:rPr>
                <w:rFonts w:ascii="Cambria" w:hAnsi="Cambria" w:cstheme="majorHAnsi"/>
              </w:rPr>
              <w:t>jednea</w:t>
            </w:r>
            <w:proofErr w:type="spellEnd"/>
            <w:r w:rsidRPr="00FF488E">
              <w:rPr>
                <w:rFonts w:ascii="Cambria" w:hAnsi="Cambria" w:cstheme="majorHAnsi"/>
              </w:rPr>
              <w:t xml:space="preserve"> karta graficzna niezintegrowana, zapewniająca równoważną wydajność, z pamięcią własną min. 48GB, osiągająca w teście min. 22500 pkt </w:t>
            </w:r>
            <w:proofErr w:type="gramStart"/>
            <w:r w:rsidRPr="00FF488E">
              <w:rPr>
                <w:rFonts w:ascii="Cambria" w:hAnsi="Cambria" w:cstheme="majorHAnsi"/>
              </w:rPr>
              <w:t>w  teście</w:t>
            </w:r>
            <w:proofErr w:type="gramEnd"/>
            <w:r w:rsidRPr="00FF488E">
              <w:rPr>
                <w:rFonts w:ascii="Cambria" w:hAnsi="Cambria" w:cstheme="majorHAnsi"/>
              </w:rPr>
              <w:t xml:space="preserve"> </w:t>
            </w:r>
            <w:proofErr w:type="spellStart"/>
            <w:r w:rsidRPr="00FF488E">
              <w:rPr>
                <w:rFonts w:ascii="Cambria" w:hAnsi="Cambria" w:cstheme="majorHAnsi"/>
              </w:rPr>
              <w:t>Passmark</w:t>
            </w:r>
            <w:proofErr w:type="spellEnd"/>
            <w:r w:rsidRPr="00FF488E">
              <w:rPr>
                <w:rFonts w:ascii="Cambria" w:hAnsi="Cambria" w:cstheme="majorHAnsi"/>
              </w:rPr>
              <w:t xml:space="preserve"> GPU wg wyników dostępnych na stronie: </w:t>
            </w:r>
            <w:hyperlink r:id="rId9" w:history="1">
              <w:r w:rsidRPr="00FF488E">
                <w:rPr>
                  <w:rStyle w:val="Hipercze"/>
                  <w:rFonts w:ascii="Cambria" w:hAnsi="Cambria" w:cstheme="majorHAnsi"/>
                </w:rPr>
                <w:t>https://www.videocardbenchmark.net/gpu_list.php</w:t>
              </w:r>
            </w:hyperlink>
          </w:p>
          <w:p w14:paraId="268420AD"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Model karty należy podać w ofercie</w:t>
            </w:r>
          </w:p>
        </w:tc>
        <w:tc>
          <w:tcPr>
            <w:tcW w:w="1549" w:type="pct"/>
          </w:tcPr>
          <w:p w14:paraId="26C83094"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5E6583A" w14:textId="01514B73"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D99D4FF" w14:textId="77777777" w:rsidTr="000922AB">
        <w:tc>
          <w:tcPr>
            <w:tcW w:w="276" w:type="pct"/>
            <w:shd w:val="clear" w:color="auto" w:fill="auto"/>
            <w:vAlign w:val="center"/>
          </w:tcPr>
          <w:p w14:paraId="2BC5482A"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4A6E45E7" w14:textId="77777777" w:rsidR="003323DF" w:rsidRPr="00FF488E" w:rsidRDefault="003323DF" w:rsidP="00FC1D19">
            <w:pPr>
              <w:spacing w:before="0" w:after="0" w:line="240" w:lineRule="auto"/>
              <w:contextualSpacing/>
              <w:jc w:val="both"/>
              <w:rPr>
                <w:rFonts w:ascii="Cambria" w:hAnsi="Cambria" w:cstheme="majorHAnsi"/>
                <w:b/>
                <w:bCs/>
              </w:rPr>
            </w:pPr>
            <w:r w:rsidRPr="00FF488E">
              <w:rPr>
                <w:rFonts w:ascii="Cambria" w:hAnsi="Cambria" w:cstheme="majorHAnsi"/>
                <w:b/>
                <w:bCs/>
              </w:rPr>
              <w:t>Karta dźwiękowa</w:t>
            </w:r>
          </w:p>
        </w:tc>
        <w:tc>
          <w:tcPr>
            <w:tcW w:w="1549" w:type="pct"/>
          </w:tcPr>
          <w:p w14:paraId="352CB906"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37C962C" w14:textId="68FC6146"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174B0BA" w14:textId="77777777" w:rsidTr="000922AB">
        <w:tc>
          <w:tcPr>
            <w:tcW w:w="276" w:type="pct"/>
            <w:shd w:val="clear" w:color="auto" w:fill="auto"/>
            <w:vAlign w:val="center"/>
          </w:tcPr>
          <w:p w14:paraId="718D319F"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0B58BAF"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Karta dźwiękowa zintegrowana z płytą główną, w standardzie High Definition Audio, obsługa dźwięku 5.1, przetwornik 24-bitowy. Obudowa wyposażona w głośnik</w:t>
            </w:r>
          </w:p>
        </w:tc>
        <w:tc>
          <w:tcPr>
            <w:tcW w:w="1549" w:type="pct"/>
          </w:tcPr>
          <w:p w14:paraId="41AF5B7C"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FBC9A34" w14:textId="0FC2DD45"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20C8768" w14:textId="77777777" w:rsidTr="000922AB">
        <w:tc>
          <w:tcPr>
            <w:tcW w:w="276" w:type="pct"/>
            <w:shd w:val="clear" w:color="auto" w:fill="auto"/>
            <w:vAlign w:val="center"/>
          </w:tcPr>
          <w:p w14:paraId="54ACC8BA"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039D7CC3" w14:textId="77777777" w:rsidR="003323DF" w:rsidRPr="00FF488E" w:rsidRDefault="003323DF" w:rsidP="00FC1D19">
            <w:pPr>
              <w:spacing w:before="0" w:after="0" w:line="240" w:lineRule="auto"/>
              <w:contextualSpacing/>
              <w:jc w:val="both"/>
              <w:rPr>
                <w:rFonts w:ascii="Cambria" w:hAnsi="Cambria" w:cstheme="majorHAnsi"/>
                <w:b/>
                <w:bCs/>
              </w:rPr>
            </w:pPr>
            <w:r w:rsidRPr="00FF488E">
              <w:rPr>
                <w:rFonts w:ascii="Cambria" w:hAnsi="Cambria" w:cstheme="majorHAnsi"/>
                <w:b/>
                <w:bCs/>
              </w:rPr>
              <w:t>Karta sieciowa</w:t>
            </w:r>
          </w:p>
        </w:tc>
        <w:tc>
          <w:tcPr>
            <w:tcW w:w="1549" w:type="pct"/>
          </w:tcPr>
          <w:p w14:paraId="0E079C6D"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BC7FB9D" w14:textId="7F557F75"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F2A43AB" w14:textId="77777777" w:rsidTr="000922AB">
        <w:tc>
          <w:tcPr>
            <w:tcW w:w="276" w:type="pct"/>
            <w:shd w:val="clear" w:color="auto" w:fill="auto"/>
            <w:vAlign w:val="center"/>
          </w:tcPr>
          <w:p w14:paraId="45B384A9"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12F5261B" w14:textId="77777777" w:rsidR="003323DF" w:rsidRPr="00FF488E" w:rsidRDefault="003323DF" w:rsidP="00FC1D19">
            <w:pPr>
              <w:spacing w:before="0" w:after="0" w:line="240" w:lineRule="auto"/>
              <w:contextualSpacing/>
              <w:jc w:val="both"/>
              <w:rPr>
                <w:rFonts w:ascii="Cambria" w:hAnsi="Cambria" w:cstheme="majorHAnsi"/>
              </w:rPr>
            </w:pPr>
            <w:proofErr w:type="spellStart"/>
            <w:r w:rsidRPr="00FF488E">
              <w:rPr>
                <w:rFonts w:ascii="Cambria" w:hAnsi="Cambria" w:cstheme="majorHAnsi"/>
              </w:rPr>
              <w:t>Zintegorwana</w:t>
            </w:r>
            <w:proofErr w:type="spellEnd"/>
            <w:r w:rsidRPr="00FF488E">
              <w:rPr>
                <w:rFonts w:ascii="Cambria" w:hAnsi="Cambria" w:cstheme="majorHAnsi"/>
              </w:rPr>
              <w:t xml:space="preserve"> karta sieciowa 10/100/1000 Ethernet RJ 45</w:t>
            </w:r>
          </w:p>
          <w:p w14:paraId="61C3A410"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Wspierająca funkcję Wake on LAN (funkcja włączana przez użytkownika) i PXE 2.1 oraz 9K Jumbo-</w:t>
            </w:r>
            <w:proofErr w:type="spellStart"/>
            <w:r w:rsidRPr="00FF488E">
              <w:rPr>
                <w:rFonts w:ascii="Cambria" w:hAnsi="Cambria" w:cstheme="majorHAnsi"/>
              </w:rPr>
              <w:t>Frame</w:t>
            </w:r>
            <w:proofErr w:type="spellEnd"/>
          </w:p>
          <w:p w14:paraId="2979D3E1"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Dodatkowa karta sieciowa Ethernet 2x10Gbit </w:t>
            </w:r>
            <w:proofErr w:type="spellStart"/>
            <w:r w:rsidRPr="00FF488E">
              <w:rPr>
                <w:rFonts w:ascii="Cambria" w:hAnsi="Cambria" w:cstheme="majorHAnsi"/>
              </w:rPr>
              <w:t>PCIe</w:t>
            </w:r>
            <w:proofErr w:type="spellEnd"/>
            <w:r w:rsidRPr="00FF488E">
              <w:rPr>
                <w:rFonts w:ascii="Cambria" w:hAnsi="Cambria" w:cstheme="majorHAnsi"/>
              </w:rPr>
              <w:t xml:space="preserve"> x81 SFP+</w:t>
            </w:r>
          </w:p>
        </w:tc>
        <w:tc>
          <w:tcPr>
            <w:tcW w:w="1549" w:type="pct"/>
          </w:tcPr>
          <w:p w14:paraId="48907D2A"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1C21EF4" w14:textId="5508AAE2"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FB1A405" w14:textId="77777777" w:rsidTr="000922AB">
        <w:tc>
          <w:tcPr>
            <w:tcW w:w="276" w:type="pct"/>
            <w:shd w:val="clear" w:color="auto" w:fill="auto"/>
            <w:vAlign w:val="center"/>
          </w:tcPr>
          <w:p w14:paraId="2372C679"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0534D126" w14:textId="77777777" w:rsidR="003323DF" w:rsidRPr="00FF488E" w:rsidRDefault="003323DF" w:rsidP="00FC1D19">
            <w:pPr>
              <w:spacing w:before="0" w:after="0" w:line="240" w:lineRule="auto"/>
              <w:contextualSpacing/>
              <w:jc w:val="both"/>
              <w:rPr>
                <w:rFonts w:ascii="Cambria" w:hAnsi="Cambria" w:cstheme="majorHAnsi"/>
                <w:b/>
                <w:bCs/>
              </w:rPr>
            </w:pPr>
            <w:r w:rsidRPr="00FF488E">
              <w:rPr>
                <w:rFonts w:ascii="Cambria" w:hAnsi="Cambria" w:cstheme="majorHAnsi"/>
                <w:b/>
                <w:bCs/>
              </w:rPr>
              <w:t>Porty</w:t>
            </w:r>
          </w:p>
        </w:tc>
        <w:tc>
          <w:tcPr>
            <w:tcW w:w="1549" w:type="pct"/>
          </w:tcPr>
          <w:p w14:paraId="2EEE0165"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6485354" w14:textId="6A1E7EA9"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F0FD4E0" w14:textId="77777777" w:rsidTr="000922AB">
        <w:tc>
          <w:tcPr>
            <w:tcW w:w="276" w:type="pct"/>
            <w:shd w:val="clear" w:color="auto" w:fill="auto"/>
            <w:vAlign w:val="center"/>
          </w:tcPr>
          <w:p w14:paraId="4CEE19E0"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656379D8"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Audio: z przodu złącze 2 w 1 z możliwością podłączenia zestawu </w:t>
            </w:r>
            <w:proofErr w:type="gramStart"/>
            <w:r w:rsidRPr="00FF488E">
              <w:rPr>
                <w:rFonts w:ascii="Cambria" w:hAnsi="Cambria" w:cstheme="majorHAnsi"/>
              </w:rPr>
              <w:t>słuchawkowego  mikrofonem</w:t>
            </w:r>
            <w:proofErr w:type="gramEnd"/>
            <w:r w:rsidRPr="00FF488E">
              <w:rPr>
                <w:rFonts w:ascii="Cambria" w:hAnsi="Cambria" w:cstheme="majorHAnsi"/>
              </w:rPr>
              <w:t>; z tyłu osobne wejście Line-in oraz wyjście Line-out</w:t>
            </w:r>
          </w:p>
          <w:p w14:paraId="34463AA5" w14:textId="77777777" w:rsidR="003323DF" w:rsidRPr="00FF488E" w:rsidRDefault="003323DF" w:rsidP="00FC1D19">
            <w:pPr>
              <w:spacing w:before="0" w:after="0" w:line="240" w:lineRule="auto"/>
              <w:contextualSpacing/>
              <w:jc w:val="both"/>
              <w:rPr>
                <w:rFonts w:ascii="Cambria" w:hAnsi="Cambria" w:cstheme="majorHAnsi"/>
              </w:rPr>
            </w:pPr>
            <w:proofErr w:type="gramStart"/>
            <w:r w:rsidRPr="00FF488E">
              <w:rPr>
                <w:rFonts w:ascii="Cambria" w:hAnsi="Cambria" w:cstheme="majorHAnsi"/>
              </w:rPr>
              <w:t>USB  z</w:t>
            </w:r>
            <w:proofErr w:type="gramEnd"/>
            <w:r w:rsidRPr="00FF488E">
              <w:rPr>
                <w:rFonts w:ascii="Cambria" w:hAnsi="Cambria" w:cstheme="majorHAnsi"/>
              </w:rPr>
              <w:t xml:space="preserve"> przodu obudowy co najmniej 4 szt. USB w tym co najmniej 2 szt. USB 3.1 Gen1 oraz co najmniej 2 szt. USB 3.1 Gen 2 (typu C)</w:t>
            </w:r>
          </w:p>
          <w:p w14:paraId="0544AA5B"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z tyłu obudowy co najmniej 6 szt. USB 3.1 Gen1 </w:t>
            </w:r>
          </w:p>
          <w:p w14:paraId="36481371"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Wewnątrz obudowy 3 szt. USB w tym jedno standardowe gniazdo pozwalające bezpośrednio podłączyć urządzenie z interfejsem USB (gniazdo USB typu A)</w:t>
            </w:r>
          </w:p>
        </w:tc>
        <w:tc>
          <w:tcPr>
            <w:tcW w:w="1549" w:type="pct"/>
          </w:tcPr>
          <w:p w14:paraId="6AFC0051"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61E9A3D" w14:textId="7BB85E06"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67992FE" w14:textId="77777777" w:rsidTr="000922AB">
        <w:tc>
          <w:tcPr>
            <w:tcW w:w="276" w:type="pct"/>
            <w:shd w:val="clear" w:color="auto" w:fill="auto"/>
            <w:vAlign w:val="center"/>
          </w:tcPr>
          <w:p w14:paraId="7D66707C"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DF64074" w14:textId="77777777" w:rsidR="003323DF" w:rsidRPr="00FF488E" w:rsidRDefault="003323DF" w:rsidP="00FC1D19">
            <w:pPr>
              <w:spacing w:before="0" w:after="0" w:line="240" w:lineRule="auto"/>
              <w:contextualSpacing/>
              <w:jc w:val="both"/>
              <w:rPr>
                <w:rFonts w:ascii="Cambria" w:hAnsi="Cambria" w:cstheme="majorHAnsi"/>
                <w:b/>
                <w:bCs/>
              </w:rPr>
            </w:pPr>
            <w:r w:rsidRPr="00FF488E">
              <w:rPr>
                <w:rFonts w:ascii="Cambria" w:hAnsi="Cambria" w:cstheme="majorHAnsi"/>
                <w:b/>
                <w:bCs/>
              </w:rPr>
              <w:t>Obudowa i zasilanie</w:t>
            </w:r>
          </w:p>
        </w:tc>
        <w:tc>
          <w:tcPr>
            <w:tcW w:w="1549" w:type="pct"/>
          </w:tcPr>
          <w:p w14:paraId="37B9C73D"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B138246" w14:textId="60A5123E"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4460877" w14:textId="77777777" w:rsidTr="000922AB">
        <w:tc>
          <w:tcPr>
            <w:tcW w:w="276" w:type="pct"/>
            <w:shd w:val="clear" w:color="auto" w:fill="auto"/>
            <w:vAlign w:val="center"/>
          </w:tcPr>
          <w:p w14:paraId="4108F2C4"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0F56108A"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Obudowa typu Tower, fabrycznie przystosowana do pracy w układzie pionowym i przystosowana do montażu w szafie RACK za pomocą dedykowanych do obudowy szyn . Obudowa wyposażona w zatoki:</w:t>
            </w:r>
          </w:p>
          <w:p w14:paraId="73C52E9C"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co najmniej 1x 5,25 cala zewnętrzna pełnej wielkości</w:t>
            </w:r>
          </w:p>
          <w:p w14:paraId="6E9A0484"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co najmniej 1x zatoka zewnętrzna na napęd typu SLIM</w:t>
            </w:r>
          </w:p>
          <w:p w14:paraId="25AC20E2"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 co najmniej 1x 3,5 cala zewnętrzna </w:t>
            </w:r>
          </w:p>
          <w:p w14:paraId="57764B5A"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dostępne z zewnątrz zatoki umożliwiające montaż co najmniej 4 dysków twardych 3,5 lub 2,5 cala typu SATA lub SAS</w:t>
            </w:r>
          </w:p>
        </w:tc>
        <w:tc>
          <w:tcPr>
            <w:tcW w:w="1549" w:type="pct"/>
          </w:tcPr>
          <w:p w14:paraId="180D7099"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0359FF2" w14:textId="6D1D4C85"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7B8A509" w14:textId="77777777" w:rsidTr="000922AB">
        <w:tc>
          <w:tcPr>
            <w:tcW w:w="276" w:type="pct"/>
            <w:shd w:val="clear" w:color="auto" w:fill="auto"/>
            <w:vAlign w:val="center"/>
          </w:tcPr>
          <w:p w14:paraId="1DBF9952"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A699B54"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Moduł konstrukcji obudowy w jednostce centralnej komputera powinien pozwalać na demontaż kart rozszerzeń, napędów optycznych, dysków twardych (za wyjątkiem dysku M.2), zasilacza, wentylatorów chłodzących procesor bez konieczności użycia narzędzi (wyklucza się użycia wkrętów i śrub </w:t>
            </w:r>
            <w:proofErr w:type="gramStart"/>
            <w:r w:rsidRPr="00FF488E">
              <w:rPr>
                <w:rFonts w:ascii="Cambria" w:hAnsi="Cambria" w:cstheme="majorHAnsi"/>
              </w:rPr>
              <w:t>oraz  śrub</w:t>
            </w:r>
            <w:proofErr w:type="gramEnd"/>
            <w:r w:rsidRPr="00FF488E">
              <w:rPr>
                <w:rFonts w:ascii="Cambria" w:hAnsi="Cambria" w:cstheme="majorHAnsi"/>
              </w:rPr>
              <w:t xml:space="preserve"> motylkowych);</w:t>
            </w:r>
          </w:p>
        </w:tc>
        <w:tc>
          <w:tcPr>
            <w:tcW w:w="1549" w:type="pct"/>
          </w:tcPr>
          <w:p w14:paraId="1ECD4201"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078DCBB" w14:textId="56A54ECF"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11C6394" w14:textId="77777777" w:rsidTr="000922AB">
        <w:tc>
          <w:tcPr>
            <w:tcW w:w="276" w:type="pct"/>
            <w:shd w:val="clear" w:color="auto" w:fill="auto"/>
            <w:vAlign w:val="center"/>
          </w:tcPr>
          <w:p w14:paraId="61A01F76"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6E3DFDC"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Obudowa w jednostce centralnej musi być otwierana bez konieczności użycia narzędzi (wyklucza się użycie standardowych wkrętów, śrub motylkowych)</w:t>
            </w:r>
          </w:p>
        </w:tc>
        <w:tc>
          <w:tcPr>
            <w:tcW w:w="1549" w:type="pct"/>
          </w:tcPr>
          <w:p w14:paraId="4F2722CF"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F0FEDA2" w14:textId="4369DBEE"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A0486F4" w14:textId="77777777" w:rsidTr="000922AB">
        <w:tc>
          <w:tcPr>
            <w:tcW w:w="276" w:type="pct"/>
            <w:shd w:val="clear" w:color="auto" w:fill="auto"/>
            <w:vAlign w:val="center"/>
          </w:tcPr>
          <w:p w14:paraId="5924E4D4"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776B7E77"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Obudowa musi umożliwiać zastosowanie zabezpieczenia fizycznego w postaci linki metalowej (złącze blokady </w:t>
            </w:r>
            <w:proofErr w:type="spellStart"/>
            <w:r w:rsidRPr="00FF488E">
              <w:rPr>
                <w:rFonts w:ascii="Cambria" w:hAnsi="Cambria" w:cstheme="majorHAnsi"/>
              </w:rPr>
              <w:t>Kensington</w:t>
            </w:r>
            <w:proofErr w:type="spellEnd"/>
            <w:r w:rsidRPr="00FF488E">
              <w:rPr>
                <w:rFonts w:ascii="Cambria" w:hAnsi="Cambria" w:cstheme="majorHAnsi"/>
              </w:rPr>
              <w:t>) oraz kłódki (oczko w obudowie do założenia kłódki)</w:t>
            </w:r>
          </w:p>
        </w:tc>
        <w:tc>
          <w:tcPr>
            <w:tcW w:w="1549" w:type="pct"/>
          </w:tcPr>
          <w:p w14:paraId="67252CB2"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1DF992F" w14:textId="2B6F47E0"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1E7AF25" w14:textId="77777777" w:rsidTr="000922AB">
        <w:tc>
          <w:tcPr>
            <w:tcW w:w="276" w:type="pct"/>
            <w:shd w:val="clear" w:color="auto" w:fill="auto"/>
            <w:vAlign w:val="center"/>
          </w:tcPr>
          <w:p w14:paraId="0ABA0141"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1CCEE073"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Zasilacz o mocy max. 800 W Active PFC i sprawności co najmniej 90%</w:t>
            </w:r>
          </w:p>
        </w:tc>
        <w:tc>
          <w:tcPr>
            <w:tcW w:w="1549" w:type="pct"/>
          </w:tcPr>
          <w:p w14:paraId="1C2D30F2"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7855A58" w14:textId="18309E14"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446BE56" w14:textId="77777777" w:rsidTr="000922AB">
        <w:tc>
          <w:tcPr>
            <w:tcW w:w="276" w:type="pct"/>
            <w:shd w:val="clear" w:color="auto" w:fill="auto"/>
            <w:vAlign w:val="center"/>
          </w:tcPr>
          <w:p w14:paraId="1036FBBB"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2863EDE2" w14:textId="77777777" w:rsidR="003323DF" w:rsidRPr="00FF488E" w:rsidRDefault="003323DF" w:rsidP="00FC1D19">
            <w:pPr>
              <w:spacing w:before="0" w:after="0" w:line="240" w:lineRule="auto"/>
              <w:contextualSpacing/>
              <w:jc w:val="both"/>
              <w:rPr>
                <w:rFonts w:ascii="Cambria" w:hAnsi="Cambria" w:cstheme="majorHAnsi"/>
                <w:b/>
                <w:bCs/>
              </w:rPr>
            </w:pPr>
            <w:r w:rsidRPr="00FF488E">
              <w:rPr>
                <w:rFonts w:ascii="Cambria" w:hAnsi="Cambria" w:cstheme="majorHAnsi"/>
                <w:b/>
                <w:bCs/>
              </w:rPr>
              <w:t>System operacyjny</w:t>
            </w:r>
          </w:p>
        </w:tc>
        <w:tc>
          <w:tcPr>
            <w:tcW w:w="1549" w:type="pct"/>
          </w:tcPr>
          <w:p w14:paraId="0F1ADABE"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CA9AC61" w14:textId="0CBB78ED"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DE1D5C6" w14:textId="77777777" w:rsidTr="000922AB">
        <w:tc>
          <w:tcPr>
            <w:tcW w:w="276" w:type="pct"/>
            <w:shd w:val="clear" w:color="auto" w:fill="auto"/>
            <w:vAlign w:val="center"/>
          </w:tcPr>
          <w:p w14:paraId="1900AC75"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49E4B55B"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lang w:val="en-US"/>
              </w:rPr>
              <w:t xml:space="preserve">Microsoft Windows 11 Pro for Workstations 64-bit PL, z </w:t>
            </w:r>
            <w:proofErr w:type="spellStart"/>
            <w:r w:rsidRPr="00FF488E">
              <w:rPr>
                <w:rFonts w:ascii="Cambria" w:hAnsi="Cambria" w:cstheme="majorHAnsi"/>
                <w:lang w:val="en-US"/>
              </w:rPr>
              <w:t>opcją</w:t>
            </w:r>
            <w:proofErr w:type="spellEnd"/>
            <w:r w:rsidRPr="00FF488E">
              <w:rPr>
                <w:rFonts w:ascii="Cambria" w:hAnsi="Cambria" w:cstheme="majorHAnsi"/>
                <w:lang w:val="en-US"/>
              </w:rPr>
              <w:t xml:space="preserve"> downgrade do Windows 10 Pro. </w:t>
            </w:r>
            <w:r w:rsidRPr="00FF488E">
              <w:rPr>
                <w:rFonts w:ascii="Cambria" w:hAnsi="Cambria" w:cstheme="majorHAnsi"/>
              </w:rPr>
              <w:t>Klucz licencyjny systemu musi być zapisany trwale w BIOS i umożliwiać jego instalację bez potrzeby ręcznego wpisywania klucza licencyjnego. Zamawiający nie dopuszcza zaoferowania systemu operacyjnego pochodzącego z rynku wtórnego, reaktywowanego systemu.</w:t>
            </w:r>
          </w:p>
        </w:tc>
        <w:tc>
          <w:tcPr>
            <w:tcW w:w="1549" w:type="pct"/>
          </w:tcPr>
          <w:p w14:paraId="69C9B000"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60E4E61" w14:textId="144658CF"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E35AA59" w14:textId="77777777" w:rsidTr="000922AB">
        <w:tc>
          <w:tcPr>
            <w:tcW w:w="276" w:type="pct"/>
            <w:shd w:val="clear" w:color="auto" w:fill="auto"/>
            <w:vAlign w:val="center"/>
          </w:tcPr>
          <w:p w14:paraId="6BD2F467"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16F70DB4" w14:textId="77777777" w:rsidR="003323DF" w:rsidRPr="00FF488E" w:rsidRDefault="003323DF" w:rsidP="00FC1D19">
            <w:pPr>
              <w:spacing w:before="0" w:after="0" w:line="240" w:lineRule="auto"/>
              <w:contextualSpacing/>
              <w:jc w:val="both"/>
              <w:rPr>
                <w:rFonts w:ascii="Cambria" w:hAnsi="Cambria" w:cstheme="majorHAnsi"/>
                <w:b/>
                <w:bCs/>
              </w:rPr>
            </w:pPr>
            <w:r w:rsidRPr="00FF488E">
              <w:rPr>
                <w:rFonts w:ascii="Cambria" w:hAnsi="Cambria" w:cstheme="majorHAnsi"/>
                <w:b/>
                <w:bCs/>
              </w:rPr>
              <w:t>BIOS</w:t>
            </w:r>
          </w:p>
        </w:tc>
        <w:tc>
          <w:tcPr>
            <w:tcW w:w="1549" w:type="pct"/>
          </w:tcPr>
          <w:p w14:paraId="1E3944B1"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ED576A7" w14:textId="7971CFAE"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BAF6841" w14:textId="77777777" w:rsidTr="000922AB">
        <w:tc>
          <w:tcPr>
            <w:tcW w:w="276" w:type="pct"/>
            <w:shd w:val="clear" w:color="auto" w:fill="auto"/>
            <w:vAlign w:val="center"/>
          </w:tcPr>
          <w:p w14:paraId="6BD515AF"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68ADD66E"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Możliwość odczytania z BIOS, bez uruchamiania systemu operacyjnego z dysku twardego komputera lub innych, podłączonych do niego, urządzeń zewnętrznych , informacji na temat: </w:t>
            </w:r>
          </w:p>
          <w:p w14:paraId="70081D8A"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wersji BIOS</w:t>
            </w:r>
          </w:p>
          <w:p w14:paraId="02622056"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 nazwy modelu oraz numeru seryjnego, </w:t>
            </w:r>
          </w:p>
          <w:p w14:paraId="097F379F"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 nazwy płyty głównej, </w:t>
            </w:r>
          </w:p>
          <w:p w14:paraId="708580F7"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 zainstalowanego procesora (taktowanie, pojemność pamięci cache, liczba rdzeni, liczba obsługiwanych jednocześnie wątków), </w:t>
            </w:r>
          </w:p>
          <w:p w14:paraId="4CB16906"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 pamięci operacyjnej RAM wraz z informacją o prędkości pamięci oraz obsadzeniu slotów pamięci, </w:t>
            </w:r>
          </w:p>
          <w:p w14:paraId="4D16EC10"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 adresie MAC karty sieciowej,  </w:t>
            </w:r>
          </w:p>
          <w:p w14:paraId="036AF656"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Rozwiązanie sprzętowe zintegrowane w płycie głównej komputera zapewniające możliwość przywrócenia BIOS w przypadku jego uszkodzenia (ataki wirusów itp.) lub nieudanej aktualizacji bez pośrednictwa jakichkolwiek urządzeń zewnętrznych i w sytuacji, gdy obraz na monitorze nie jest wyświetlany i/lub nie ma możliwości wprowadzania znaków za pomocą konsoli tekstowej</w:t>
            </w:r>
          </w:p>
          <w:p w14:paraId="3978F086"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W pamięci Flash, funkcja blokowania wejścia </w:t>
            </w:r>
            <w:proofErr w:type="gramStart"/>
            <w:r w:rsidRPr="00FF488E">
              <w:rPr>
                <w:rFonts w:ascii="Cambria" w:hAnsi="Cambria" w:cstheme="majorHAnsi"/>
              </w:rPr>
              <w:t>do  BIOS</w:t>
            </w:r>
            <w:proofErr w:type="gramEnd"/>
            <w:r w:rsidRPr="00FF488E">
              <w:rPr>
                <w:rFonts w:ascii="Cambria" w:hAnsi="Cambria" w:cstheme="majorHAnsi"/>
              </w:rPr>
              <w:t xml:space="preserve"> oraz blokowania startu systemu operacyjnego </w:t>
            </w:r>
          </w:p>
          <w:p w14:paraId="6FB00FC1"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Funkcja blokowania/odblokowania BOOT-</w:t>
            </w:r>
            <w:proofErr w:type="spellStart"/>
            <w:r w:rsidRPr="00FF488E">
              <w:rPr>
                <w:rFonts w:ascii="Cambria" w:hAnsi="Cambria" w:cstheme="majorHAnsi"/>
              </w:rPr>
              <w:t>owania</w:t>
            </w:r>
            <w:proofErr w:type="spellEnd"/>
            <w:r w:rsidRPr="00FF488E">
              <w:rPr>
                <w:rFonts w:ascii="Cambria" w:hAnsi="Cambria" w:cstheme="majorHAnsi"/>
              </w:rPr>
              <w:t xml:space="preserve"> stacji roboczej z zewnętrznych urządzeń</w:t>
            </w:r>
          </w:p>
          <w:p w14:paraId="50595F77"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Możliwość, bez uruchamiania systemu operacyjnego z dysku twardego komputera lub innych, podłączonych do niego urządzeń zewnętrznych,  ustawienia hasła na poziomie użytkownika oraz administratora.</w:t>
            </w:r>
          </w:p>
          <w:p w14:paraId="0FB037EB"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Możliwość włączenia/wyłączenia zintegrowanej karty dźwiękowej, sieciowej oraz czytnika kart SD z poziomu BIOS, bez uruchamiania systemu operacyjnego z dysku twardego komputera lub innych, podłączonych do niego, urządzeń zewnętrznych.</w:t>
            </w:r>
          </w:p>
          <w:p w14:paraId="765DE41F"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Możliwość wyłączania portów USB w tym: wszystkich portów, tylko portów znajdujących się na przodzie obudowy, tylko tylnych portów, tylko zewnętrznych, tylko nieużywanych. Możliwość wyłączenia wszystkich portów USB oprócz portów do których podpięto klawiaturę oraz mysz. Możliwość sprawdzenia w BIOS-ie listy podłączonych urządzeń korzystających z USB</w:t>
            </w:r>
          </w:p>
          <w:p w14:paraId="0B056A7B"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lastRenderedPageBreak/>
              <w:t>Możliwość aktualizacji BIOS-u z poziomu BIOS (ręcznie oraz automatycznie) oraz zdefiniowania adresu serwera, z którego ma zostać pobrana aktualizacja,</w:t>
            </w:r>
          </w:p>
          <w:p w14:paraId="69D2B5D7"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Możliwość monitorowania z poziomu BIOS-u prędkości wentylatorów pracujących wewnątrz obudowy oraz temperatury kluczowych podzespołów w tym co najmniej: procesora, pamięci, slotów PCI Express, chipsetu. Możliwość sterowania prędkością wentylatorów z uwzględnieniem co najmniej dwóch trybów pracy: Auto i Maksimum.</w:t>
            </w:r>
          </w:p>
          <w:p w14:paraId="5396EC0B"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Możliwość uruchomienia z poziomu BIOS lub z poziomu wyświetlonej podczas startu komputera listy urządzeń butujących systemu diagnostycznego pozwalającego na przetestowanie co najmniej: procesora, pamięci RAM oraz dysku.</w:t>
            </w:r>
          </w:p>
        </w:tc>
        <w:tc>
          <w:tcPr>
            <w:tcW w:w="1549" w:type="pct"/>
          </w:tcPr>
          <w:p w14:paraId="0C8B949E"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FEA5443" w14:textId="160D0528"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0D3B59F" w14:textId="77777777" w:rsidTr="000922AB">
        <w:tc>
          <w:tcPr>
            <w:tcW w:w="276" w:type="pct"/>
            <w:shd w:val="clear" w:color="auto" w:fill="auto"/>
            <w:vAlign w:val="center"/>
          </w:tcPr>
          <w:p w14:paraId="533F5E41"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410FB8E2" w14:textId="77777777" w:rsidR="003323DF" w:rsidRPr="00FF488E" w:rsidRDefault="003323DF" w:rsidP="00FC1D19">
            <w:pPr>
              <w:spacing w:before="0" w:after="0" w:line="240" w:lineRule="auto"/>
              <w:contextualSpacing/>
              <w:jc w:val="both"/>
              <w:rPr>
                <w:rFonts w:ascii="Cambria" w:hAnsi="Cambria" w:cstheme="majorHAnsi"/>
                <w:b/>
                <w:bCs/>
              </w:rPr>
            </w:pPr>
            <w:r w:rsidRPr="00FF488E">
              <w:rPr>
                <w:rFonts w:ascii="Cambria" w:hAnsi="Cambria" w:cstheme="majorHAnsi"/>
                <w:b/>
                <w:bCs/>
              </w:rPr>
              <w:t>Bezpieczeństwo i zarządzanie</w:t>
            </w:r>
          </w:p>
        </w:tc>
        <w:tc>
          <w:tcPr>
            <w:tcW w:w="1549" w:type="pct"/>
          </w:tcPr>
          <w:p w14:paraId="323817C0"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33484B4" w14:textId="61D13701"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EE6FD77" w14:textId="77777777" w:rsidTr="000922AB">
        <w:tc>
          <w:tcPr>
            <w:tcW w:w="276" w:type="pct"/>
            <w:shd w:val="clear" w:color="auto" w:fill="auto"/>
            <w:vAlign w:val="center"/>
          </w:tcPr>
          <w:p w14:paraId="34EB727F"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479454E4"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Zintegrowany z płytą główną dedykowany układ sprzętowy służący do tworzenia i zarządzania wygenerowanymi przez komputer kluczami szyfrowania. Zabezpieczenie to musi posiadać możliwość szyfrowania poufnych dokumentów przechowywanych na dysku twardym przy użyciu klucza sprzętowego. </w:t>
            </w:r>
          </w:p>
          <w:p w14:paraId="2089981B"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Funkcje bezpieczeństwa w obudowie: </w:t>
            </w:r>
          </w:p>
          <w:p w14:paraId="599CFF27"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      -czujnik otwarcia obudowy</w:t>
            </w:r>
          </w:p>
          <w:p w14:paraId="76F54F9C"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      -slot </w:t>
            </w:r>
            <w:proofErr w:type="spellStart"/>
            <w:r w:rsidRPr="00FF488E">
              <w:rPr>
                <w:rFonts w:ascii="Cambria" w:hAnsi="Cambria" w:cstheme="majorHAnsi"/>
              </w:rPr>
              <w:t>Kensington</w:t>
            </w:r>
            <w:proofErr w:type="spellEnd"/>
          </w:p>
        </w:tc>
        <w:tc>
          <w:tcPr>
            <w:tcW w:w="1549" w:type="pct"/>
          </w:tcPr>
          <w:p w14:paraId="26D5C50C"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BFC08B6" w14:textId="2CF3FA4A"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04F990F" w14:textId="77777777" w:rsidTr="000922AB">
        <w:tc>
          <w:tcPr>
            <w:tcW w:w="276" w:type="pct"/>
            <w:shd w:val="clear" w:color="auto" w:fill="auto"/>
            <w:vAlign w:val="center"/>
          </w:tcPr>
          <w:p w14:paraId="0E96A5C9"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4462C48B" w14:textId="77777777" w:rsidR="003323DF" w:rsidRPr="00FF488E" w:rsidRDefault="003323DF" w:rsidP="00FC1D19">
            <w:pPr>
              <w:spacing w:before="0" w:after="0" w:line="240" w:lineRule="auto"/>
              <w:contextualSpacing/>
              <w:jc w:val="both"/>
              <w:rPr>
                <w:rFonts w:ascii="Cambria" w:hAnsi="Cambria" w:cstheme="majorHAnsi"/>
                <w:b/>
                <w:bCs/>
              </w:rPr>
            </w:pPr>
            <w:r w:rsidRPr="00FF488E">
              <w:rPr>
                <w:rFonts w:ascii="Cambria" w:hAnsi="Cambria" w:cstheme="majorHAnsi"/>
                <w:b/>
                <w:bCs/>
              </w:rPr>
              <w:t>Oprogramowanie dodatkowe</w:t>
            </w:r>
          </w:p>
        </w:tc>
        <w:tc>
          <w:tcPr>
            <w:tcW w:w="1549" w:type="pct"/>
          </w:tcPr>
          <w:p w14:paraId="63FAD7BD"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C1AEF00" w14:textId="71F520DE"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86CD1D0" w14:textId="77777777" w:rsidTr="000922AB">
        <w:tc>
          <w:tcPr>
            <w:tcW w:w="276" w:type="pct"/>
            <w:shd w:val="clear" w:color="auto" w:fill="auto"/>
            <w:vAlign w:val="center"/>
          </w:tcPr>
          <w:p w14:paraId="18AFA7EC"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5C9C98D"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Dodatkowe w pełni funkcjonalne oraz nieodpłatne licencyjnie oprogramowanie producenta </w:t>
            </w:r>
            <w:proofErr w:type="gramStart"/>
            <w:r w:rsidRPr="00FF488E">
              <w:rPr>
                <w:rFonts w:ascii="Cambria" w:hAnsi="Cambria" w:cstheme="majorHAnsi"/>
              </w:rPr>
              <w:t>sprzętu  pozwalające</w:t>
            </w:r>
            <w:proofErr w:type="gramEnd"/>
            <w:r w:rsidRPr="00FF488E">
              <w:rPr>
                <w:rFonts w:ascii="Cambria" w:hAnsi="Cambria" w:cstheme="majorHAnsi"/>
              </w:rPr>
              <w:t xml:space="preserve"> na w pełni  automatyczną instalację sterowników urządzeń opartą o automatyczną detekcję posiadanego sprzętu</w:t>
            </w:r>
          </w:p>
        </w:tc>
        <w:tc>
          <w:tcPr>
            <w:tcW w:w="1549" w:type="pct"/>
          </w:tcPr>
          <w:p w14:paraId="2F4ACB2C"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945DE45" w14:textId="29334780"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9EDE504" w14:textId="77777777" w:rsidTr="000922AB">
        <w:tc>
          <w:tcPr>
            <w:tcW w:w="276" w:type="pct"/>
            <w:shd w:val="clear" w:color="auto" w:fill="auto"/>
            <w:vAlign w:val="center"/>
          </w:tcPr>
          <w:p w14:paraId="21B9DCC0"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72567076" w14:textId="77777777" w:rsidR="003323DF" w:rsidRPr="00FF488E" w:rsidRDefault="003323DF" w:rsidP="00FC1D19">
            <w:pPr>
              <w:spacing w:before="0" w:after="0" w:line="240" w:lineRule="auto"/>
              <w:contextualSpacing/>
              <w:jc w:val="both"/>
              <w:rPr>
                <w:rFonts w:ascii="Cambria" w:hAnsi="Cambria" w:cstheme="majorHAnsi"/>
                <w:b/>
                <w:bCs/>
              </w:rPr>
            </w:pPr>
            <w:r w:rsidRPr="00FF488E">
              <w:rPr>
                <w:rFonts w:ascii="Cambria" w:hAnsi="Cambria" w:cstheme="majorHAnsi"/>
                <w:b/>
                <w:bCs/>
              </w:rPr>
              <w:t>Certyfikaty i standardy</w:t>
            </w:r>
          </w:p>
        </w:tc>
        <w:tc>
          <w:tcPr>
            <w:tcW w:w="1549" w:type="pct"/>
          </w:tcPr>
          <w:p w14:paraId="2289A11A"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9256057" w14:textId="6361305F"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918F247" w14:textId="77777777" w:rsidTr="000922AB">
        <w:tc>
          <w:tcPr>
            <w:tcW w:w="276" w:type="pct"/>
            <w:shd w:val="clear" w:color="auto" w:fill="auto"/>
            <w:vAlign w:val="center"/>
          </w:tcPr>
          <w:p w14:paraId="2677843A"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2185A45"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Producent komputera musi posiadać ISO 9001 co najmniej w zakresie projektowania, produkcji i serwisu komputerów.</w:t>
            </w:r>
          </w:p>
        </w:tc>
        <w:tc>
          <w:tcPr>
            <w:tcW w:w="1549" w:type="pct"/>
          </w:tcPr>
          <w:p w14:paraId="43572681"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B4BE18F" w14:textId="14F62E33"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6051B5E" w14:textId="77777777" w:rsidTr="000922AB">
        <w:tc>
          <w:tcPr>
            <w:tcW w:w="276" w:type="pct"/>
            <w:shd w:val="clear" w:color="auto" w:fill="auto"/>
            <w:vAlign w:val="center"/>
          </w:tcPr>
          <w:p w14:paraId="4D138AFF"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01C84690"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Producent komputera musi posiadać ISO 14001, co najmniej w zakresie projektowania i produkcji.</w:t>
            </w:r>
          </w:p>
        </w:tc>
        <w:tc>
          <w:tcPr>
            <w:tcW w:w="1549" w:type="pct"/>
          </w:tcPr>
          <w:p w14:paraId="4E358AE8"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B47A154" w14:textId="016D03C0"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1026DCE" w14:textId="77777777" w:rsidTr="000922AB">
        <w:tc>
          <w:tcPr>
            <w:tcW w:w="276" w:type="pct"/>
            <w:shd w:val="clear" w:color="auto" w:fill="auto"/>
            <w:vAlign w:val="center"/>
          </w:tcPr>
          <w:p w14:paraId="0CF79555"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1128897E"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Oferowany model komputera musi posiadać certyfikat Microsoft, potwierdzający poprawną współpracę oferowanego modelu komputera z systemem operacyjnym Windows 10 Pro for </w:t>
            </w:r>
            <w:proofErr w:type="spellStart"/>
            <w:r w:rsidRPr="00FF488E">
              <w:rPr>
                <w:rFonts w:ascii="Cambria" w:hAnsi="Cambria" w:cstheme="majorHAnsi"/>
              </w:rPr>
              <w:t>Workstations</w:t>
            </w:r>
            <w:proofErr w:type="spellEnd"/>
            <w:r w:rsidRPr="00FF488E">
              <w:rPr>
                <w:rFonts w:ascii="Cambria" w:hAnsi="Cambria" w:cstheme="majorHAnsi"/>
              </w:rPr>
              <w:t xml:space="preserve"> 64-bit</w:t>
            </w:r>
          </w:p>
        </w:tc>
        <w:tc>
          <w:tcPr>
            <w:tcW w:w="1549" w:type="pct"/>
          </w:tcPr>
          <w:p w14:paraId="711C49A3"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B2F4F4F" w14:textId="771EBBEC"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BA759EA" w14:textId="77777777" w:rsidTr="000922AB">
        <w:tc>
          <w:tcPr>
            <w:tcW w:w="276" w:type="pct"/>
            <w:shd w:val="clear" w:color="auto" w:fill="auto"/>
            <w:vAlign w:val="center"/>
          </w:tcPr>
          <w:p w14:paraId="153B4517"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1DD64140"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Zgodność ze standardem WMI</w:t>
            </w:r>
          </w:p>
        </w:tc>
        <w:tc>
          <w:tcPr>
            <w:tcW w:w="1549" w:type="pct"/>
          </w:tcPr>
          <w:p w14:paraId="2CD2D212"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F91E913" w14:textId="6541EA9F"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F38C885" w14:textId="77777777" w:rsidTr="000922AB">
        <w:tc>
          <w:tcPr>
            <w:tcW w:w="276" w:type="pct"/>
            <w:shd w:val="clear" w:color="auto" w:fill="auto"/>
            <w:vAlign w:val="center"/>
          </w:tcPr>
          <w:p w14:paraId="3E3141F2"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02BBB5E3"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Potwierdzenie spełnienia kryteriów środowiskowych, w tym zgodności z dyrektywą </w:t>
            </w:r>
            <w:proofErr w:type="spellStart"/>
            <w:r w:rsidRPr="00FF488E">
              <w:rPr>
                <w:rFonts w:ascii="Cambria" w:hAnsi="Cambria" w:cstheme="majorHAnsi"/>
              </w:rPr>
              <w:t>RoHS</w:t>
            </w:r>
            <w:proofErr w:type="spellEnd"/>
            <w:r w:rsidRPr="00FF488E">
              <w:rPr>
                <w:rFonts w:ascii="Cambria" w:hAnsi="Cambria" w:cstheme="majorHAnsi"/>
              </w:rPr>
              <w:t xml:space="preserve"> Unii Europejskiej o eliminacji substancji niebezpiecznych w postaci oświadczenia wykonawcy wystawionego na podstawie dokumentacji producenta jednostki (wg wytycznych Krajowej Agencji Poszanowania Energii S.A., zawartych w dokumencie „Opracowanie propozycji kryteriów środowiskowych dla produktów zużywających energię możliwych do wykorzystania przy formułowaniu specyfikacji na potrzeby zamówień publicznych”, pkt. 3.4.2.1; dokument z grudnia 2006), w szczególności zgodności z normą ISO 1043-4 dla płyty głównej oraz </w:t>
            </w:r>
            <w:r w:rsidRPr="00FF488E">
              <w:rPr>
                <w:rFonts w:ascii="Cambria" w:hAnsi="Cambria" w:cstheme="majorHAnsi"/>
              </w:rPr>
              <w:lastRenderedPageBreak/>
              <w:t>elementów wykonanych z tworzyw sztucznych o masie powyżej 25 gram</w:t>
            </w:r>
          </w:p>
        </w:tc>
        <w:tc>
          <w:tcPr>
            <w:tcW w:w="1549" w:type="pct"/>
          </w:tcPr>
          <w:p w14:paraId="3F51647E"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63D7830" w14:textId="2ED1BD21"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1B5C982" w14:textId="77777777" w:rsidTr="000922AB">
        <w:tc>
          <w:tcPr>
            <w:tcW w:w="276" w:type="pct"/>
            <w:shd w:val="clear" w:color="auto" w:fill="auto"/>
            <w:vAlign w:val="center"/>
          </w:tcPr>
          <w:p w14:paraId="30716345"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08FA1673"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Oferowane komputery muszą posiadać europejską deklarację zgodności CE.</w:t>
            </w:r>
          </w:p>
        </w:tc>
        <w:tc>
          <w:tcPr>
            <w:tcW w:w="1549" w:type="pct"/>
          </w:tcPr>
          <w:p w14:paraId="163F9F2A"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D3BFF15" w14:textId="308916E2"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5C50235" w14:textId="77777777" w:rsidTr="000922AB">
        <w:tc>
          <w:tcPr>
            <w:tcW w:w="276" w:type="pct"/>
            <w:shd w:val="clear" w:color="auto" w:fill="auto"/>
            <w:vAlign w:val="center"/>
          </w:tcPr>
          <w:p w14:paraId="360043E3"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43393621" w14:textId="77777777" w:rsidR="003323DF" w:rsidRPr="00FF488E" w:rsidRDefault="003323DF" w:rsidP="00FC1D19">
            <w:pPr>
              <w:spacing w:before="0" w:after="0" w:line="240" w:lineRule="auto"/>
              <w:contextualSpacing/>
              <w:jc w:val="both"/>
              <w:rPr>
                <w:rFonts w:ascii="Cambria" w:hAnsi="Cambria" w:cstheme="majorHAnsi"/>
                <w:b/>
                <w:bCs/>
              </w:rPr>
            </w:pPr>
            <w:r w:rsidRPr="00FF488E">
              <w:rPr>
                <w:rFonts w:ascii="Cambria" w:hAnsi="Cambria" w:cstheme="majorHAnsi"/>
                <w:b/>
                <w:bCs/>
              </w:rPr>
              <w:t>Wsparcie techniczne producenta</w:t>
            </w:r>
          </w:p>
        </w:tc>
        <w:tc>
          <w:tcPr>
            <w:tcW w:w="1549" w:type="pct"/>
          </w:tcPr>
          <w:p w14:paraId="575E9555"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4DE7898" w14:textId="21C9D78A"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DC51AD7" w14:textId="77777777" w:rsidTr="000922AB">
        <w:tc>
          <w:tcPr>
            <w:tcW w:w="276" w:type="pct"/>
            <w:shd w:val="clear" w:color="auto" w:fill="auto"/>
            <w:vAlign w:val="center"/>
          </w:tcPr>
          <w:p w14:paraId="51F2A4C9"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64A8A4AF"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Dedykowany numer oraz adres email dla wsparcia technicznego i informacji produktowej, możliwość weryfikacji konfiguracji fabrycznej zakupionego sprzętu, a także weryfikacji posiadanej/wykupionej gwarancji oraz statusu napraw urządzenia po podaniu unikalnego numeru seryjnego.</w:t>
            </w:r>
          </w:p>
        </w:tc>
        <w:tc>
          <w:tcPr>
            <w:tcW w:w="1549" w:type="pct"/>
          </w:tcPr>
          <w:p w14:paraId="5C2C0F47"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4C2BC78" w14:textId="6293D3AA"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4D11AB8" w14:textId="77777777" w:rsidTr="000922AB">
        <w:tc>
          <w:tcPr>
            <w:tcW w:w="276" w:type="pct"/>
            <w:shd w:val="clear" w:color="auto" w:fill="auto"/>
            <w:vAlign w:val="center"/>
          </w:tcPr>
          <w:p w14:paraId="7DA37C60"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03E759A7"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Dedykowany numer oraz email dla zgłoszeń awarii sprzętu objętego gwarancją typu </w:t>
            </w:r>
            <w:proofErr w:type="spellStart"/>
            <w:r w:rsidRPr="00FF488E">
              <w:rPr>
                <w:rFonts w:ascii="Cambria" w:hAnsi="Cambria" w:cstheme="majorHAnsi"/>
              </w:rPr>
              <w:t>OnSite</w:t>
            </w:r>
            <w:proofErr w:type="spellEnd"/>
            <w:r w:rsidRPr="00FF488E">
              <w:rPr>
                <w:rFonts w:ascii="Cambria" w:hAnsi="Cambria" w:cstheme="majorHAnsi"/>
              </w:rPr>
              <w:t xml:space="preserve">, czynny 24h na dobę przez 365 dni w roku. Pod wskazanym numerem telefonu lub adresem email można również uzyskać informacje </w:t>
            </w:r>
            <w:proofErr w:type="gramStart"/>
            <w:r w:rsidRPr="00FF488E">
              <w:rPr>
                <w:rFonts w:ascii="Cambria" w:hAnsi="Cambria" w:cstheme="majorHAnsi"/>
              </w:rPr>
              <w:t>odnośnie</w:t>
            </w:r>
            <w:proofErr w:type="gramEnd"/>
            <w:r w:rsidRPr="00FF488E">
              <w:rPr>
                <w:rFonts w:ascii="Cambria" w:hAnsi="Cambria" w:cstheme="majorHAnsi"/>
              </w:rPr>
              <w:t xml:space="preserve"> statusu wykonywanej/zgłoszonej naprawy. W ofercie należy podać numer oraz email.</w:t>
            </w:r>
          </w:p>
        </w:tc>
        <w:tc>
          <w:tcPr>
            <w:tcW w:w="1549" w:type="pct"/>
          </w:tcPr>
          <w:p w14:paraId="05706DD4"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D670900" w14:textId="2152ED90"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44E77AD" w14:textId="77777777" w:rsidTr="000922AB">
        <w:tc>
          <w:tcPr>
            <w:tcW w:w="276" w:type="pct"/>
            <w:shd w:val="clear" w:color="auto" w:fill="auto"/>
            <w:vAlign w:val="center"/>
          </w:tcPr>
          <w:p w14:paraId="74FAD6E3"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612BEB2" w14:textId="77777777" w:rsidR="003323DF" w:rsidRPr="00FF488E" w:rsidRDefault="003323DF" w:rsidP="00FC1D19">
            <w:pPr>
              <w:spacing w:before="0" w:after="0" w:line="240" w:lineRule="auto"/>
              <w:contextualSpacing/>
              <w:jc w:val="both"/>
              <w:rPr>
                <w:rFonts w:ascii="Cambria" w:hAnsi="Cambria" w:cstheme="majorHAnsi"/>
                <w:b/>
                <w:bCs/>
              </w:rPr>
            </w:pPr>
            <w:r w:rsidRPr="00FF488E">
              <w:rPr>
                <w:rFonts w:ascii="Cambria" w:hAnsi="Cambria" w:cstheme="majorHAnsi"/>
                <w:b/>
                <w:bCs/>
              </w:rPr>
              <w:t>Gwarancja</w:t>
            </w:r>
          </w:p>
        </w:tc>
        <w:tc>
          <w:tcPr>
            <w:tcW w:w="1549" w:type="pct"/>
          </w:tcPr>
          <w:p w14:paraId="2F17A674"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82A92CD" w14:textId="4532208D"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E2AB892" w14:textId="77777777" w:rsidTr="000922AB">
        <w:tc>
          <w:tcPr>
            <w:tcW w:w="276" w:type="pct"/>
            <w:shd w:val="clear" w:color="auto" w:fill="auto"/>
            <w:vAlign w:val="center"/>
          </w:tcPr>
          <w:p w14:paraId="5151D9F9"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4C241327"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Gwarancji producenta 60 miesięcy z gwarantowaną wizytą serwisu następnego dnia roboczego od zgłoszenia awarii.</w:t>
            </w:r>
          </w:p>
        </w:tc>
        <w:tc>
          <w:tcPr>
            <w:tcW w:w="1549" w:type="pct"/>
          </w:tcPr>
          <w:p w14:paraId="3796FBD1"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EFF9603" w14:textId="395972D4"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5BB9F98" w14:textId="77777777" w:rsidTr="000922AB">
        <w:trPr>
          <w:trHeight w:val="745"/>
        </w:trPr>
        <w:tc>
          <w:tcPr>
            <w:tcW w:w="276" w:type="pct"/>
            <w:shd w:val="clear" w:color="auto" w:fill="C6D9F1" w:themeFill="text2" w:themeFillTint="33"/>
            <w:vAlign w:val="center"/>
          </w:tcPr>
          <w:p w14:paraId="57F79DD1"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b/>
                <w:bCs/>
              </w:rPr>
              <w:t xml:space="preserve">3. </w:t>
            </w:r>
          </w:p>
        </w:tc>
        <w:tc>
          <w:tcPr>
            <w:tcW w:w="2731" w:type="pct"/>
            <w:shd w:val="clear" w:color="auto" w:fill="C6D9F1" w:themeFill="text2" w:themeFillTint="33"/>
            <w:vAlign w:val="center"/>
          </w:tcPr>
          <w:p w14:paraId="516E4087" w14:textId="77777777" w:rsidR="003323DF" w:rsidRPr="00FF488E" w:rsidRDefault="003323DF" w:rsidP="00FC1D19">
            <w:pPr>
              <w:spacing w:after="0" w:line="240" w:lineRule="auto"/>
              <w:contextualSpacing/>
              <w:jc w:val="both"/>
              <w:rPr>
                <w:rFonts w:ascii="Cambria" w:hAnsi="Cambria" w:cstheme="majorHAnsi"/>
                <w:b/>
                <w:bCs/>
                <w:u w:val="single"/>
              </w:rPr>
            </w:pPr>
            <w:r w:rsidRPr="00FF488E">
              <w:rPr>
                <w:rFonts w:ascii="Cambria" w:hAnsi="Cambria" w:cstheme="majorHAnsi"/>
                <w:b/>
                <w:bCs/>
                <w:u w:val="single"/>
              </w:rPr>
              <w:t>Laptopy</w:t>
            </w:r>
          </w:p>
        </w:tc>
        <w:tc>
          <w:tcPr>
            <w:tcW w:w="1549" w:type="pct"/>
            <w:shd w:val="clear" w:color="auto" w:fill="C6D9F1" w:themeFill="text2" w:themeFillTint="33"/>
          </w:tcPr>
          <w:p w14:paraId="6B7D36D8" w14:textId="77777777" w:rsidR="003323DF" w:rsidRPr="00FF488E" w:rsidRDefault="003323DF" w:rsidP="00FC1D19">
            <w:pPr>
              <w:spacing w:before="0" w:after="0" w:line="240" w:lineRule="auto"/>
              <w:contextualSpacing/>
              <w:jc w:val="center"/>
              <w:rPr>
                <w:rFonts w:ascii="Cambria" w:hAnsi="Cambria" w:cstheme="majorHAnsi"/>
                <w:b/>
                <w:bCs/>
              </w:rPr>
            </w:pPr>
          </w:p>
        </w:tc>
        <w:tc>
          <w:tcPr>
            <w:tcW w:w="444" w:type="pct"/>
            <w:shd w:val="clear" w:color="auto" w:fill="C6D9F1" w:themeFill="text2" w:themeFillTint="33"/>
            <w:vAlign w:val="center"/>
          </w:tcPr>
          <w:p w14:paraId="0DAE6093" w14:textId="364761BC" w:rsidR="003323DF" w:rsidRPr="00FF488E" w:rsidRDefault="003323DF" w:rsidP="00FC1D19">
            <w:pPr>
              <w:spacing w:before="0" w:after="0" w:line="240" w:lineRule="auto"/>
              <w:contextualSpacing/>
              <w:jc w:val="center"/>
              <w:rPr>
                <w:rFonts w:ascii="Cambria" w:hAnsi="Cambria" w:cstheme="majorHAnsi"/>
                <w:b/>
                <w:bCs/>
              </w:rPr>
            </w:pPr>
            <w:r w:rsidRPr="00FF488E">
              <w:rPr>
                <w:rFonts w:ascii="Cambria" w:hAnsi="Cambria" w:cstheme="majorHAnsi"/>
                <w:b/>
                <w:bCs/>
              </w:rPr>
              <w:t>3</w:t>
            </w:r>
          </w:p>
        </w:tc>
      </w:tr>
      <w:tr w:rsidR="003323DF" w:rsidRPr="00FF488E" w14:paraId="2E49B187" w14:textId="77777777" w:rsidTr="000922AB">
        <w:tc>
          <w:tcPr>
            <w:tcW w:w="276" w:type="pct"/>
            <w:shd w:val="clear" w:color="auto" w:fill="auto"/>
            <w:vAlign w:val="center"/>
          </w:tcPr>
          <w:p w14:paraId="39E69343"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5DAC53B8"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Komputer przenośny typu notebook (laptop) z ekranem 15,6" o rozdzielczości FHD WLED (1920x1080), matryca matowa AG z obudową o podwyższonej trwałości wykonana ze stopów magnezu</w:t>
            </w:r>
          </w:p>
        </w:tc>
        <w:tc>
          <w:tcPr>
            <w:tcW w:w="1549" w:type="pct"/>
          </w:tcPr>
          <w:p w14:paraId="56C0446F"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714A6A4" w14:textId="3DADFC99"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4DF5158" w14:textId="77777777" w:rsidTr="000922AB">
        <w:tc>
          <w:tcPr>
            <w:tcW w:w="276" w:type="pct"/>
            <w:shd w:val="clear" w:color="auto" w:fill="auto"/>
            <w:vAlign w:val="center"/>
          </w:tcPr>
          <w:p w14:paraId="5C2C5A9D"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C9D1952"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Matryca o współczynniku kontrastu co najmniej 700:1 oraz jasności co najmniej 300 cd/m2, 100% </w:t>
            </w:r>
            <w:proofErr w:type="spellStart"/>
            <w:r w:rsidRPr="00FF488E">
              <w:rPr>
                <w:rFonts w:ascii="Cambria" w:hAnsi="Cambria" w:cstheme="majorHAnsi"/>
              </w:rPr>
              <w:t>sRGB</w:t>
            </w:r>
            <w:proofErr w:type="spellEnd"/>
          </w:p>
        </w:tc>
        <w:tc>
          <w:tcPr>
            <w:tcW w:w="1549" w:type="pct"/>
          </w:tcPr>
          <w:p w14:paraId="22FE0E8A"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1E121ED" w14:textId="290E41C6"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DD86D67" w14:textId="77777777" w:rsidTr="000922AB">
        <w:tc>
          <w:tcPr>
            <w:tcW w:w="276" w:type="pct"/>
            <w:shd w:val="clear" w:color="auto" w:fill="auto"/>
            <w:vAlign w:val="center"/>
          </w:tcPr>
          <w:p w14:paraId="16408B6A"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4531314E" w14:textId="77777777" w:rsidR="003323DF" w:rsidRPr="00FF488E" w:rsidRDefault="003323DF" w:rsidP="00FC1D19">
            <w:pPr>
              <w:spacing w:before="0" w:after="0" w:line="240" w:lineRule="auto"/>
              <w:contextualSpacing/>
              <w:jc w:val="both"/>
              <w:rPr>
                <w:rFonts w:ascii="Cambria" w:hAnsi="Cambria" w:cstheme="majorHAnsi"/>
                <w:b/>
                <w:bCs/>
              </w:rPr>
            </w:pPr>
            <w:r w:rsidRPr="00FF488E">
              <w:rPr>
                <w:rFonts w:ascii="Cambria" w:hAnsi="Cambria" w:cstheme="majorHAnsi"/>
                <w:b/>
                <w:bCs/>
              </w:rPr>
              <w:t>Procesor</w:t>
            </w:r>
          </w:p>
        </w:tc>
        <w:tc>
          <w:tcPr>
            <w:tcW w:w="1549" w:type="pct"/>
          </w:tcPr>
          <w:p w14:paraId="6AC09C11"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B3D6856" w14:textId="07809429"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23AA63E" w14:textId="77777777" w:rsidTr="000922AB">
        <w:tc>
          <w:tcPr>
            <w:tcW w:w="276" w:type="pct"/>
            <w:shd w:val="clear" w:color="auto" w:fill="auto"/>
            <w:vAlign w:val="center"/>
          </w:tcPr>
          <w:p w14:paraId="02E9F12C"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63D5D5E9"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Procesor taktowany zegarem co najmniej 2,9 GHz, pamięci cache 12 MB oraz powinien osiągać w teście wydajności </w:t>
            </w:r>
            <w:proofErr w:type="spellStart"/>
            <w:r w:rsidRPr="00FF488E">
              <w:rPr>
                <w:rFonts w:ascii="Cambria" w:hAnsi="Cambria" w:cstheme="majorHAnsi"/>
              </w:rPr>
              <w:t>PassMark</w:t>
            </w:r>
            <w:proofErr w:type="spellEnd"/>
            <w:r w:rsidRPr="00FF488E">
              <w:rPr>
                <w:rFonts w:ascii="Cambria" w:hAnsi="Cambria" w:cstheme="majorHAnsi"/>
              </w:rPr>
              <w:t xml:space="preserve"> Performance Test (wynik dostępny:  http://www.passmark.com/products/pt.htm) co najmniej wynik 10 000 punktów </w:t>
            </w:r>
            <w:proofErr w:type="spellStart"/>
            <w:r w:rsidRPr="00FF488E">
              <w:rPr>
                <w:rFonts w:ascii="Cambria" w:hAnsi="Cambria" w:cstheme="majorHAnsi"/>
              </w:rPr>
              <w:t>Passmark</w:t>
            </w:r>
            <w:proofErr w:type="spellEnd"/>
            <w:r w:rsidRPr="00FF488E">
              <w:rPr>
                <w:rFonts w:ascii="Cambria" w:hAnsi="Cambria" w:cstheme="majorHAnsi"/>
              </w:rPr>
              <w:t xml:space="preserve"> CPU Mark</w:t>
            </w:r>
          </w:p>
        </w:tc>
        <w:tc>
          <w:tcPr>
            <w:tcW w:w="1549" w:type="pct"/>
          </w:tcPr>
          <w:p w14:paraId="2748CEE7"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D7C3CF1" w14:textId="7A303AB3"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303CCCD" w14:textId="77777777" w:rsidTr="000922AB">
        <w:tc>
          <w:tcPr>
            <w:tcW w:w="276" w:type="pct"/>
            <w:shd w:val="clear" w:color="auto" w:fill="auto"/>
            <w:vAlign w:val="center"/>
          </w:tcPr>
          <w:p w14:paraId="5F08774E"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62D5E2EB" w14:textId="77777777" w:rsidR="003323DF" w:rsidRPr="00FF488E" w:rsidRDefault="003323DF" w:rsidP="00FC1D19">
            <w:pPr>
              <w:spacing w:before="0" w:after="0" w:line="240" w:lineRule="auto"/>
              <w:contextualSpacing/>
              <w:jc w:val="both"/>
              <w:rPr>
                <w:rFonts w:ascii="Cambria" w:hAnsi="Cambria" w:cstheme="majorHAnsi"/>
                <w:b/>
                <w:bCs/>
              </w:rPr>
            </w:pPr>
            <w:r w:rsidRPr="00FF488E">
              <w:rPr>
                <w:rFonts w:ascii="Cambria" w:hAnsi="Cambria" w:cstheme="majorHAnsi"/>
                <w:b/>
                <w:bCs/>
              </w:rPr>
              <w:t>Pamięć RAM</w:t>
            </w:r>
          </w:p>
        </w:tc>
        <w:tc>
          <w:tcPr>
            <w:tcW w:w="1549" w:type="pct"/>
          </w:tcPr>
          <w:p w14:paraId="4F5DB3A7"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26F4DAD" w14:textId="2F3640B9"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E76D6F6" w14:textId="77777777" w:rsidTr="000922AB">
        <w:tc>
          <w:tcPr>
            <w:tcW w:w="276" w:type="pct"/>
            <w:shd w:val="clear" w:color="auto" w:fill="auto"/>
            <w:vAlign w:val="center"/>
          </w:tcPr>
          <w:p w14:paraId="03D49DFB"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0EBD60EE"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32MB pamięci typu DDR4 3200 MHz możliwość rozbudowy do min 64 GB. Co najmniej 1 slot pamięci RAM wolny.</w:t>
            </w:r>
          </w:p>
        </w:tc>
        <w:tc>
          <w:tcPr>
            <w:tcW w:w="1549" w:type="pct"/>
          </w:tcPr>
          <w:p w14:paraId="2003CD1C"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23C4D86" w14:textId="58C1DB38"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8D3E8BB" w14:textId="77777777" w:rsidTr="000922AB">
        <w:tc>
          <w:tcPr>
            <w:tcW w:w="276" w:type="pct"/>
            <w:shd w:val="clear" w:color="auto" w:fill="auto"/>
            <w:vAlign w:val="center"/>
          </w:tcPr>
          <w:p w14:paraId="20216792"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3C8F1B77" w14:textId="77777777" w:rsidR="003323DF" w:rsidRPr="00FF488E" w:rsidRDefault="003323DF" w:rsidP="00FC1D19">
            <w:pPr>
              <w:spacing w:before="0" w:after="0" w:line="240" w:lineRule="auto"/>
              <w:contextualSpacing/>
              <w:jc w:val="both"/>
              <w:rPr>
                <w:rFonts w:ascii="Cambria" w:hAnsi="Cambria" w:cstheme="majorHAnsi"/>
                <w:b/>
                <w:bCs/>
              </w:rPr>
            </w:pPr>
            <w:r w:rsidRPr="00FF488E">
              <w:rPr>
                <w:rFonts w:ascii="Cambria" w:hAnsi="Cambria" w:cstheme="majorHAnsi"/>
                <w:b/>
                <w:bCs/>
              </w:rPr>
              <w:t>Dysk Twardy</w:t>
            </w:r>
          </w:p>
        </w:tc>
        <w:tc>
          <w:tcPr>
            <w:tcW w:w="1549" w:type="pct"/>
          </w:tcPr>
          <w:p w14:paraId="5A16EFE2"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91D6C63" w14:textId="4CE075E0"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A3535C1" w14:textId="77777777" w:rsidTr="000922AB">
        <w:tc>
          <w:tcPr>
            <w:tcW w:w="276" w:type="pct"/>
            <w:shd w:val="clear" w:color="auto" w:fill="auto"/>
            <w:vAlign w:val="center"/>
          </w:tcPr>
          <w:p w14:paraId="549434CF"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4BAD219"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Zainstalowany jeden </w:t>
            </w:r>
            <w:proofErr w:type="gramStart"/>
            <w:r w:rsidRPr="00FF488E">
              <w:rPr>
                <w:rFonts w:ascii="Cambria" w:hAnsi="Cambria" w:cstheme="majorHAnsi"/>
              </w:rPr>
              <w:t>dysk  M.2</w:t>
            </w:r>
            <w:proofErr w:type="gramEnd"/>
            <w:r w:rsidRPr="00FF488E">
              <w:rPr>
                <w:rFonts w:ascii="Cambria" w:hAnsi="Cambria" w:cstheme="majorHAnsi"/>
              </w:rPr>
              <w:t xml:space="preserve"> </w:t>
            </w:r>
            <w:proofErr w:type="spellStart"/>
            <w:r w:rsidRPr="00FF488E">
              <w:rPr>
                <w:rFonts w:ascii="Cambria" w:hAnsi="Cambria" w:cstheme="majorHAnsi"/>
              </w:rPr>
              <w:t>NVMe</w:t>
            </w:r>
            <w:proofErr w:type="spellEnd"/>
            <w:r w:rsidRPr="00FF488E">
              <w:rPr>
                <w:rFonts w:ascii="Cambria" w:hAnsi="Cambria" w:cstheme="majorHAnsi"/>
              </w:rPr>
              <w:t xml:space="preserve"> SSD o pojemności 512 GB</w:t>
            </w:r>
          </w:p>
        </w:tc>
        <w:tc>
          <w:tcPr>
            <w:tcW w:w="1549" w:type="pct"/>
          </w:tcPr>
          <w:p w14:paraId="69BBE3B3"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E1AEE50" w14:textId="3CFDA551"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0051358" w14:textId="77777777" w:rsidTr="000922AB">
        <w:tc>
          <w:tcPr>
            <w:tcW w:w="276" w:type="pct"/>
            <w:shd w:val="clear" w:color="auto" w:fill="auto"/>
            <w:vAlign w:val="center"/>
          </w:tcPr>
          <w:p w14:paraId="365BD38D"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7BCFA907" w14:textId="77777777" w:rsidR="003323DF" w:rsidRPr="00FF488E" w:rsidRDefault="003323DF" w:rsidP="00FC1D19">
            <w:pPr>
              <w:spacing w:before="0" w:after="0" w:line="240" w:lineRule="auto"/>
              <w:contextualSpacing/>
              <w:jc w:val="both"/>
              <w:rPr>
                <w:rFonts w:ascii="Cambria" w:hAnsi="Cambria" w:cstheme="majorHAnsi"/>
                <w:b/>
                <w:bCs/>
              </w:rPr>
            </w:pPr>
            <w:r w:rsidRPr="00FF488E">
              <w:rPr>
                <w:rFonts w:ascii="Cambria" w:hAnsi="Cambria" w:cstheme="majorHAnsi"/>
                <w:b/>
                <w:bCs/>
              </w:rPr>
              <w:t>Karty Graficzne</w:t>
            </w:r>
          </w:p>
        </w:tc>
        <w:tc>
          <w:tcPr>
            <w:tcW w:w="1549" w:type="pct"/>
          </w:tcPr>
          <w:p w14:paraId="753E81AE"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8946574" w14:textId="681B2A9C"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644616A" w14:textId="77777777" w:rsidTr="000922AB">
        <w:tc>
          <w:tcPr>
            <w:tcW w:w="276" w:type="pct"/>
            <w:shd w:val="clear" w:color="auto" w:fill="auto"/>
            <w:vAlign w:val="center"/>
          </w:tcPr>
          <w:p w14:paraId="7DC3E8A3"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FC0B4F7"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Zintegrowana karta graficzna wykorzystująca pamięć RAM systemu dynamicznie przydzielaną na potrzeby grafiki w trybie UMA (</w:t>
            </w:r>
            <w:proofErr w:type="spellStart"/>
            <w:r w:rsidRPr="00FF488E">
              <w:rPr>
                <w:rFonts w:ascii="Cambria" w:hAnsi="Cambria" w:cstheme="majorHAnsi"/>
              </w:rPr>
              <w:t>Unified</w:t>
            </w:r>
            <w:proofErr w:type="spellEnd"/>
            <w:r w:rsidRPr="00FF488E">
              <w:rPr>
                <w:rFonts w:ascii="Cambria" w:hAnsi="Cambria" w:cstheme="majorHAnsi"/>
              </w:rPr>
              <w:t xml:space="preserve"> Memory Access) – z możliwością dynamicznego przydzielenia co najmniej do 1,7 GB pamięci. Obsługująca funkcje: DirectX 12, </w:t>
            </w:r>
            <w:proofErr w:type="spellStart"/>
            <w:r w:rsidRPr="00FF488E">
              <w:rPr>
                <w:rFonts w:ascii="Cambria" w:hAnsi="Cambria" w:cstheme="majorHAnsi"/>
              </w:rPr>
              <w:t>OpenGL</w:t>
            </w:r>
            <w:proofErr w:type="spellEnd"/>
            <w:r w:rsidRPr="00FF488E">
              <w:rPr>
                <w:rFonts w:ascii="Cambria" w:hAnsi="Cambria" w:cstheme="majorHAnsi"/>
              </w:rPr>
              <w:t xml:space="preserve"> 4.5, </w:t>
            </w:r>
            <w:proofErr w:type="spellStart"/>
            <w:r w:rsidRPr="00FF488E">
              <w:rPr>
                <w:rFonts w:ascii="Cambria" w:hAnsi="Cambria" w:cstheme="majorHAnsi"/>
              </w:rPr>
              <w:t>OpenCL</w:t>
            </w:r>
            <w:proofErr w:type="spellEnd"/>
            <w:r w:rsidRPr="00FF488E">
              <w:rPr>
                <w:rFonts w:ascii="Cambria" w:hAnsi="Cambria" w:cstheme="majorHAnsi"/>
              </w:rPr>
              <w:t xml:space="preserve"> 2.0, HLSL </w:t>
            </w:r>
            <w:proofErr w:type="spellStart"/>
            <w:r w:rsidRPr="00FF488E">
              <w:rPr>
                <w:rFonts w:ascii="Cambria" w:hAnsi="Cambria" w:cstheme="majorHAnsi"/>
              </w:rPr>
              <w:t>shader</w:t>
            </w:r>
            <w:proofErr w:type="spellEnd"/>
            <w:r w:rsidRPr="00FF488E">
              <w:rPr>
                <w:rFonts w:ascii="Cambria" w:hAnsi="Cambria" w:cstheme="majorHAnsi"/>
              </w:rPr>
              <w:t xml:space="preserve"> model 5.1</w:t>
            </w:r>
          </w:p>
        </w:tc>
        <w:tc>
          <w:tcPr>
            <w:tcW w:w="1549" w:type="pct"/>
          </w:tcPr>
          <w:p w14:paraId="33889143"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EEB5C64" w14:textId="7A01D656"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38C71AE" w14:textId="77777777" w:rsidTr="000922AB">
        <w:tc>
          <w:tcPr>
            <w:tcW w:w="276" w:type="pct"/>
            <w:shd w:val="clear" w:color="auto" w:fill="auto"/>
            <w:vAlign w:val="center"/>
          </w:tcPr>
          <w:p w14:paraId="2859E75E"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1C0DBC0B"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Grafika niezintegrowana, ze wsparciem dla DirectX 12, </w:t>
            </w:r>
            <w:proofErr w:type="spellStart"/>
            <w:r w:rsidRPr="00FF488E">
              <w:rPr>
                <w:rFonts w:ascii="Cambria" w:hAnsi="Cambria" w:cstheme="majorHAnsi"/>
              </w:rPr>
              <w:t>OpenGL</w:t>
            </w:r>
            <w:proofErr w:type="spellEnd"/>
            <w:r w:rsidRPr="00FF488E">
              <w:rPr>
                <w:rFonts w:ascii="Cambria" w:hAnsi="Cambria" w:cstheme="majorHAnsi"/>
              </w:rPr>
              <w:t xml:space="preserve"> 4.5, </w:t>
            </w:r>
            <w:proofErr w:type="spellStart"/>
            <w:r w:rsidRPr="00FF488E">
              <w:rPr>
                <w:rFonts w:ascii="Cambria" w:hAnsi="Cambria" w:cstheme="majorHAnsi"/>
              </w:rPr>
              <w:t>Shader</w:t>
            </w:r>
            <w:proofErr w:type="spellEnd"/>
            <w:r w:rsidRPr="00FF488E">
              <w:rPr>
                <w:rFonts w:ascii="Cambria" w:hAnsi="Cambria" w:cstheme="majorHAnsi"/>
              </w:rPr>
              <w:t xml:space="preserve"> 5.0 z własną pamięcią min. 4GB GDDR6. Pozwalająca na wsparcie do 3 ekranów jednocześnie.</w:t>
            </w:r>
          </w:p>
        </w:tc>
        <w:tc>
          <w:tcPr>
            <w:tcW w:w="1549" w:type="pct"/>
          </w:tcPr>
          <w:p w14:paraId="4DF400DE"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5F3C2FE" w14:textId="19398019"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C11FB3C" w14:textId="77777777" w:rsidTr="000922AB">
        <w:tc>
          <w:tcPr>
            <w:tcW w:w="276" w:type="pct"/>
            <w:shd w:val="clear" w:color="auto" w:fill="auto"/>
            <w:vAlign w:val="center"/>
          </w:tcPr>
          <w:p w14:paraId="3DF1C6CD"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7F646EDA" w14:textId="77777777" w:rsidR="003323DF" w:rsidRPr="00FF488E" w:rsidRDefault="003323DF" w:rsidP="00FC1D19">
            <w:pPr>
              <w:spacing w:before="0" w:after="0" w:line="240" w:lineRule="auto"/>
              <w:contextualSpacing/>
              <w:jc w:val="both"/>
              <w:rPr>
                <w:rFonts w:ascii="Cambria" w:hAnsi="Cambria" w:cstheme="majorHAnsi"/>
                <w:b/>
                <w:bCs/>
              </w:rPr>
            </w:pPr>
            <w:r w:rsidRPr="00FF488E">
              <w:rPr>
                <w:rFonts w:ascii="Cambria" w:hAnsi="Cambria" w:cstheme="majorHAnsi"/>
                <w:b/>
                <w:bCs/>
              </w:rPr>
              <w:t>Karta dźwiękowa</w:t>
            </w:r>
          </w:p>
        </w:tc>
        <w:tc>
          <w:tcPr>
            <w:tcW w:w="1549" w:type="pct"/>
          </w:tcPr>
          <w:p w14:paraId="2EAB9345"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AFD8CDE" w14:textId="24D230EC"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F328371" w14:textId="77777777" w:rsidTr="000922AB">
        <w:tc>
          <w:tcPr>
            <w:tcW w:w="276" w:type="pct"/>
            <w:shd w:val="clear" w:color="auto" w:fill="auto"/>
            <w:vAlign w:val="center"/>
          </w:tcPr>
          <w:p w14:paraId="58E01DCA"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8E3A4ED"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Karta dźwiękowa zintegrowana z płytą główną, zgodna z High Definition, wbudowane dwa głośniki</w:t>
            </w:r>
          </w:p>
        </w:tc>
        <w:tc>
          <w:tcPr>
            <w:tcW w:w="1549" w:type="pct"/>
          </w:tcPr>
          <w:p w14:paraId="5E758DEC"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03AEA12" w14:textId="073D8720"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CC8BF2A" w14:textId="77777777" w:rsidTr="000922AB">
        <w:tc>
          <w:tcPr>
            <w:tcW w:w="276" w:type="pct"/>
            <w:shd w:val="clear" w:color="auto" w:fill="auto"/>
            <w:vAlign w:val="center"/>
          </w:tcPr>
          <w:p w14:paraId="3FE943CB"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72DA8FFF" w14:textId="77777777" w:rsidR="003323DF" w:rsidRPr="00FF488E" w:rsidRDefault="003323DF" w:rsidP="00FC1D19">
            <w:pPr>
              <w:spacing w:before="0" w:after="0" w:line="240" w:lineRule="auto"/>
              <w:contextualSpacing/>
              <w:jc w:val="both"/>
              <w:rPr>
                <w:rFonts w:ascii="Cambria" w:hAnsi="Cambria" w:cstheme="majorHAnsi"/>
                <w:b/>
                <w:bCs/>
              </w:rPr>
            </w:pPr>
            <w:r w:rsidRPr="00FF488E">
              <w:rPr>
                <w:rFonts w:ascii="Cambria" w:hAnsi="Cambria" w:cstheme="majorHAnsi"/>
                <w:b/>
                <w:bCs/>
              </w:rPr>
              <w:t>Zasilanie</w:t>
            </w:r>
          </w:p>
        </w:tc>
        <w:tc>
          <w:tcPr>
            <w:tcW w:w="1549" w:type="pct"/>
          </w:tcPr>
          <w:p w14:paraId="4A8045B6"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5D30DE4" w14:textId="5ED27285"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BF7C7AF" w14:textId="77777777" w:rsidTr="000922AB">
        <w:tc>
          <w:tcPr>
            <w:tcW w:w="276" w:type="pct"/>
            <w:shd w:val="clear" w:color="auto" w:fill="auto"/>
            <w:vAlign w:val="center"/>
          </w:tcPr>
          <w:p w14:paraId="4C5A9835"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4A8DFCF3"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Bateria 4500 </w:t>
            </w:r>
            <w:proofErr w:type="spellStart"/>
            <w:r w:rsidRPr="00FF488E">
              <w:rPr>
                <w:rFonts w:ascii="Cambria" w:hAnsi="Cambria" w:cstheme="majorHAnsi"/>
              </w:rPr>
              <w:t>mAh</w:t>
            </w:r>
            <w:proofErr w:type="spellEnd"/>
            <w:r w:rsidRPr="00FF488E">
              <w:rPr>
                <w:rFonts w:ascii="Cambria" w:hAnsi="Cambria" w:cstheme="majorHAnsi"/>
              </w:rPr>
              <w:t xml:space="preserve">, 68 </w:t>
            </w:r>
            <w:proofErr w:type="spellStart"/>
            <w:r w:rsidRPr="00FF488E">
              <w:rPr>
                <w:rFonts w:ascii="Cambria" w:hAnsi="Cambria" w:cstheme="majorHAnsi"/>
              </w:rPr>
              <w:t>Wh</w:t>
            </w:r>
            <w:proofErr w:type="spellEnd"/>
            <w:r w:rsidRPr="00FF488E">
              <w:rPr>
                <w:rFonts w:ascii="Cambria" w:hAnsi="Cambria" w:cstheme="majorHAnsi"/>
              </w:rPr>
              <w:t>, Li-</w:t>
            </w:r>
            <w:proofErr w:type="spellStart"/>
            <w:r w:rsidRPr="00FF488E">
              <w:rPr>
                <w:rFonts w:ascii="Cambria" w:hAnsi="Cambria" w:cstheme="majorHAnsi"/>
              </w:rPr>
              <w:t>Ion</w:t>
            </w:r>
            <w:proofErr w:type="spellEnd"/>
            <w:r w:rsidRPr="00FF488E">
              <w:rPr>
                <w:rFonts w:ascii="Cambria" w:hAnsi="Cambria" w:cstheme="majorHAnsi"/>
              </w:rPr>
              <w:t>. Czas pracy na baterii głównej do 10 godzin.</w:t>
            </w:r>
          </w:p>
        </w:tc>
        <w:tc>
          <w:tcPr>
            <w:tcW w:w="1549" w:type="pct"/>
          </w:tcPr>
          <w:p w14:paraId="1B256BBF"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42DCBFF" w14:textId="35FF3873"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50748ED" w14:textId="77777777" w:rsidTr="000922AB">
        <w:tc>
          <w:tcPr>
            <w:tcW w:w="276" w:type="pct"/>
            <w:shd w:val="clear" w:color="auto" w:fill="auto"/>
            <w:vAlign w:val="center"/>
          </w:tcPr>
          <w:p w14:paraId="5BB45A71"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30FE8109"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Zasilacz o mocy min. 95 W.</w:t>
            </w:r>
          </w:p>
        </w:tc>
        <w:tc>
          <w:tcPr>
            <w:tcW w:w="1549" w:type="pct"/>
          </w:tcPr>
          <w:p w14:paraId="6226ECA9"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EA903E6" w14:textId="05A33B4F"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D9FD52E" w14:textId="77777777" w:rsidTr="000922AB">
        <w:tc>
          <w:tcPr>
            <w:tcW w:w="276" w:type="pct"/>
            <w:shd w:val="clear" w:color="auto" w:fill="auto"/>
            <w:vAlign w:val="center"/>
          </w:tcPr>
          <w:p w14:paraId="238572AF"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18D5B18" w14:textId="77777777" w:rsidR="003323DF" w:rsidRPr="00FF488E" w:rsidRDefault="003323DF" w:rsidP="00FC1D19">
            <w:pPr>
              <w:spacing w:before="0" w:after="0" w:line="240" w:lineRule="auto"/>
              <w:contextualSpacing/>
              <w:jc w:val="both"/>
              <w:rPr>
                <w:rFonts w:ascii="Cambria" w:hAnsi="Cambria" w:cstheme="majorHAnsi"/>
                <w:b/>
                <w:bCs/>
              </w:rPr>
            </w:pPr>
            <w:r w:rsidRPr="00FF488E">
              <w:rPr>
                <w:rFonts w:ascii="Cambria" w:hAnsi="Cambria" w:cstheme="majorHAnsi"/>
                <w:b/>
                <w:bCs/>
              </w:rPr>
              <w:t>BIOS</w:t>
            </w:r>
          </w:p>
        </w:tc>
        <w:tc>
          <w:tcPr>
            <w:tcW w:w="1549" w:type="pct"/>
          </w:tcPr>
          <w:p w14:paraId="06085678"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6EC9869" w14:textId="0A51FA9F"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53D801E" w14:textId="77777777" w:rsidTr="000922AB">
        <w:tc>
          <w:tcPr>
            <w:tcW w:w="276" w:type="pct"/>
            <w:shd w:val="clear" w:color="auto" w:fill="auto"/>
            <w:vAlign w:val="center"/>
          </w:tcPr>
          <w:p w14:paraId="67C201CD"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18CC093D"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Możliwość, bez uruchamiania systemu operacyjnego z dysku twardego komputera lub innych, podłączonych do niego urządzeń zewnętrznych odczytania z BIOS informacji o: </w:t>
            </w:r>
          </w:p>
          <w:p w14:paraId="668B34FC" w14:textId="77777777" w:rsidR="003323DF" w:rsidRPr="00FF488E" w:rsidRDefault="003323DF" w:rsidP="000450B1">
            <w:pPr>
              <w:pStyle w:val="Akapitzlist"/>
              <w:numPr>
                <w:ilvl w:val="0"/>
                <w:numId w:val="12"/>
              </w:numPr>
              <w:shd w:val="clear" w:color="auto" w:fill="FFFFFF"/>
              <w:spacing w:before="0" w:after="0" w:line="240" w:lineRule="auto"/>
              <w:jc w:val="both"/>
              <w:rPr>
                <w:rFonts w:ascii="Cambria" w:hAnsi="Cambria" w:cstheme="majorHAnsi"/>
              </w:rPr>
            </w:pPr>
            <w:r w:rsidRPr="00FF488E">
              <w:rPr>
                <w:rFonts w:ascii="Cambria" w:hAnsi="Cambria" w:cstheme="majorHAnsi"/>
              </w:rPr>
              <w:t>modelu komputera,</w:t>
            </w:r>
          </w:p>
          <w:p w14:paraId="057CA0DC" w14:textId="77777777" w:rsidR="003323DF" w:rsidRPr="00FF488E" w:rsidRDefault="003323DF" w:rsidP="000450B1">
            <w:pPr>
              <w:pStyle w:val="Akapitzlist"/>
              <w:numPr>
                <w:ilvl w:val="0"/>
                <w:numId w:val="12"/>
              </w:numPr>
              <w:shd w:val="clear" w:color="auto" w:fill="FFFFFF"/>
              <w:spacing w:before="0" w:after="0" w:line="240" w:lineRule="auto"/>
              <w:jc w:val="both"/>
              <w:rPr>
                <w:rFonts w:ascii="Cambria" w:hAnsi="Cambria" w:cstheme="majorHAnsi"/>
              </w:rPr>
            </w:pPr>
            <w:r w:rsidRPr="00FF488E">
              <w:rPr>
                <w:rFonts w:ascii="Cambria" w:hAnsi="Cambria" w:cstheme="majorHAnsi"/>
              </w:rPr>
              <w:t>nr seryjnego komputera</w:t>
            </w:r>
          </w:p>
          <w:p w14:paraId="1933CE53" w14:textId="77777777" w:rsidR="003323DF" w:rsidRPr="00FF488E" w:rsidRDefault="003323DF" w:rsidP="000450B1">
            <w:pPr>
              <w:pStyle w:val="Akapitzlist"/>
              <w:numPr>
                <w:ilvl w:val="0"/>
                <w:numId w:val="12"/>
              </w:numPr>
              <w:shd w:val="clear" w:color="auto" w:fill="FFFFFF"/>
              <w:spacing w:before="0" w:after="0" w:line="240" w:lineRule="auto"/>
              <w:jc w:val="both"/>
              <w:rPr>
                <w:rFonts w:ascii="Cambria" w:hAnsi="Cambria" w:cstheme="majorHAnsi"/>
              </w:rPr>
            </w:pPr>
            <w:r w:rsidRPr="00FF488E">
              <w:rPr>
                <w:rFonts w:ascii="Cambria" w:hAnsi="Cambria" w:cstheme="majorHAnsi"/>
              </w:rPr>
              <w:t xml:space="preserve">wersji i daty kompilacji BIOS, </w:t>
            </w:r>
          </w:p>
          <w:p w14:paraId="737EF4AE" w14:textId="77777777" w:rsidR="003323DF" w:rsidRPr="00FF488E" w:rsidRDefault="003323DF" w:rsidP="000450B1">
            <w:pPr>
              <w:pStyle w:val="Akapitzlist"/>
              <w:numPr>
                <w:ilvl w:val="0"/>
                <w:numId w:val="12"/>
              </w:numPr>
              <w:shd w:val="clear" w:color="auto" w:fill="FFFFFF"/>
              <w:spacing w:before="0" w:after="0" w:line="240" w:lineRule="auto"/>
              <w:jc w:val="both"/>
              <w:rPr>
                <w:rFonts w:ascii="Cambria" w:hAnsi="Cambria" w:cstheme="majorHAnsi"/>
              </w:rPr>
            </w:pPr>
            <w:r w:rsidRPr="00FF488E">
              <w:rPr>
                <w:rFonts w:ascii="Cambria" w:hAnsi="Cambria" w:cstheme="majorHAnsi"/>
              </w:rPr>
              <w:t xml:space="preserve">modelu procesora wraz z informacjami o prędkości taktowania </w:t>
            </w:r>
          </w:p>
          <w:p w14:paraId="687DAFB2" w14:textId="77777777" w:rsidR="003323DF" w:rsidRPr="00FF488E" w:rsidRDefault="003323DF" w:rsidP="000450B1">
            <w:pPr>
              <w:pStyle w:val="Akapitzlist"/>
              <w:numPr>
                <w:ilvl w:val="0"/>
                <w:numId w:val="12"/>
              </w:numPr>
              <w:shd w:val="clear" w:color="auto" w:fill="FFFFFF"/>
              <w:spacing w:before="0" w:after="0" w:line="240" w:lineRule="auto"/>
              <w:jc w:val="both"/>
              <w:rPr>
                <w:rFonts w:ascii="Cambria" w:hAnsi="Cambria" w:cstheme="majorHAnsi"/>
              </w:rPr>
            </w:pPr>
            <w:r w:rsidRPr="00FF488E">
              <w:rPr>
                <w:rFonts w:ascii="Cambria" w:hAnsi="Cambria" w:cstheme="majorHAnsi"/>
              </w:rPr>
              <w:t>Informacji o ilości i typie pamięci RAM oraz o sposobie obsadzenia slotów</w:t>
            </w:r>
          </w:p>
          <w:p w14:paraId="38CA1C80" w14:textId="77777777" w:rsidR="003323DF" w:rsidRPr="00FF488E" w:rsidRDefault="003323DF" w:rsidP="000450B1">
            <w:pPr>
              <w:pStyle w:val="Akapitzlist"/>
              <w:numPr>
                <w:ilvl w:val="0"/>
                <w:numId w:val="12"/>
              </w:numPr>
              <w:shd w:val="clear" w:color="auto" w:fill="FFFFFF"/>
              <w:spacing w:before="0" w:after="0" w:line="240" w:lineRule="auto"/>
              <w:jc w:val="both"/>
              <w:rPr>
                <w:rFonts w:ascii="Cambria" w:hAnsi="Cambria" w:cstheme="majorHAnsi"/>
              </w:rPr>
            </w:pPr>
            <w:r w:rsidRPr="00FF488E">
              <w:rPr>
                <w:rFonts w:ascii="Cambria" w:hAnsi="Cambria" w:cstheme="majorHAnsi"/>
              </w:rPr>
              <w:t>Informacji o dysku twardym: model oraz pojemność</w:t>
            </w:r>
          </w:p>
          <w:p w14:paraId="3CB4365D" w14:textId="77777777" w:rsidR="003323DF" w:rsidRPr="00FF488E" w:rsidRDefault="003323DF" w:rsidP="000450B1">
            <w:pPr>
              <w:pStyle w:val="Akapitzlist"/>
              <w:numPr>
                <w:ilvl w:val="0"/>
                <w:numId w:val="12"/>
              </w:numPr>
              <w:shd w:val="clear" w:color="auto" w:fill="FFFFFF"/>
              <w:spacing w:before="0" w:after="0" w:line="240" w:lineRule="auto"/>
              <w:jc w:val="both"/>
              <w:rPr>
                <w:rFonts w:ascii="Cambria" w:hAnsi="Cambria" w:cstheme="majorHAnsi"/>
              </w:rPr>
            </w:pPr>
            <w:r w:rsidRPr="00FF488E">
              <w:rPr>
                <w:rFonts w:ascii="Cambria" w:hAnsi="Cambria" w:cstheme="majorHAnsi"/>
              </w:rPr>
              <w:t>MAC adresie zintegrowanej karty sieciowej</w:t>
            </w:r>
          </w:p>
          <w:p w14:paraId="68965BC9" w14:textId="77777777" w:rsidR="003323DF" w:rsidRPr="00FF488E" w:rsidRDefault="003323DF" w:rsidP="00FC1D19">
            <w:pPr>
              <w:spacing w:after="0" w:line="240" w:lineRule="auto"/>
              <w:rPr>
                <w:rFonts w:ascii="Cambria" w:hAnsi="Cambria" w:cstheme="majorHAnsi"/>
              </w:rPr>
            </w:pPr>
            <w:r w:rsidRPr="00FF488E">
              <w:rPr>
                <w:rFonts w:ascii="Cambria" w:hAnsi="Cambria" w:cstheme="majorHAnsi"/>
              </w:rPr>
              <w:t xml:space="preserve">Możliwość wyłączenia/włączenia bez uruchamiania systemu operacyjnego z dysku twardego komputera lub innych, podłączonych do niego, urządzeń zewnętrznych min.: </w:t>
            </w:r>
          </w:p>
          <w:p w14:paraId="6B4C0B3A" w14:textId="77777777" w:rsidR="003323DF" w:rsidRPr="00FF488E" w:rsidRDefault="003323DF" w:rsidP="000450B1">
            <w:pPr>
              <w:pStyle w:val="Akapitzlist"/>
              <w:numPr>
                <w:ilvl w:val="0"/>
                <w:numId w:val="12"/>
              </w:numPr>
              <w:shd w:val="clear" w:color="auto" w:fill="FFFFFF"/>
              <w:spacing w:before="0" w:after="0" w:line="240" w:lineRule="auto"/>
              <w:jc w:val="both"/>
              <w:rPr>
                <w:rFonts w:ascii="Cambria" w:hAnsi="Cambria" w:cstheme="majorHAnsi"/>
              </w:rPr>
            </w:pPr>
            <w:r w:rsidRPr="00FF488E">
              <w:rPr>
                <w:rFonts w:ascii="Cambria" w:hAnsi="Cambria" w:cstheme="majorHAnsi"/>
              </w:rPr>
              <w:t>karty sieciowej RJ45</w:t>
            </w:r>
          </w:p>
          <w:p w14:paraId="5F57AEC6" w14:textId="77777777" w:rsidR="003323DF" w:rsidRPr="00FF488E" w:rsidRDefault="003323DF" w:rsidP="000450B1">
            <w:pPr>
              <w:pStyle w:val="Akapitzlist"/>
              <w:numPr>
                <w:ilvl w:val="0"/>
                <w:numId w:val="12"/>
              </w:numPr>
              <w:shd w:val="clear" w:color="auto" w:fill="FFFFFF"/>
              <w:spacing w:before="0" w:after="0" w:line="240" w:lineRule="auto"/>
              <w:jc w:val="both"/>
              <w:rPr>
                <w:rFonts w:ascii="Cambria" w:hAnsi="Cambria" w:cstheme="majorHAnsi"/>
              </w:rPr>
            </w:pPr>
            <w:r w:rsidRPr="00FF488E">
              <w:rPr>
                <w:rFonts w:ascii="Cambria" w:hAnsi="Cambria" w:cstheme="majorHAnsi"/>
              </w:rPr>
              <w:t>karty sieciowej WLAN</w:t>
            </w:r>
          </w:p>
          <w:p w14:paraId="41D8C1C3" w14:textId="77777777" w:rsidR="003323DF" w:rsidRPr="00FF488E" w:rsidRDefault="003323DF" w:rsidP="000450B1">
            <w:pPr>
              <w:pStyle w:val="Akapitzlist"/>
              <w:numPr>
                <w:ilvl w:val="0"/>
                <w:numId w:val="12"/>
              </w:numPr>
              <w:shd w:val="clear" w:color="auto" w:fill="FFFFFF"/>
              <w:spacing w:before="0" w:after="0" w:line="240" w:lineRule="auto"/>
              <w:jc w:val="both"/>
              <w:rPr>
                <w:rFonts w:ascii="Cambria" w:hAnsi="Cambria" w:cstheme="majorHAnsi"/>
              </w:rPr>
            </w:pPr>
            <w:r w:rsidRPr="00FF488E">
              <w:rPr>
                <w:rFonts w:ascii="Cambria" w:hAnsi="Cambria" w:cstheme="majorHAnsi"/>
              </w:rPr>
              <w:t>karty sieciowej WWAN</w:t>
            </w:r>
          </w:p>
          <w:p w14:paraId="338E3BE5" w14:textId="77777777" w:rsidR="003323DF" w:rsidRPr="00FF488E" w:rsidRDefault="003323DF" w:rsidP="000450B1">
            <w:pPr>
              <w:pStyle w:val="Akapitzlist"/>
              <w:numPr>
                <w:ilvl w:val="0"/>
                <w:numId w:val="12"/>
              </w:numPr>
              <w:shd w:val="clear" w:color="auto" w:fill="FFFFFF"/>
              <w:spacing w:before="0" w:after="0" w:line="240" w:lineRule="auto"/>
              <w:jc w:val="both"/>
              <w:rPr>
                <w:rFonts w:ascii="Cambria" w:hAnsi="Cambria" w:cstheme="majorHAnsi"/>
              </w:rPr>
            </w:pPr>
            <w:r w:rsidRPr="00FF488E">
              <w:rPr>
                <w:rFonts w:ascii="Cambria" w:hAnsi="Cambria" w:cstheme="majorHAnsi"/>
              </w:rPr>
              <w:t>kamery</w:t>
            </w:r>
          </w:p>
          <w:p w14:paraId="729C82CD" w14:textId="77777777" w:rsidR="003323DF" w:rsidRPr="00FF488E" w:rsidRDefault="003323DF" w:rsidP="000450B1">
            <w:pPr>
              <w:pStyle w:val="Akapitzlist"/>
              <w:numPr>
                <w:ilvl w:val="0"/>
                <w:numId w:val="12"/>
              </w:numPr>
              <w:shd w:val="clear" w:color="auto" w:fill="FFFFFF"/>
              <w:spacing w:before="0" w:after="0" w:line="240" w:lineRule="auto"/>
              <w:jc w:val="both"/>
              <w:rPr>
                <w:rFonts w:ascii="Cambria" w:hAnsi="Cambria" w:cstheme="majorHAnsi"/>
              </w:rPr>
            </w:pPr>
            <w:r w:rsidRPr="00FF488E">
              <w:rPr>
                <w:rFonts w:ascii="Cambria" w:hAnsi="Cambria" w:cstheme="majorHAnsi"/>
              </w:rPr>
              <w:t>portów USB 3.0 (działają dalej, ale jako USB 2.0)</w:t>
            </w:r>
          </w:p>
          <w:p w14:paraId="7952DEAA" w14:textId="77777777" w:rsidR="003323DF" w:rsidRPr="00FF488E" w:rsidRDefault="003323DF" w:rsidP="000450B1">
            <w:pPr>
              <w:pStyle w:val="Akapitzlist"/>
              <w:numPr>
                <w:ilvl w:val="0"/>
                <w:numId w:val="12"/>
              </w:numPr>
              <w:shd w:val="clear" w:color="auto" w:fill="FFFFFF"/>
              <w:spacing w:before="0" w:after="0" w:line="240" w:lineRule="auto"/>
              <w:jc w:val="both"/>
              <w:rPr>
                <w:rFonts w:ascii="Cambria" w:hAnsi="Cambria" w:cstheme="majorHAnsi"/>
              </w:rPr>
            </w:pPr>
            <w:r w:rsidRPr="00FF488E">
              <w:rPr>
                <w:rFonts w:ascii="Cambria" w:hAnsi="Cambria" w:cstheme="majorHAnsi"/>
              </w:rPr>
              <w:t>wszystkich portów USB</w:t>
            </w:r>
          </w:p>
          <w:p w14:paraId="7B352B0C" w14:textId="77777777" w:rsidR="003323DF" w:rsidRPr="00FF488E" w:rsidRDefault="003323DF" w:rsidP="000450B1">
            <w:pPr>
              <w:pStyle w:val="Akapitzlist"/>
              <w:numPr>
                <w:ilvl w:val="0"/>
                <w:numId w:val="12"/>
              </w:numPr>
              <w:shd w:val="clear" w:color="auto" w:fill="FFFFFF"/>
              <w:spacing w:before="0" w:after="0" w:line="240" w:lineRule="auto"/>
              <w:jc w:val="both"/>
              <w:rPr>
                <w:rFonts w:ascii="Cambria" w:hAnsi="Cambria" w:cstheme="majorHAnsi"/>
              </w:rPr>
            </w:pPr>
            <w:r w:rsidRPr="00FF488E">
              <w:rPr>
                <w:rFonts w:ascii="Cambria" w:hAnsi="Cambria" w:cstheme="majorHAnsi"/>
              </w:rPr>
              <w:t>czytnika kart multimedialnych</w:t>
            </w:r>
          </w:p>
          <w:p w14:paraId="41C15EF9" w14:textId="77777777" w:rsidR="003323DF" w:rsidRPr="00FF488E" w:rsidRDefault="003323DF" w:rsidP="000450B1">
            <w:pPr>
              <w:pStyle w:val="Akapitzlist"/>
              <w:numPr>
                <w:ilvl w:val="0"/>
                <w:numId w:val="12"/>
              </w:numPr>
              <w:shd w:val="clear" w:color="auto" w:fill="FFFFFF"/>
              <w:spacing w:before="0" w:after="0" w:line="240" w:lineRule="auto"/>
              <w:jc w:val="both"/>
              <w:rPr>
                <w:rFonts w:ascii="Cambria" w:hAnsi="Cambria" w:cstheme="majorHAnsi"/>
              </w:rPr>
            </w:pPr>
            <w:r w:rsidRPr="00FF488E">
              <w:rPr>
                <w:rFonts w:ascii="Cambria" w:hAnsi="Cambria" w:cstheme="majorHAnsi"/>
              </w:rPr>
              <w:t>czytnika kart mikroprocesorowych</w:t>
            </w:r>
          </w:p>
          <w:p w14:paraId="32655ACA" w14:textId="77777777" w:rsidR="003323DF" w:rsidRPr="00FF488E" w:rsidRDefault="003323DF" w:rsidP="000450B1">
            <w:pPr>
              <w:pStyle w:val="Akapitzlist"/>
              <w:numPr>
                <w:ilvl w:val="0"/>
                <w:numId w:val="12"/>
              </w:numPr>
              <w:shd w:val="clear" w:color="auto" w:fill="FFFFFF"/>
              <w:spacing w:before="0" w:after="0" w:line="240" w:lineRule="auto"/>
              <w:jc w:val="both"/>
              <w:rPr>
                <w:rFonts w:ascii="Cambria" w:hAnsi="Cambria" w:cstheme="majorHAnsi"/>
              </w:rPr>
            </w:pPr>
            <w:r w:rsidRPr="00FF488E">
              <w:rPr>
                <w:rFonts w:ascii="Cambria" w:hAnsi="Cambria" w:cstheme="majorHAnsi"/>
              </w:rPr>
              <w:t>czytnika linii papilarnych</w:t>
            </w:r>
          </w:p>
          <w:p w14:paraId="7558B32C"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Funkcja blokowania/odblokowania BOOT-</w:t>
            </w:r>
            <w:proofErr w:type="spellStart"/>
            <w:r w:rsidRPr="00FF488E">
              <w:rPr>
                <w:rFonts w:ascii="Cambria" w:hAnsi="Cambria" w:cstheme="majorHAnsi"/>
              </w:rPr>
              <w:t>owania</w:t>
            </w:r>
            <w:proofErr w:type="spellEnd"/>
            <w:r w:rsidRPr="00FF488E">
              <w:rPr>
                <w:rFonts w:ascii="Cambria" w:hAnsi="Cambria" w:cstheme="majorHAnsi"/>
              </w:rPr>
              <w:t xml:space="preserve"> z dysku twardego, zewnętrznych urządzeń oraz sieci bez potrzeby uruchamiania systemu operacyjnego z dysku twardego komputera lub innych, podłączonych do niego, urządzeń zewnętrznych.</w:t>
            </w:r>
          </w:p>
          <w:p w14:paraId="66DE9D3D"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Funkcja blokowania/odblokowania BOOT-</w:t>
            </w:r>
            <w:proofErr w:type="spellStart"/>
            <w:r w:rsidRPr="00FF488E">
              <w:rPr>
                <w:rFonts w:ascii="Cambria" w:hAnsi="Cambria" w:cstheme="majorHAnsi"/>
              </w:rPr>
              <w:t>owania</w:t>
            </w:r>
            <w:proofErr w:type="spellEnd"/>
            <w:r w:rsidRPr="00FF488E">
              <w:rPr>
                <w:rFonts w:ascii="Cambria" w:hAnsi="Cambria" w:cstheme="majorHAnsi"/>
              </w:rPr>
              <w:t xml:space="preserve"> stacji roboczej z USB</w:t>
            </w:r>
          </w:p>
          <w:p w14:paraId="0543098D"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Możliwość włączenia/wyłączenia hasła dla dysku twardego,</w:t>
            </w:r>
          </w:p>
          <w:p w14:paraId="77D21846"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Możliwość - bez potrzeby uruchamiania systemu operacyjnego z dysku twardego komputera lub innych, podłączonych do niego urządzeń zewnętrznych - ustawienia hasła na poziomie systemu, administratora i dysku twardego,</w:t>
            </w:r>
          </w:p>
          <w:p w14:paraId="51FA1C28"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Musi posiadać możliwość ustawienia zależności pomiędzy hasłem administratora a hasłem systemowym tak, aby nie było możliwe wprowadzenie zmian w BIOS wyłącznie po podaniu hasła systemowego. Funkcja ta ma wymuszać podanie hasła administratora przy próbie zmiany ustawień BIOS w sytuacji, gdy zostało podane hasło systemowe.</w:t>
            </w:r>
          </w:p>
        </w:tc>
        <w:tc>
          <w:tcPr>
            <w:tcW w:w="1549" w:type="pct"/>
          </w:tcPr>
          <w:p w14:paraId="119A58D1"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3170593" w14:textId="08E9EF9F"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D47EFE3" w14:textId="77777777" w:rsidTr="000922AB">
        <w:tc>
          <w:tcPr>
            <w:tcW w:w="276" w:type="pct"/>
            <w:shd w:val="clear" w:color="auto" w:fill="auto"/>
            <w:vAlign w:val="center"/>
          </w:tcPr>
          <w:p w14:paraId="4368BCB7"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41CA3B4" w14:textId="77777777" w:rsidR="003323DF" w:rsidRPr="00FF488E" w:rsidRDefault="003323DF" w:rsidP="00FC1D19">
            <w:pPr>
              <w:spacing w:before="0" w:after="0" w:line="240" w:lineRule="auto"/>
              <w:contextualSpacing/>
              <w:jc w:val="both"/>
              <w:rPr>
                <w:rFonts w:ascii="Cambria" w:hAnsi="Cambria" w:cstheme="majorHAnsi"/>
                <w:b/>
                <w:bCs/>
              </w:rPr>
            </w:pPr>
            <w:r w:rsidRPr="00FF488E">
              <w:rPr>
                <w:rFonts w:ascii="Cambria" w:hAnsi="Cambria" w:cstheme="majorHAnsi"/>
                <w:b/>
                <w:bCs/>
              </w:rPr>
              <w:t>Dodatkowe oprogramowanie</w:t>
            </w:r>
          </w:p>
        </w:tc>
        <w:tc>
          <w:tcPr>
            <w:tcW w:w="1549" w:type="pct"/>
          </w:tcPr>
          <w:p w14:paraId="71ED93D8"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9C10774" w14:textId="694E0A49"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27AD02E" w14:textId="77777777" w:rsidTr="000922AB">
        <w:tc>
          <w:tcPr>
            <w:tcW w:w="276" w:type="pct"/>
            <w:shd w:val="clear" w:color="auto" w:fill="auto"/>
            <w:vAlign w:val="center"/>
          </w:tcPr>
          <w:p w14:paraId="4BCAD651"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3F8CCF32"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Oprogramowanie dostarczone przez producenta komputera pozwalające na zdalną inwentaryzację komputerów w sieci, lokalną i zdalną inwentaryzację komponentów komputera, umożliwiające co najmniej w </w:t>
            </w:r>
            <w:proofErr w:type="gramStart"/>
            <w:r w:rsidRPr="00FF488E">
              <w:rPr>
                <w:rFonts w:ascii="Cambria" w:hAnsi="Cambria" w:cstheme="majorHAnsi"/>
              </w:rPr>
              <w:t>pełni  automatyczną</w:t>
            </w:r>
            <w:proofErr w:type="gramEnd"/>
            <w:r w:rsidRPr="00FF488E">
              <w:rPr>
                <w:rFonts w:ascii="Cambria" w:hAnsi="Cambria" w:cstheme="majorHAnsi"/>
              </w:rPr>
              <w:t xml:space="preserve"> instalację sterowników urządzeń opartą o automatyczną detekcję posiadanego sprzętu</w:t>
            </w:r>
          </w:p>
        </w:tc>
        <w:tc>
          <w:tcPr>
            <w:tcW w:w="1549" w:type="pct"/>
          </w:tcPr>
          <w:p w14:paraId="39D68990"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7F58EFA" w14:textId="424DB2F0"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69F1AEC" w14:textId="77777777" w:rsidTr="000922AB">
        <w:tc>
          <w:tcPr>
            <w:tcW w:w="276" w:type="pct"/>
            <w:shd w:val="clear" w:color="auto" w:fill="auto"/>
            <w:vAlign w:val="center"/>
          </w:tcPr>
          <w:p w14:paraId="7C9159DC"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6F31555D" w14:textId="77777777" w:rsidR="003323DF" w:rsidRPr="00FF488E" w:rsidRDefault="003323DF" w:rsidP="00FC1D19">
            <w:pPr>
              <w:spacing w:before="0" w:after="0" w:line="240" w:lineRule="auto"/>
              <w:contextualSpacing/>
              <w:jc w:val="both"/>
              <w:rPr>
                <w:rFonts w:ascii="Cambria" w:hAnsi="Cambria" w:cstheme="majorHAnsi"/>
                <w:b/>
                <w:bCs/>
              </w:rPr>
            </w:pPr>
            <w:r w:rsidRPr="00FF488E">
              <w:rPr>
                <w:rFonts w:ascii="Cambria" w:hAnsi="Cambria" w:cstheme="majorHAnsi"/>
                <w:b/>
                <w:bCs/>
              </w:rPr>
              <w:t>Bezpieczeństwo</w:t>
            </w:r>
          </w:p>
        </w:tc>
        <w:tc>
          <w:tcPr>
            <w:tcW w:w="1549" w:type="pct"/>
          </w:tcPr>
          <w:p w14:paraId="16A48F29"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2A4C825" w14:textId="7668341F"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9E21B81" w14:textId="77777777" w:rsidTr="000922AB">
        <w:tc>
          <w:tcPr>
            <w:tcW w:w="276" w:type="pct"/>
            <w:shd w:val="clear" w:color="auto" w:fill="auto"/>
            <w:vAlign w:val="center"/>
          </w:tcPr>
          <w:p w14:paraId="70D87D4A"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3C4B6A82"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Złącze typu </w:t>
            </w:r>
            <w:proofErr w:type="spellStart"/>
            <w:r w:rsidRPr="00FF488E">
              <w:rPr>
                <w:rFonts w:ascii="Cambria" w:hAnsi="Cambria" w:cstheme="majorHAnsi"/>
              </w:rPr>
              <w:t>Kensington</w:t>
            </w:r>
            <w:proofErr w:type="spellEnd"/>
            <w:r w:rsidRPr="00FF488E">
              <w:rPr>
                <w:rFonts w:ascii="Cambria" w:hAnsi="Cambria" w:cstheme="majorHAnsi"/>
              </w:rPr>
              <w:t xml:space="preserve"> Lock lub równoważne</w:t>
            </w:r>
          </w:p>
        </w:tc>
        <w:tc>
          <w:tcPr>
            <w:tcW w:w="1549" w:type="pct"/>
          </w:tcPr>
          <w:p w14:paraId="3634A5DF"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441C2FC" w14:textId="4214E226"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BC080D1" w14:textId="77777777" w:rsidTr="000922AB">
        <w:tc>
          <w:tcPr>
            <w:tcW w:w="276" w:type="pct"/>
            <w:shd w:val="clear" w:color="auto" w:fill="auto"/>
            <w:vAlign w:val="center"/>
          </w:tcPr>
          <w:p w14:paraId="52461B86"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669AC097"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Zintegrowany z płytą główną dedykowany układ sprzętowy służący do tworzenia i zarządzania wygenerowanymi przez komputer kluczami szyfrowania. Zabezpieczenie to musi posiadać możliwość szyfrowania poufnych dokumentów przechowywanych na dysku twardym przy użyciu klucza sprzętowego.</w:t>
            </w:r>
          </w:p>
        </w:tc>
        <w:tc>
          <w:tcPr>
            <w:tcW w:w="1549" w:type="pct"/>
          </w:tcPr>
          <w:p w14:paraId="5D63AA18"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9DB43AF" w14:textId="1CCC1C3A"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3576092" w14:textId="77777777" w:rsidTr="000922AB">
        <w:tc>
          <w:tcPr>
            <w:tcW w:w="276" w:type="pct"/>
            <w:shd w:val="clear" w:color="auto" w:fill="auto"/>
            <w:vAlign w:val="center"/>
          </w:tcPr>
          <w:p w14:paraId="331AAF83"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1CC0969"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Czytnik linii papilarnych wraz z oprogramowaniem</w:t>
            </w:r>
          </w:p>
        </w:tc>
        <w:tc>
          <w:tcPr>
            <w:tcW w:w="1549" w:type="pct"/>
          </w:tcPr>
          <w:p w14:paraId="22F77384"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B91CC4D" w14:textId="5381506E"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53186A4" w14:textId="77777777" w:rsidTr="000922AB">
        <w:tc>
          <w:tcPr>
            <w:tcW w:w="276" w:type="pct"/>
            <w:shd w:val="clear" w:color="auto" w:fill="auto"/>
            <w:vAlign w:val="center"/>
          </w:tcPr>
          <w:p w14:paraId="1A20762A"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6A61FAC7" w14:textId="77777777" w:rsidR="003323DF" w:rsidRPr="00FF488E" w:rsidRDefault="003323DF" w:rsidP="00FC1D19">
            <w:pPr>
              <w:spacing w:before="0" w:after="0" w:line="240" w:lineRule="auto"/>
              <w:contextualSpacing/>
              <w:jc w:val="both"/>
              <w:rPr>
                <w:rFonts w:ascii="Cambria" w:hAnsi="Cambria" w:cstheme="majorHAnsi"/>
                <w:b/>
                <w:bCs/>
              </w:rPr>
            </w:pPr>
            <w:r w:rsidRPr="00FF488E">
              <w:rPr>
                <w:rFonts w:ascii="Cambria" w:hAnsi="Cambria" w:cstheme="majorHAnsi"/>
                <w:b/>
                <w:bCs/>
              </w:rPr>
              <w:t>System Operacyjny</w:t>
            </w:r>
          </w:p>
        </w:tc>
        <w:tc>
          <w:tcPr>
            <w:tcW w:w="1549" w:type="pct"/>
          </w:tcPr>
          <w:p w14:paraId="398485D3"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BDE961C" w14:textId="0A17437B"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2B52B97" w14:textId="77777777" w:rsidTr="000922AB">
        <w:tc>
          <w:tcPr>
            <w:tcW w:w="276" w:type="pct"/>
            <w:shd w:val="clear" w:color="auto" w:fill="auto"/>
            <w:vAlign w:val="center"/>
          </w:tcPr>
          <w:p w14:paraId="48070C95"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17A8326"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Zainstalowany system operacyjny co najmniej Windows 11 Pro 64-bitowy w polskiej wersji językowej lub system równoważny wraz z nośnikiem instalacyjnym.</w:t>
            </w:r>
          </w:p>
          <w:p w14:paraId="64062C88"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Klucz licencyjny systemu musi być zapisany trwale w BIOS i umożliwiać jego instalację bez potrzeby ręcznego wpisywania klucza licencyjnego. </w:t>
            </w:r>
          </w:p>
          <w:p w14:paraId="5BE7548A"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Zamawiający nie dopuszcza zaoferowania systemu operacyjnego pochodzącego z rynku wtórnego, reaktywowanego systemu.</w:t>
            </w:r>
          </w:p>
        </w:tc>
        <w:tc>
          <w:tcPr>
            <w:tcW w:w="1549" w:type="pct"/>
          </w:tcPr>
          <w:p w14:paraId="4B5DDA96"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4A32AFE" w14:textId="2C0EB5B6"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6B719CA" w14:textId="77777777" w:rsidTr="000922AB">
        <w:tc>
          <w:tcPr>
            <w:tcW w:w="276" w:type="pct"/>
            <w:shd w:val="clear" w:color="auto" w:fill="auto"/>
            <w:vAlign w:val="center"/>
          </w:tcPr>
          <w:p w14:paraId="4B56071D"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3E5BB369" w14:textId="77777777" w:rsidR="003323DF" w:rsidRPr="00FF488E" w:rsidRDefault="003323DF" w:rsidP="00FC1D19">
            <w:pPr>
              <w:spacing w:before="0" w:after="0" w:line="240" w:lineRule="auto"/>
              <w:contextualSpacing/>
              <w:jc w:val="both"/>
              <w:rPr>
                <w:rFonts w:ascii="Cambria" w:hAnsi="Cambria" w:cstheme="majorHAnsi"/>
                <w:b/>
                <w:bCs/>
              </w:rPr>
            </w:pPr>
            <w:r w:rsidRPr="00FF488E">
              <w:rPr>
                <w:rFonts w:ascii="Cambria" w:hAnsi="Cambria" w:cstheme="majorHAnsi"/>
                <w:b/>
                <w:bCs/>
              </w:rPr>
              <w:t>Porty i złącza</w:t>
            </w:r>
          </w:p>
        </w:tc>
        <w:tc>
          <w:tcPr>
            <w:tcW w:w="1549" w:type="pct"/>
          </w:tcPr>
          <w:p w14:paraId="5408E588"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EFE8EBF" w14:textId="6A9793AB"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DBEB214" w14:textId="77777777" w:rsidTr="000922AB">
        <w:tc>
          <w:tcPr>
            <w:tcW w:w="276" w:type="pct"/>
            <w:shd w:val="clear" w:color="auto" w:fill="auto"/>
            <w:vAlign w:val="center"/>
          </w:tcPr>
          <w:p w14:paraId="19654383"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CDBA5FF"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4x USB w tym minimum 2 typu USB 3.1 Gen1 typu A oraz przynajmniej dwa typu USB </w:t>
            </w:r>
            <w:proofErr w:type="spellStart"/>
            <w:r w:rsidRPr="00FF488E">
              <w:rPr>
                <w:rFonts w:ascii="Cambria" w:hAnsi="Cambria" w:cstheme="majorHAnsi"/>
              </w:rPr>
              <w:t>Type</w:t>
            </w:r>
            <w:proofErr w:type="spellEnd"/>
            <w:r w:rsidRPr="00FF488E">
              <w:rPr>
                <w:rFonts w:ascii="Cambria" w:hAnsi="Cambria" w:cstheme="majorHAnsi"/>
              </w:rPr>
              <w:t xml:space="preserve"> C, </w:t>
            </w:r>
            <w:proofErr w:type="spellStart"/>
            <w:r w:rsidRPr="00FF488E">
              <w:rPr>
                <w:rFonts w:ascii="Cambria" w:hAnsi="Cambria" w:cstheme="majorHAnsi"/>
              </w:rPr>
              <w:t>Thunderbolt</w:t>
            </w:r>
            <w:proofErr w:type="spellEnd"/>
            <w:r w:rsidRPr="00FF488E">
              <w:rPr>
                <w:rFonts w:ascii="Cambria" w:hAnsi="Cambria" w:cstheme="majorHAnsi"/>
              </w:rPr>
              <w:t xml:space="preserve"> 4 (40 </w:t>
            </w:r>
            <w:proofErr w:type="spellStart"/>
            <w:r w:rsidRPr="00FF488E">
              <w:rPr>
                <w:rFonts w:ascii="Cambria" w:hAnsi="Cambria" w:cstheme="majorHAnsi"/>
              </w:rPr>
              <w:t>Gbps</w:t>
            </w:r>
            <w:proofErr w:type="spellEnd"/>
            <w:r w:rsidRPr="00FF488E">
              <w:rPr>
                <w:rFonts w:ascii="Cambria" w:hAnsi="Cambria" w:cstheme="majorHAnsi"/>
              </w:rPr>
              <w:t>) z możliwością zasilania urządzeń zewnętrznych z mocą do 15W oraz z obsługą sygnału Display Port 1.4a)</w:t>
            </w:r>
          </w:p>
        </w:tc>
        <w:tc>
          <w:tcPr>
            <w:tcW w:w="1549" w:type="pct"/>
          </w:tcPr>
          <w:p w14:paraId="4B34075A"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17C0452" w14:textId="745A6726" w:rsidR="003323DF" w:rsidRPr="00FF488E" w:rsidRDefault="003323DF" w:rsidP="00FC1D19">
            <w:pPr>
              <w:spacing w:before="0" w:after="0" w:line="240" w:lineRule="auto"/>
              <w:contextualSpacing/>
              <w:jc w:val="both"/>
              <w:rPr>
                <w:rFonts w:ascii="Cambria" w:hAnsi="Cambria" w:cstheme="majorHAnsi"/>
                <w:b/>
                <w:bCs/>
              </w:rPr>
            </w:pPr>
          </w:p>
        </w:tc>
      </w:tr>
      <w:tr w:rsidR="003323DF" w:rsidRPr="00910D37" w14:paraId="3858D965" w14:textId="77777777" w:rsidTr="000922AB">
        <w:tc>
          <w:tcPr>
            <w:tcW w:w="276" w:type="pct"/>
            <w:shd w:val="clear" w:color="auto" w:fill="auto"/>
            <w:vAlign w:val="center"/>
          </w:tcPr>
          <w:p w14:paraId="57C27F82"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BA27AB0" w14:textId="77777777" w:rsidR="003323DF" w:rsidRPr="00FF488E" w:rsidRDefault="003323DF" w:rsidP="00FC1D19">
            <w:pPr>
              <w:spacing w:before="0" w:after="0" w:line="240" w:lineRule="auto"/>
              <w:contextualSpacing/>
              <w:jc w:val="both"/>
              <w:rPr>
                <w:rFonts w:ascii="Cambria" w:hAnsi="Cambria" w:cstheme="majorHAnsi"/>
                <w:lang w:val="en-US"/>
              </w:rPr>
            </w:pPr>
            <w:r w:rsidRPr="00FF488E">
              <w:rPr>
                <w:rFonts w:ascii="Cambria" w:hAnsi="Cambria" w:cstheme="majorHAnsi"/>
                <w:lang w:val="en-US"/>
              </w:rPr>
              <w:t xml:space="preserve">1x HDMI, </w:t>
            </w:r>
            <w:proofErr w:type="spellStart"/>
            <w:r w:rsidRPr="00FF488E">
              <w:rPr>
                <w:rFonts w:ascii="Cambria" w:hAnsi="Cambria" w:cstheme="majorHAnsi"/>
                <w:lang w:val="en-US"/>
              </w:rPr>
              <w:t>czytnik</w:t>
            </w:r>
            <w:proofErr w:type="spellEnd"/>
            <w:r w:rsidRPr="00FF488E">
              <w:rPr>
                <w:rFonts w:ascii="Cambria" w:hAnsi="Cambria" w:cstheme="majorHAnsi"/>
                <w:lang w:val="en-US"/>
              </w:rPr>
              <w:t xml:space="preserve"> kart 4w1, Audio: line-in/line-out combo,</w:t>
            </w:r>
            <w:r w:rsidRPr="00FF488E">
              <w:rPr>
                <w:rFonts w:ascii="Cambria" w:hAnsi="Cambria"/>
                <w:lang w:val="en-US"/>
              </w:rPr>
              <w:t xml:space="preserve"> </w:t>
            </w:r>
            <w:r w:rsidRPr="00FF488E">
              <w:rPr>
                <w:rFonts w:ascii="Cambria" w:hAnsi="Cambria" w:cstheme="majorHAnsi"/>
                <w:lang w:val="en-US"/>
              </w:rPr>
              <w:t>Bluetooth 5.0</w:t>
            </w:r>
          </w:p>
        </w:tc>
        <w:tc>
          <w:tcPr>
            <w:tcW w:w="1549" w:type="pct"/>
          </w:tcPr>
          <w:p w14:paraId="0C3002CA" w14:textId="77777777" w:rsidR="003323DF" w:rsidRPr="00FF488E" w:rsidRDefault="003323DF" w:rsidP="00FC1D19">
            <w:pPr>
              <w:spacing w:before="0" w:after="0" w:line="240" w:lineRule="auto"/>
              <w:contextualSpacing/>
              <w:jc w:val="both"/>
              <w:rPr>
                <w:rFonts w:ascii="Cambria" w:hAnsi="Cambria" w:cstheme="majorHAnsi"/>
                <w:b/>
                <w:bCs/>
                <w:lang w:val="en-US"/>
              </w:rPr>
            </w:pPr>
          </w:p>
        </w:tc>
        <w:tc>
          <w:tcPr>
            <w:tcW w:w="444" w:type="pct"/>
          </w:tcPr>
          <w:p w14:paraId="03499153" w14:textId="260AECED" w:rsidR="003323DF" w:rsidRPr="00FF488E" w:rsidRDefault="003323DF" w:rsidP="00FC1D19">
            <w:pPr>
              <w:spacing w:before="0" w:after="0" w:line="240" w:lineRule="auto"/>
              <w:contextualSpacing/>
              <w:jc w:val="both"/>
              <w:rPr>
                <w:rFonts w:ascii="Cambria" w:hAnsi="Cambria" w:cstheme="majorHAnsi"/>
                <w:b/>
                <w:bCs/>
                <w:lang w:val="en-US"/>
              </w:rPr>
            </w:pPr>
          </w:p>
        </w:tc>
      </w:tr>
      <w:tr w:rsidR="003323DF" w:rsidRPr="00FF488E" w14:paraId="1F5AD3BF" w14:textId="77777777" w:rsidTr="000922AB">
        <w:tc>
          <w:tcPr>
            <w:tcW w:w="276" w:type="pct"/>
            <w:shd w:val="clear" w:color="auto" w:fill="auto"/>
            <w:vAlign w:val="center"/>
          </w:tcPr>
          <w:p w14:paraId="4398D308" w14:textId="77777777" w:rsidR="003323DF" w:rsidRPr="00FF488E" w:rsidRDefault="003323DF" w:rsidP="00FC1D19">
            <w:pPr>
              <w:spacing w:before="0" w:after="0" w:line="240" w:lineRule="auto"/>
              <w:contextualSpacing/>
              <w:rPr>
                <w:rFonts w:ascii="Cambria" w:hAnsi="Cambria" w:cstheme="majorHAnsi"/>
                <w:lang w:val="en-US"/>
              </w:rPr>
            </w:pPr>
          </w:p>
        </w:tc>
        <w:tc>
          <w:tcPr>
            <w:tcW w:w="2731" w:type="pct"/>
            <w:shd w:val="clear" w:color="auto" w:fill="auto"/>
            <w:vAlign w:val="center"/>
          </w:tcPr>
          <w:p w14:paraId="58E4B47E"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Karta sieciowa LAN 10/100/1000 Ethernet RJ-45 zintegrowana z płytą główną      </w:t>
            </w:r>
          </w:p>
        </w:tc>
        <w:tc>
          <w:tcPr>
            <w:tcW w:w="1549" w:type="pct"/>
          </w:tcPr>
          <w:p w14:paraId="59D14A18"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8ED36C4" w14:textId="28E7A5D3"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1412751" w14:textId="77777777" w:rsidTr="000922AB">
        <w:tc>
          <w:tcPr>
            <w:tcW w:w="276" w:type="pct"/>
            <w:shd w:val="clear" w:color="auto" w:fill="auto"/>
            <w:vAlign w:val="center"/>
          </w:tcPr>
          <w:p w14:paraId="7A7A185B"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39055052"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Kamera FHD z dwoma cyfrowymi mikrofonami wbudowanymi w obudowę matrycy</w:t>
            </w:r>
          </w:p>
        </w:tc>
        <w:tc>
          <w:tcPr>
            <w:tcW w:w="1549" w:type="pct"/>
          </w:tcPr>
          <w:p w14:paraId="23E5169E"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BE73DF9" w14:textId="4D146EA2"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BDF0E24" w14:textId="77777777" w:rsidTr="000922AB">
        <w:tc>
          <w:tcPr>
            <w:tcW w:w="276" w:type="pct"/>
            <w:shd w:val="clear" w:color="auto" w:fill="auto"/>
            <w:vAlign w:val="center"/>
          </w:tcPr>
          <w:p w14:paraId="0B8E0833"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62DD41BA"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Wbudowany kontroler RAID 0/1</w:t>
            </w:r>
          </w:p>
        </w:tc>
        <w:tc>
          <w:tcPr>
            <w:tcW w:w="1549" w:type="pct"/>
          </w:tcPr>
          <w:p w14:paraId="1B3CA0F5"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D2F550F" w14:textId="26A1761B"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117C5CA" w14:textId="77777777" w:rsidTr="000922AB">
        <w:tc>
          <w:tcPr>
            <w:tcW w:w="276" w:type="pct"/>
            <w:shd w:val="clear" w:color="auto" w:fill="auto"/>
            <w:vAlign w:val="center"/>
          </w:tcPr>
          <w:p w14:paraId="372E7849"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0CC95014"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Zintegrowana w postaci wewnętrznego modułu mini-PCI Express karta sieci WLAN obsługująca łącznie standardy IEEE 802.11ax w konfiguracji anten 2x2</w:t>
            </w:r>
          </w:p>
        </w:tc>
        <w:tc>
          <w:tcPr>
            <w:tcW w:w="1549" w:type="pct"/>
          </w:tcPr>
          <w:p w14:paraId="5A7C34D5"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211D4A7" w14:textId="7FF7A4DA"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56D3D8B" w14:textId="77777777" w:rsidTr="000922AB">
        <w:tc>
          <w:tcPr>
            <w:tcW w:w="276" w:type="pct"/>
            <w:shd w:val="clear" w:color="auto" w:fill="auto"/>
            <w:vAlign w:val="center"/>
          </w:tcPr>
          <w:p w14:paraId="280B95EC"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F8359C5"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Klawiatura układ US -QWERTY, minimum 106 klawiszy, z wydzielonym blokiem klawiatury numerycznej, wodoodporna oraz podświetlana</w:t>
            </w:r>
          </w:p>
        </w:tc>
        <w:tc>
          <w:tcPr>
            <w:tcW w:w="1549" w:type="pct"/>
          </w:tcPr>
          <w:p w14:paraId="2A880F1F"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D17CF01" w14:textId="6A03B01C"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14C00F3" w14:textId="77777777" w:rsidTr="000922AB">
        <w:tc>
          <w:tcPr>
            <w:tcW w:w="276" w:type="pct"/>
            <w:shd w:val="clear" w:color="auto" w:fill="auto"/>
            <w:vAlign w:val="center"/>
          </w:tcPr>
          <w:p w14:paraId="6ADED1B7"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0120399E" w14:textId="77777777" w:rsidR="003323DF" w:rsidRPr="00FF488E" w:rsidRDefault="003323DF" w:rsidP="00FC1D19">
            <w:pPr>
              <w:spacing w:before="0" w:after="0" w:line="240" w:lineRule="auto"/>
              <w:contextualSpacing/>
              <w:jc w:val="both"/>
              <w:rPr>
                <w:rFonts w:ascii="Cambria" w:hAnsi="Cambria" w:cstheme="majorHAnsi"/>
              </w:rPr>
            </w:pPr>
            <w:proofErr w:type="spellStart"/>
            <w:r w:rsidRPr="00FF488E">
              <w:rPr>
                <w:rFonts w:ascii="Cambria" w:hAnsi="Cambria" w:cstheme="majorHAnsi"/>
              </w:rPr>
              <w:t>Touchpad</w:t>
            </w:r>
            <w:proofErr w:type="spellEnd"/>
            <w:r w:rsidRPr="00FF488E">
              <w:rPr>
                <w:rFonts w:ascii="Cambria" w:hAnsi="Cambria" w:cstheme="majorHAnsi"/>
              </w:rPr>
              <w:t xml:space="preserve"> z dwoma przyciskami</w:t>
            </w:r>
          </w:p>
        </w:tc>
        <w:tc>
          <w:tcPr>
            <w:tcW w:w="1549" w:type="pct"/>
          </w:tcPr>
          <w:p w14:paraId="0D081C5A"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C4F17AC" w14:textId="40B8CFC9"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715EA29" w14:textId="77777777" w:rsidTr="000922AB">
        <w:tc>
          <w:tcPr>
            <w:tcW w:w="276" w:type="pct"/>
            <w:shd w:val="clear" w:color="auto" w:fill="auto"/>
            <w:vAlign w:val="center"/>
          </w:tcPr>
          <w:p w14:paraId="2BCD1297"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754EFA0D"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Dodatkowo wykonawca </w:t>
            </w:r>
            <w:proofErr w:type="gramStart"/>
            <w:r w:rsidRPr="00FF488E">
              <w:rPr>
                <w:rFonts w:ascii="Cambria" w:hAnsi="Cambria" w:cstheme="majorHAnsi"/>
              </w:rPr>
              <w:t>dostarczy  wraz</w:t>
            </w:r>
            <w:proofErr w:type="gramEnd"/>
            <w:r w:rsidRPr="00FF488E">
              <w:rPr>
                <w:rFonts w:ascii="Cambria" w:hAnsi="Cambria" w:cstheme="majorHAnsi"/>
              </w:rPr>
              <w:t xml:space="preserve"> z komputerem mysz, klawiaturę, listwę przepięciową oraz monitor min 24” IPS</w:t>
            </w:r>
          </w:p>
        </w:tc>
        <w:tc>
          <w:tcPr>
            <w:tcW w:w="1549" w:type="pct"/>
          </w:tcPr>
          <w:p w14:paraId="73D4C93D"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1DBC4B3" w14:textId="0B34635E"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A9ED7E6" w14:textId="77777777" w:rsidTr="000922AB">
        <w:tc>
          <w:tcPr>
            <w:tcW w:w="276" w:type="pct"/>
            <w:shd w:val="clear" w:color="auto" w:fill="auto"/>
            <w:vAlign w:val="center"/>
          </w:tcPr>
          <w:p w14:paraId="3EC4E65C"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2C62B7E"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Certyfikaty i standardy</w:t>
            </w:r>
          </w:p>
        </w:tc>
        <w:tc>
          <w:tcPr>
            <w:tcW w:w="1549" w:type="pct"/>
          </w:tcPr>
          <w:p w14:paraId="3B177C00"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77F52F9" w14:textId="45391CED"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FC57BE6" w14:textId="77777777" w:rsidTr="000922AB">
        <w:tc>
          <w:tcPr>
            <w:tcW w:w="276" w:type="pct"/>
            <w:shd w:val="clear" w:color="auto" w:fill="auto"/>
            <w:vAlign w:val="center"/>
          </w:tcPr>
          <w:p w14:paraId="1ACD6A4C"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573B3FC"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Producent komputera musi posiadać ISO 9001 co najmniej w zakresie projektowania, produkcji i serwisu komputerów.</w:t>
            </w:r>
          </w:p>
        </w:tc>
        <w:tc>
          <w:tcPr>
            <w:tcW w:w="1549" w:type="pct"/>
          </w:tcPr>
          <w:p w14:paraId="170D1AA7"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2CCA43C" w14:textId="0EFCE5EB"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B0652EC" w14:textId="77777777" w:rsidTr="000922AB">
        <w:tc>
          <w:tcPr>
            <w:tcW w:w="276" w:type="pct"/>
            <w:shd w:val="clear" w:color="auto" w:fill="auto"/>
            <w:vAlign w:val="center"/>
          </w:tcPr>
          <w:p w14:paraId="262EE1D3"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6F9A2920"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Producent komputera musi posiadać ISO 14001, co najmniej w zakresie projektowania i produkcji.</w:t>
            </w:r>
          </w:p>
        </w:tc>
        <w:tc>
          <w:tcPr>
            <w:tcW w:w="1549" w:type="pct"/>
          </w:tcPr>
          <w:p w14:paraId="3C2F0101"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828A9CA" w14:textId="6CC42792"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20F9F6F" w14:textId="77777777" w:rsidTr="000922AB">
        <w:tc>
          <w:tcPr>
            <w:tcW w:w="276" w:type="pct"/>
            <w:shd w:val="clear" w:color="auto" w:fill="auto"/>
            <w:vAlign w:val="center"/>
          </w:tcPr>
          <w:p w14:paraId="5CA7E579"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301B4693"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Oferowany model komputera musi posiadać certyfikat Microsoft, potwierdzający poprawną współpracę oferowanego modelu komputera z systemem operacyjnym Windows 10 Pro for </w:t>
            </w:r>
            <w:proofErr w:type="spellStart"/>
            <w:r w:rsidRPr="00FF488E">
              <w:rPr>
                <w:rFonts w:ascii="Cambria" w:hAnsi="Cambria" w:cstheme="majorHAnsi"/>
              </w:rPr>
              <w:t>Workstations</w:t>
            </w:r>
            <w:proofErr w:type="spellEnd"/>
            <w:r w:rsidRPr="00FF488E">
              <w:rPr>
                <w:rFonts w:ascii="Cambria" w:hAnsi="Cambria" w:cstheme="majorHAnsi"/>
              </w:rPr>
              <w:t xml:space="preserve"> 64-bit</w:t>
            </w:r>
          </w:p>
        </w:tc>
        <w:tc>
          <w:tcPr>
            <w:tcW w:w="1549" w:type="pct"/>
          </w:tcPr>
          <w:p w14:paraId="0DD1C3D4"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16F334C" w14:textId="72464BAB"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CC13D2C" w14:textId="77777777" w:rsidTr="000922AB">
        <w:tc>
          <w:tcPr>
            <w:tcW w:w="276" w:type="pct"/>
            <w:shd w:val="clear" w:color="auto" w:fill="auto"/>
            <w:vAlign w:val="center"/>
          </w:tcPr>
          <w:p w14:paraId="6C644155"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D2B5C2E"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Zgodność ze standardem WMI</w:t>
            </w:r>
          </w:p>
        </w:tc>
        <w:tc>
          <w:tcPr>
            <w:tcW w:w="1549" w:type="pct"/>
          </w:tcPr>
          <w:p w14:paraId="48785E2B"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37C25C1" w14:textId="43525449"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5D42B87" w14:textId="77777777" w:rsidTr="000922AB">
        <w:tc>
          <w:tcPr>
            <w:tcW w:w="276" w:type="pct"/>
            <w:shd w:val="clear" w:color="auto" w:fill="auto"/>
            <w:vAlign w:val="center"/>
          </w:tcPr>
          <w:p w14:paraId="0C549595"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3FB2B61"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Oferowane komputery muszą posiadać europejską deklarację zgodności CE.</w:t>
            </w:r>
          </w:p>
        </w:tc>
        <w:tc>
          <w:tcPr>
            <w:tcW w:w="1549" w:type="pct"/>
          </w:tcPr>
          <w:p w14:paraId="34D1460A"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5BBEF31" w14:textId="4CC175CE"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D7D1552" w14:textId="77777777" w:rsidTr="000922AB">
        <w:tc>
          <w:tcPr>
            <w:tcW w:w="276" w:type="pct"/>
            <w:shd w:val="clear" w:color="auto" w:fill="auto"/>
            <w:vAlign w:val="center"/>
          </w:tcPr>
          <w:p w14:paraId="7796B647"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6BDBB2A2"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Wsparcie techniczne producenta</w:t>
            </w:r>
          </w:p>
        </w:tc>
        <w:tc>
          <w:tcPr>
            <w:tcW w:w="1549" w:type="pct"/>
          </w:tcPr>
          <w:p w14:paraId="4224CEAA"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660DFF8" w14:textId="5B78BE2E"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732A7AA" w14:textId="77777777" w:rsidTr="000922AB">
        <w:tc>
          <w:tcPr>
            <w:tcW w:w="276" w:type="pct"/>
            <w:shd w:val="clear" w:color="auto" w:fill="auto"/>
            <w:vAlign w:val="center"/>
          </w:tcPr>
          <w:p w14:paraId="32A7B7AB"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673DDC88"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Dedykowany numer oraz adres email dla wsparcia technicznego i informacji produktowej, możliwość weryfikacji konfiguracji fabrycznej zakupionego sprzętu, a także weryfikacji posiadanej/wykupionej gwarancji oraz statusu napraw urządzenia po podaniu unikalnego numeru seryjnego.</w:t>
            </w:r>
          </w:p>
        </w:tc>
        <w:tc>
          <w:tcPr>
            <w:tcW w:w="1549" w:type="pct"/>
          </w:tcPr>
          <w:p w14:paraId="7723CFD1"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B423D33" w14:textId="19193570"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74C01CA" w14:textId="77777777" w:rsidTr="000922AB">
        <w:tc>
          <w:tcPr>
            <w:tcW w:w="276" w:type="pct"/>
            <w:shd w:val="clear" w:color="auto" w:fill="auto"/>
            <w:vAlign w:val="center"/>
          </w:tcPr>
          <w:p w14:paraId="7D57124D"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1066033F"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Dedykowany numer oraz email dla zgłoszeń awarii sprzętu objętego gwarancją typu </w:t>
            </w:r>
            <w:proofErr w:type="spellStart"/>
            <w:r w:rsidRPr="00FF488E">
              <w:rPr>
                <w:rFonts w:ascii="Cambria" w:hAnsi="Cambria" w:cstheme="majorHAnsi"/>
              </w:rPr>
              <w:t>OnSite</w:t>
            </w:r>
            <w:proofErr w:type="spellEnd"/>
            <w:r w:rsidRPr="00FF488E">
              <w:rPr>
                <w:rFonts w:ascii="Cambria" w:hAnsi="Cambria" w:cstheme="majorHAnsi"/>
              </w:rPr>
              <w:t xml:space="preserve">, czynny 24h na dobę przez 365 dni w roku. Pod wskazanym numerem telefonu lub adresem email można również uzyskać informacje </w:t>
            </w:r>
            <w:proofErr w:type="gramStart"/>
            <w:r w:rsidRPr="00FF488E">
              <w:rPr>
                <w:rFonts w:ascii="Cambria" w:hAnsi="Cambria" w:cstheme="majorHAnsi"/>
              </w:rPr>
              <w:t>odnośnie</w:t>
            </w:r>
            <w:proofErr w:type="gramEnd"/>
            <w:r w:rsidRPr="00FF488E">
              <w:rPr>
                <w:rFonts w:ascii="Cambria" w:hAnsi="Cambria" w:cstheme="majorHAnsi"/>
              </w:rPr>
              <w:t xml:space="preserve"> statusu wykonywanej/zgłoszonej naprawy. W ofercie należy podać numer oraz email.</w:t>
            </w:r>
          </w:p>
        </w:tc>
        <w:tc>
          <w:tcPr>
            <w:tcW w:w="1549" w:type="pct"/>
          </w:tcPr>
          <w:p w14:paraId="7A5F13B2"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4973153" w14:textId="33E885BB"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DA530A4" w14:textId="77777777" w:rsidTr="000922AB">
        <w:tc>
          <w:tcPr>
            <w:tcW w:w="276" w:type="pct"/>
            <w:shd w:val="clear" w:color="auto" w:fill="auto"/>
            <w:vAlign w:val="center"/>
          </w:tcPr>
          <w:p w14:paraId="29ED648C"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13371140"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Oferowany model komputera musi posiadać certyfikat Microsoft, potwierdzający poprawną współpracę oferowanego modelu komputera z systemem operacyjnym Windows 10 64bit</w:t>
            </w:r>
          </w:p>
        </w:tc>
        <w:tc>
          <w:tcPr>
            <w:tcW w:w="1549" w:type="pct"/>
          </w:tcPr>
          <w:p w14:paraId="509588E8"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29D752E" w14:textId="2C839FC8"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9E78162" w14:textId="77777777" w:rsidTr="000922AB">
        <w:tc>
          <w:tcPr>
            <w:tcW w:w="276" w:type="pct"/>
            <w:shd w:val="clear" w:color="auto" w:fill="auto"/>
            <w:vAlign w:val="center"/>
          </w:tcPr>
          <w:p w14:paraId="3547CFA2"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1EF53B57"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Gwarancja</w:t>
            </w:r>
          </w:p>
        </w:tc>
        <w:tc>
          <w:tcPr>
            <w:tcW w:w="1549" w:type="pct"/>
          </w:tcPr>
          <w:p w14:paraId="313132F5"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0F24901" w14:textId="13B2108A"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B651255" w14:textId="77777777" w:rsidTr="000922AB">
        <w:tc>
          <w:tcPr>
            <w:tcW w:w="276" w:type="pct"/>
            <w:shd w:val="clear" w:color="auto" w:fill="auto"/>
            <w:vAlign w:val="center"/>
          </w:tcPr>
          <w:p w14:paraId="315B5429"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17B86E48"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Gwarancji producenta 60 miesięcy z gwarantowaną wizytą serwisu następnego dnia roboczego od zgłoszenia awarii.</w:t>
            </w:r>
          </w:p>
        </w:tc>
        <w:tc>
          <w:tcPr>
            <w:tcW w:w="1549" w:type="pct"/>
          </w:tcPr>
          <w:p w14:paraId="176C1E65"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96B7B47" w14:textId="477CBD04"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1A16241" w14:textId="77777777" w:rsidTr="000922AB">
        <w:trPr>
          <w:trHeight w:val="745"/>
        </w:trPr>
        <w:tc>
          <w:tcPr>
            <w:tcW w:w="276" w:type="pct"/>
            <w:shd w:val="clear" w:color="auto" w:fill="C6D9F1" w:themeFill="text2" w:themeFillTint="33"/>
            <w:vAlign w:val="center"/>
          </w:tcPr>
          <w:p w14:paraId="7F7D21EA"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b/>
                <w:bCs/>
              </w:rPr>
              <w:t xml:space="preserve">4. </w:t>
            </w:r>
          </w:p>
        </w:tc>
        <w:tc>
          <w:tcPr>
            <w:tcW w:w="2731" w:type="pct"/>
            <w:shd w:val="clear" w:color="auto" w:fill="C6D9F1" w:themeFill="text2" w:themeFillTint="33"/>
            <w:vAlign w:val="center"/>
          </w:tcPr>
          <w:p w14:paraId="7E8B0271" w14:textId="77777777" w:rsidR="003323DF" w:rsidRPr="00FF488E" w:rsidRDefault="003323DF" w:rsidP="00FC1D19">
            <w:pPr>
              <w:spacing w:after="0" w:line="240" w:lineRule="auto"/>
              <w:contextualSpacing/>
              <w:jc w:val="both"/>
              <w:rPr>
                <w:rFonts w:ascii="Cambria" w:hAnsi="Cambria" w:cstheme="majorHAnsi"/>
                <w:b/>
                <w:bCs/>
                <w:u w:val="single"/>
              </w:rPr>
            </w:pPr>
            <w:r w:rsidRPr="00FF488E">
              <w:rPr>
                <w:rFonts w:ascii="Cambria" w:hAnsi="Cambria" w:cstheme="majorHAnsi"/>
                <w:b/>
                <w:bCs/>
                <w:u w:val="single"/>
              </w:rPr>
              <w:t xml:space="preserve">Monitor graficzny główny </w:t>
            </w:r>
          </w:p>
        </w:tc>
        <w:tc>
          <w:tcPr>
            <w:tcW w:w="1549" w:type="pct"/>
            <w:shd w:val="clear" w:color="auto" w:fill="C6D9F1" w:themeFill="text2" w:themeFillTint="33"/>
          </w:tcPr>
          <w:p w14:paraId="2D42B7B3" w14:textId="77777777" w:rsidR="003323DF" w:rsidRPr="00FF488E" w:rsidRDefault="003323DF" w:rsidP="00FC1D19">
            <w:pPr>
              <w:spacing w:before="0" w:after="0" w:line="240" w:lineRule="auto"/>
              <w:contextualSpacing/>
              <w:jc w:val="center"/>
              <w:rPr>
                <w:rFonts w:ascii="Cambria" w:hAnsi="Cambria" w:cstheme="majorHAnsi"/>
                <w:b/>
                <w:bCs/>
              </w:rPr>
            </w:pPr>
          </w:p>
        </w:tc>
        <w:tc>
          <w:tcPr>
            <w:tcW w:w="444" w:type="pct"/>
            <w:shd w:val="clear" w:color="auto" w:fill="C6D9F1" w:themeFill="text2" w:themeFillTint="33"/>
            <w:vAlign w:val="center"/>
          </w:tcPr>
          <w:p w14:paraId="35E9B3BE" w14:textId="29D6B74C" w:rsidR="003323DF" w:rsidRPr="00FF488E" w:rsidRDefault="003323DF" w:rsidP="00FC1D19">
            <w:pPr>
              <w:spacing w:before="0" w:after="0" w:line="240" w:lineRule="auto"/>
              <w:contextualSpacing/>
              <w:jc w:val="center"/>
              <w:rPr>
                <w:rFonts w:ascii="Cambria" w:hAnsi="Cambria" w:cstheme="majorHAnsi"/>
                <w:b/>
                <w:bCs/>
              </w:rPr>
            </w:pPr>
            <w:r w:rsidRPr="00FF488E">
              <w:rPr>
                <w:rFonts w:ascii="Cambria" w:hAnsi="Cambria" w:cstheme="majorHAnsi"/>
                <w:b/>
                <w:bCs/>
              </w:rPr>
              <w:t>8</w:t>
            </w:r>
          </w:p>
        </w:tc>
      </w:tr>
      <w:tr w:rsidR="003323DF" w:rsidRPr="00FF488E" w14:paraId="08B4D074" w14:textId="77777777" w:rsidTr="000922AB">
        <w:tc>
          <w:tcPr>
            <w:tcW w:w="276" w:type="pct"/>
            <w:shd w:val="clear" w:color="auto" w:fill="auto"/>
            <w:vAlign w:val="center"/>
          </w:tcPr>
          <w:p w14:paraId="0743367A"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388D9826"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Typ ekranu panoramiczny; ciekłokrystaliczny z matrycą LCD, IPS 10 bit. Powłoka powierzchni ekranu musi być matowa.</w:t>
            </w:r>
          </w:p>
        </w:tc>
        <w:tc>
          <w:tcPr>
            <w:tcW w:w="1549" w:type="pct"/>
          </w:tcPr>
          <w:p w14:paraId="2F712343"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B12BBA1" w14:textId="738E26BD"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1D049C6" w14:textId="77777777" w:rsidTr="000922AB">
        <w:tc>
          <w:tcPr>
            <w:tcW w:w="276" w:type="pct"/>
            <w:shd w:val="clear" w:color="auto" w:fill="auto"/>
            <w:vAlign w:val="center"/>
          </w:tcPr>
          <w:p w14:paraId="1BADB820"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727D7020"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Przekątna ekranu</w:t>
            </w:r>
            <w:r w:rsidRPr="00FF488E">
              <w:rPr>
                <w:rFonts w:ascii="Cambria" w:hAnsi="Cambria" w:cstheme="majorHAnsi"/>
              </w:rPr>
              <w:tab/>
              <w:t>: 27”</w:t>
            </w:r>
          </w:p>
        </w:tc>
        <w:tc>
          <w:tcPr>
            <w:tcW w:w="1549" w:type="pct"/>
          </w:tcPr>
          <w:p w14:paraId="399D9FC4"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14366EC" w14:textId="22628BE5"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E6A5D60" w14:textId="77777777" w:rsidTr="000922AB">
        <w:tc>
          <w:tcPr>
            <w:tcW w:w="276" w:type="pct"/>
            <w:shd w:val="clear" w:color="auto" w:fill="auto"/>
            <w:vAlign w:val="center"/>
          </w:tcPr>
          <w:p w14:paraId="4EAAE2D5"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0CCCDE2C"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Rozdzielczość ekranu: 3840x2160 pikseli 4K</w:t>
            </w:r>
          </w:p>
        </w:tc>
        <w:tc>
          <w:tcPr>
            <w:tcW w:w="1549" w:type="pct"/>
          </w:tcPr>
          <w:p w14:paraId="79704A22"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A73FAD4" w14:textId="6F06F84B"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E27D28D" w14:textId="77777777" w:rsidTr="000922AB">
        <w:tc>
          <w:tcPr>
            <w:tcW w:w="276" w:type="pct"/>
            <w:shd w:val="clear" w:color="auto" w:fill="auto"/>
            <w:vAlign w:val="center"/>
          </w:tcPr>
          <w:p w14:paraId="118CF4DC"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679A4C40"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Jasność: 350 cd/m2</w:t>
            </w:r>
          </w:p>
        </w:tc>
        <w:tc>
          <w:tcPr>
            <w:tcW w:w="1549" w:type="pct"/>
          </w:tcPr>
          <w:p w14:paraId="126215C1"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56C1329" w14:textId="63D8E1FA"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0FE22B9" w14:textId="77777777" w:rsidTr="000922AB">
        <w:tc>
          <w:tcPr>
            <w:tcW w:w="276" w:type="pct"/>
            <w:shd w:val="clear" w:color="auto" w:fill="auto"/>
            <w:vAlign w:val="center"/>
          </w:tcPr>
          <w:p w14:paraId="18C55014"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649DD579"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Złącza: 1xUSB-C ( PD 60W) ,1x DP ,1 x HDMI, HUB USB ( dwa wyjścia USB w standardzie 3.1 jedno w standardzie 2.0 )</w:t>
            </w:r>
          </w:p>
        </w:tc>
        <w:tc>
          <w:tcPr>
            <w:tcW w:w="1549" w:type="pct"/>
          </w:tcPr>
          <w:p w14:paraId="2CB2B7C2"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613645E" w14:textId="57E95019"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6284F86" w14:textId="77777777" w:rsidTr="000922AB">
        <w:tc>
          <w:tcPr>
            <w:tcW w:w="276" w:type="pct"/>
            <w:shd w:val="clear" w:color="auto" w:fill="auto"/>
            <w:vAlign w:val="center"/>
          </w:tcPr>
          <w:p w14:paraId="3086CC01"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3E4D1011"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Czas reakcji matrycy:  1 ms </w:t>
            </w:r>
          </w:p>
        </w:tc>
        <w:tc>
          <w:tcPr>
            <w:tcW w:w="1549" w:type="pct"/>
          </w:tcPr>
          <w:p w14:paraId="435B5086"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D6E2904" w14:textId="5F405DCC"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06E8CA5" w14:textId="77777777" w:rsidTr="000922AB">
        <w:tc>
          <w:tcPr>
            <w:tcW w:w="276" w:type="pct"/>
            <w:shd w:val="clear" w:color="auto" w:fill="auto"/>
            <w:vAlign w:val="center"/>
          </w:tcPr>
          <w:p w14:paraId="037FB60E"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5577D9A0"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Częstotliwość odświeżania: 15-137 </w:t>
            </w:r>
            <w:proofErr w:type="spellStart"/>
            <w:r w:rsidRPr="00FF488E">
              <w:rPr>
                <w:rFonts w:ascii="Cambria" w:hAnsi="Cambria" w:cstheme="majorHAnsi"/>
              </w:rPr>
              <w:t>Hz</w:t>
            </w:r>
            <w:proofErr w:type="spellEnd"/>
          </w:p>
        </w:tc>
        <w:tc>
          <w:tcPr>
            <w:tcW w:w="1549" w:type="pct"/>
          </w:tcPr>
          <w:p w14:paraId="540DBE6E"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1E4C536" w14:textId="212CF05C"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92F077E" w14:textId="77777777" w:rsidTr="000922AB">
        <w:tc>
          <w:tcPr>
            <w:tcW w:w="276" w:type="pct"/>
            <w:shd w:val="clear" w:color="auto" w:fill="auto"/>
            <w:vAlign w:val="center"/>
          </w:tcPr>
          <w:p w14:paraId="5C1682A9"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669F7CD0"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Naturalny kontrast panelu: 1000:1</w:t>
            </w:r>
          </w:p>
        </w:tc>
        <w:tc>
          <w:tcPr>
            <w:tcW w:w="1549" w:type="pct"/>
          </w:tcPr>
          <w:p w14:paraId="372DE5E0"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F84153A" w14:textId="2E4F66F7"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ECBE976" w14:textId="77777777" w:rsidTr="000922AB">
        <w:tc>
          <w:tcPr>
            <w:tcW w:w="276" w:type="pct"/>
            <w:shd w:val="clear" w:color="auto" w:fill="auto"/>
            <w:vAlign w:val="center"/>
          </w:tcPr>
          <w:p w14:paraId="7C3F5A2A"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257304F4"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Zasilanie podświetlenia matrycy napięciem stałym</w:t>
            </w:r>
          </w:p>
        </w:tc>
        <w:tc>
          <w:tcPr>
            <w:tcW w:w="1549" w:type="pct"/>
          </w:tcPr>
          <w:p w14:paraId="6ED3DCD0"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891DCAE" w14:textId="76D89B89"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4CCFB1F" w14:textId="77777777" w:rsidTr="000922AB">
        <w:tc>
          <w:tcPr>
            <w:tcW w:w="276" w:type="pct"/>
            <w:shd w:val="clear" w:color="auto" w:fill="auto"/>
            <w:vAlign w:val="center"/>
          </w:tcPr>
          <w:p w14:paraId="0FC81D13"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0B102724"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Wielkość plamki: 0,155x0,155 mm</w:t>
            </w:r>
          </w:p>
        </w:tc>
        <w:tc>
          <w:tcPr>
            <w:tcW w:w="1549" w:type="pct"/>
          </w:tcPr>
          <w:p w14:paraId="1A1C4ECC"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5BA3D44" w14:textId="50CB161E"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B5ED353" w14:textId="77777777" w:rsidTr="000922AB">
        <w:tc>
          <w:tcPr>
            <w:tcW w:w="276" w:type="pct"/>
            <w:shd w:val="clear" w:color="auto" w:fill="auto"/>
            <w:vAlign w:val="center"/>
          </w:tcPr>
          <w:p w14:paraId="56CAAE8D"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38972C58"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Wymagane układy wyrównujące jasność i barwę na całej powierzchni panelu LCD.</w:t>
            </w:r>
          </w:p>
        </w:tc>
        <w:tc>
          <w:tcPr>
            <w:tcW w:w="1549" w:type="pct"/>
          </w:tcPr>
          <w:p w14:paraId="00F957DD"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A8CECA2" w14:textId="4B07B00A"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DA88913" w14:textId="77777777" w:rsidTr="000922AB">
        <w:tc>
          <w:tcPr>
            <w:tcW w:w="276" w:type="pct"/>
            <w:shd w:val="clear" w:color="auto" w:fill="auto"/>
            <w:vAlign w:val="center"/>
          </w:tcPr>
          <w:p w14:paraId="6FDDF423"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30EBCC84"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Odwzorowywana przestrzeń barw</w:t>
            </w:r>
            <w:r w:rsidRPr="00FF488E">
              <w:rPr>
                <w:rFonts w:ascii="Cambria" w:hAnsi="Cambria" w:cstheme="majorHAnsi"/>
              </w:rPr>
              <w:tab/>
              <w:t xml:space="preserve">99% </w:t>
            </w:r>
            <w:proofErr w:type="spellStart"/>
            <w:r w:rsidRPr="00FF488E">
              <w:rPr>
                <w:rFonts w:ascii="Cambria" w:hAnsi="Cambria" w:cstheme="majorHAnsi"/>
              </w:rPr>
              <w:t>AdobeRGB</w:t>
            </w:r>
            <w:proofErr w:type="spellEnd"/>
          </w:p>
        </w:tc>
        <w:tc>
          <w:tcPr>
            <w:tcW w:w="1549" w:type="pct"/>
          </w:tcPr>
          <w:p w14:paraId="07E3FCE4"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111A9B6" w14:textId="78AC5FCC"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05C1CE6" w14:textId="77777777" w:rsidTr="000922AB">
        <w:tc>
          <w:tcPr>
            <w:tcW w:w="276" w:type="pct"/>
            <w:shd w:val="clear" w:color="auto" w:fill="auto"/>
            <w:vAlign w:val="center"/>
          </w:tcPr>
          <w:p w14:paraId="459F9590"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1639924D"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Odwzorowanie gamy </w:t>
            </w:r>
            <w:proofErr w:type="spellStart"/>
            <w:r w:rsidRPr="00FF488E">
              <w:rPr>
                <w:rFonts w:ascii="Cambria" w:hAnsi="Cambria" w:cstheme="majorHAnsi"/>
              </w:rPr>
              <w:t>sEGB</w:t>
            </w:r>
            <w:proofErr w:type="spellEnd"/>
            <w:r w:rsidRPr="00FF488E">
              <w:rPr>
                <w:rFonts w:ascii="Cambria" w:hAnsi="Cambria" w:cstheme="majorHAnsi"/>
              </w:rPr>
              <w:t xml:space="preserve"> na poziomie 100%</w:t>
            </w:r>
          </w:p>
        </w:tc>
        <w:tc>
          <w:tcPr>
            <w:tcW w:w="1549" w:type="pct"/>
          </w:tcPr>
          <w:p w14:paraId="76680C48"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9AE5769" w14:textId="50696582"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CF90D53" w14:textId="77777777" w:rsidTr="000922AB">
        <w:tc>
          <w:tcPr>
            <w:tcW w:w="276" w:type="pct"/>
            <w:shd w:val="clear" w:color="auto" w:fill="auto"/>
            <w:vAlign w:val="center"/>
          </w:tcPr>
          <w:p w14:paraId="18CDA7E1"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24AE3430"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Sprzętowa kalibracja monitora przy pomocy dedykowanego oprogramowania dołączonego do monitora.</w:t>
            </w:r>
          </w:p>
        </w:tc>
        <w:tc>
          <w:tcPr>
            <w:tcW w:w="1549" w:type="pct"/>
          </w:tcPr>
          <w:p w14:paraId="367F3239"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A14D9EC" w14:textId="10AC211E"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1DF2166" w14:textId="77777777" w:rsidTr="000922AB">
        <w:tc>
          <w:tcPr>
            <w:tcW w:w="276" w:type="pct"/>
            <w:shd w:val="clear" w:color="auto" w:fill="auto"/>
            <w:vAlign w:val="center"/>
          </w:tcPr>
          <w:p w14:paraId="1980F3C9"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03151634"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Przetwarzanie informacji o kolorze:</w:t>
            </w:r>
            <w:r w:rsidRPr="00FF488E">
              <w:rPr>
                <w:rFonts w:ascii="Cambria" w:hAnsi="Cambria" w:cstheme="majorHAnsi"/>
              </w:rPr>
              <w:tab/>
              <w:t>16 bitowy LUT</w:t>
            </w:r>
          </w:p>
        </w:tc>
        <w:tc>
          <w:tcPr>
            <w:tcW w:w="1549" w:type="pct"/>
          </w:tcPr>
          <w:p w14:paraId="1CBE5719"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B01747F" w14:textId="48B682A2"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D87DD19" w14:textId="77777777" w:rsidTr="000922AB">
        <w:tc>
          <w:tcPr>
            <w:tcW w:w="276" w:type="pct"/>
            <w:shd w:val="clear" w:color="auto" w:fill="auto"/>
            <w:vAlign w:val="center"/>
          </w:tcPr>
          <w:p w14:paraId="48114129"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58FDAC71"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Kąty widzenia: 178 /178 w pionie i poziomie</w:t>
            </w:r>
          </w:p>
        </w:tc>
        <w:tc>
          <w:tcPr>
            <w:tcW w:w="1549" w:type="pct"/>
          </w:tcPr>
          <w:p w14:paraId="62199418"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6CD5022" w14:textId="4D20102E"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ADF600C" w14:textId="77777777" w:rsidTr="000922AB">
        <w:tc>
          <w:tcPr>
            <w:tcW w:w="276" w:type="pct"/>
            <w:shd w:val="clear" w:color="auto" w:fill="auto"/>
            <w:vAlign w:val="center"/>
          </w:tcPr>
          <w:p w14:paraId="403A037D"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0CA4B279"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Minimum 10 trybów: ustawienia własne użytkownika, standard </w:t>
            </w:r>
            <w:proofErr w:type="spellStart"/>
            <w:r w:rsidRPr="00FF488E">
              <w:rPr>
                <w:rFonts w:ascii="Cambria" w:hAnsi="Cambria" w:cstheme="majorHAnsi"/>
              </w:rPr>
              <w:t>sRGB</w:t>
            </w:r>
            <w:proofErr w:type="spellEnd"/>
            <w:r w:rsidRPr="00FF488E">
              <w:rPr>
                <w:rFonts w:ascii="Cambria" w:hAnsi="Cambria" w:cstheme="majorHAnsi"/>
              </w:rPr>
              <w:t xml:space="preserve">, standard </w:t>
            </w:r>
            <w:proofErr w:type="spellStart"/>
            <w:r w:rsidRPr="00FF488E">
              <w:rPr>
                <w:rFonts w:ascii="Cambria" w:hAnsi="Cambria" w:cstheme="majorHAnsi"/>
              </w:rPr>
              <w:t>AdobeRGB</w:t>
            </w:r>
            <w:proofErr w:type="spellEnd"/>
            <w:r w:rsidRPr="00FF488E">
              <w:rPr>
                <w:rFonts w:ascii="Cambria" w:hAnsi="Cambria" w:cstheme="majorHAnsi"/>
              </w:rPr>
              <w:t>, tryby kalibracyjne</w:t>
            </w:r>
          </w:p>
        </w:tc>
        <w:tc>
          <w:tcPr>
            <w:tcW w:w="1549" w:type="pct"/>
          </w:tcPr>
          <w:p w14:paraId="36B12E7E"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55F7A31" w14:textId="0A533F54"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8D62752" w14:textId="77777777" w:rsidTr="000922AB">
        <w:tc>
          <w:tcPr>
            <w:tcW w:w="276" w:type="pct"/>
            <w:shd w:val="clear" w:color="auto" w:fill="auto"/>
            <w:vAlign w:val="center"/>
          </w:tcPr>
          <w:p w14:paraId="467499AE"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02388294"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Funkcja PIVOT</w:t>
            </w:r>
          </w:p>
        </w:tc>
        <w:tc>
          <w:tcPr>
            <w:tcW w:w="1549" w:type="pct"/>
          </w:tcPr>
          <w:p w14:paraId="3A2AAC1E"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CF61D7D" w14:textId="46515B5C"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BD8BAD9" w14:textId="77777777" w:rsidTr="000922AB">
        <w:tc>
          <w:tcPr>
            <w:tcW w:w="276" w:type="pct"/>
            <w:shd w:val="clear" w:color="auto" w:fill="auto"/>
            <w:vAlign w:val="center"/>
          </w:tcPr>
          <w:p w14:paraId="6AAF3646"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5EC21231"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Gwarancja</w:t>
            </w:r>
          </w:p>
        </w:tc>
        <w:tc>
          <w:tcPr>
            <w:tcW w:w="1549" w:type="pct"/>
          </w:tcPr>
          <w:p w14:paraId="03650F73"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640B7D1" w14:textId="1219D09F"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22EC79C" w14:textId="77777777" w:rsidTr="000922AB">
        <w:tc>
          <w:tcPr>
            <w:tcW w:w="276" w:type="pct"/>
            <w:shd w:val="clear" w:color="auto" w:fill="auto"/>
            <w:vAlign w:val="center"/>
          </w:tcPr>
          <w:p w14:paraId="1484DC38"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48010B76"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Gwarancji producenta 60 miesięcy z gwarantowaną wizytą serwisu następnego dnia roboczego od zgłoszenia awarii.</w:t>
            </w:r>
          </w:p>
        </w:tc>
        <w:tc>
          <w:tcPr>
            <w:tcW w:w="1549" w:type="pct"/>
          </w:tcPr>
          <w:p w14:paraId="5D43D023"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B2193C4" w14:textId="570E5E48"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C246001" w14:textId="77777777" w:rsidTr="000922AB">
        <w:trPr>
          <w:trHeight w:val="745"/>
        </w:trPr>
        <w:tc>
          <w:tcPr>
            <w:tcW w:w="276" w:type="pct"/>
            <w:shd w:val="clear" w:color="auto" w:fill="C6D9F1" w:themeFill="text2" w:themeFillTint="33"/>
            <w:vAlign w:val="center"/>
          </w:tcPr>
          <w:p w14:paraId="57AC5375"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b/>
                <w:bCs/>
              </w:rPr>
              <w:t xml:space="preserve">5. </w:t>
            </w:r>
          </w:p>
        </w:tc>
        <w:tc>
          <w:tcPr>
            <w:tcW w:w="2731" w:type="pct"/>
            <w:shd w:val="clear" w:color="auto" w:fill="C6D9F1" w:themeFill="text2" w:themeFillTint="33"/>
            <w:vAlign w:val="center"/>
          </w:tcPr>
          <w:p w14:paraId="090A9AA8" w14:textId="77777777" w:rsidR="003323DF" w:rsidRPr="00FF488E" w:rsidRDefault="003323DF" w:rsidP="00FC1D19">
            <w:pPr>
              <w:spacing w:after="0" w:line="240" w:lineRule="auto"/>
              <w:contextualSpacing/>
              <w:jc w:val="both"/>
              <w:rPr>
                <w:rFonts w:ascii="Cambria" w:hAnsi="Cambria" w:cstheme="majorHAnsi"/>
                <w:b/>
                <w:bCs/>
                <w:u w:val="single"/>
              </w:rPr>
            </w:pPr>
            <w:r w:rsidRPr="00FF488E">
              <w:rPr>
                <w:rFonts w:ascii="Cambria" w:hAnsi="Cambria" w:cstheme="majorHAnsi"/>
                <w:b/>
                <w:bCs/>
                <w:u w:val="single"/>
              </w:rPr>
              <w:t>Monitor graficzny pomocniczy</w:t>
            </w:r>
          </w:p>
        </w:tc>
        <w:tc>
          <w:tcPr>
            <w:tcW w:w="1549" w:type="pct"/>
            <w:shd w:val="clear" w:color="auto" w:fill="C6D9F1" w:themeFill="text2" w:themeFillTint="33"/>
          </w:tcPr>
          <w:p w14:paraId="1EFE5420" w14:textId="77777777" w:rsidR="003323DF" w:rsidRPr="00FF488E" w:rsidRDefault="003323DF" w:rsidP="00FC1D19">
            <w:pPr>
              <w:spacing w:before="0" w:after="0" w:line="240" w:lineRule="auto"/>
              <w:contextualSpacing/>
              <w:jc w:val="center"/>
              <w:rPr>
                <w:rFonts w:ascii="Cambria" w:hAnsi="Cambria" w:cstheme="majorHAnsi"/>
                <w:b/>
                <w:bCs/>
              </w:rPr>
            </w:pPr>
          </w:p>
        </w:tc>
        <w:tc>
          <w:tcPr>
            <w:tcW w:w="444" w:type="pct"/>
            <w:shd w:val="clear" w:color="auto" w:fill="C6D9F1" w:themeFill="text2" w:themeFillTint="33"/>
            <w:vAlign w:val="center"/>
          </w:tcPr>
          <w:p w14:paraId="76DBDFC4" w14:textId="0D94C2B5" w:rsidR="003323DF" w:rsidRPr="00FF488E" w:rsidRDefault="003323DF" w:rsidP="00FC1D19">
            <w:pPr>
              <w:spacing w:before="0" w:after="0" w:line="240" w:lineRule="auto"/>
              <w:contextualSpacing/>
              <w:jc w:val="center"/>
              <w:rPr>
                <w:rFonts w:ascii="Cambria" w:hAnsi="Cambria" w:cstheme="majorHAnsi"/>
                <w:b/>
                <w:bCs/>
              </w:rPr>
            </w:pPr>
            <w:r w:rsidRPr="00FF488E">
              <w:rPr>
                <w:rFonts w:ascii="Cambria" w:hAnsi="Cambria" w:cstheme="majorHAnsi"/>
                <w:b/>
                <w:bCs/>
              </w:rPr>
              <w:t>8</w:t>
            </w:r>
          </w:p>
        </w:tc>
      </w:tr>
      <w:tr w:rsidR="003323DF" w:rsidRPr="00FF488E" w14:paraId="6C184BE3" w14:textId="77777777" w:rsidTr="000922AB">
        <w:tc>
          <w:tcPr>
            <w:tcW w:w="276" w:type="pct"/>
            <w:shd w:val="clear" w:color="auto" w:fill="auto"/>
            <w:vAlign w:val="center"/>
          </w:tcPr>
          <w:p w14:paraId="4A8405AB"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45DA3BF9"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Typ ekranu panoramiczny; ciekłokrystaliczny z matrycą IPS. Powłoka powierzchni ekranu musi być matowa, utwardzona.</w:t>
            </w:r>
          </w:p>
        </w:tc>
        <w:tc>
          <w:tcPr>
            <w:tcW w:w="1549" w:type="pct"/>
          </w:tcPr>
          <w:p w14:paraId="51D6CD23"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03BAAE7" w14:textId="1DEE1636"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CA6FB40" w14:textId="77777777" w:rsidTr="000922AB">
        <w:tc>
          <w:tcPr>
            <w:tcW w:w="276" w:type="pct"/>
            <w:shd w:val="clear" w:color="auto" w:fill="auto"/>
            <w:vAlign w:val="center"/>
          </w:tcPr>
          <w:p w14:paraId="7B2439D9"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37CC39BC"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Przekątna ekranu</w:t>
            </w:r>
            <w:r w:rsidRPr="00FF488E">
              <w:rPr>
                <w:rFonts w:ascii="Cambria" w:hAnsi="Cambria" w:cstheme="majorHAnsi"/>
              </w:rPr>
              <w:tab/>
              <w:t>: 27”</w:t>
            </w:r>
          </w:p>
        </w:tc>
        <w:tc>
          <w:tcPr>
            <w:tcW w:w="1549" w:type="pct"/>
          </w:tcPr>
          <w:p w14:paraId="6DB17ED0"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0CFBD89" w14:textId="3888A868"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CAC456A" w14:textId="77777777" w:rsidTr="000922AB">
        <w:tc>
          <w:tcPr>
            <w:tcW w:w="276" w:type="pct"/>
            <w:shd w:val="clear" w:color="auto" w:fill="auto"/>
            <w:vAlign w:val="center"/>
          </w:tcPr>
          <w:p w14:paraId="1D018EDC"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5FD241C5"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Rozdzielczość ekranu: 2560x1440 pikseli (WQHD)</w:t>
            </w:r>
          </w:p>
        </w:tc>
        <w:tc>
          <w:tcPr>
            <w:tcW w:w="1549" w:type="pct"/>
          </w:tcPr>
          <w:p w14:paraId="3084915E"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0321715" w14:textId="4D5AD405"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5E40BFC" w14:textId="77777777" w:rsidTr="000922AB">
        <w:tc>
          <w:tcPr>
            <w:tcW w:w="276" w:type="pct"/>
            <w:shd w:val="clear" w:color="auto" w:fill="auto"/>
            <w:vAlign w:val="center"/>
          </w:tcPr>
          <w:p w14:paraId="37EFC39B"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042FF1D2"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Jasność:</w:t>
            </w:r>
            <w:r w:rsidRPr="00FF488E">
              <w:rPr>
                <w:rFonts w:ascii="Cambria" w:hAnsi="Cambria" w:cstheme="majorHAnsi"/>
              </w:rPr>
              <w:tab/>
              <w:t>350 cd/m2</w:t>
            </w:r>
          </w:p>
        </w:tc>
        <w:tc>
          <w:tcPr>
            <w:tcW w:w="1549" w:type="pct"/>
          </w:tcPr>
          <w:p w14:paraId="199587B7"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E5CB6F8" w14:textId="68C99CE9"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084ACB4" w14:textId="77777777" w:rsidTr="000922AB">
        <w:tc>
          <w:tcPr>
            <w:tcW w:w="276" w:type="pct"/>
            <w:shd w:val="clear" w:color="auto" w:fill="auto"/>
            <w:vAlign w:val="center"/>
          </w:tcPr>
          <w:p w14:paraId="18AC6564"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28BA7290"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Wielkość plamki: 0,233 mm</w:t>
            </w:r>
          </w:p>
        </w:tc>
        <w:tc>
          <w:tcPr>
            <w:tcW w:w="1549" w:type="pct"/>
          </w:tcPr>
          <w:p w14:paraId="21FDA457"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3C9D1DC" w14:textId="18842EA1" w:rsidR="003323DF" w:rsidRPr="00FF488E" w:rsidRDefault="003323DF" w:rsidP="00FC1D19">
            <w:pPr>
              <w:spacing w:before="0" w:after="0" w:line="240" w:lineRule="auto"/>
              <w:contextualSpacing/>
              <w:jc w:val="both"/>
              <w:rPr>
                <w:rFonts w:ascii="Cambria" w:hAnsi="Cambria" w:cstheme="majorHAnsi"/>
                <w:b/>
                <w:bCs/>
              </w:rPr>
            </w:pPr>
          </w:p>
        </w:tc>
      </w:tr>
      <w:tr w:rsidR="003323DF" w:rsidRPr="00910D37" w14:paraId="79E9C0F7" w14:textId="77777777" w:rsidTr="000922AB">
        <w:tc>
          <w:tcPr>
            <w:tcW w:w="276" w:type="pct"/>
            <w:shd w:val="clear" w:color="auto" w:fill="auto"/>
            <w:vAlign w:val="center"/>
          </w:tcPr>
          <w:p w14:paraId="3CE24FAE"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51179B54" w14:textId="77777777" w:rsidR="003323DF" w:rsidRPr="00FF488E" w:rsidRDefault="003323DF" w:rsidP="00FC1D19">
            <w:pPr>
              <w:spacing w:before="0" w:after="0" w:line="240" w:lineRule="auto"/>
              <w:contextualSpacing/>
              <w:jc w:val="both"/>
              <w:rPr>
                <w:rFonts w:ascii="Cambria" w:hAnsi="Cambria" w:cstheme="majorHAnsi"/>
                <w:lang w:val="en-US"/>
              </w:rPr>
            </w:pPr>
            <w:proofErr w:type="spellStart"/>
            <w:r w:rsidRPr="00FF488E">
              <w:rPr>
                <w:rFonts w:ascii="Cambria" w:hAnsi="Cambria" w:cstheme="majorHAnsi"/>
                <w:lang w:val="en-US"/>
              </w:rPr>
              <w:t>Złącza</w:t>
            </w:r>
            <w:proofErr w:type="spellEnd"/>
            <w:r w:rsidRPr="00FF488E">
              <w:rPr>
                <w:rFonts w:ascii="Cambria" w:hAnsi="Cambria" w:cstheme="majorHAnsi"/>
                <w:lang w:val="en-US"/>
              </w:rPr>
              <w:t>: DVI, Display Port 1.2, HDMI 1.4, 4x USB 3.2 Gen 1, 1x USB 3.2 Gen 1</w:t>
            </w:r>
          </w:p>
        </w:tc>
        <w:tc>
          <w:tcPr>
            <w:tcW w:w="1549" w:type="pct"/>
          </w:tcPr>
          <w:p w14:paraId="17DBD453" w14:textId="77777777" w:rsidR="003323DF" w:rsidRPr="00FF488E" w:rsidRDefault="003323DF" w:rsidP="00FC1D19">
            <w:pPr>
              <w:spacing w:before="0" w:after="0" w:line="240" w:lineRule="auto"/>
              <w:contextualSpacing/>
              <w:jc w:val="both"/>
              <w:rPr>
                <w:rFonts w:ascii="Cambria" w:hAnsi="Cambria" w:cstheme="majorHAnsi"/>
                <w:b/>
                <w:bCs/>
                <w:lang w:val="en-US"/>
              </w:rPr>
            </w:pPr>
          </w:p>
        </w:tc>
        <w:tc>
          <w:tcPr>
            <w:tcW w:w="444" w:type="pct"/>
          </w:tcPr>
          <w:p w14:paraId="11AECC8C" w14:textId="1A966CE2" w:rsidR="003323DF" w:rsidRPr="00FF488E" w:rsidRDefault="003323DF" w:rsidP="00FC1D19">
            <w:pPr>
              <w:spacing w:before="0" w:after="0" w:line="240" w:lineRule="auto"/>
              <w:contextualSpacing/>
              <w:jc w:val="both"/>
              <w:rPr>
                <w:rFonts w:ascii="Cambria" w:hAnsi="Cambria" w:cstheme="majorHAnsi"/>
                <w:b/>
                <w:bCs/>
                <w:lang w:val="en-US"/>
              </w:rPr>
            </w:pPr>
          </w:p>
        </w:tc>
      </w:tr>
      <w:tr w:rsidR="003323DF" w:rsidRPr="00FF488E" w14:paraId="701859AC" w14:textId="77777777" w:rsidTr="000922AB">
        <w:tc>
          <w:tcPr>
            <w:tcW w:w="276" w:type="pct"/>
            <w:shd w:val="clear" w:color="auto" w:fill="auto"/>
            <w:vAlign w:val="center"/>
          </w:tcPr>
          <w:p w14:paraId="179CC715" w14:textId="77777777" w:rsidR="003323DF" w:rsidRPr="00FF488E" w:rsidRDefault="003323DF" w:rsidP="00FC1D19">
            <w:pPr>
              <w:spacing w:before="0" w:after="0" w:line="240" w:lineRule="auto"/>
              <w:contextualSpacing/>
              <w:rPr>
                <w:rFonts w:ascii="Cambria" w:hAnsi="Cambria" w:cstheme="majorHAnsi"/>
                <w:b/>
                <w:bCs/>
                <w:lang w:val="en-US"/>
              </w:rPr>
            </w:pPr>
          </w:p>
        </w:tc>
        <w:tc>
          <w:tcPr>
            <w:tcW w:w="2731" w:type="pct"/>
            <w:shd w:val="clear" w:color="auto" w:fill="auto"/>
            <w:vAlign w:val="center"/>
          </w:tcPr>
          <w:p w14:paraId="748E3423"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Czas reakcji matrycy:  5 ms </w:t>
            </w:r>
          </w:p>
        </w:tc>
        <w:tc>
          <w:tcPr>
            <w:tcW w:w="1549" w:type="pct"/>
          </w:tcPr>
          <w:p w14:paraId="625C743C"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E7315CF" w14:textId="676D2CCC"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0F9D397" w14:textId="77777777" w:rsidTr="000922AB">
        <w:tc>
          <w:tcPr>
            <w:tcW w:w="276" w:type="pct"/>
            <w:shd w:val="clear" w:color="auto" w:fill="auto"/>
            <w:vAlign w:val="center"/>
          </w:tcPr>
          <w:p w14:paraId="71351384"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1C3AAEDC"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Częstotliwość odświeżania: 240 </w:t>
            </w:r>
            <w:proofErr w:type="spellStart"/>
            <w:r w:rsidRPr="00FF488E">
              <w:rPr>
                <w:rFonts w:ascii="Cambria" w:hAnsi="Cambria" w:cstheme="majorHAnsi"/>
              </w:rPr>
              <w:t>Hz</w:t>
            </w:r>
            <w:proofErr w:type="spellEnd"/>
          </w:p>
        </w:tc>
        <w:tc>
          <w:tcPr>
            <w:tcW w:w="1549" w:type="pct"/>
          </w:tcPr>
          <w:p w14:paraId="3B8967BC"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252E3CC" w14:textId="0FE411BE"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7B9E570" w14:textId="77777777" w:rsidTr="000922AB">
        <w:tc>
          <w:tcPr>
            <w:tcW w:w="276" w:type="pct"/>
            <w:shd w:val="clear" w:color="auto" w:fill="auto"/>
            <w:vAlign w:val="center"/>
          </w:tcPr>
          <w:p w14:paraId="5B371076"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6A7F5914"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Kontrast statyczny: 1000:1</w:t>
            </w:r>
          </w:p>
        </w:tc>
        <w:tc>
          <w:tcPr>
            <w:tcW w:w="1549" w:type="pct"/>
          </w:tcPr>
          <w:p w14:paraId="1A81E99A"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28948C8" w14:textId="215D7C9A"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3C682B2" w14:textId="77777777" w:rsidTr="000922AB">
        <w:tc>
          <w:tcPr>
            <w:tcW w:w="276" w:type="pct"/>
            <w:shd w:val="clear" w:color="auto" w:fill="auto"/>
            <w:vAlign w:val="center"/>
          </w:tcPr>
          <w:p w14:paraId="11A3F027"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5940C250"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Kąty widzenia: 178 /178 w pionie i poziomie</w:t>
            </w:r>
          </w:p>
        </w:tc>
        <w:tc>
          <w:tcPr>
            <w:tcW w:w="1549" w:type="pct"/>
          </w:tcPr>
          <w:p w14:paraId="59D8B84E"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46B4F1B" w14:textId="04EB81A1"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E8B391B" w14:textId="77777777" w:rsidTr="000922AB">
        <w:tc>
          <w:tcPr>
            <w:tcW w:w="276" w:type="pct"/>
            <w:shd w:val="clear" w:color="auto" w:fill="auto"/>
            <w:vAlign w:val="center"/>
          </w:tcPr>
          <w:p w14:paraId="3190AFDF"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16B7C340"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Wbudowane głośniki</w:t>
            </w:r>
          </w:p>
        </w:tc>
        <w:tc>
          <w:tcPr>
            <w:tcW w:w="1549" w:type="pct"/>
          </w:tcPr>
          <w:p w14:paraId="6DDB6317"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2CA1B6F" w14:textId="6A2378BA"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81FD20F" w14:textId="77777777" w:rsidTr="000922AB">
        <w:tc>
          <w:tcPr>
            <w:tcW w:w="276" w:type="pct"/>
            <w:shd w:val="clear" w:color="auto" w:fill="auto"/>
            <w:vAlign w:val="center"/>
          </w:tcPr>
          <w:p w14:paraId="7E1A9B18"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5DBCE333"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Funkcja PIVOT</w:t>
            </w:r>
          </w:p>
        </w:tc>
        <w:tc>
          <w:tcPr>
            <w:tcW w:w="1549" w:type="pct"/>
          </w:tcPr>
          <w:p w14:paraId="75629BA9"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265028E" w14:textId="14755C4C"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3362491" w14:textId="77777777" w:rsidTr="000922AB">
        <w:tc>
          <w:tcPr>
            <w:tcW w:w="276" w:type="pct"/>
            <w:shd w:val="clear" w:color="auto" w:fill="auto"/>
            <w:vAlign w:val="center"/>
          </w:tcPr>
          <w:p w14:paraId="27CA6670"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1AC89A20"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Zabezpieczenie </w:t>
            </w:r>
            <w:proofErr w:type="spellStart"/>
            <w:r w:rsidRPr="00FF488E">
              <w:rPr>
                <w:rFonts w:ascii="Cambria" w:hAnsi="Cambria" w:cstheme="majorHAnsi"/>
              </w:rPr>
              <w:t>Kensington</w:t>
            </w:r>
            <w:proofErr w:type="spellEnd"/>
            <w:r w:rsidRPr="00FF488E">
              <w:rPr>
                <w:rFonts w:ascii="Cambria" w:hAnsi="Cambria" w:cstheme="majorHAnsi"/>
              </w:rPr>
              <w:t xml:space="preserve"> Lock</w:t>
            </w:r>
          </w:p>
        </w:tc>
        <w:tc>
          <w:tcPr>
            <w:tcW w:w="1549" w:type="pct"/>
          </w:tcPr>
          <w:p w14:paraId="4096636F"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CCD8363" w14:textId="62FA8A3E"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1C08752" w14:textId="77777777" w:rsidTr="000922AB">
        <w:tc>
          <w:tcPr>
            <w:tcW w:w="276" w:type="pct"/>
            <w:shd w:val="clear" w:color="auto" w:fill="auto"/>
            <w:vAlign w:val="center"/>
          </w:tcPr>
          <w:p w14:paraId="1F25799D"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7BB73294"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Możliwość montażu VESA</w:t>
            </w:r>
          </w:p>
        </w:tc>
        <w:tc>
          <w:tcPr>
            <w:tcW w:w="1549" w:type="pct"/>
          </w:tcPr>
          <w:p w14:paraId="70DFF278"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E1C60F6" w14:textId="64717D47"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753B9BD" w14:textId="77777777" w:rsidTr="000922AB">
        <w:tc>
          <w:tcPr>
            <w:tcW w:w="276" w:type="pct"/>
            <w:shd w:val="clear" w:color="auto" w:fill="auto"/>
            <w:vAlign w:val="center"/>
          </w:tcPr>
          <w:p w14:paraId="32143958"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4CE8B5AB"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Gwarancja</w:t>
            </w:r>
          </w:p>
        </w:tc>
        <w:tc>
          <w:tcPr>
            <w:tcW w:w="1549" w:type="pct"/>
          </w:tcPr>
          <w:p w14:paraId="0F3996CC"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68E2CA7" w14:textId="5A65D217"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73D479E" w14:textId="77777777" w:rsidTr="000922AB">
        <w:tc>
          <w:tcPr>
            <w:tcW w:w="276" w:type="pct"/>
            <w:shd w:val="clear" w:color="auto" w:fill="auto"/>
            <w:vAlign w:val="center"/>
          </w:tcPr>
          <w:p w14:paraId="120974E9"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0FD6BBAE"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Gwarancji producenta 60 miesięcy z gwarantowaną wizytą serwisu następnego dnia roboczego od zgłoszenia awarii.</w:t>
            </w:r>
          </w:p>
        </w:tc>
        <w:tc>
          <w:tcPr>
            <w:tcW w:w="1549" w:type="pct"/>
          </w:tcPr>
          <w:p w14:paraId="496FB342"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BEABC0E" w14:textId="2F5ACCCD"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AA79FFD" w14:textId="77777777" w:rsidTr="000922AB">
        <w:trPr>
          <w:trHeight w:val="745"/>
        </w:trPr>
        <w:tc>
          <w:tcPr>
            <w:tcW w:w="276" w:type="pct"/>
            <w:shd w:val="clear" w:color="auto" w:fill="C6D9F1" w:themeFill="text2" w:themeFillTint="33"/>
            <w:vAlign w:val="center"/>
          </w:tcPr>
          <w:p w14:paraId="44F14CC5"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b/>
                <w:bCs/>
              </w:rPr>
              <w:t xml:space="preserve">6. </w:t>
            </w:r>
          </w:p>
        </w:tc>
        <w:tc>
          <w:tcPr>
            <w:tcW w:w="2731" w:type="pct"/>
            <w:shd w:val="clear" w:color="auto" w:fill="C6D9F1" w:themeFill="text2" w:themeFillTint="33"/>
            <w:vAlign w:val="center"/>
          </w:tcPr>
          <w:p w14:paraId="781AE945" w14:textId="77777777" w:rsidR="003323DF" w:rsidRPr="00FF488E" w:rsidRDefault="003323DF" w:rsidP="00FC1D19">
            <w:pPr>
              <w:spacing w:after="0" w:line="240" w:lineRule="auto"/>
              <w:contextualSpacing/>
              <w:jc w:val="both"/>
              <w:rPr>
                <w:rFonts w:ascii="Cambria" w:hAnsi="Cambria" w:cstheme="majorHAnsi"/>
                <w:b/>
                <w:bCs/>
                <w:u w:val="single"/>
              </w:rPr>
            </w:pPr>
            <w:r w:rsidRPr="00FF488E">
              <w:rPr>
                <w:rFonts w:ascii="Cambria" w:hAnsi="Cambria" w:cstheme="majorHAnsi"/>
                <w:b/>
                <w:bCs/>
                <w:u w:val="single"/>
              </w:rPr>
              <w:t xml:space="preserve">Uchwyt monitora  </w:t>
            </w:r>
          </w:p>
        </w:tc>
        <w:tc>
          <w:tcPr>
            <w:tcW w:w="1549" w:type="pct"/>
            <w:shd w:val="clear" w:color="auto" w:fill="C6D9F1" w:themeFill="text2" w:themeFillTint="33"/>
          </w:tcPr>
          <w:p w14:paraId="7E0CC677" w14:textId="77777777" w:rsidR="003323DF" w:rsidRPr="00FF488E" w:rsidRDefault="003323DF" w:rsidP="00FC1D19">
            <w:pPr>
              <w:spacing w:before="0" w:after="0" w:line="240" w:lineRule="auto"/>
              <w:contextualSpacing/>
              <w:jc w:val="center"/>
              <w:rPr>
                <w:rFonts w:ascii="Cambria" w:hAnsi="Cambria" w:cstheme="majorHAnsi"/>
                <w:b/>
                <w:bCs/>
              </w:rPr>
            </w:pPr>
          </w:p>
        </w:tc>
        <w:tc>
          <w:tcPr>
            <w:tcW w:w="444" w:type="pct"/>
            <w:shd w:val="clear" w:color="auto" w:fill="C6D9F1" w:themeFill="text2" w:themeFillTint="33"/>
            <w:vAlign w:val="center"/>
          </w:tcPr>
          <w:p w14:paraId="3B73F5C0" w14:textId="5D3CBC33" w:rsidR="003323DF" w:rsidRPr="00FF488E" w:rsidRDefault="003323DF" w:rsidP="00FC1D19">
            <w:pPr>
              <w:spacing w:before="0" w:after="0" w:line="240" w:lineRule="auto"/>
              <w:contextualSpacing/>
              <w:jc w:val="center"/>
              <w:rPr>
                <w:rFonts w:ascii="Cambria" w:hAnsi="Cambria" w:cstheme="majorHAnsi"/>
                <w:b/>
                <w:bCs/>
              </w:rPr>
            </w:pPr>
            <w:r w:rsidRPr="00FF488E">
              <w:rPr>
                <w:rFonts w:ascii="Cambria" w:hAnsi="Cambria" w:cstheme="majorHAnsi"/>
                <w:b/>
                <w:bCs/>
              </w:rPr>
              <w:t>8</w:t>
            </w:r>
          </w:p>
        </w:tc>
      </w:tr>
      <w:tr w:rsidR="003323DF" w:rsidRPr="00FF488E" w14:paraId="76247005" w14:textId="77777777" w:rsidTr="000922AB">
        <w:tc>
          <w:tcPr>
            <w:tcW w:w="276" w:type="pct"/>
            <w:shd w:val="clear" w:color="auto" w:fill="auto"/>
            <w:vAlign w:val="center"/>
          </w:tcPr>
          <w:p w14:paraId="3BB19390"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2676CF4F"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Regulowany stojak do dwóch monitorów o wadze do 10 kg każdy</w:t>
            </w:r>
          </w:p>
        </w:tc>
        <w:tc>
          <w:tcPr>
            <w:tcW w:w="1549" w:type="pct"/>
          </w:tcPr>
          <w:p w14:paraId="2B1B5484"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6FBD4EE" w14:textId="4B26D08B"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81DB0A9" w14:textId="77777777" w:rsidTr="000922AB">
        <w:tc>
          <w:tcPr>
            <w:tcW w:w="276" w:type="pct"/>
            <w:shd w:val="clear" w:color="auto" w:fill="auto"/>
            <w:vAlign w:val="center"/>
          </w:tcPr>
          <w:p w14:paraId="6EEA6D8B"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327965E8"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Przeznaczony do monitorów i telewizorów o przekątnej do 30"</w:t>
            </w:r>
          </w:p>
        </w:tc>
        <w:tc>
          <w:tcPr>
            <w:tcW w:w="1549" w:type="pct"/>
          </w:tcPr>
          <w:p w14:paraId="7CD26C08"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6474B39" w14:textId="528614A2"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36001FA" w14:textId="77777777" w:rsidTr="000922AB">
        <w:tc>
          <w:tcPr>
            <w:tcW w:w="276" w:type="pct"/>
            <w:shd w:val="clear" w:color="auto" w:fill="auto"/>
            <w:vAlign w:val="center"/>
          </w:tcPr>
          <w:p w14:paraId="160F0D0D"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5A747467"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Regulacja wysokości monitora</w:t>
            </w:r>
          </w:p>
        </w:tc>
        <w:tc>
          <w:tcPr>
            <w:tcW w:w="1549" w:type="pct"/>
          </w:tcPr>
          <w:p w14:paraId="775FD221"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0A2749A" w14:textId="2F875F4D"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7F92FF0" w14:textId="77777777" w:rsidTr="000922AB">
        <w:tc>
          <w:tcPr>
            <w:tcW w:w="276" w:type="pct"/>
            <w:shd w:val="clear" w:color="auto" w:fill="auto"/>
            <w:vAlign w:val="center"/>
          </w:tcPr>
          <w:p w14:paraId="053898FC"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6751A1C2"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Regulacja kąta pochylenia ekranu oraz obrotu prawo-lewo</w:t>
            </w:r>
          </w:p>
        </w:tc>
        <w:tc>
          <w:tcPr>
            <w:tcW w:w="1549" w:type="pct"/>
          </w:tcPr>
          <w:p w14:paraId="3ECE2C83"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1B781BE" w14:textId="320D2EEE"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DCCE43C" w14:textId="77777777" w:rsidTr="000922AB">
        <w:tc>
          <w:tcPr>
            <w:tcW w:w="276" w:type="pct"/>
            <w:shd w:val="clear" w:color="auto" w:fill="auto"/>
            <w:vAlign w:val="center"/>
          </w:tcPr>
          <w:p w14:paraId="6DB0E2D3"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35FAB449"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Zgodny ze standardem VESA</w:t>
            </w:r>
          </w:p>
        </w:tc>
        <w:tc>
          <w:tcPr>
            <w:tcW w:w="1549" w:type="pct"/>
          </w:tcPr>
          <w:p w14:paraId="24A21073"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DE32344" w14:textId="068E8572"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8C1222B" w14:textId="77777777" w:rsidTr="000922AB">
        <w:tc>
          <w:tcPr>
            <w:tcW w:w="276" w:type="pct"/>
            <w:shd w:val="clear" w:color="auto" w:fill="auto"/>
            <w:vAlign w:val="center"/>
          </w:tcPr>
          <w:p w14:paraId="785CA770"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15906522"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Musi posiadać funkcję PIVOT umożliwiającą zmianę pozycji monitora z horyzontalnej na wertykalną</w:t>
            </w:r>
          </w:p>
        </w:tc>
        <w:tc>
          <w:tcPr>
            <w:tcW w:w="1549" w:type="pct"/>
          </w:tcPr>
          <w:p w14:paraId="44AC16AA"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F847D20" w14:textId="785DE1CB"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2A6AAC9" w14:textId="77777777" w:rsidTr="000922AB">
        <w:tc>
          <w:tcPr>
            <w:tcW w:w="276" w:type="pct"/>
            <w:shd w:val="clear" w:color="auto" w:fill="auto"/>
            <w:vAlign w:val="center"/>
          </w:tcPr>
          <w:p w14:paraId="2448BAE4"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15368CA1"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Gwarancja</w:t>
            </w:r>
          </w:p>
        </w:tc>
        <w:tc>
          <w:tcPr>
            <w:tcW w:w="1549" w:type="pct"/>
          </w:tcPr>
          <w:p w14:paraId="0C6F0D38"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8BDC11F" w14:textId="18EE6395"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68D1A40" w14:textId="77777777" w:rsidTr="000922AB">
        <w:tc>
          <w:tcPr>
            <w:tcW w:w="276" w:type="pct"/>
            <w:shd w:val="clear" w:color="auto" w:fill="auto"/>
            <w:vAlign w:val="center"/>
          </w:tcPr>
          <w:p w14:paraId="5EF2C9C5"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233361DC"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Gwarancji producenta 36 miesięcy.</w:t>
            </w:r>
          </w:p>
        </w:tc>
        <w:tc>
          <w:tcPr>
            <w:tcW w:w="1549" w:type="pct"/>
          </w:tcPr>
          <w:p w14:paraId="073A8C42"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53DFFDB" w14:textId="1B5AD8C4"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EB2D127" w14:textId="77777777" w:rsidTr="000922AB">
        <w:trPr>
          <w:trHeight w:val="745"/>
        </w:trPr>
        <w:tc>
          <w:tcPr>
            <w:tcW w:w="276" w:type="pct"/>
            <w:shd w:val="clear" w:color="auto" w:fill="C6D9F1" w:themeFill="text2" w:themeFillTint="33"/>
            <w:vAlign w:val="center"/>
          </w:tcPr>
          <w:p w14:paraId="5E34CABC"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b/>
                <w:bCs/>
              </w:rPr>
              <w:t xml:space="preserve">7. </w:t>
            </w:r>
          </w:p>
        </w:tc>
        <w:tc>
          <w:tcPr>
            <w:tcW w:w="2731" w:type="pct"/>
            <w:shd w:val="clear" w:color="auto" w:fill="C6D9F1" w:themeFill="text2" w:themeFillTint="33"/>
            <w:vAlign w:val="center"/>
          </w:tcPr>
          <w:p w14:paraId="2A52850F" w14:textId="77777777" w:rsidR="003323DF" w:rsidRPr="00FF488E" w:rsidRDefault="003323DF" w:rsidP="00FC1D19">
            <w:pPr>
              <w:spacing w:after="0" w:line="240" w:lineRule="auto"/>
              <w:contextualSpacing/>
              <w:jc w:val="both"/>
              <w:rPr>
                <w:rFonts w:ascii="Cambria" w:hAnsi="Cambria" w:cstheme="majorHAnsi"/>
                <w:b/>
                <w:bCs/>
                <w:u w:val="single"/>
              </w:rPr>
            </w:pPr>
            <w:r w:rsidRPr="00FF488E">
              <w:rPr>
                <w:rFonts w:ascii="Cambria" w:hAnsi="Cambria" w:cstheme="majorHAnsi"/>
                <w:b/>
                <w:bCs/>
                <w:u w:val="single"/>
              </w:rPr>
              <w:t xml:space="preserve">Serwer lokalny </w:t>
            </w:r>
          </w:p>
        </w:tc>
        <w:tc>
          <w:tcPr>
            <w:tcW w:w="1549" w:type="pct"/>
            <w:shd w:val="clear" w:color="auto" w:fill="C6D9F1" w:themeFill="text2" w:themeFillTint="33"/>
          </w:tcPr>
          <w:p w14:paraId="24C69532" w14:textId="77777777" w:rsidR="003323DF" w:rsidRPr="00FF488E" w:rsidRDefault="003323DF" w:rsidP="00FC1D19">
            <w:pPr>
              <w:spacing w:before="0" w:after="0" w:line="240" w:lineRule="auto"/>
              <w:contextualSpacing/>
              <w:jc w:val="center"/>
              <w:rPr>
                <w:rFonts w:ascii="Cambria" w:hAnsi="Cambria" w:cstheme="majorHAnsi"/>
                <w:b/>
                <w:bCs/>
              </w:rPr>
            </w:pPr>
          </w:p>
        </w:tc>
        <w:tc>
          <w:tcPr>
            <w:tcW w:w="444" w:type="pct"/>
            <w:shd w:val="clear" w:color="auto" w:fill="C6D9F1" w:themeFill="text2" w:themeFillTint="33"/>
            <w:vAlign w:val="center"/>
          </w:tcPr>
          <w:p w14:paraId="3AC76678" w14:textId="6C23642A" w:rsidR="003323DF" w:rsidRPr="00FF488E" w:rsidRDefault="003323DF" w:rsidP="00FC1D19">
            <w:pPr>
              <w:spacing w:before="0" w:after="0" w:line="240" w:lineRule="auto"/>
              <w:contextualSpacing/>
              <w:jc w:val="center"/>
              <w:rPr>
                <w:rFonts w:ascii="Cambria" w:hAnsi="Cambria" w:cstheme="majorHAnsi"/>
                <w:b/>
                <w:bCs/>
              </w:rPr>
            </w:pPr>
            <w:r w:rsidRPr="00FF488E">
              <w:rPr>
                <w:rFonts w:ascii="Cambria" w:hAnsi="Cambria" w:cstheme="majorHAnsi"/>
                <w:b/>
                <w:bCs/>
              </w:rPr>
              <w:t>1</w:t>
            </w:r>
          </w:p>
        </w:tc>
      </w:tr>
      <w:tr w:rsidR="003323DF" w:rsidRPr="00FF488E" w14:paraId="55F73F27" w14:textId="77777777" w:rsidTr="000922AB">
        <w:tc>
          <w:tcPr>
            <w:tcW w:w="276" w:type="pct"/>
            <w:shd w:val="clear" w:color="auto" w:fill="auto"/>
            <w:vAlign w:val="center"/>
          </w:tcPr>
          <w:p w14:paraId="7D0E8A8C"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31E624B5"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Serwer zarządzający infrastruktura zamawiającego przeznaczony do wirtualizacji. </w:t>
            </w:r>
          </w:p>
        </w:tc>
        <w:tc>
          <w:tcPr>
            <w:tcW w:w="1549" w:type="pct"/>
          </w:tcPr>
          <w:p w14:paraId="1CE2F33F"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51AF35E" w14:textId="71567567"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EE3B178" w14:textId="77777777" w:rsidTr="000922AB">
        <w:tc>
          <w:tcPr>
            <w:tcW w:w="276" w:type="pct"/>
            <w:shd w:val="clear" w:color="auto" w:fill="auto"/>
            <w:vAlign w:val="center"/>
          </w:tcPr>
          <w:p w14:paraId="093EAB7D"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4445989A"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Obudowa serwera</w:t>
            </w:r>
          </w:p>
        </w:tc>
        <w:tc>
          <w:tcPr>
            <w:tcW w:w="1549" w:type="pct"/>
          </w:tcPr>
          <w:p w14:paraId="44F016A1"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CFC1CA5" w14:textId="499A710F"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290FF44" w14:textId="77777777" w:rsidTr="000922AB">
        <w:tc>
          <w:tcPr>
            <w:tcW w:w="276" w:type="pct"/>
            <w:shd w:val="clear" w:color="auto" w:fill="auto"/>
            <w:vAlign w:val="center"/>
          </w:tcPr>
          <w:p w14:paraId="701C2607"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02EBC7CB"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Typu RACK, wysokość nie więcej niż 2U;</w:t>
            </w:r>
          </w:p>
          <w:p w14:paraId="2A5C63EE"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lastRenderedPageBreak/>
              <w:t>Szyny umożliwiające wysunięcie serwera z szafy stelażowej;</w:t>
            </w:r>
          </w:p>
          <w:p w14:paraId="3572693F"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Możliwość zainstalowania 8 dysków twardych hot plug 2,5”;</w:t>
            </w:r>
          </w:p>
          <w:p w14:paraId="013C60D2"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Możliwość zainstalowania fizycznego zabezpieczenia (np. na klucz lub elektrozamek) uniemożliwiającego fizyczny dostęp do dysków twardych;</w:t>
            </w:r>
          </w:p>
          <w:p w14:paraId="045AFDFB"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 xml:space="preserve">Zainstalowane dwa dyski SSD SATA 6G 480GB M.2 for </w:t>
            </w:r>
            <w:proofErr w:type="spellStart"/>
            <w:r w:rsidRPr="00FF488E">
              <w:rPr>
                <w:rFonts w:ascii="Cambria" w:hAnsi="Cambria" w:cstheme="majorHAnsi"/>
              </w:rPr>
              <w:t>VMware</w:t>
            </w:r>
            <w:proofErr w:type="spellEnd"/>
          </w:p>
          <w:p w14:paraId="31CE47AC"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Zainstalowany wewnętrzny napęd DVD-RW.</w:t>
            </w:r>
          </w:p>
        </w:tc>
        <w:tc>
          <w:tcPr>
            <w:tcW w:w="1549" w:type="pct"/>
          </w:tcPr>
          <w:p w14:paraId="3E60CBD4"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1A06D61" w14:textId="49A0F195"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2ABC01B" w14:textId="77777777" w:rsidTr="000922AB">
        <w:tc>
          <w:tcPr>
            <w:tcW w:w="276" w:type="pct"/>
            <w:shd w:val="clear" w:color="auto" w:fill="auto"/>
            <w:vAlign w:val="center"/>
          </w:tcPr>
          <w:p w14:paraId="5F9D8767"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396060FF"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Płyta główna</w:t>
            </w:r>
          </w:p>
        </w:tc>
        <w:tc>
          <w:tcPr>
            <w:tcW w:w="1549" w:type="pct"/>
          </w:tcPr>
          <w:p w14:paraId="7CBB82FD"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175E3AA" w14:textId="227850AB"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6505ECE" w14:textId="77777777" w:rsidTr="000922AB">
        <w:tc>
          <w:tcPr>
            <w:tcW w:w="276" w:type="pct"/>
            <w:shd w:val="clear" w:color="auto" w:fill="auto"/>
            <w:vAlign w:val="center"/>
          </w:tcPr>
          <w:p w14:paraId="71F5B35B"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79EEAB4F"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Dwuprocesorowa;</w:t>
            </w:r>
          </w:p>
          <w:p w14:paraId="542EDC46"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Wyprodukowana i zaprojektowana przez producenta serwera</w:t>
            </w:r>
          </w:p>
          <w:p w14:paraId="24C55CE5"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Możliwość zainstalowania modułu TPM 2.0;</w:t>
            </w:r>
          </w:p>
          <w:p w14:paraId="42899382"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Możliwość rozbudowy do 8 aktywnych złącz PCI-e;</w:t>
            </w:r>
          </w:p>
          <w:p w14:paraId="32ECC5A8"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24 gniazda pamięci RAM;</w:t>
            </w:r>
          </w:p>
          <w:p w14:paraId="4067994B"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Obsługa minimum 3TB pamięci RAM DDR4;</w:t>
            </w:r>
          </w:p>
          <w:p w14:paraId="6170B53A"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 xml:space="preserve">Minimum 2 </w:t>
            </w:r>
            <w:proofErr w:type="spellStart"/>
            <w:r w:rsidRPr="00FF488E">
              <w:rPr>
                <w:rFonts w:ascii="Cambria" w:hAnsi="Cambria" w:cstheme="majorHAnsi"/>
              </w:rPr>
              <w:t>sloty</w:t>
            </w:r>
            <w:proofErr w:type="spellEnd"/>
            <w:r w:rsidRPr="00FF488E">
              <w:rPr>
                <w:rFonts w:ascii="Cambria" w:hAnsi="Cambria" w:cstheme="majorHAnsi"/>
              </w:rPr>
              <w:t xml:space="preserve"> dla dysków M.2 na płycie głównej (lub dedykowanej karcie PCI Express)  nie zajmujące klatek dla dysków hot-plug;</w:t>
            </w:r>
          </w:p>
        </w:tc>
        <w:tc>
          <w:tcPr>
            <w:tcW w:w="1549" w:type="pct"/>
          </w:tcPr>
          <w:p w14:paraId="66E40543"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BE549E3" w14:textId="409D2011"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2F7493D" w14:textId="77777777" w:rsidTr="000922AB">
        <w:tc>
          <w:tcPr>
            <w:tcW w:w="276" w:type="pct"/>
            <w:shd w:val="clear" w:color="auto" w:fill="auto"/>
            <w:vAlign w:val="center"/>
          </w:tcPr>
          <w:p w14:paraId="345200C5"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48F449AD"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Procesory</w:t>
            </w:r>
          </w:p>
        </w:tc>
        <w:tc>
          <w:tcPr>
            <w:tcW w:w="1549" w:type="pct"/>
          </w:tcPr>
          <w:p w14:paraId="398A171C"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EBB4FF5" w14:textId="54AADA6B"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1F19F22" w14:textId="77777777" w:rsidTr="000922AB">
        <w:tc>
          <w:tcPr>
            <w:tcW w:w="276" w:type="pct"/>
            <w:shd w:val="clear" w:color="auto" w:fill="auto"/>
            <w:vAlign w:val="center"/>
          </w:tcPr>
          <w:p w14:paraId="73C17DD4"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61051198"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 xml:space="preserve">Serwer musi posiadać zainstalowane dwa procesory, o traktowaniu minimum 2.1 GHz (Turbo </w:t>
            </w:r>
            <w:proofErr w:type="spellStart"/>
            <w:r w:rsidRPr="00FF488E">
              <w:rPr>
                <w:rFonts w:ascii="Cambria" w:hAnsi="Cambria" w:cstheme="majorHAnsi"/>
              </w:rPr>
              <w:t>Core</w:t>
            </w:r>
            <w:proofErr w:type="spellEnd"/>
            <w:r w:rsidRPr="00FF488E">
              <w:rPr>
                <w:rFonts w:ascii="Cambria" w:hAnsi="Cambria" w:cstheme="majorHAnsi"/>
              </w:rPr>
              <w:t xml:space="preserve"> do 3.4 GHz) i architekturze x86_64</w:t>
            </w:r>
          </w:p>
          <w:p w14:paraId="1A80DD7F"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osiągające w teście SPEC CPU2017 </w:t>
            </w:r>
            <w:proofErr w:type="spellStart"/>
            <w:r w:rsidRPr="00FF488E">
              <w:rPr>
                <w:rFonts w:ascii="Cambria" w:hAnsi="Cambria" w:cstheme="majorHAnsi"/>
              </w:rPr>
              <w:t>Floating</w:t>
            </w:r>
            <w:proofErr w:type="spellEnd"/>
            <w:r w:rsidRPr="00FF488E">
              <w:rPr>
                <w:rFonts w:ascii="Cambria" w:hAnsi="Cambria" w:cstheme="majorHAnsi"/>
              </w:rPr>
              <w:t xml:space="preserve"> Point wynik SPECrate2017_fp_base minimum 90 pkt  (wynik osiągnięty dla zainstalowanych dla dwóch procesorów). Wynik musi być opublikowany na stronie https://www.spec.org/cpu2017/results/cpu2017.html</w:t>
            </w:r>
          </w:p>
        </w:tc>
        <w:tc>
          <w:tcPr>
            <w:tcW w:w="1549" w:type="pct"/>
          </w:tcPr>
          <w:p w14:paraId="3F206A46"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CBE0C7A" w14:textId="01A557A8"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9C36FD3" w14:textId="77777777" w:rsidTr="000922AB">
        <w:tc>
          <w:tcPr>
            <w:tcW w:w="276" w:type="pct"/>
            <w:shd w:val="clear" w:color="auto" w:fill="auto"/>
            <w:vAlign w:val="center"/>
          </w:tcPr>
          <w:p w14:paraId="2D7283AA"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1D31DFF6"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Pamięć RAM</w:t>
            </w:r>
          </w:p>
        </w:tc>
        <w:tc>
          <w:tcPr>
            <w:tcW w:w="1549" w:type="pct"/>
          </w:tcPr>
          <w:p w14:paraId="7E3F688D"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D69AAA0" w14:textId="5999D9A5"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E6A777F" w14:textId="77777777" w:rsidTr="000922AB">
        <w:tc>
          <w:tcPr>
            <w:tcW w:w="276" w:type="pct"/>
            <w:shd w:val="clear" w:color="auto" w:fill="auto"/>
            <w:vAlign w:val="center"/>
          </w:tcPr>
          <w:p w14:paraId="59A5D83A"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4A651C89"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 xml:space="preserve">Zainstalowane </w:t>
            </w:r>
            <w:proofErr w:type="gramStart"/>
            <w:r w:rsidRPr="00FF488E">
              <w:rPr>
                <w:rFonts w:ascii="Cambria" w:hAnsi="Cambria" w:cstheme="majorHAnsi"/>
              </w:rPr>
              <w:t>minimum  64</w:t>
            </w:r>
            <w:proofErr w:type="gramEnd"/>
            <w:r w:rsidRPr="00FF488E">
              <w:rPr>
                <w:rFonts w:ascii="Cambria" w:hAnsi="Cambria" w:cstheme="majorHAnsi"/>
              </w:rPr>
              <w:t xml:space="preserve"> GB pamięci RAM DDR4 </w:t>
            </w:r>
            <w:proofErr w:type="spellStart"/>
            <w:r w:rsidRPr="00FF488E">
              <w:rPr>
                <w:rFonts w:ascii="Cambria" w:hAnsi="Cambria" w:cstheme="majorHAnsi"/>
              </w:rPr>
              <w:t>Registered</w:t>
            </w:r>
            <w:proofErr w:type="spellEnd"/>
          </w:p>
          <w:p w14:paraId="24048A17"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3200Mhz</w:t>
            </w:r>
          </w:p>
        </w:tc>
        <w:tc>
          <w:tcPr>
            <w:tcW w:w="1549" w:type="pct"/>
          </w:tcPr>
          <w:p w14:paraId="105E3C50"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D32516C" w14:textId="619AF2B7"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AD6BF1D" w14:textId="77777777" w:rsidTr="000922AB">
        <w:tc>
          <w:tcPr>
            <w:tcW w:w="276" w:type="pct"/>
            <w:shd w:val="clear" w:color="auto" w:fill="auto"/>
            <w:vAlign w:val="center"/>
          </w:tcPr>
          <w:p w14:paraId="0577261F"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46FE24CA"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Kontrolery LAN</w:t>
            </w:r>
          </w:p>
        </w:tc>
        <w:tc>
          <w:tcPr>
            <w:tcW w:w="1549" w:type="pct"/>
          </w:tcPr>
          <w:p w14:paraId="4CA535C3"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ED635B2" w14:textId="0A3C76C6"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633DCB0" w14:textId="77777777" w:rsidTr="000922AB">
        <w:tc>
          <w:tcPr>
            <w:tcW w:w="276" w:type="pct"/>
            <w:shd w:val="clear" w:color="auto" w:fill="auto"/>
            <w:vAlign w:val="center"/>
          </w:tcPr>
          <w:p w14:paraId="3B6E8005"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19321A68"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Karta LAN, nie zajmująca żadnego z dostępnych slotów PCI Express, wyposażona minimum w interfejsy: 2x 1Gbit Base-T, Zainstalowana dodatkowa karta sieciowa 2x10Gb Base-T</w:t>
            </w:r>
          </w:p>
        </w:tc>
        <w:tc>
          <w:tcPr>
            <w:tcW w:w="1549" w:type="pct"/>
          </w:tcPr>
          <w:p w14:paraId="6A715AAE"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22BD269" w14:textId="790C5DA4"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9A78B32" w14:textId="77777777" w:rsidTr="000922AB">
        <w:tc>
          <w:tcPr>
            <w:tcW w:w="276" w:type="pct"/>
            <w:shd w:val="clear" w:color="auto" w:fill="auto"/>
            <w:vAlign w:val="center"/>
          </w:tcPr>
          <w:p w14:paraId="1EA61DE9"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65D6428B"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Porty</w:t>
            </w:r>
          </w:p>
        </w:tc>
        <w:tc>
          <w:tcPr>
            <w:tcW w:w="1549" w:type="pct"/>
          </w:tcPr>
          <w:p w14:paraId="2BDD58D7"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7C3B299" w14:textId="19B0BA07"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C3799F4" w14:textId="77777777" w:rsidTr="000922AB">
        <w:tc>
          <w:tcPr>
            <w:tcW w:w="276" w:type="pct"/>
            <w:shd w:val="clear" w:color="auto" w:fill="auto"/>
            <w:vAlign w:val="center"/>
          </w:tcPr>
          <w:p w14:paraId="0B93E16C"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433BA10F"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Zintegrowana karta graficzna ze złączem VGA z tyłu serwera;</w:t>
            </w:r>
          </w:p>
          <w:p w14:paraId="619E9876"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1 port USB wewnętrzny;</w:t>
            </w:r>
          </w:p>
          <w:p w14:paraId="1C4BC2CF"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2 porty USB 3.0 dostępne z tyłu serwera;</w:t>
            </w:r>
          </w:p>
          <w:p w14:paraId="217D2DCF"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2 porty USB 3.0 na panelu przednim</w:t>
            </w:r>
          </w:p>
          <w:p w14:paraId="5A5310ED"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Opcjonalny port serial, możliwość wykorzystania portu serial do zarządzania serwerem;</w:t>
            </w:r>
          </w:p>
          <w:p w14:paraId="3FBD2CD0"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Ilość dostępnych złącz USB nie może być osiągnięta poprzez stosowanie zewnętrznych przejściówek, rozgałęziaczy czy dodatkowych kart rozszerzeń zajmujących jakikolwiek slot PCI Express i/lub USB serwera;</w:t>
            </w:r>
          </w:p>
        </w:tc>
        <w:tc>
          <w:tcPr>
            <w:tcW w:w="1549" w:type="pct"/>
          </w:tcPr>
          <w:p w14:paraId="29EA47DA"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76D03CC" w14:textId="65A5EFB8"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218425F" w14:textId="77777777" w:rsidTr="000922AB">
        <w:tc>
          <w:tcPr>
            <w:tcW w:w="276" w:type="pct"/>
            <w:shd w:val="clear" w:color="auto" w:fill="auto"/>
            <w:vAlign w:val="center"/>
          </w:tcPr>
          <w:p w14:paraId="4C19EE3F"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19D5C11A"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Karta graficzna</w:t>
            </w:r>
          </w:p>
        </w:tc>
        <w:tc>
          <w:tcPr>
            <w:tcW w:w="1549" w:type="pct"/>
          </w:tcPr>
          <w:p w14:paraId="1250D65D"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85DD099" w14:textId="1BD34027"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1C9135A" w14:textId="77777777" w:rsidTr="000922AB">
        <w:tc>
          <w:tcPr>
            <w:tcW w:w="276" w:type="pct"/>
            <w:shd w:val="clear" w:color="auto" w:fill="auto"/>
            <w:vAlign w:val="center"/>
          </w:tcPr>
          <w:p w14:paraId="77B6E03E"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3DC5B166"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Zintegrowana</w:t>
            </w:r>
          </w:p>
        </w:tc>
        <w:tc>
          <w:tcPr>
            <w:tcW w:w="1549" w:type="pct"/>
          </w:tcPr>
          <w:p w14:paraId="200D68CB"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4335ECF" w14:textId="423C581F"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EB92158" w14:textId="77777777" w:rsidTr="000922AB">
        <w:tc>
          <w:tcPr>
            <w:tcW w:w="276" w:type="pct"/>
            <w:shd w:val="clear" w:color="auto" w:fill="auto"/>
            <w:vAlign w:val="center"/>
          </w:tcPr>
          <w:p w14:paraId="39F8299B"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0060E4D9"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Zasilanie</w:t>
            </w:r>
          </w:p>
        </w:tc>
        <w:tc>
          <w:tcPr>
            <w:tcW w:w="1549" w:type="pct"/>
          </w:tcPr>
          <w:p w14:paraId="0932412D"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037FB87" w14:textId="3D79EAD2"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AD0D05B" w14:textId="77777777" w:rsidTr="000922AB">
        <w:tc>
          <w:tcPr>
            <w:tcW w:w="276" w:type="pct"/>
            <w:shd w:val="clear" w:color="auto" w:fill="auto"/>
            <w:vAlign w:val="center"/>
          </w:tcPr>
          <w:p w14:paraId="3F40F0C7"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3961EAE5"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 xml:space="preserve">Redundantne zasilacze </w:t>
            </w:r>
            <w:proofErr w:type="spellStart"/>
            <w:r w:rsidRPr="00FF488E">
              <w:rPr>
                <w:rFonts w:ascii="Cambria" w:hAnsi="Cambria" w:cstheme="majorHAnsi"/>
              </w:rPr>
              <w:t>hotplug</w:t>
            </w:r>
            <w:proofErr w:type="spellEnd"/>
            <w:r w:rsidRPr="00FF488E">
              <w:rPr>
                <w:rFonts w:ascii="Cambria" w:hAnsi="Cambria" w:cstheme="majorHAnsi"/>
              </w:rPr>
              <w:t xml:space="preserve"> o sprawności 94% (tzw. klasa Platinum) o mocy minimalnej 800W;</w:t>
            </w:r>
          </w:p>
          <w:p w14:paraId="7C7D1C8B"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Redundantne wentylatory </w:t>
            </w:r>
            <w:proofErr w:type="spellStart"/>
            <w:r w:rsidRPr="00FF488E">
              <w:rPr>
                <w:rFonts w:ascii="Cambria" w:hAnsi="Cambria" w:cstheme="majorHAnsi"/>
              </w:rPr>
              <w:t>hotplug</w:t>
            </w:r>
            <w:proofErr w:type="spellEnd"/>
            <w:r w:rsidRPr="00FF488E">
              <w:rPr>
                <w:rFonts w:ascii="Cambria" w:hAnsi="Cambria" w:cstheme="majorHAnsi"/>
              </w:rPr>
              <w:t>;</w:t>
            </w:r>
          </w:p>
        </w:tc>
        <w:tc>
          <w:tcPr>
            <w:tcW w:w="1549" w:type="pct"/>
          </w:tcPr>
          <w:p w14:paraId="247D5173"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6BCFA07" w14:textId="67FB0861"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1C44E90" w14:textId="77777777" w:rsidTr="000922AB">
        <w:tc>
          <w:tcPr>
            <w:tcW w:w="276" w:type="pct"/>
            <w:shd w:val="clear" w:color="auto" w:fill="auto"/>
            <w:vAlign w:val="center"/>
          </w:tcPr>
          <w:p w14:paraId="37D62FE4"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2EF808FC"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Zarządzanie</w:t>
            </w:r>
          </w:p>
        </w:tc>
        <w:tc>
          <w:tcPr>
            <w:tcW w:w="1549" w:type="pct"/>
          </w:tcPr>
          <w:p w14:paraId="01EF6C4A"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C7D6623" w14:textId="76AA64F1"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ACEE3C4" w14:textId="77777777" w:rsidTr="000922AB">
        <w:tc>
          <w:tcPr>
            <w:tcW w:w="276" w:type="pct"/>
            <w:shd w:val="clear" w:color="auto" w:fill="auto"/>
            <w:vAlign w:val="center"/>
          </w:tcPr>
          <w:p w14:paraId="1306E247"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0A2369EE"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Wbudowane diody informacyjne lub wyświetlacz informujące o stanie serwera - system przewidywania, rozpoznawania awarii</w:t>
            </w:r>
          </w:p>
        </w:tc>
        <w:tc>
          <w:tcPr>
            <w:tcW w:w="1549" w:type="pct"/>
          </w:tcPr>
          <w:p w14:paraId="53C0E822"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BA3826A" w14:textId="5919F460"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EC1E6BF" w14:textId="77777777" w:rsidTr="000922AB">
        <w:tc>
          <w:tcPr>
            <w:tcW w:w="276" w:type="pct"/>
            <w:shd w:val="clear" w:color="auto" w:fill="auto"/>
            <w:vAlign w:val="center"/>
          </w:tcPr>
          <w:p w14:paraId="0E04A614"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636418DE"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Informacja o statusie pracy (poprawny, przewidywana usterka lub usterka) następujących komponentów:</w:t>
            </w:r>
          </w:p>
          <w:p w14:paraId="121AE10E" w14:textId="77777777" w:rsidR="003323DF" w:rsidRPr="00FF488E" w:rsidRDefault="003323DF" w:rsidP="000450B1">
            <w:pPr>
              <w:pStyle w:val="Akapitzlist"/>
              <w:numPr>
                <w:ilvl w:val="0"/>
                <w:numId w:val="9"/>
              </w:numPr>
              <w:shd w:val="clear" w:color="auto" w:fill="FFFFFF"/>
              <w:spacing w:before="0" w:after="0" w:line="240" w:lineRule="auto"/>
              <w:jc w:val="both"/>
              <w:rPr>
                <w:rFonts w:ascii="Cambria" w:hAnsi="Cambria" w:cstheme="majorHAnsi"/>
              </w:rPr>
            </w:pPr>
            <w:r w:rsidRPr="00FF488E">
              <w:rPr>
                <w:rFonts w:ascii="Cambria" w:hAnsi="Cambria" w:cstheme="majorHAnsi"/>
              </w:rPr>
              <w:t xml:space="preserve">karty rozszerzeń zainstalowane w </w:t>
            </w:r>
            <w:proofErr w:type="gramStart"/>
            <w:r w:rsidRPr="00FF488E">
              <w:rPr>
                <w:rFonts w:ascii="Cambria" w:hAnsi="Cambria" w:cstheme="majorHAnsi"/>
              </w:rPr>
              <w:t>dowolnym  slocie</w:t>
            </w:r>
            <w:proofErr w:type="gramEnd"/>
            <w:r w:rsidRPr="00FF488E">
              <w:rPr>
                <w:rFonts w:ascii="Cambria" w:hAnsi="Cambria" w:cstheme="majorHAnsi"/>
              </w:rPr>
              <w:t xml:space="preserve"> PCI Express</w:t>
            </w:r>
          </w:p>
          <w:p w14:paraId="2C3898D9" w14:textId="77777777" w:rsidR="003323DF" w:rsidRPr="00FF488E" w:rsidRDefault="003323DF" w:rsidP="000450B1">
            <w:pPr>
              <w:pStyle w:val="Akapitzlist"/>
              <w:numPr>
                <w:ilvl w:val="0"/>
                <w:numId w:val="9"/>
              </w:numPr>
              <w:shd w:val="clear" w:color="auto" w:fill="FFFFFF"/>
              <w:spacing w:before="0" w:after="0" w:line="240" w:lineRule="auto"/>
              <w:jc w:val="both"/>
              <w:rPr>
                <w:rFonts w:ascii="Cambria" w:hAnsi="Cambria" w:cstheme="majorHAnsi"/>
              </w:rPr>
            </w:pPr>
            <w:r w:rsidRPr="00FF488E">
              <w:rPr>
                <w:rFonts w:ascii="Cambria" w:hAnsi="Cambria" w:cstheme="majorHAnsi"/>
              </w:rPr>
              <w:t>procesory CPU</w:t>
            </w:r>
          </w:p>
          <w:p w14:paraId="124C909B" w14:textId="77777777" w:rsidR="003323DF" w:rsidRPr="00FF488E" w:rsidRDefault="003323DF" w:rsidP="000450B1">
            <w:pPr>
              <w:pStyle w:val="Akapitzlist"/>
              <w:numPr>
                <w:ilvl w:val="0"/>
                <w:numId w:val="9"/>
              </w:numPr>
              <w:shd w:val="clear" w:color="auto" w:fill="FFFFFF"/>
              <w:spacing w:before="0" w:after="0" w:line="240" w:lineRule="auto"/>
              <w:jc w:val="both"/>
              <w:rPr>
                <w:rFonts w:ascii="Cambria" w:hAnsi="Cambria" w:cstheme="majorHAnsi"/>
              </w:rPr>
            </w:pPr>
            <w:r w:rsidRPr="00FF488E">
              <w:rPr>
                <w:rFonts w:ascii="Cambria" w:hAnsi="Cambria" w:cstheme="majorHAnsi"/>
              </w:rPr>
              <w:t>pamięć RAM z dokładnością umożliwiającą jednoznaczną identyfikację uszkodzonego modułu pamięci RAM</w:t>
            </w:r>
          </w:p>
          <w:p w14:paraId="1E5440A2" w14:textId="77777777" w:rsidR="003323DF" w:rsidRPr="00FF488E" w:rsidRDefault="003323DF" w:rsidP="000450B1">
            <w:pPr>
              <w:pStyle w:val="Akapitzlist"/>
              <w:numPr>
                <w:ilvl w:val="0"/>
                <w:numId w:val="9"/>
              </w:numPr>
              <w:shd w:val="clear" w:color="auto" w:fill="FFFFFF"/>
              <w:spacing w:before="0" w:after="0" w:line="240" w:lineRule="auto"/>
              <w:jc w:val="both"/>
              <w:rPr>
                <w:rFonts w:ascii="Cambria" w:hAnsi="Cambria" w:cstheme="majorHAnsi"/>
              </w:rPr>
            </w:pPr>
            <w:r w:rsidRPr="00FF488E">
              <w:rPr>
                <w:rFonts w:ascii="Cambria" w:hAnsi="Cambria" w:cstheme="majorHAnsi"/>
              </w:rPr>
              <w:t>wbudowany na płycie głównej nośnik pamięci M.2 SSD</w:t>
            </w:r>
          </w:p>
          <w:p w14:paraId="214054C7" w14:textId="77777777" w:rsidR="003323DF" w:rsidRPr="00FF488E" w:rsidRDefault="003323DF" w:rsidP="000450B1">
            <w:pPr>
              <w:pStyle w:val="Akapitzlist"/>
              <w:numPr>
                <w:ilvl w:val="0"/>
                <w:numId w:val="9"/>
              </w:numPr>
              <w:shd w:val="clear" w:color="auto" w:fill="FFFFFF"/>
              <w:spacing w:before="0" w:after="0" w:line="240" w:lineRule="auto"/>
              <w:jc w:val="both"/>
              <w:rPr>
                <w:rFonts w:ascii="Cambria" w:hAnsi="Cambria" w:cstheme="majorHAnsi"/>
              </w:rPr>
            </w:pPr>
            <w:r w:rsidRPr="00FF488E">
              <w:rPr>
                <w:rFonts w:ascii="Cambria" w:hAnsi="Cambria" w:cstheme="majorHAnsi"/>
              </w:rPr>
              <w:t>status karty zrządzającej serwera</w:t>
            </w:r>
          </w:p>
          <w:p w14:paraId="3C012C89" w14:textId="77777777" w:rsidR="003323DF" w:rsidRPr="00FF488E" w:rsidRDefault="003323DF" w:rsidP="000450B1">
            <w:pPr>
              <w:pStyle w:val="Akapitzlist"/>
              <w:numPr>
                <w:ilvl w:val="0"/>
                <w:numId w:val="9"/>
              </w:numPr>
              <w:shd w:val="clear" w:color="auto" w:fill="FFFFFF"/>
              <w:spacing w:before="0" w:after="0" w:line="240" w:lineRule="auto"/>
              <w:jc w:val="both"/>
              <w:rPr>
                <w:rFonts w:ascii="Cambria" w:hAnsi="Cambria" w:cstheme="majorHAnsi"/>
              </w:rPr>
            </w:pPr>
            <w:r w:rsidRPr="00FF488E">
              <w:rPr>
                <w:rFonts w:ascii="Cambria" w:hAnsi="Cambria" w:cstheme="majorHAnsi"/>
              </w:rPr>
              <w:t>wentylatory</w:t>
            </w:r>
          </w:p>
          <w:p w14:paraId="1416603C" w14:textId="77777777" w:rsidR="003323DF" w:rsidRPr="00FF488E" w:rsidRDefault="003323DF" w:rsidP="000450B1">
            <w:pPr>
              <w:pStyle w:val="Akapitzlist"/>
              <w:numPr>
                <w:ilvl w:val="0"/>
                <w:numId w:val="9"/>
              </w:numPr>
              <w:shd w:val="clear" w:color="auto" w:fill="FFFFFF"/>
              <w:spacing w:before="0" w:after="0" w:line="240" w:lineRule="auto"/>
              <w:jc w:val="both"/>
              <w:rPr>
                <w:rFonts w:ascii="Cambria" w:hAnsi="Cambria" w:cstheme="majorHAnsi"/>
              </w:rPr>
            </w:pPr>
            <w:r w:rsidRPr="00FF488E">
              <w:rPr>
                <w:rFonts w:ascii="Cambria" w:hAnsi="Cambria" w:cstheme="majorHAnsi"/>
              </w:rPr>
              <w:t>bateria podtrzymująca ustawienia BIOS płyty główne</w:t>
            </w:r>
          </w:p>
          <w:p w14:paraId="397696D1" w14:textId="77777777" w:rsidR="003323DF" w:rsidRPr="00FF488E" w:rsidRDefault="003323DF" w:rsidP="000450B1">
            <w:pPr>
              <w:pStyle w:val="Akapitzlist"/>
              <w:numPr>
                <w:ilvl w:val="0"/>
                <w:numId w:val="9"/>
              </w:numPr>
              <w:shd w:val="clear" w:color="auto" w:fill="FFFFFF"/>
              <w:spacing w:before="0" w:after="0" w:line="240" w:lineRule="auto"/>
              <w:jc w:val="both"/>
              <w:rPr>
                <w:rFonts w:ascii="Cambria" w:hAnsi="Cambria" w:cstheme="majorHAnsi"/>
              </w:rPr>
            </w:pPr>
            <w:r w:rsidRPr="00FF488E">
              <w:rPr>
                <w:rFonts w:ascii="Cambria" w:hAnsi="Cambria" w:cstheme="majorHAnsi"/>
              </w:rPr>
              <w:t>zasilacze</w:t>
            </w:r>
          </w:p>
        </w:tc>
        <w:tc>
          <w:tcPr>
            <w:tcW w:w="1549" w:type="pct"/>
          </w:tcPr>
          <w:p w14:paraId="62628307"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584B289" w14:textId="2A96485B"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5B9D935" w14:textId="77777777" w:rsidTr="000922AB">
        <w:tc>
          <w:tcPr>
            <w:tcW w:w="276" w:type="pct"/>
            <w:shd w:val="clear" w:color="auto" w:fill="auto"/>
            <w:vAlign w:val="center"/>
          </w:tcPr>
          <w:p w14:paraId="0FBDF0FA"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04D25428"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Zintegrowany z płytą główną serwera kontroler sprzętowy zdalnego zarządzania zgodny z IPMI 2.0 o funkcjonalnościach:</w:t>
            </w:r>
          </w:p>
          <w:p w14:paraId="13F331E4"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1. Niezależny od systemu operacyjnego, sprzętowy kontroler umożliwiający pełne zarządzanie, zdalny restart serwera;</w:t>
            </w:r>
          </w:p>
          <w:p w14:paraId="73CDA382" w14:textId="77777777" w:rsidR="003323DF" w:rsidRPr="00FF488E" w:rsidRDefault="003323DF" w:rsidP="000450B1">
            <w:pPr>
              <w:pStyle w:val="Akapitzlist"/>
              <w:numPr>
                <w:ilvl w:val="0"/>
                <w:numId w:val="10"/>
              </w:numPr>
              <w:shd w:val="clear" w:color="auto" w:fill="FFFFFF"/>
              <w:spacing w:before="0" w:after="0" w:line="240" w:lineRule="auto"/>
              <w:jc w:val="both"/>
              <w:rPr>
                <w:rFonts w:ascii="Cambria" w:hAnsi="Cambria" w:cstheme="majorHAnsi"/>
              </w:rPr>
            </w:pPr>
            <w:r w:rsidRPr="00FF488E">
              <w:rPr>
                <w:rFonts w:ascii="Cambria" w:hAnsi="Cambria" w:cstheme="majorHAnsi"/>
              </w:rPr>
              <w:t xml:space="preserve">Dedykowana karta LAN 1 </w:t>
            </w:r>
            <w:proofErr w:type="spellStart"/>
            <w:r w:rsidRPr="00FF488E">
              <w:rPr>
                <w:rFonts w:ascii="Cambria" w:hAnsi="Cambria" w:cstheme="majorHAnsi"/>
              </w:rPr>
              <w:t>Gb</w:t>
            </w:r>
            <w:proofErr w:type="spellEnd"/>
            <w:r w:rsidRPr="00FF488E">
              <w:rPr>
                <w:rFonts w:ascii="Cambria" w:hAnsi="Cambria" w:cstheme="majorHAnsi"/>
              </w:rPr>
              <w:t>/s, dedykowane złącze RJ-45 do komunikacji wyłącznie z kontrolerem zdalnego zarządzania z możliwością przeniesienia tej komunikacji na inną kartę sieciową współdzieloną z systemem operacyjnym;</w:t>
            </w:r>
          </w:p>
          <w:p w14:paraId="3306AE75" w14:textId="77777777" w:rsidR="003323DF" w:rsidRPr="00FF488E" w:rsidRDefault="003323DF" w:rsidP="000450B1">
            <w:pPr>
              <w:pStyle w:val="Akapitzlist"/>
              <w:numPr>
                <w:ilvl w:val="0"/>
                <w:numId w:val="10"/>
              </w:numPr>
              <w:shd w:val="clear" w:color="auto" w:fill="FFFFFF"/>
              <w:spacing w:before="0" w:after="0" w:line="240" w:lineRule="auto"/>
              <w:jc w:val="both"/>
              <w:rPr>
                <w:rFonts w:ascii="Cambria" w:hAnsi="Cambria" w:cstheme="majorHAnsi"/>
              </w:rPr>
            </w:pPr>
            <w:r w:rsidRPr="00FF488E">
              <w:rPr>
                <w:rFonts w:ascii="Cambria" w:hAnsi="Cambria" w:cstheme="majorHAnsi"/>
              </w:rPr>
              <w:t>Dostęp poprzez przeglądarkę Web, SSH;</w:t>
            </w:r>
          </w:p>
          <w:p w14:paraId="225F9EA4" w14:textId="77777777" w:rsidR="003323DF" w:rsidRPr="00FF488E" w:rsidRDefault="003323DF" w:rsidP="000450B1">
            <w:pPr>
              <w:pStyle w:val="Akapitzlist"/>
              <w:numPr>
                <w:ilvl w:val="0"/>
                <w:numId w:val="10"/>
              </w:numPr>
              <w:shd w:val="clear" w:color="auto" w:fill="FFFFFF"/>
              <w:spacing w:before="0" w:after="0" w:line="240" w:lineRule="auto"/>
              <w:jc w:val="both"/>
              <w:rPr>
                <w:rFonts w:ascii="Cambria" w:hAnsi="Cambria" w:cstheme="majorHAnsi"/>
              </w:rPr>
            </w:pPr>
            <w:r w:rsidRPr="00FF488E">
              <w:rPr>
                <w:rFonts w:ascii="Cambria" w:hAnsi="Cambria" w:cstheme="majorHAnsi"/>
              </w:rPr>
              <w:t>Zarządzanie mocą i jej zużyciem oraz monitoring zużycia energii;</w:t>
            </w:r>
          </w:p>
          <w:p w14:paraId="4955AEC7" w14:textId="77777777" w:rsidR="003323DF" w:rsidRPr="00FF488E" w:rsidRDefault="003323DF" w:rsidP="000450B1">
            <w:pPr>
              <w:pStyle w:val="Akapitzlist"/>
              <w:numPr>
                <w:ilvl w:val="0"/>
                <w:numId w:val="10"/>
              </w:numPr>
              <w:shd w:val="clear" w:color="auto" w:fill="FFFFFF"/>
              <w:spacing w:before="0" w:after="0" w:line="240" w:lineRule="auto"/>
              <w:jc w:val="both"/>
              <w:rPr>
                <w:rFonts w:ascii="Cambria" w:hAnsi="Cambria" w:cstheme="majorHAnsi"/>
              </w:rPr>
            </w:pPr>
            <w:r w:rsidRPr="00FF488E">
              <w:rPr>
                <w:rFonts w:ascii="Cambria" w:hAnsi="Cambria" w:cstheme="majorHAnsi"/>
              </w:rPr>
              <w:t>Zarządzanie alarmami (zdarzenia poprzez SNMP)</w:t>
            </w:r>
          </w:p>
          <w:p w14:paraId="771EE0C8" w14:textId="77777777" w:rsidR="003323DF" w:rsidRPr="00FF488E" w:rsidRDefault="003323DF" w:rsidP="000450B1">
            <w:pPr>
              <w:pStyle w:val="Akapitzlist"/>
              <w:numPr>
                <w:ilvl w:val="0"/>
                <w:numId w:val="10"/>
              </w:numPr>
              <w:shd w:val="clear" w:color="auto" w:fill="FFFFFF"/>
              <w:spacing w:before="0" w:after="0" w:line="240" w:lineRule="auto"/>
              <w:jc w:val="both"/>
              <w:rPr>
                <w:rFonts w:ascii="Cambria" w:hAnsi="Cambria" w:cstheme="majorHAnsi"/>
              </w:rPr>
            </w:pPr>
            <w:r w:rsidRPr="00FF488E">
              <w:rPr>
                <w:rFonts w:ascii="Cambria" w:hAnsi="Cambria" w:cstheme="majorHAnsi"/>
              </w:rPr>
              <w:t>Możliwość przejęcia konsoli tekstowej</w:t>
            </w:r>
          </w:p>
          <w:p w14:paraId="76A24659" w14:textId="77777777" w:rsidR="003323DF" w:rsidRPr="00FF488E" w:rsidRDefault="003323DF" w:rsidP="000450B1">
            <w:pPr>
              <w:pStyle w:val="Akapitzlist"/>
              <w:numPr>
                <w:ilvl w:val="0"/>
                <w:numId w:val="10"/>
              </w:numPr>
              <w:shd w:val="clear" w:color="auto" w:fill="FFFFFF"/>
              <w:spacing w:before="0" w:after="0" w:line="240" w:lineRule="auto"/>
              <w:jc w:val="both"/>
              <w:rPr>
                <w:rFonts w:ascii="Cambria" w:hAnsi="Cambria" w:cstheme="majorHAnsi"/>
              </w:rPr>
            </w:pPr>
            <w:r w:rsidRPr="00FF488E">
              <w:rPr>
                <w:rFonts w:ascii="Cambria" w:hAnsi="Cambria" w:cstheme="majorHAnsi"/>
              </w:rPr>
              <w:t>Możliwość zarządzania przez 6 administratorów jednocześnie</w:t>
            </w:r>
          </w:p>
          <w:p w14:paraId="4A71C189" w14:textId="77777777" w:rsidR="003323DF" w:rsidRPr="00FF488E" w:rsidRDefault="003323DF" w:rsidP="000450B1">
            <w:pPr>
              <w:pStyle w:val="Akapitzlist"/>
              <w:numPr>
                <w:ilvl w:val="0"/>
                <w:numId w:val="10"/>
              </w:numPr>
              <w:shd w:val="clear" w:color="auto" w:fill="FFFFFF"/>
              <w:spacing w:before="0" w:after="0" w:line="240" w:lineRule="auto"/>
              <w:jc w:val="both"/>
              <w:rPr>
                <w:rFonts w:ascii="Cambria" w:hAnsi="Cambria" w:cstheme="majorHAnsi"/>
              </w:rPr>
            </w:pPr>
            <w:r w:rsidRPr="00FF488E">
              <w:rPr>
                <w:rFonts w:ascii="Cambria" w:hAnsi="Cambria" w:cstheme="majorHAnsi"/>
              </w:rPr>
              <w:t>Przekierowanie konsoli graficznej na poziomie sprzętowym oraz możliwość montowania zdalnych napędów i ich obrazów na poziomie sprzętowym (cyfrowy KVM)</w:t>
            </w:r>
          </w:p>
          <w:p w14:paraId="091A92B1" w14:textId="77777777" w:rsidR="003323DF" w:rsidRPr="00FF488E" w:rsidRDefault="003323DF" w:rsidP="000450B1">
            <w:pPr>
              <w:pStyle w:val="Akapitzlist"/>
              <w:numPr>
                <w:ilvl w:val="0"/>
                <w:numId w:val="10"/>
              </w:numPr>
              <w:shd w:val="clear" w:color="auto" w:fill="FFFFFF"/>
              <w:spacing w:before="0" w:after="0" w:line="240" w:lineRule="auto"/>
              <w:jc w:val="both"/>
              <w:rPr>
                <w:rFonts w:ascii="Cambria" w:hAnsi="Cambria" w:cstheme="majorHAnsi"/>
              </w:rPr>
            </w:pPr>
            <w:r w:rsidRPr="00FF488E">
              <w:rPr>
                <w:rFonts w:ascii="Cambria" w:hAnsi="Cambria" w:cstheme="majorHAnsi"/>
              </w:rPr>
              <w:t xml:space="preserve">Obsługa serwerów </w:t>
            </w:r>
            <w:proofErr w:type="spellStart"/>
            <w:r w:rsidRPr="00FF488E">
              <w:rPr>
                <w:rFonts w:ascii="Cambria" w:hAnsi="Cambria" w:cstheme="majorHAnsi"/>
              </w:rPr>
              <w:t>proxy</w:t>
            </w:r>
            <w:proofErr w:type="spellEnd"/>
            <w:r w:rsidRPr="00FF488E">
              <w:rPr>
                <w:rFonts w:ascii="Cambria" w:hAnsi="Cambria" w:cstheme="majorHAnsi"/>
              </w:rPr>
              <w:t xml:space="preserve"> (autentykacja)</w:t>
            </w:r>
          </w:p>
          <w:p w14:paraId="5B7A55AF" w14:textId="77777777" w:rsidR="003323DF" w:rsidRPr="00FF488E" w:rsidRDefault="003323DF" w:rsidP="000450B1">
            <w:pPr>
              <w:pStyle w:val="Akapitzlist"/>
              <w:numPr>
                <w:ilvl w:val="0"/>
                <w:numId w:val="10"/>
              </w:numPr>
              <w:shd w:val="clear" w:color="auto" w:fill="FFFFFF"/>
              <w:spacing w:before="0" w:after="0" w:line="240" w:lineRule="auto"/>
              <w:jc w:val="both"/>
              <w:rPr>
                <w:rFonts w:ascii="Cambria" w:hAnsi="Cambria" w:cstheme="majorHAnsi"/>
              </w:rPr>
            </w:pPr>
            <w:r w:rsidRPr="00FF488E">
              <w:rPr>
                <w:rFonts w:ascii="Cambria" w:hAnsi="Cambria" w:cstheme="majorHAnsi"/>
              </w:rPr>
              <w:t>Obsługa VLAN</w:t>
            </w:r>
          </w:p>
          <w:p w14:paraId="7F35FC0D" w14:textId="77777777" w:rsidR="003323DF" w:rsidRPr="00FF488E" w:rsidRDefault="003323DF" w:rsidP="000450B1">
            <w:pPr>
              <w:pStyle w:val="Akapitzlist"/>
              <w:numPr>
                <w:ilvl w:val="0"/>
                <w:numId w:val="10"/>
              </w:numPr>
              <w:shd w:val="clear" w:color="auto" w:fill="FFFFFF"/>
              <w:spacing w:before="0" w:after="0" w:line="240" w:lineRule="auto"/>
              <w:jc w:val="both"/>
              <w:rPr>
                <w:rFonts w:ascii="Cambria" w:hAnsi="Cambria" w:cstheme="majorHAnsi"/>
              </w:rPr>
            </w:pPr>
            <w:r w:rsidRPr="00FF488E">
              <w:rPr>
                <w:rFonts w:ascii="Cambria" w:hAnsi="Cambria" w:cstheme="majorHAnsi"/>
              </w:rPr>
              <w:t xml:space="preserve">Możliwość konfiguracji parametru Max. </w:t>
            </w:r>
            <w:proofErr w:type="spellStart"/>
            <w:r w:rsidRPr="00FF488E">
              <w:rPr>
                <w:rFonts w:ascii="Cambria" w:hAnsi="Cambria" w:cstheme="majorHAnsi"/>
              </w:rPr>
              <w:t>Transmission</w:t>
            </w:r>
            <w:proofErr w:type="spellEnd"/>
            <w:r w:rsidRPr="00FF488E">
              <w:rPr>
                <w:rFonts w:ascii="Cambria" w:hAnsi="Cambria" w:cstheme="majorHAnsi"/>
              </w:rPr>
              <w:t xml:space="preserve"> Unit (MTU)</w:t>
            </w:r>
          </w:p>
          <w:p w14:paraId="55138AFD" w14:textId="77777777" w:rsidR="003323DF" w:rsidRPr="00FF488E" w:rsidRDefault="003323DF" w:rsidP="000450B1">
            <w:pPr>
              <w:pStyle w:val="Akapitzlist"/>
              <w:numPr>
                <w:ilvl w:val="0"/>
                <w:numId w:val="10"/>
              </w:numPr>
              <w:shd w:val="clear" w:color="auto" w:fill="FFFFFF"/>
              <w:spacing w:before="0" w:after="0" w:line="240" w:lineRule="auto"/>
              <w:jc w:val="both"/>
              <w:rPr>
                <w:rFonts w:ascii="Cambria" w:hAnsi="Cambria" w:cstheme="majorHAnsi"/>
              </w:rPr>
            </w:pPr>
            <w:r w:rsidRPr="00FF488E">
              <w:rPr>
                <w:rFonts w:ascii="Cambria" w:hAnsi="Cambria" w:cstheme="majorHAnsi"/>
              </w:rPr>
              <w:t>Wsparcie dla protokołu SSDP</w:t>
            </w:r>
          </w:p>
          <w:p w14:paraId="69C7E6F2" w14:textId="77777777" w:rsidR="003323DF" w:rsidRPr="00FF488E" w:rsidRDefault="003323DF" w:rsidP="000450B1">
            <w:pPr>
              <w:pStyle w:val="Akapitzlist"/>
              <w:numPr>
                <w:ilvl w:val="0"/>
                <w:numId w:val="10"/>
              </w:numPr>
              <w:shd w:val="clear" w:color="auto" w:fill="FFFFFF"/>
              <w:spacing w:before="0" w:after="0" w:line="240" w:lineRule="auto"/>
              <w:jc w:val="both"/>
              <w:rPr>
                <w:rFonts w:ascii="Cambria" w:hAnsi="Cambria" w:cstheme="majorHAnsi"/>
              </w:rPr>
            </w:pPr>
            <w:r w:rsidRPr="00FF488E">
              <w:rPr>
                <w:rFonts w:ascii="Cambria" w:hAnsi="Cambria" w:cstheme="majorHAnsi"/>
              </w:rPr>
              <w:t>Obsługa protokołów TLS 1.2, SSL v3</w:t>
            </w:r>
          </w:p>
          <w:p w14:paraId="34F3C65B" w14:textId="77777777" w:rsidR="003323DF" w:rsidRPr="00FF488E" w:rsidRDefault="003323DF" w:rsidP="000450B1">
            <w:pPr>
              <w:pStyle w:val="Akapitzlist"/>
              <w:numPr>
                <w:ilvl w:val="0"/>
                <w:numId w:val="10"/>
              </w:numPr>
              <w:shd w:val="clear" w:color="auto" w:fill="FFFFFF"/>
              <w:spacing w:before="0" w:after="0" w:line="240" w:lineRule="auto"/>
              <w:jc w:val="both"/>
              <w:rPr>
                <w:rFonts w:ascii="Cambria" w:hAnsi="Cambria" w:cstheme="majorHAnsi"/>
              </w:rPr>
            </w:pPr>
            <w:r w:rsidRPr="00FF488E">
              <w:rPr>
                <w:rFonts w:ascii="Cambria" w:hAnsi="Cambria" w:cstheme="majorHAnsi"/>
              </w:rPr>
              <w:t>Obsługa protokołu LDAP</w:t>
            </w:r>
          </w:p>
          <w:p w14:paraId="070D4EE1" w14:textId="77777777" w:rsidR="003323DF" w:rsidRPr="00FF488E" w:rsidRDefault="003323DF" w:rsidP="000450B1">
            <w:pPr>
              <w:pStyle w:val="Akapitzlist"/>
              <w:numPr>
                <w:ilvl w:val="0"/>
                <w:numId w:val="10"/>
              </w:numPr>
              <w:shd w:val="clear" w:color="auto" w:fill="FFFFFF"/>
              <w:spacing w:before="0" w:after="0" w:line="240" w:lineRule="auto"/>
              <w:jc w:val="both"/>
              <w:rPr>
                <w:rFonts w:ascii="Cambria" w:hAnsi="Cambria" w:cstheme="majorHAnsi"/>
              </w:rPr>
            </w:pPr>
            <w:r w:rsidRPr="00FF488E">
              <w:rPr>
                <w:rFonts w:ascii="Cambria" w:hAnsi="Cambria" w:cstheme="majorHAnsi"/>
              </w:rPr>
              <w:t>Integracja z HP SIM</w:t>
            </w:r>
          </w:p>
          <w:p w14:paraId="2497BB99" w14:textId="77777777" w:rsidR="003323DF" w:rsidRPr="00FF488E" w:rsidRDefault="003323DF" w:rsidP="000450B1">
            <w:pPr>
              <w:pStyle w:val="Akapitzlist"/>
              <w:numPr>
                <w:ilvl w:val="0"/>
                <w:numId w:val="10"/>
              </w:numPr>
              <w:shd w:val="clear" w:color="auto" w:fill="FFFFFF"/>
              <w:spacing w:before="0" w:after="0" w:line="240" w:lineRule="auto"/>
              <w:jc w:val="both"/>
              <w:rPr>
                <w:rFonts w:ascii="Cambria" w:hAnsi="Cambria" w:cstheme="majorHAnsi"/>
              </w:rPr>
            </w:pPr>
            <w:r w:rsidRPr="00FF488E">
              <w:rPr>
                <w:rFonts w:ascii="Cambria" w:hAnsi="Cambria" w:cstheme="majorHAnsi"/>
              </w:rPr>
              <w:t>Synchronizacja czasu poprzez protokół NTP</w:t>
            </w:r>
          </w:p>
          <w:p w14:paraId="6C049659" w14:textId="77777777" w:rsidR="003323DF" w:rsidRPr="00FF488E" w:rsidRDefault="003323DF" w:rsidP="000450B1">
            <w:pPr>
              <w:pStyle w:val="Akapitzlist"/>
              <w:numPr>
                <w:ilvl w:val="0"/>
                <w:numId w:val="10"/>
              </w:numPr>
              <w:shd w:val="clear" w:color="auto" w:fill="FFFFFF"/>
              <w:spacing w:before="0" w:after="0" w:line="240" w:lineRule="auto"/>
              <w:jc w:val="both"/>
              <w:rPr>
                <w:rFonts w:ascii="Cambria" w:hAnsi="Cambria" w:cstheme="majorHAnsi"/>
              </w:rPr>
            </w:pPr>
            <w:r w:rsidRPr="00FF488E">
              <w:rPr>
                <w:rFonts w:ascii="Cambria" w:hAnsi="Cambria" w:cstheme="majorHAnsi"/>
              </w:rPr>
              <w:t>Możliwość backupu i odtworzenia ustawień bios serwera oraz ustawień karty zarządzającej</w:t>
            </w:r>
          </w:p>
          <w:p w14:paraId="0708D643"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lastRenderedPageBreak/>
              <w:t>2. Oprogramowanie zarządzające i diagnostyczne wyprodukowane przez producenta serwera umożliwiające konfigurację kontrolera RAID, instalację systemów operacyjnych, zdalne zarządzanie, diagnostykę i przewidywanie awarii w oparciu o informacje dostarczane w ramach zintegrowanego w serwerze systemu umożliwiającego monitoring systemu i środowiska (m.in. temperatura, dyski, zasilacze, płyta główna, procesory, pamięć operacyjna);</w:t>
            </w:r>
          </w:p>
          <w:p w14:paraId="79107A9D"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 xml:space="preserve">3. Dedykowana, do wbudowania w kartę zarządzającą (lub zainstalowana) pamięć </w:t>
            </w:r>
            <w:proofErr w:type="spellStart"/>
            <w:r w:rsidRPr="00FF488E">
              <w:rPr>
                <w:rFonts w:ascii="Cambria" w:hAnsi="Cambria" w:cstheme="majorHAnsi"/>
              </w:rPr>
              <w:t>flash</w:t>
            </w:r>
            <w:proofErr w:type="spellEnd"/>
            <w:r w:rsidRPr="00FF488E">
              <w:rPr>
                <w:rFonts w:ascii="Cambria" w:hAnsi="Cambria" w:cstheme="majorHAnsi"/>
              </w:rPr>
              <w:t xml:space="preserve"> o pojemności minimum 16 GB;</w:t>
            </w:r>
          </w:p>
          <w:p w14:paraId="083CD4AC"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 xml:space="preserve">4. Możliwość zdalnej </w:t>
            </w:r>
            <w:proofErr w:type="spellStart"/>
            <w:r w:rsidRPr="00FF488E">
              <w:rPr>
                <w:rFonts w:ascii="Cambria" w:hAnsi="Cambria" w:cstheme="majorHAnsi"/>
              </w:rPr>
              <w:t>reinstalacji</w:t>
            </w:r>
            <w:proofErr w:type="spellEnd"/>
            <w:r w:rsidRPr="00FF488E">
              <w:rPr>
                <w:rFonts w:ascii="Cambria" w:hAnsi="Cambria" w:cstheme="majorHAnsi"/>
              </w:rPr>
              <w:t xml:space="preserve"> systemu lub aplikacji z obrazów zainstalowanych w obrębie dedykowanej pamięci </w:t>
            </w:r>
            <w:proofErr w:type="spellStart"/>
            <w:r w:rsidRPr="00FF488E">
              <w:rPr>
                <w:rFonts w:ascii="Cambria" w:hAnsi="Cambria" w:cstheme="majorHAnsi"/>
              </w:rPr>
              <w:t>flash</w:t>
            </w:r>
            <w:proofErr w:type="spellEnd"/>
            <w:r w:rsidRPr="00FF488E">
              <w:rPr>
                <w:rFonts w:ascii="Cambria" w:hAnsi="Cambria" w:cstheme="majorHAnsi"/>
              </w:rPr>
              <w:t xml:space="preserve"> bez użytkowania zewnętrznych nośników lub kopiowania danych poprzez sieć LAN;</w:t>
            </w:r>
          </w:p>
          <w:p w14:paraId="20B772DF"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 xml:space="preserve">5. Serwer musi posiadać możliwość konfiguracji i wykonania aktualizacji BIOS, </w:t>
            </w:r>
            <w:proofErr w:type="spellStart"/>
            <w:r w:rsidRPr="00FF488E">
              <w:rPr>
                <w:rFonts w:ascii="Cambria" w:hAnsi="Cambria" w:cstheme="majorHAnsi"/>
              </w:rPr>
              <w:t>Firmware</w:t>
            </w:r>
            <w:proofErr w:type="spellEnd"/>
            <w:r w:rsidRPr="00FF488E">
              <w:rPr>
                <w:rFonts w:ascii="Cambria" w:hAnsi="Cambria" w:cstheme="majorHAnsi"/>
              </w:rPr>
              <w:t>, sterowników serwera bezpośrednio z GUI (graficzny interfejs) karty zarządzającej serwera bez pośrednictwa innych nośników zewnętrznych i wewnętrznych poza obrębem karty zarządzającej.</w:t>
            </w:r>
          </w:p>
        </w:tc>
        <w:tc>
          <w:tcPr>
            <w:tcW w:w="1549" w:type="pct"/>
          </w:tcPr>
          <w:p w14:paraId="3A4CDCE1"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8BEAB2E" w14:textId="784997AE"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4E51E69" w14:textId="77777777" w:rsidTr="000922AB">
        <w:tc>
          <w:tcPr>
            <w:tcW w:w="276" w:type="pct"/>
            <w:shd w:val="clear" w:color="auto" w:fill="auto"/>
            <w:vAlign w:val="center"/>
          </w:tcPr>
          <w:p w14:paraId="45CE8365"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1E939BED"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Gwarancja</w:t>
            </w:r>
          </w:p>
        </w:tc>
        <w:tc>
          <w:tcPr>
            <w:tcW w:w="1549" w:type="pct"/>
          </w:tcPr>
          <w:p w14:paraId="0EFC158F"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FD18B99" w14:textId="31C28885"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ED701D3" w14:textId="77777777" w:rsidTr="000922AB">
        <w:tc>
          <w:tcPr>
            <w:tcW w:w="276" w:type="pct"/>
            <w:shd w:val="clear" w:color="auto" w:fill="auto"/>
            <w:vAlign w:val="center"/>
          </w:tcPr>
          <w:p w14:paraId="24CC73F8"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5289B20E"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Całe rozwiązanie musi być objęte minimum 60 miesięcznym okresem gwarancji producenta serwera w trybie on-</w:t>
            </w:r>
            <w:proofErr w:type="spellStart"/>
            <w:r w:rsidRPr="00FF488E">
              <w:rPr>
                <w:rFonts w:ascii="Cambria" w:hAnsi="Cambria" w:cstheme="majorHAnsi"/>
              </w:rPr>
              <w:t>site</w:t>
            </w:r>
            <w:proofErr w:type="spellEnd"/>
            <w:r w:rsidRPr="00FF488E">
              <w:rPr>
                <w:rFonts w:ascii="Cambria" w:hAnsi="Cambria" w:cstheme="majorHAnsi"/>
              </w:rPr>
              <w:t xml:space="preserve"> z gwarantowaną skuteczną naprawą w miejscu użytkowania sprzętu do końca następnego dnia od zgłoszenia. Naprawa realizowana przez producenta serwera lub autoryzowany przez producenta serwis.</w:t>
            </w:r>
          </w:p>
        </w:tc>
        <w:tc>
          <w:tcPr>
            <w:tcW w:w="1549" w:type="pct"/>
          </w:tcPr>
          <w:p w14:paraId="13970D19"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780AF70" w14:textId="77D3CE1C"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36BD64E" w14:textId="77777777" w:rsidTr="000922AB">
        <w:tc>
          <w:tcPr>
            <w:tcW w:w="276" w:type="pct"/>
            <w:shd w:val="clear" w:color="auto" w:fill="auto"/>
            <w:vAlign w:val="center"/>
          </w:tcPr>
          <w:p w14:paraId="496DE6F3"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1841D651"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Funkcja zgłaszania usterek i awarii sprzętowych poprzez automatyczne założenie zgłoszenia w systemie helpdesk/</w:t>
            </w:r>
            <w:proofErr w:type="spellStart"/>
            <w:r w:rsidRPr="00FF488E">
              <w:rPr>
                <w:rFonts w:ascii="Cambria" w:hAnsi="Cambria" w:cstheme="majorHAnsi"/>
              </w:rPr>
              <w:t>servicedesk</w:t>
            </w:r>
            <w:proofErr w:type="spellEnd"/>
            <w:r w:rsidRPr="00FF488E">
              <w:rPr>
                <w:rFonts w:ascii="Cambria" w:hAnsi="Cambria" w:cstheme="majorHAnsi"/>
              </w:rPr>
              <w:t xml:space="preserve"> producenta sprzętu;</w:t>
            </w:r>
          </w:p>
        </w:tc>
        <w:tc>
          <w:tcPr>
            <w:tcW w:w="1549" w:type="pct"/>
          </w:tcPr>
          <w:p w14:paraId="7B92CF19"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0C79354" w14:textId="24DE348D"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318F5FB" w14:textId="77777777" w:rsidTr="000922AB">
        <w:tc>
          <w:tcPr>
            <w:tcW w:w="276" w:type="pct"/>
            <w:shd w:val="clear" w:color="auto" w:fill="auto"/>
            <w:vAlign w:val="center"/>
          </w:tcPr>
          <w:p w14:paraId="0B09518B"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7F8A07DA"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Bezpłatna dostępność poprawek i aktualizacji BIOS/</w:t>
            </w:r>
            <w:proofErr w:type="spellStart"/>
            <w:r w:rsidRPr="00FF488E">
              <w:rPr>
                <w:rFonts w:ascii="Cambria" w:hAnsi="Cambria" w:cstheme="majorHAnsi"/>
              </w:rPr>
              <w:t>Firmware</w:t>
            </w:r>
            <w:proofErr w:type="spellEnd"/>
            <w:r w:rsidRPr="00FF488E">
              <w:rPr>
                <w:rFonts w:ascii="Cambria" w:hAnsi="Cambria" w:cstheme="majorHAnsi"/>
              </w:rPr>
              <w:t>/sterowników dożywotnio dla oferowanego serwera – jeżeli funkcjonalność ta wymaga dodatkowego serwisu lub licencji producenta serwera, takowy element musi być uwzględniony w ofercie;</w:t>
            </w:r>
          </w:p>
        </w:tc>
        <w:tc>
          <w:tcPr>
            <w:tcW w:w="1549" w:type="pct"/>
          </w:tcPr>
          <w:p w14:paraId="472E65CD"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D5C2589" w14:textId="4A1FF608"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523C298" w14:textId="77777777" w:rsidTr="000922AB">
        <w:tc>
          <w:tcPr>
            <w:tcW w:w="276" w:type="pct"/>
            <w:shd w:val="clear" w:color="auto" w:fill="auto"/>
            <w:vAlign w:val="center"/>
          </w:tcPr>
          <w:p w14:paraId="6FA13F60"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180931A1"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Możliwość odpłatnego wydłużenia gwarancji producenta do 7 lat w trybie </w:t>
            </w:r>
            <w:proofErr w:type="spellStart"/>
            <w:r w:rsidRPr="00FF488E">
              <w:rPr>
                <w:rFonts w:ascii="Cambria" w:hAnsi="Cambria" w:cstheme="majorHAnsi"/>
              </w:rPr>
              <w:t>onsite</w:t>
            </w:r>
            <w:proofErr w:type="spellEnd"/>
            <w:r w:rsidRPr="00FF488E">
              <w:rPr>
                <w:rFonts w:ascii="Cambria" w:hAnsi="Cambria" w:cstheme="majorHAnsi"/>
              </w:rPr>
              <w:t xml:space="preserve"> z gwarantowanym skutecznym zakończeniem naprawy serwera najpóźniej w następnym dniu roboczym od zgłoszenia usterki (podać koszt na dzień składania oferty);</w:t>
            </w:r>
          </w:p>
        </w:tc>
        <w:tc>
          <w:tcPr>
            <w:tcW w:w="1549" w:type="pct"/>
          </w:tcPr>
          <w:p w14:paraId="6F6F130D"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3C19953" w14:textId="5A043B98"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FF6B537" w14:textId="77777777" w:rsidTr="000922AB">
        <w:tc>
          <w:tcPr>
            <w:tcW w:w="276" w:type="pct"/>
            <w:shd w:val="clear" w:color="auto" w:fill="auto"/>
            <w:vAlign w:val="center"/>
          </w:tcPr>
          <w:p w14:paraId="67ED18F5"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0DE363BF"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Pozostałe wymagania</w:t>
            </w:r>
          </w:p>
        </w:tc>
        <w:tc>
          <w:tcPr>
            <w:tcW w:w="1549" w:type="pct"/>
          </w:tcPr>
          <w:p w14:paraId="5414C76D"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77649B6" w14:textId="133ADBF3"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48BDC9B" w14:textId="77777777" w:rsidTr="000922AB">
        <w:tc>
          <w:tcPr>
            <w:tcW w:w="276" w:type="pct"/>
            <w:shd w:val="clear" w:color="auto" w:fill="auto"/>
            <w:vAlign w:val="center"/>
          </w:tcPr>
          <w:p w14:paraId="7692E09C"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7BBFB482"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Elementy, z których zbudowane są serwery muszą być produktami producenta tych serwerów lub być przez niego certyfikowane oraz całe muszą być objęte gwarancją producenta, o wymaganym w specyfikacji poziomie SLA</w:t>
            </w:r>
          </w:p>
        </w:tc>
        <w:tc>
          <w:tcPr>
            <w:tcW w:w="1549" w:type="pct"/>
          </w:tcPr>
          <w:p w14:paraId="2084EE7D"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47CD88A" w14:textId="3C338BBF"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5B061D2" w14:textId="77777777" w:rsidTr="000922AB">
        <w:tc>
          <w:tcPr>
            <w:tcW w:w="276" w:type="pct"/>
            <w:shd w:val="clear" w:color="auto" w:fill="auto"/>
            <w:vAlign w:val="center"/>
          </w:tcPr>
          <w:p w14:paraId="449B022C"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09AF1FFD"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Serwer musi być fabrycznie nowy i pochodzić z oficjalnego kanału dystrybucyjnego w UE, zamawiający w przypadku wątpliwości może wystąpić do wykonawcy lub producenta o potwierdzenie powyższego wymagania;</w:t>
            </w:r>
          </w:p>
        </w:tc>
        <w:tc>
          <w:tcPr>
            <w:tcW w:w="1549" w:type="pct"/>
          </w:tcPr>
          <w:p w14:paraId="5F027EA0"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E6AE3C3" w14:textId="26BDEB8E"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35A2772" w14:textId="77777777" w:rsidTr="000922AB">
        <w:tc>
          <w:tcPr>
            <w:tcW w:w="276" w:type="pct"/>
            <w:shd w:val="clear" w:color="auto" w:fill="auto"/>
            <w:vAlign w:val="center"/>
          </w:tcPr>
          <w:p w14:paraId="5AA56EAF"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17940EA9"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Ogólnopolska, telefoniczna infolinia/linia techniczna producenta serwera, w ofercie należy podać link do </w:t>
            </w:r>
            <w:r w:rsidRPr="00FF488E">
              <w:rPr>
                <w:rFonts w:ascii="Cambria" w:hAnsi="Cambria" w:cstheme="majorHAnsi"/>
              </w:rPr>
              <w:lastRenderedPageBreak/>
              <w:t>strony producenta na której znajduje się nr telefonu oraz maila na który można zgłaszać usterki;</w:t>
            </w:r>
          </w:p>
        </w:tc>
        <w:tc>
          <w:tcPr>
            <w:tcW w:w="1549" w:type="pct"/>
          </w:tcPr>
          <w:p w14:paraId="6354EE14"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6033021" w14:textId="7DC0AA5F"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4AC9E69" w14:textId="77777777" w:rsidTr="000922AB">
        <w:tc>
          <w:tcPr>
            <w:tcW w:w="276" w:type="pct"/>
            <w:shd w:val="clear" w:color="auto" w:fill="auto"/>
            <w:vAlign w:val="center"/>
          </w:tcPr>
          <w:p w14:paraId="14A828DE"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12348812"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W czasie obowiązywania gwarancji na serwer, możliwość po podaniu na infolinii numeru seryjnego urządzenia weryfikacji pierwotnej konfiguracji sprzętowej serwera, w tym model i typ dysków twardych, procesora, ilość fabrycznie zainstalowanej pamięci operacyjnej, czasu obowiązywania i typ udzielonej gwarancji;</w:t>
            </w:r>
          </w:p>
        </w:tc>
        <w:tc>
          <w:tcPr>
            <w:tcW w:w="1549" w:type="pct"/>
          </w:tcPr>
          <w:p w14:paraId="1019B1B4"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454CF98" w14:textId="4C3E60F0"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2451BBF" w14:textId="77777777" w:rsidTr="000922AB">
        <w:tc>
          <w:tcPr>
            <w:tcW w:w="276" w:type="pct"/>
            <w:shd w:val="clear" w:color="auto" w:fill="auto"/>
            <w:vAlign w:val="center"/>
          </w:tcPr>
          <w:p w14:paraId="2D45F1B8"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6F56F5EF"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Możliwość aktualizacji i pobrania sterowników do oferowanego modelu serwera w najnowszych certyfikowanych wersjach bezpośrednio z sieci Internet za pośrednictwem strony www producenta serwera;</w:t>
            </w:r>
          </w:p>
        </w:tc>
        <w:tc>
          <w:tcPr>
            <w:tcW w:w="1549" w:type="pct"/>
          </w:tcPr>
          <w:p w14:paraId="09656F64"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625C6B6" w14:textId="44C30A0D"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B5962D0" w14:textId="77777777" w:rsidTr="000922AB">
        <w:tc>
          <w:tcPr>
            <w:tcW w:w="276" w:type="pct"/>
            <w:shd w:val="clear" w:color="auto" w:fill="auto"/>
            <w:vAlign w:val="center"/>
          </w:tcPr>
          <w:p w14:paraId="504629F4"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2EC45EFE"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Zgodność z normami: CB, </w:t>
            </w:r>
            <w:proofErr w:type="spellStart"/>
            <w:r w:rsidRPr="00FF488E">
              <w:rPr>
                <w:rFonts w:ascii="Cambria" w:hAnsi="Cambria" w:cstheme="majorHAnsi"/>
              </w:rPr>
              <w:t>RoHS</w:t>
            </w:r>
            <w:proofErr w:type="spellEnd"/>
            <w:r w:rsidRPr="00FF488E">
              <w:rPr>
                <w:rFonts w:ascii="Cambria" w:hAnsi="Cambria" w:cstheme="majorHAnsi"/>
              </w:rPr>
              <w:t>, oraz CE. Zamawiający na etapie oceny może wezwać Wykonawcę do przedstawienia certyfikatów potwierdzających zgodność z w/w normami.</w:t>
            </w:r>
          </w:p>
        </w:tc>
        <w:tc>
          <w:tcPr>
            <w:tcW w:w="1549" w:type="pct"/>
          </w:tcPr>
          <w:p w14:paraId="238F38BC"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E7CF896" w14:textId="136EFA91"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2411B3C" w14:textId="77777777" w:rsidTr="000922AB">
        <w:trPr>
          <w:trHeight w:val="745"/>
        </w:trPr>
        <w:tc>
          <w:tcPr>
            <w:tcW w:w="276" w:type="pct"/>
            <w:shd w:val="clear" w:color="auto" w:fill="C6D9F1" w:themeFill="text2" w:themeFillTint="33"/>
            <w:vAlign w:val="center"/>
          </w:tcPr>
          <w:p w14:paraId="0F30BAFA"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b/>
                <w:bCs/>
              </w:rPr>
              <w:t xml:space="preserve">8. </w:t>
            </w:r>
          </w:p>
        </w:tc>
        <w:tc>
          <w:tcPr>
            <w:tcW w:w="2731" w:type="pct"/>
            <w:shd w:val="clear" w:color="auto" w:fill="C6D9F1" w:themeFill="text2" w:themeFillTint="33"/>
            <w:vAlign w:val="center"/>
          </w:tcPr>
          <w:p w14:paraId="5B81D47F" w14:textId="77777777" w:rsidR="003323DF" w:rsidRPr="00FF488E" w:rsidRDefault="003323DF" w:rsidP="00FC1D19">
            <w:pPr>
              <w:spacing w:after="0" w:line="240" w:lineRule="auto"/>
              <w:contextualSpacing/>
              <w:jc w:val="both"/>
              <w:rPr>
                <w:rFonts w:ascii="Cambria" w:hAnsi="Cambria" w:cstheme="majorHAnsi"/>
                <w:b/>
                <w:bCs/>
                <w:u w:val="single"/>
              </w:rPr>
            </w:pPr>
            <w:r w:rsidRPr="00FF488E">
              <w:rPr>
                <w:rFonts w:ascii="Cambria" w:hAnsi="Cambria" w:cstheme="majorHAnsi"/>
                <w:b/>
                <w:bCs/>
                <w:u w:val="single"/>
              </w:rPr>
              <w:t xml:space="preserve">Laptopy do biura projektu i zarządzania IT </w:t>
            </w:r>
          </w:p>
        </w:tc>
        <w:tc>
          <w:tcPr>
            <w:tcW w:w="1549" w:type="pct"/>
            <w:shd w:val="clear" w:color="auto" w:fill="C6D9F1" w:themeFill="text2" w:themeFillTint="33"/>
          </w:tcPr>
          <w:p w14:paraId="7E88C351" w14:textId="77777777" w:rsidR="003323DF" w:rsidRPr="00FF488E" w:rsidRDefault="003323DF" w:rsidP="00FC1D19">
            <w:pPr>
              <w:spacing w:before="0" w:after="0" w:line="240" w:lineRule="auto"/>
              <w:contextualSpacing/>
              <w:jc w:val="center"/>
              <w:rPr>
                <w:rFonts w:ascii="Cambria" w:hAnsi="Cambria" w:cstheme="majorHAnsi"/>
                <w:b/>
                <w:bCs/>
              </w:rPr>
            </w:pPr>
          </w:p>
        </w:tc>
        <w:tc>
          <w:tcPr>
            <w:tcW w:w="444" w:type="pct"/>
            <w:shd w:val="clear" w:color="auto" w:fill="C6D9F1" w:themeFill="text2" w:themeFillTint="33"/>
            <w:vAlign w:val="center"/>
          </w:tcPr>
          <w:p w14:paraId="1EC1F783" w14:textId="488056A5" w:rsidR="003323DF" w:rsidRPr="00FF488E" w:rsidRDefault="003323DF" w:rsidP="00FC1D19">
            <w:pPr>
              <w:spacing w:before="0" w:after="0" w:line="240" w:lineRule="auto"/>
              <w:contextualSpacing/>
              <w:jc w:val="center"/>
              <w:rPr>
                <w:rFonts w:ascii="Cambria" w:hAnsi="Cambria" w:cstheme="majorHAnsi"/>
                <w:b/>
                <w:bCs/>
              </w:rPr>
            </w:pPr>
            <w:r w:rsidRPr="00FF488E">
              <w:rPr>
                <w:rFonts w:ascii="Cambria" w:hAnsi="Cambria" w:cstheme="majorHAnsi"/>
                <w:b/>
                <w:bCs/>
              </w:rPr>
              <w:t>5</w:t>
            </w:r>
          </w:p>
        </w:tc>
      </w:tr>
      <w:tr w:rsidR="003323DF" w:rsidRPr="00FF488E" w14:paraId="33269D8F" w14:textId="77777777" w:rsidTr="000922AB">
        <w:tc>
          <w:tcPr>
            <w:tcW w:w="276" w:type="pct"/>
            <w:shd w:val="clear" w:color="auto" w:fill="auto"/>
            <w:vAlign w:val="center"/>
          </w:tcPr>
          <w:p w14:paraId="66BE7A93"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347158EE"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Komputer przenośny typu notebook (laptop) z ekranem 15,6" o rozdzielczości FHD WLED (1920x1080), matryca matowa antyrefleksyjna</w:t>
            </w:r>
          </w:p>
        </w:tc>
        <w:tc>
          <w:tcPr>
            <w:tcW w:w="1549" w:type="pct"/>
          </w:tcPr>
          <w:p w14:paraId="7B441614"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B6D8224" w14:textId="5FB9F049"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184B6BC" w14:textId="77777777" w:rsidTr="000922AB">
        <w:tc>
          <w:tcPr>
            <w:tcW w:w="276" w:type="pct"/>
            <w:shd w:val="clear" w:color="auto" w:fill="auto"/>
            <w:vAlign w:val="center"/>
          </w:tcPr>
          <w:p w14:paraId="6B7741CD"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592440EB"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Matryca o jasności co najmniej 300 cd/m2</w:t>
            </w:r>
          </w:p>
        </w:tc>
        <w:tc>
          <w:tcPr>
            <w:tcW w:w="1549" w:type="pct"/>
          </w:tcPr>
          <w:p w14:paraId="467316A7"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EDB637E" w14:textId="7E0FFD3D"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835912C" w14:textId="77777777" w:rsidTr="000922AB">
        <w:tc>
          <w:tcPr>
            <w:tcW w:w="276" w:type="pct"/>
            <w:shd w:val="clear" w:color="auto" w:fill="auto"/>
            <w:vAlign w:val="center"/>
          </w:tcPr>
          <w:p w14:paraId="7B631B97"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24267322"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Procesor</w:t>
            </w:r>
          </w:p>
        </w:tc>
        <w:tc>
          <w:tcPr>
            <w:tcW w:w="1549" w:type="pct"/>
          </w:tcPr>
          <w:p w14:paraId="4A88DE35"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21B9BD1" w14:textId="4838EA7F"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7569073" w14:textId="77777777" w:rsidTr="000922AB">
        <w:tc>
          <w:tcPr>
            <w:tcW w:w="276" w:type="pct"/>
            <w:shd w:val="clear" w:color="auto" w:fill="auto"/>
            <w:vAlign w:val="center"/>
          </w:tcPr>
          <w:p w14:paraId="2A0EFC5C"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1BF411D1"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Procesor taktowany zegarem co najmniej 3 GHz, oraz powinien osiągać w teście wydajności </w:t>
            </w:r>
            <w:proofErr w:type="spellStart"/>
            <w:r w:rsidRPr="00FF488E">
              <w:rPr>
                <w:rFonts w:ascii="Cambria" w:hAnsi="Cambria" w:cstheme="majorHAnsi"/>
              </w:rPr>
              <w:t>PassMark</w:t>
            </w:r>
            <w:proofErr w:type="spellEnd"/>
            <w:r w:rsidRPr="00FF488E">
              <w:rPr>
                <w:rFonts w:ascii="Cambria" w:hAnsi="Cambria" w:cstheme="majorHAnsi"/>
              </w:rPr>
              <w:t xml:space="preserve"> Performance Test (wynik dostępny:  http://www.passmark.com/products/pt.htm) co najmniej wynik 13 000 punktów </w:t>
            </w:r>
            <w:proofErr w:type="spellStart"/>
            <w:r w:rsidRPr="00FF488E">
              <w:rPr>
                <w:rFonts w:ascii="Cambria" w:hAnsi="Cambria" w:cstheme="majorHAnsi"/>
              </w:rPr>
              <w:t>Passmark</w:t>
            </w:r>
            <w:proofErr w:type="spellEnd"/>
            <w:r w:rsidRPr="00FF488E">
              <w:rPr>
                <w:rFonts w:ascii="Cambria" w:hAnsi="Cambria" w:cstheme="majorHAnsi"/>
              </w:rPr>
              <w:t xml:space="preserve"> CPU Mark</w:t>
            </w:r>
          </w:p>
        </w:tc>
        <w:tc>
          <w:tcPr>
            <w:tcW w:w="1549" w:type="pct"/>
          </w:tcPr>
          <w:p w14:paraId="39F74495"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D5C41D5" w14:textId="7FC16972"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C061916" w14:textId="77777777" w:rsidTr="000922AB">
        <w:tc>
          <w:tcPr>
            <w:tcW w:w="276" w:type="pct"/>
            <w:shd w:val="clear" w:color="auto" w:fill="auto"/>
            <w:vAlign w:val="center"/>
          </w:tcPr>
          <w:p w14:paraId="2EF06039"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56A83961"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Pamięć RAM</w:t>
            </w:r>
          </w:p>
        </w:tc>
        <w:tc>
          <w:tcPr>
            <w:tcW w:w="1549" w:type="pct"/>
          </w:tcPr>
          <w:p w14:paraId="7BAF3C62"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EAE33CE" w14:textId="5E0EDFDE"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39BA2E7" w14:textId="77777777" w:rsidTr="000922AB">
        <w:tc>
          <w:tcPr>
            <w:tcW w:w="276" w:type="pct"/>
            <w:shd w:val="clear" w:color="auto" w:fill="auto"/>
            <w:vAlign w:val="center"/>
          </w:tcPr>
          <w:p w14:paraId="20FD4420"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2F2B3F04"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16MB pamięci typu DDR4 3200 MHz </w:t>
            </w:r>
          </w:p>
        </w:tc>
        <w:tc>
          <w:tcPr>
            <w:tcW w:w="1549" w:type="pct"/>
          </w:tcPr>
          <w:p w14:paraId="50109FD7"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91D498E" w14:textId="0CAC7BA8"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6F57E59" w14:textId="77777777" w:rsidTr="000922AB">
        <w:tc>
          <w:tcPr>
            <w:tcW w:w="276" w:type="pct"/>
            <w:shd w:val="clear" w:color="auto" w:fill="auto"/>
            <w:vAlign w:val="center"/>
          </w:tcPr>
          <w:p w14:paraId="64C55B59"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024E4099"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Dysk Twardy</w:t>
            </w:r>
          </w:p>
        </w:tc>
        <w:tc>
          <w:tcPr>
            <w:tcW w:w="1549" w:type="pct"/>
          </w:tcPr>
          <w:p w14:paraId="70BC601B"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F10EA34" w14:textId="28D0E3B5"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1B564B9" w14:textId="77777777" w:rsidTr="000922AB">
        <w:tc>
          <w:tcPr>
            <w:tcW w:w="276" w:type="pct"/>
            <w:shd w:val="clear" w:color="auto" w:fill="auto"/>
            <w:vAlign w:val="center"/>
          </w:tcPr>
          <w:p w14:paraId="62FCE250"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1A8309EE"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Zainstalowany jeden </w:t>
            </w:r>
            <w:proofErr w:type="gramStart"/>
            <w:r w:rsidRPr="00FF488E">
              <w:rPr>
                <w:rFonts w:ascii="Cambria" w:hAnsi="Cambria" w:cstheme="majorHAnsi"/>
              </w:rPr>
              <w:t>dysk  M.2</w:t>
            </w:r>
            <w:proofErr w:type="gramEnd"/>
            <w:r w:rsidRPr="00FF488E">
              <w:rPr>
                <w:rFonts w:ascii="Cambria" w:hAnsi="Cambria" w:cstheme="majorHAnsi"/>
              </w:rPr>
              <w:t xml:space="preserve"> </w:t>
            </w:r>
            <w:proofErr w:type="spellStart"/>
            <w:r w:rsidRPr="00FF488E">
              <w:rPr>
                <w:rFonts w:ascii="Cambria" w:hAnsi="Cambria" w:cstheme="majorHAnsi"/>
              </w:rPr>
              <w:t>NVMe</w:t>
            </w:r>
            <w:proofErr w:type="spellEnd"/>
            <w:r w:rsidRPr="00FF488E">
              <w:rPr>
                <w:rFonts w:ascii="Cambria" w:hAnsi="Cambria" w:cstheme="majorHAnsi"/>
              </w:rPr>
              <w:t xml:space="preserve"> SSD o pojemności 512 GB</w:t>
            </w:r>
          </w:p>
        </w:tc>
        <w:tc>
          <w:tcPr>
            <w:tcW w:w="1549" w:type="pct"/>
          </w:tcPr>
          <w:p w14:paraId="2DCE2C6C"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020B465" w14:textId="05BFE559"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3FAC62C" w14:textId="77777777" w:rsidTr="000922AB">
        <w:tc>
          <w:tcPr>
            <w:tcW w:w="276" w:type="pct"/>
            <w:shd w:val="clear" w:color="auto" w:fill="auto"/>
            <w:vAlign w:val="center"/>
          </w:tcPr>
          <w:p w14:paraId="56E60BD6"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5260E9AE"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Karty Graficzne</w:t>
            </w:r>
          </w:p>
        </w:tc>
        <w:tc>
          <w:tcPr>
            <w:tcW w:w="1549" w:type="pct"/>
          </w:tcPr>
          <w:p w14:paraId="44CD2165"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AF1A95A" w14:textId="598B01B3"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F9F4F25" w14:textId="77777777" w:rsidTr="000922AB">
        <w:tc>
          <w:tcPr>
            <w:tcW w:w="276" w:type="pct"/>
            <w:shd w:val="clear" w:color="auto" w:fill="auto"/>
            <w:vAlign w:val="center"/>
          </w:tcPr>
          <w:p w14:paraId="56917627"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256E8CC9"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Zintegrowana karta graficzna wykorzystująca pamięć RAM systemu dynamicznie przydzielaną na potrzeby grafiki w trybie UMA (</w:t>
            </w:r>
            <w:proofErr w:type="spellStart"/>
            <w:r w:rsidRPr="00FF488E">
              <w:rPr>
                <w:rFonts w:ascii="Cambria" w:hAnsi="Cambria" w:cstheme="majorHAnsi"/>
              </w:rPr>
              <w:t>Unified</w:t>
            </w:r>
            <w:proofErr w:type="spellEnd"/>
            <w:r w:rsidRPr="00FF488E">
              <w:rPr>
                <w:rFonts w:ascii="Cambria" w:hAnsi="Cambria" w:cstheme="majorHAnsi"/>
              </w:rPr>
              <w:t xml:space="preserve"> Memory Access) – z możliwością dynamicznego przydzielenia co najmniej do 1,7 GB pamięci. Obsługująca funkcje: DirectX 12, </w:t>
            </w:r>
            <w:proofErr w:type="spellStart"/>
            <w:r w:rsidRPr="00FF488E">
              <w:rPr>
                <w:rFonts w:ascii="Cambria" w:hAnsi="Cambria" w:cstheme="majorHAnsi"/>
              </w:rPr>
              <w:t>OpenGL</w:t>
            </w:r>
            <w:proofErr w:type="spellEnd"/>
            <w:r w:rsidRPr="00FF488E">
              <w:rPr>
                <w:rFonts w:ascii="Cambria" w:hAnsi="Cambria" w:cstheme="majorHAnsi"/>
              </w:rPr>
              <w:t xml:space="preserve"> 4.5, </w:t>
            </w:r>
            <w:proofErr w:type="spellStart"/>
            <w:r w:rsidRPr="00FF488E">
              <w:rPr>
                <w:rFonts w:ascii="Cambria" w:hAnsi="Cambria" w:cstheme="majorHAnsi"/>
              </w:rPr>
              <w:t>OpenCL</w:t>
            </w:r>
            <w:proofErr w:type="spellEnd"/>
            <w:r w:rsidRPr="00FF488E">
              <w:rPr>
                <w:rFonts w:ascii="Cambria" w:hAnsi="Cambria" w:cstheme="majorHAnsi"/>
              </w:rPr>
              <w:t xml:space="preserve"> 2.0, HLSL </w:t>
            </w:r>
            <w:proofErr w:type="spellStart"/>
            <w:r w:rsidRPr="00FF488E">
              <w:rPr>
                <w:rFonts w:ascii="Cambria" w:hAnsi="Cambria" w:cstheme="majorHAnsi"/>
              </w:rPr>
              <w:t>shader</w:t>
            </w:r>
            <w:proofErr w:type="spellEnd"/>
            <w:r w:rsidRPr="00FF488E">
              <w:rPr>
                <w:rFonts w:ascii="Cambria" w:hAnsi="Cambria" w:cstheme="majorHAnsi"/>
              </w:rPr>
              <w:t xml:space="preserve"> model 5.1</w:t>
            </w:r>
          </w:p>
        </w:tc>
        <w:tc>
          <w:tcPr>
            <w:tcW w:w="1549" w:type="pct"/>
          </w:tcPr>
          <w:p w14:paraId="301A13D9"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D1BD3F6" w14:textId="0C86F2B7"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52E71CC" w14:textId="77777777" w:rsidTr="000922AB">
        <w:tc>
          <w:tcPr>
            <w:tcW w:w="276" w:type="pct"/>
            <w:shd w:val="clear" w:color="auto" w:fill="auto"/>
            <w:vAlign w:val="center"/>
          </w:tcPr>
          <w:p w14:paraId="2DAC22EC"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3FC48177"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Karta dźwiękowa</w:t>
            </w:r>
          </w:p>
        </w:tc>
        <w:tc>
          <w:tcPr>
            <w:tcW w:w="1549" w:type="pct"/>
          </w:tcPr>
          <w:p w14:paraId="66B9D8CD"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0A781E0" w14:textId="73783C9A"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9D6EEE0" w14:textId="77777777" w:rsidTr="000922AB">
        <w:tc>
          <w:tcPr>
            <w:tcW w:w="276" w:type="pct"/>
            <w:shd w:val="clear" w:color="auto" w:fill="auto"/>
            <w:vAlign w:val="center"/>
          </w:tcPr>
          <w:p w14:paraId="41D09007"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79322C1D"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Karta dźwiękowa zintegrowana z płytą główną, zgodna z High Definition, wbudowane dwa głośniki</w:t>
            </w:r>
          </w:p>
        </w:tc>
        <w:tc>
          <w:tcPr>
            <w:tcW w:w="1549" w:type="pct"/>
          </w:tcPr>
          <w:p w14:paraId="7BA9EF4B"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4D350FE" w14:textId="02BF303B"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F59FA06" w14:textId="77777777" w:rsidTr="000922AB">
        <w:tc>
          <w:tcPr>
            <w:tcW w:w="276" w:type="pct"/>
            <w:shd w:val="clear" w:color="auto" w:fill="auto"/>
            <w:vAlign w:val="center"/>
          </w:tcPr>
          <w:p w14:paraId="1596CF9C"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55A74B0B"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Zasilanie</w:t>
            </w:r>
          </w:p>
        </w:tc>
        <w:tc>
          <w:tcPr>
            <w:tcW w:w="1549" w:type="pct"/>
          </w:tcPr>
          <w:p w14:paraId="68BD8CC3"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DF6C7C1" w14:textId="414E025D"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1ECE2FD" w14:textId="77777777" w:rsidTr="000922AB">
        <w:tc>
          <w:tcPr>
            <w:tcW w:w="276" w:type="pct"/>
            <w:shd w:val="clear" w:color="auto" w:fill="auto"/>
            <w:vAlign w:val="center"/>
          </w:tcPr>
          <w:p w14:paraId="49D999E3"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3BF16DE9"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Bateria 65 </w:t>
            </w:r>
            <w:proofErr w:type="spellStart"/>
            <w:r w:rsidRPr="00FF488E">
              <w:rPr>
                <w:rFonts w:ascii="Cambria" w:hAnsi="Cambria" w:cstheme="majorHAnsi"/>
              </w:rPr>
              <w:t>Wh</w:t>
            </w:r>
            <w:proofErr w:type="spellEnd"/>
            <w:r w:rsidRPr="00FF488E">
              <w:rPr>
                <w:rFonts w:ascii="Cambria" w:hAnsi="Cambria" w:cstheme="majorHAnsi"/>
              </w:rPr>
              <w:t>, Li-</w:t>
            </w:r>
            <w:proofErr w:type="spellStart"/>
            <w:r w:rsidRPr="00FF488E">
              <w:rPr>
                <w:rFonts w:ascii="Cambria" w:hAnsi="Cambria" w:cstheme="majorHAnsi"/>
              </w:rPr>
              <w:t>Ion</w:t>
            </w:r>
            <w:proofErr w:type="spellEnd"/>
            <w:r w:rsidRPr="00FF488E">
              <w:rPr>
                <w:rFonts w:ascii="Cambria" w:hAnsi="Cambria" w:cstheme="majorHAnsi"/>
              </w:rPr>
              <w:t>. Do 10 godzin pracy na baterii.</w:t>
            </w:r>
          </w:p>
        </w:tc>
        <w:tc>
          <w:tcPr>
            <w:tcW w:w="1549" w:type="pct"/>
          </w:tcPr>
          <w:p w14:paraId="5EBC7C28"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8125252" w14:textId="4ACE1305"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5C69FBE" w14:textId="77777777" w:rsidTr="000922AB">
        <w:tc>
          <w:tcPr>
            <w:tcW w:w="276" w:type="pct"/>
            <w:shd w:val="clear" w:color="auto" w:fill="auto"/>
            <w:vAlign w:val="center"/>
          </w:tcPr>
          <w:p w14:paraId="67CCDD86"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395B40D0"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Zasilacz o mocy min. 65 W.</w:t>
            </w:r>
          </w:p>
        </w:tc>
        <w:tc>
          <w:tcPr>
            <w:tcW w:w="1549" w:type="pct"/>
          </w:tcPr>
          <w:p w14:paraId="4FA8C757"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CD22AF3" w14:textId="7FF40676"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849E797" w14:textId="77777777" w:rsidTr="000922AB">
        <w:tc>
          <w:tcPr>
            <w:tcW w:w="276" w:type="pct"/>
            <w:shd w:val="clear" w:color="auto" w:fill="auto"/>
            <w:vAlign w:val="center"/>
          </w:tcPr>
          <w:p w14:paraId="4FEB126A"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082E56E9"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BIOS</w:t>
            </w:r>
          </w:p>
        </w:tc>
        <w:tc>
          <w:tcPr>
            <w:tcW w:w="1549" w:type="pct"/>
          </w:tcPr>
          <w:p w14:paraId="6B4D5595"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4C8D96C" w14:textId="18F432CB"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5B2A87B" w14:textId="77777777" w:rsidTr="000922AB">
        <w:tc>
          <w:tcPr>
            <w:tcW w:w="276" w:type="pct"/>
            <w:shd w:val="clear" w:color="auto" w:fill="auto"/>
            <w:vAlign w:val="center"/>
          </w:tcPr>
          <w:p w14:paraId="2646604D"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74E938A5"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Możliwość, bez uruchamiania systemu operacyjnego z dysku twardego komputera lub innych, podłączonych do niego urządzeń zewnętrznych odczytania z BIOS informacji o: </w:t>
            </w:r>
          </w:p>
          <w:p w14:paraId="322F0781" w14:textId="77777777" w:rsidR="003323DF" w:rsidRPr="00FF488E" w:rsidRDefault="003323DF" w:rsidP="000450B1">
            <w:pPr>
              <w:pStyle w:val="Akapitzlist"/>
              <w:numPr>
                <w:ilvl w:val="0"/>
                <w:numId w:val="12"/>
              </w:numPr>
              <w:shd w:val="clear" w:color="auto" w:fill="FFFFFF"/>
              <w:spacing w:before="0" w:after="0" w:line="240" w:lineRule="auto"/>
              <w:jc w:val="both"/>
              <w:rPr>
                <w:rFonts w:ascii="Cambria" w:hAnsi="Cambria" w:cstheme="majorHAnsi"/>
              </w:rPr>
            </w:pPr>
            <w:r w:rsidRPr="00FF488E">
              <w:rPr>
                <w:rFonts w:ascii="Cambria" w:hAnsi="Cambria" w:cstheme="majorHAnsi"/>
              </w:rPr>
              <w:t>modelu komputera,</w:t>
            </w:r>
          </w:p>
          <w:p w14:paraId="513FB98D" w14:textId="77777777" w:rsidR="003323DF" w:rsidRPr="00FF488E" w:rsidRDefault="003323DF" w:rsidP="000450B1">
            <w:pPr>
              <w:pStyle w:val="Akapitzlist"/>
              <w:numPr>
                <w:ilvl w:val="0"/>
                <w:numId w:val="12"/>
              </w:numPr>
              <w:shd w:val="clear" w:color="auto" w:fill="FFFFFF"/>
              <w:spacing w:before="0" w:after="0" w:line="240" w:lineRule="auto"/>
              <w:jc w:val="both"/>
              <w:rPr>
                <w:rFonts w:ascii="Cambria" w:hAnsi="Cambria" w:cstheme="majorHAnsi"/>
              </w:rPr>
            </w:pPr>
            <w:r w:rsidRPr="00FF488E">
              <w:rPr>
                <w:rFonts w:ascii="Cambria" w:hAnsi="Cambria" w:cstheme="majorHAnsi"/>
              </w:rPr>
              <w:t>nr seryjnego komputera</w:t>
            </w:r>
          </w:p>
          <w:p w14:paraId="14BE4053" w14:textId="77777777" w:rsidR="003323DF" w:rsidRPr="00FF488E" w:rsidRDefault="003323DF" w:rsidP="000450B1">
            <w:pPr>
              <w:pStyle w:val="Akapitzlist"/>
              <w:numPr>
                <w:ilvl w:val="0"/>
                <w:numId w:val="12"/>
              </w:numPr>
              <w:shd w:val="clear" w:color="auto" w:fill="FFFFFF"/>
              <w:spacing w:before="0" w:after="0" w:line="240" w:lineRule="auto"/>
              <w:jc w:val="both"/>
              <w:rPr>
                <w:rFonts w:ascii="Cambria" w:hAnsi="Cambria" w:cstheme="majorHAnsi"/>
              </w:rPr>
            </w:pPr>
            <w:r w:rsidRPr="00FF488E">
              <w:rPr>
                <w:rFonts w:ascii="Cambria" w:hAnsi="Cambria" w:cstheme="majorHAnsi"/>
              </w:rPr>
              <w:lastRenderedPageBreak/>
              <w:t xml:space="preserve">wersji i daty kompilacji BIOS, </w:t>
            </w:r>
          </w:p>
          <w:p w14:paraId="61B66B6B" w14:textId="77777777" w:rsidR="003323DF" w:rsidRPr="00FF488E" w:rsidRDefault="003323DF" w:rsidP="000450B1">
            <w:pPr>
              <w:pStyle w:val="Akapitzlist"/>
              <w:numPr>
                <w:ilvl w:val="0"/>
                <w:numId w:val="12"/>
              </w:numPr>
              <w:shd w:val="clear" w:color="auto" w:fill="FFFFFF"/>
              <w:spacing w:before="0" w:after="0" w:line="240" w:lineRule="auto"/>
              <w:jc w:val="both"/>
              <w:rPr>
                <w:rFonts w:ascii="Cambria" w:hAnsi="Cambria" w:cstheme="majorHAnsi"/>
              </w:rPr>
            </w:pPr>
            <w:r w:rsidRPr="00FF488E">
              <w:rPr>
                <w:rFonts w:ascii="Cambria" w:hAnsi="Cambria" w:cstheme="majorHAnsi"/>
              </w:rPr>
              <w:t xml:space="preserve">modelu procesora wraz z informacjami o prędkości taktowania </w:t>
            </w:r>
          </w:p>
          <w:p w14:paraId="2E43DBB6" w14:textId="77777777" w:rsidR="003323DF" w:rsidRPr="00FF488E" w:rsidRDefault="003323DF" w:rsidP="000450B1">
            <w:pPr>
              <w:pStyle w:val="Akapitzlist"/>
              <w:numPr>
                <w:ilvl w:val="0"/>
                <w:numId w:val="12"/>
              </w:numPr>
              <w:shd w:val="clear" w:color="auto" w:fill="FFFFFF"/>
              <w:spacing w:before="0" w:after="0" w:line="240" w:lineRule="auto"/>
              <w:jc w:val="both"/>
              <w:rPr>
                <w:rFonts w:ascii="Cambria" w:hAnsi="Cambria" w:cstheme="majorHAnsi"/>
              </w:rPr>
            </w:pPr>
            <w:r w:rsidRPr="00FF488E">
              <w:rPr>
                <w:rFonts w:ascii="Cambria" w:hAnsi="Cambria" w:cstheme="majorHAnsi"/>
              </w:rPr>
              <w:t>Informacji o ilości i typie pamięci RAM oraz o sposobie obsadzenia slotów</w:t>
            </w:r>
          </w:p>
          <w:p w14:paraId="7C50A7E9" w14:textId="77777777" w:rsidR="003323DF" w:rsidRPr="00FF488E" w:rsidRDefault="003323DF" w:rsidP="000450B1">
            <w:pPr>
              <w:pStyle w:val="Akapitzlist"/>
              <w:numPr>
                <w:ilvl w:val="0"/>
                <w:numId w:val="12"/>
              </w:numPr>
              <w:shd w:val="clear" w:color="auto" w:fill="FFFFFF"/>
              <w:spacing w:before="0" w:after="0" w:line="240" w:lineRule="auto"/>
              <w:jc w:val="both"/>
              <w:rPr>
                <w:rFonts w:ascii="Cambria" w:hAnsi="Cambria" w:cstheme="majorHAnsi"/>
              </w:rPr>
            </w:pPr>
            <w:r w:rsidRPr="00FF488E">
              <w:rPr>
                <w:rFonts w:ascii="Cambria" w:hAnsi="Cambria" w:cstheme="majorHAnsi"/>
              </w:rPr>
              <w:t>Informacji o dysku twardym: model oraz pojemność</w:t>
            </w:r>
          </w:p>
          <w:p w14:paraId="3D468AD5" w14:textId="77777777" w:rsidR="003323DF" w:rsidRPr="00FF488E" w:rsidRDefault="003323DF" w:rsidP="000450B1">
            <w:pPr>
              <w:pStyle w:val="Akapitzlist"/>
              <w:numPr>
                <w:ilvl w:val="0"/>
                <w:numId w:val="12"/>
              </w:numPr>
              <w:shd w:val="clear" w:color="auto" w:fill="FFFFFF"/>
              <w:spacing w:before="0" w:after="0" w:line="240" w:lineRule="auto"/>
              <w:jc w:val="both"/>
              <w:rPr>
                <w:rFonts w:ascii="Cambria" w:hAnsi="Cambria" w:cstheme="majorHAnsi"/>
              </w:rPr>
            </w:pPr>
            <w:r w:rsidRPr="00FF488E">
              <w:rPr>
                <w:rFonts w:ascii="Cambria" w:hAnsi="Cambria" w:cstheme="majorHAnsi"/>
              </w:rPr>
              <w:t>MAC adresie zintegrowanej karty sieciowej</w:t>
            </w:r>
          </w:p>
          <w:p w14:paraId="5648EA84" w14:textId="77777777" w:rsidR="003323DF" w:rsidRPr="00FF488E" w:rsidRDefault="003323DF" w:rsidP="00FC1D19">
            <w:pPr>
              <w:spacing w:after="0" w:line="240" w:lineRule="auto"/>
              <w:rPr>
                <w:rFonts w:ascii="Cambria" w:hAnsi="Cambria" w:cstheme="majorHAnsi"/>
              </w:rPr>
            </w:pPr>
            <w:r w:rsidRPr="00FF488E">
              <w:rPr>
                <w:rFonts w:ascii="Cambria" w:hAnsi="Cambria" w:cstheme="majorHAnsi"/>
              </w:rPr>
              <w:t xml:space="preserve">Możliwość wyłączenia/włączenia bez uruchamiania systemu operacyjnego z dysku twardego komputera lub innych, podłączonych do niego, urządzeń zewnętrznych min.: </w:t>
            </w:r>
          </w:p>
          <w:p w14:paraId="46599B53" w14:textId="77777777" w:rsidR="003323DF" w:rsidRPr="00FF488E" w:rsidRDefault="003323DF" w:rsidP="000450B1">
            <w:pPr>
              <w:pStyle w:val="Akapitzlist"/>
              <w:numPr>
                <w:ilvl w:val="0"/>
                <w:numId w:val="12"/>
              </w:numPr>
              <w:shd w:val="clear" w:color="auto" w:fill="FFFFFF"/>
              <w:spacing w:before="0" w:after="0" w:line="240" w:lineRule="auto"/>
              <w:jc w:val="both"/>
              <w:rPr>
                <w:rFonts w:ascii="Cambria" w:hAnsi="Cambria" w:cstheme="majorHAnsi"/>
              </w:rPr>
            </w:pPr>
            <w:r w:rsidRPr="00FF488E">
              <w:rPr>
                <w:rFonts w:ascii="Cambria" w:hAnsi="Cambria" w:cstheme="majorHAnsi"/>
              </w:rPr>
              <w:t>karty sieciowej RJ45</w:t>
            </w:r>
          </w:p>
          <w:p w14:paraId="76A8A307" w14:textId="77777777" w:rsidR="003323DF" w:rsidRPr="00FF488E" w:rsidRDefault="003323DF" w:rsidP="000450B1">
            <w:pPr>
              <w:pStyle w:val="Akapitzlist"/>
              <w:numPr>
                <w:ilvl w:val="0"/>
                <w:numId w:val="12"/>
              </w:numPr>
              <w:shd w:val="clear" w:color="auto" w:fill="FFFFFF"/>
              <w:spacing w:before="0" w:after="0" w:line="240" w:lineRule="auto"/>
              <w:jc w:val="both"/>
              <w:rPr>
                <w:rFonts w:ascii="Cambria" w:hAnsi="Cambria" w:cstheme="majorHAnsi"/>
              </w:rPr>
            </w:pPr>
            <w:r w:rsidRPr="00FF488E">
              <w:rPr>
                <w:rFonts w:ascii="Cambria" w:hAnsi="Cambria" w:cstheme="majorHAnsi"/>
              </w:rPr>
              <w:t>karty sieciowej WLAN</w:t>
            </w:r>
          </w:p>
          <w:p w14:paraId="3E83489E" w14:textId="77777777" w:rsidR="003323DF" w:rsidRPr="00FF488E" w:rsidRDefault="003323DF" w:rsidP="000450B1">
            <w:pPr>
              <w:pStyle w:val="Akapitzlist"/>
              <w:numPr>
                <w:ilvl w:val="0"/>
                <w:numId w:val="12"/>
              </w:numPr>
              <w:shd w:val="clear" w:color="auto" w:fill="FFFFFF"/>
              <w:spacing w:before="0" w:after="0" w:line="240" w:lineRule="auto"/>
              <w:jc w:val="both"/>
              <w:rPr>
                <w:rFonts w:ascii="Cambria" w:hAnsi="Cambria" w:cstheme="majorHAnsi"/>
              </w:rPr>
            </w:pPr>
            <w:r w:rsidRPr="00FF488E">
              <w:rPr>
                <w:rFonts w:ascii="Cambria" w:hAnsi="Cambria" w:cstheme="majorHAnsi"/>
              </w:rPr>
              <w:t>karty sieciowej WWAN</w:t>
            </w:r>
          </w:p>
          <w:p w14:paraId="4D859FA7" w14:textId="77777777" w:rsidR="003323DF" w:rsidRPr="00FF488E" w:rsidRDefault="003323DF" w:rsidP="000450B1">
            <w:pPr>
              <w:pStyle w:val="Akapitzlist"/>
              <w:numPr>
                <w:ilvl w:val="0"/>
                <w:numId w:val="12"/>
              </w:numPr>
              <w:shd w:val="clear" w:color="auto" w:fill="FFFFFF"/>
              <w:spacing w:before="0" w:after="0" w:line="240" w:lineRule="auto"/>
              <w:jc w:val="both"/>
              <w:rPr>
                <w:rFonts w:ascii="Cambria" w:hAnsi="Cambria" w:cstheme="majorHAnsi"/>
              </w:rPr>
            </w:pPr>
            <w:r w:rsidRPr="00FF488E">
              <w:rPr>
                <w:rFonts w:ascii="Cambria" w:hAnsi="Cambria" w:cstheme="majorHAnsi"/>
              </w:rPr>
              <w:t>kamery</w:t>
            </w:r>
          </w:p>
          <w:p w14:paraId="1A4AA3BC" w14:textId="77777777" w:rsidR="003323DF" w:rsidRPr="00FF488E" w:rsidRDefault="003323DF" w:rsidP="000450B1">
            <w:pPr>
              <w:pStyle w:val="Akapitzlist"/>
              <w:numPr>
                <w:ilvl w:val="0"/>
                <w:numId w:val="12"/>
              </w:numPr>
              <w:shd w:val="clear" w:color="auto" w:fill="FFFFFF"/>
              <w:spacing w:before="0" w:after="0" w:line="240" w:lineRule="auto"/>
              <w:jc w:val="both"/>
              <w:rPr>
                <w:rFonts w:ascii="Cambria" w:hAnsi="Cambria" w:cstheme="majorHAnsi"/>
              </w:rPr>
            </w:pPr>
            <w:r w:rsidRPr="00FF488E">
              <w:rPr>
                <w:rFonts w:ascii="Cambria" w:hAnsi="Cambria" w:cstheme="majorHAnsi"/>
              </w:rPr>
              <w:t>portów USB 3.0 (działają dalej, ale jako USB 2.0)</w:t>
            </w:r>
          </w:p>
          <w:p w14:paraId="3C782383" w14:textId="77777777" w:rsidR="003323DF" w:rsidRPr="00FF488E" w:rsidRDefault="003323DF" w:rsidP="000450B1">
            <w:pPr>
              <w:pStyle w:val="Akapitzlist"/>
              <w:numPr>
                <w:ilvl w:val="0"/>
                <w:numId w:val="12"/>
              </w:numPr>
              <w:shd w:val="clear" w:color="auto" w:fill="FFFFFF"/>
              <w:spacing w:before="0" w:after="0" w:line="240" w:lineRule="auto"/>
              <w:jc w:val="both"/>
              <w:rPr>
                <w:rFonts w:ascii="Cambria" w:hAnsi="Cambria" w:cstheme="majorHAnsi"/>
              </w:rPr>
            </w:pPr>
            <w:r w:rsidRPr="00FF488E">
              <w:rPr>
                <w:rFonts w:ascii="Cambria" w:hAnsi="Cambria" w:cstheme="majorHAnsi"/>
              </w:rPr>
              <w:t>wszystkich portów USB</w:t>
            </w:r>
          </w:p>
          <w:p w14:paraId="67F7259D" w14:textId="77777777" w:rsidR="003323DF" w:rsidRPr="00FF488E" w:rsidRDefault="003323DF" w:rsidP="000450B1">
            <w:pPr>
              <w:pStyle w:val="Akapitzlist"/>
              <w:numPr>
                <w:ilvl w:val="0"/>
                <w:numId w:val="12"/>
              </w:numPr>
              <w:shd w:val="clear" w:color="auto" w:fill="FFFFFF"/>
              <w:spacing w:before="0" w:after="0" w:line="240" w:lineRule="auto"/>
              <w:jc w:val="both"/>
              <w:rPr>
                <w:rFonts w:ascii="Cambria" w:hAnsi="Cambria" w:cstheme="majorHAnsi"/>
              </w:rPr>
            </w:pPr>
            <w:r w:rsidRPr="00FF488E">
              <w:rPr>
                <w:rFonts w:ascii="Cambria" w:hAnsi="Cambria" w:cstheme="majorHAnsi"/>
              </w:rPr>
              <w:t>czytnika kart multimedialnych</w:t>
            </w:r>
          </w:p>
          <w:p w14:paraId="0F6AEDC0" w14:textId="77777777" w:rsidR="003323DF" w:rsidRPr="00FF488E" w:rsidRDefault="003323DF" w:rsidP="000450B1">
            <w:pPr>
              <w:pStyle w:val="Akapitzlist"/>
              <w:numPr>
                <w:ilvl w:val="0"/>
                <w:numId w:val="12"/>
              </w:numPr>
              <w:shd w:val="clear" w:color="auto" w:fill="FFFFFF"/>
              <w:spacing w:before="0" w:after="0" w:line="240" w:lineRule="auto"/>
              <w:jc w:val="both"/>
              <w:rPr>
                <w:rFonts w:ascii="Cambria" w:hAnsi="Cambria" w:cstheme="majorHAnsi"/>
              </w:rPr>
            </w:pPr>
            <w:r w:rsidRPr="00FF488E">
              <w:rPr>
                <w:rFonts w:ascii="Cambria" w:hAnsi="Cambria" w:cstheme="majorHAnsi"/>
              </w:rPr>
              <w:t>czytnika kart mikroprocesorowych</w:t>
            </w:r>
          </w:p>
          <w:p w14:paraId="142F9FF1" w14:textId="77777777" w:rsidR="003323DF" w:rsidRPr="00FF488E" w:rsidRDefault="003323DF" w:rsidP="000450B1">
            <w:pPr>
              <w:pStyle w:val="Akapitzlist"/>
              <w:numPr>
                <w:ilvl w:val="0"/>
                <w:numId w:val="12"/>
              </w:numPr>
              <w:shd w:val="clear" w:color="auto" w:fill="FFFFFF"/>
              <w:spacing w:before="0" w:after="0" w:line="240" w:lineRule="auto"/>
              <w:jc w:val="both"/>
              <w:rPr>
                <w:rFonts w:ascii="Cambria" w:hAnsi="Cambria" w:cstheme="majorHAnsi"/>
              </w:rPr>
            </w:pPr>
            <w:r w:rsidRPr="00FF488E">
              <w:rPr>
                <w:rFonts w:ascii="Cambria" w:hAnsi="Cambria" w:cstheme="majorHAnsi"/>
              </w:rPr>
              <w:t>czytnika linii papilarnych</w:t>
            </w:r>
          </w:p>
          <w:p w14:paraId="02179514"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Funkcja blokowania/odblokowania BOOT-</w:t>
            </w:r>
            <w:proofErr w:type="spellStart"/>
            <w:r w:rsidRPr="00FF488E">
              <w:rPr>
                <w:rFonts w:ascii="Cambria" w:hAnsi="Cambria" w:cstheme="majorHAnsi"/>
              </w:rPr>
              <w:t>owania</w:t>
            </w:r>
            <w:proofErr w:type="spellEnd"/>
            <w:r w:rsidRPr="00FF488E">
              <w:rPr>
                <w:rFonts w:ascii="Cambria" w:hAnsi="Cambria" w:cstheme="majorHAnsi"/>
              </w:rPr>
              <w:t xml:space="preserve"> z dysku twardego, zewnętrznych urządzeń oraz sieci bez potrzeby uruchamiania systemu operacyjnego z dysku twardego komputera lub innych, podłączonych do niego, urządzeń zewnętrznych.</w:t>
            </w:r>
          </w:p>
          <w:p w14:paraId="5DBEE067"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Funkcja blokowania/odblokowania BOOT-</w:t>
            </w:r>
            <w:proofErr w:type="spellStart"/>
            <w:r w:rsidRPr="00FF488E">
              <w:rPr>
                <w:rFonts w:ascii="Cambria" w:hAnsi="Cambria" w:cstheme="majorHAnsi"/>
              </w:rPr>
              <w:t>owania</w:t>
            </w:r>
            <w:proofErr w:type="spellEnd"/>
            <w:r w:rsidRPr="00FF488E">
              <w:rPr>
                <w:rFonts w:ascii="Cambria" w:hAnsi="Cambria" w:cstheme="majorHAnsi"/>
              </w:rPr>
              <w:t xml:space="preserve"> stacji roboczej z USB</w:t>
            </w:r>
          </w:p>
          <w:p w14:paraId="7EB3BBD7"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Możliwość włączenia/wyłączenia hasła dla dysku twardego,</w:t>
            </w:r>
          </w:p>
          <w:p w14:paraId="503A1194"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Możliwość - bez potrzeby uruchamiania systemu operacyjnego z dysku twardego komputera lub innych, podłączonych do niego urządzeń zewnętrznych - ustawienia hasła na poziomie systemu, administratora i dysku twardego,</w:t>
            </w:r>
          </w:p>
        </w:tc>
        <w:tc>
          <w:tcPr>
            <w:tcW w:w="1549" w:type="pct"/>
          </w:tcPr>
          <w:p w14:paraId="767B5FA9"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EC138F3" w14:textId="10D92C0B"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C60A513" w14:textId="77777777" w:rsidTr="000922AB">
        <w:tc>
          <w:tcPr>
            <w:tcW w:w="276" w:type="pct"/>
            <w:shd w:val="clear" w:color="auto" w:fill="auto"/>
            <w:vAlign w:val="center"/>
          </w:tcPr>
          <w:p w14:paraId="21F6473C"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00178664"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Dodatkowe oprogramowanie</w:t>
            </w:r>
          </w:p>
        </w:tc>
        <w:tc>
          <w:tcPr>
            <w:tcW w:w="1549" w:type="pct"/>
          </w:tcPr>
          <w:p w14:paraId="22743F29"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18B69A5" w14:textId="7611C30A"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9EDCEBA" w14:textId="77777777" w:rsidTr="000922AB">
        <w:tc>
          <w:tcPr>
            <w:tcW w:w="276" w:type="pct"/>
            <w:shd w:val="clear" w:color="auto" w:fill="auto"/>
            <w:vAlign w:val="center"/>
          </w:tcPr>
          <w:p w14:paraId="22A9B1FB"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631DA932"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Oprogramowanie dostarczone przez producenta komputera pozwalające na zdalną inwentaryzację komputerów w sieci, lokalną i zdalną inwentaryzację komponentów komputera, umożliwiające co najmniej w </w:t>
            </w:r>
            <w:proofErr w:type="gramStart"/>
            <w:r w:rsidRPr="00FF488E">
              <w:rPr>
                <w:rFonts w:ascii="Cambria" w:hAnsi="Cambria" w:cstheme="majorHAnsi"/>
              </w:rPr>
              <w:t>pełni  automatyczną</w:t>
            </w:r>
            <w:proofErr w:type="gramEnd"/>
            <w:r w:rsidRPr="00FF488E">
              <w:rPr>
                <w:rFonts w:ascii="Cambria" w:hAnsi="Cambria" w:cstheme="majorHAnsi"/>
              </w:rPr>
              <w:t xml:space="preserve"> instalację sterowników urządzeń opartą o automatyczną detekcję posiadanego sprzętu</w:t>
            </w:r>
          </w:p>
        </w:tc>
        <w:tc>
          <w:tcPr>
            <w:tcW w:w="1549" w:type="pct"/>
          </w:tcPr>
          <w:p w14:paraId="200AE352"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3F0DA27" w14:textId="60A7CA5B"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919558A" w14:textId="77777777" w:rsidTr="000922AB">
        <w:tc>
          <w:tcPr>
            <w:tcW w:w="276" w:type="pct"/>
            <w:shd w:val="clear" w:color="auto" w:fill="auto"/>
            <w:vAlign w:val="center"/>
          </w:tcPr>
          <w:p w14:paraId="43209721"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5452937F"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Bezpieczeństwo</w:t>
            </w:r>
          </w:p>
        </w:tc>
        <w:tc>
          <w:tcPr>
            <w:tcW w:w="1549" w:type="pct"/>
          </w:tcPr>
          <w:p w14:paraId="3AC1C502"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EF1460D" w14:textId="5CBF8798"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3F83B4E" w14:textId="77777777" w:rsidTr="000922AB">
        <w:tc>
          <w:tcPr>
            <w:tcW w:w="276" w:type="pct"/>
            <w:shd w:val="clear" w:color="auto" w:fill="auto"/>
            <w:vAlign w:val="center"/>
          </w:tcPr>
          <w:p w14:paraId="2BF34981"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2F57A072"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Złącze typu </w:t>
            </w:r>
            <w:proofErr w:type="spellStart"/>
            <w:r w:rsidRPr="00FF488E">
              <w:rPr>
                <w:rFonts w:ascii="Cambria" w:hAnsi="Cambria" w:cstheme="majorHAnsi"/>
              </w:rPr>
              <w:t>Kensington</w:t>
            </w:r>
            <w:proofErr w:type="spellEnd"/>
            <w:r w:rsidRPr="00FF488E">
              <w:rPr>
                <w:rFonts w:ascii="Cambria" w:hAnsi="Cambria" w:cstheme="majorHAnsi"/>
              </w:rPr>
              <w:t xml:space="preserve"> Lock lub równoważne</w:t>
            </w:r>
          </w:p>
        </w:tc>
        <w:tc>
          <w:tcPr>
            <w:tcW w:w="1549" w:type="pct"/>
          </w:tcPr>
          <w:p w14:paraId="0FB4753F"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FB3134C" w14:textId="36AFC20E"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A14ED21" w14:textId="77777777" w:rsidTr="000922AB">
        <w:tc>
          <w:tcPr>
            <w:tcW w:w="276" w:type="pct"/>
            <w:shd w:val="clear" w:color="auto" w:fill="auto"/>
            <w:vAlign w:val="center"/>
          </w:tcPr>
          <w:p w14:paraId="0507DA02"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19433AD2"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Zintegrowany z płytą główną dedykowany układ sprzętowy służący do tworzenia i zarządzania wygenerowanymi przez komputer kluczami szyfrowania. Zabezpieczenie to musi posiadać możliwość szyfrowania poufnych dokumentów przechowywanych na dysku twardym przy użyciu klucza sprzętowego.</w:t>
            </w:r>
          </w:p>
        </w:tc>
        <w:tc>
          <w:tcPr>
            <w:tcW w:w="1549" w:type="pct"/>
          </w:tcPr>
          <w:p w14:paraId="1543F5D3"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33457B1" w14:textId="1902A36B"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B838117" w14:textId="77777777" w:rsidTr="000922AB">
        <w:tc>
          <w:tcPr>
            <w:tcW w:w="276" w:type="pct"/>
            <w:shd w:val="clear" w:color="auto" w:fill="auto"/>
            <w:vAlign w:val="center"/>
          </w:tcPr>
          <w:p w14:paraId="1FD9DDF0"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0423F697"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System Operacyjny</w:t>
            </w:r>
          </w:p>
        </w:tc>
        <w:tc>
          <w:tcPr>
            <w:tcW w:w="1549" w:type="pct"/>
          </w:tcPr>
          <w:p w14:paraId="3651F925"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2B7AD62" w14:textId="6B3A4ABC"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07F7474" w14:textId="77777777" w:rsidTr="000922AB">
        <w:tc>
          <w:tcPr>
            <w:tcW w:w="276" w:type="pct"/>
            <w:shd w:val="clear" w:color="auto" w:fill="auto"/>
            <w:vAlign w:val="center"/>
          </w:tcPr>
          <w:p w14:paraId="4EFC05D4"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357871E1"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Zainstalowany system operacyjny co najmniej Windows 11 Pro 64-bitowy w polskiej wersji językowej lub system równoważny wraz z nośnikiem instalacyjnym.</w:t>
            </w:r>
          </w:p>
          <w:p w14:paraId="68B592BD"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lastRenderedPageBreak/>
              <w:t xml:space="preserve">Klucz licencyjny systemu musi być zapisany trwale w BIOS i umożliwiać jego instalację bez potrzeby ręcznego wpisywania klucza licencyjnego. </w:t>
            </w:r>
          </w:p>
          <w:p w14:paraId="18CB39E0"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Zamawiający nie dopuszcza zaoferowania systemu operacyjnego pochodzącego z rynku wtórnego, reaktywowanego systemu.</w:t>
            </w:r>
          </w:p>
        </w:tc>
        <w:tc>
          <w:tcPr>
            <w:tcW w:w="1549" w:type="pct"/>
          </w:tcPr>
          <w:p w14:paraId="1E184C47"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777F85A" w14:textId="01CFDB2F"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71921B3" w14:textId="77777777" w:rsidTr="000922AB">
        <w:tc>
          <w:tcPr>
            <w:tcW w:w="276" w:type="pct"/>
            <w:shd w:val="clear" w:color="auto" w:fill="auto"/>
            <w:vAlign w:val="center"/>
          </w:tcPr>
          <w:p w14:paraId="14A3653A"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5B6F28CD"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Porty i złącza</w:t>
            </w:r>
          </w:p>
        </w:tc>
        <w:tc>
          <w:tcPr>
            <w:tcW w:w="1549" w:type="pct"/>
          </w:tcPr>
          <w:p w14:paraId="32B09872"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27D2C4B" w14:textId="25330E19"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CBECA9D" w14:textId="77777777" w:rsidTr="000922AB">
        <w:tc>
          <w:tcPr>
            <w:tcW w:w="276" w:type="pct"/>
            <w:shd w:val="clear" w:color="auto" w:fill="auto"/>
            <w:vAlign w:val="center"/>
          </w:tcPr>
          <w:p w14:paraId="0A2E8B73"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36A86FD4"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4x USB w tym minimum 2 typu USB 3.2 Gen1 typu A oraz przynajmniej dwa typu USB </w:t>
            </w:r>
            <w:proofErr w:type="spellStart"/>
            <w:r w:rsidRPr="00FF488E">
              <w:rPr>
                <w:rFonts w:ascii="Cambria" w:hAnsi="Cambria" w:cstheme="majorHAnsi"/>
              </w:rPr>
              <w:t>Type</w:t>
            </w:r>
            <w:proofErr w:type="spellEnd"/>
            <w:r w:rsidRPr="00FF488E">
              <w:rPr>
                <w:rFonts w:ascii="Cambria" w:hAnsi="Cambria" w:cstheme="majorHAnsi"/>
              </w:rPr>
              <w:t xml:space="preserve"> C, </w:t>
            </w:r>
            <w:proofErr w:type="spellStart"/>
            <w:r w:rsidRPr="00FF488E">
              <w:rPr>
                <w:rFonts w:ascii="Cambria" w:hAnsi="Cambria" w:cstheme="majorHAnsi"/>
              </w:rPr>
              <w:t>Thunderbolt</w:t>
            </w:r>
            <w:proofErr w:type="spellEnd"/>
            <w:r w:rsidRPr="00FF488E">
              <w:rPr>
                <w:rFonts w:ascii="Cambria" w:hAnsi="Cambria" w:cstheme="majorHAnsi"/>
              </w:rPr>
              <w:t xml:space="preserve"> 4 (40 </w:t>
            </w:r>
            <w:proofErr w:type="spellStart"/>
            <w:r w:rsidRPr="00FF488E">
              <w:rPr>
                <w:rFonts w:ascii="Cambria" w:hAnsi="Cambria" w:cstheme="majorHAnsi"/>
              </w:rPr>
              <w:t>Gbps</w:t>
            </w:r>
            <w:proofErr w:type="spellEnd"/>
            <w:r w:rsidRPr="00FF488E">
              <w:rPr>
                <w:rFonts w:ascii="Cambria" w:hAnsi="Cambria" w:cstheme="majorHAnsi"/>
              </w:rPr>
              <w:t>) z możliwością zasilania urządzeń zewnętrznych z mocą do 15W oraz z obsługą sygnału Display Port 1.4a)</w:t>
            </w:r>
          </w:p>
        </w:tc>
        <w:tc>
          <w:tcPr>
            <w:tcW w:w="1549" w:type="pct"/>
          </w:tcPr>
          <w:p w14:paraId="774208F8"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6D6E291" w14:textId="3BD50C34" w:rsidR="003323DF" w:rsidRPr="00FF488E" w:rsidRDefault="003323DF" w:rsidP="00FC1D19">
            <w:pPr>
              <w:spacing w:before="0" w:after="0" w:line="240" w:lineRule="auto"/>
              <w:contextualSpacing/>
              <w:jc w:val="both"/>
              <w:rPr>
                <w:rFonts w:ascii="Cambria" w:hAnsi="Cambria" w:cstheme="majorHAnsi"/>
                <w:b/>
                <w:bCs/>
              </w:rPr>
            </w:pPr>
          </w:p>
        </w:tc>
      </w:tr>
      <w:tr w:rsidR="003323DF" w:rsidRPr="00910D37" w14:paraId="0EEC003F" w14:textId="77777777" w:rsidTr="000922AB">
        <w:tc>
          <w:tcPr>
            <w:tcW w:w="276" w:type="pct"/>
            <w:shd w:val="clear" w:color="auto" w:fill="auto"/>
            <w:vAlign w:val="center"/>
          </w:tcPr>
          <w:p w14:paraId="2E6FBF47"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1009E342" w14:textId="77777777" w:rsidR="003323DF" w:rsidRPr="00FF488E" w:rsidRDefault="003323DF" w:rsidP="00FC1D19">
            <w:pPr>
              <w:spacing w:before="0" w:after="0" w:line="240" w:lineRule="auto"/>
              <w:contextualSpacing/>
              <w:jc w:val="both"/>
              <w:rPr>
                <w:rFonts w:ascii="Cambria" w:hAnsi="Cambria" w:cstheme="majorHAnsi"/>
                <w:lang w:val="en-US"/>
              </w:rPr>
            </w:pPr>
            <w:r w:rsidRPr="00FF488E">
              <w:rPr>
                <w:rFonts w:ascii="Cambria" w:hAnsi="Cambria" w:cstheme="majorHAnsi"/>
                <w:lang w:val="en-US"/>
              </w:rPr>
              <w:t xml:space="preserve">1x HDMI, </w:t>
            </w:r>
            <w:proofErr w:type="spellStart"/>
            <w:r w:rsidRPr="00FF488E">
              <w:rPr>
                <w:rFonts w:ascii="Cambria" w:hAnsi="Cambria" w:cstheme="majorHAnsi"/>
                <w:lang w:val="en-US"/>
              </w:rPr>
              <w:t>czytnik</w:t>
            </w:r>
            <w:proofErr w:type="spellEnd"/>
            <w:r w:rsidRPr="00FF488E">
              <w:rPr>
                <w:rFonts w:ascii="Cambria" w:hAnsi="Cambria" w:cstheme="majorHAnsi"/>
                <w:lang w:val="en-US"/>
              </w:rPr>
              <w:t xml:space="preserve"> </w:t>
            </w:r>
            <w:proofErr w:type="gramStart"/>
            <w:r w:rsidRPr="00FF488E">
              <w:rPr>
                <w:rFonts w:ascii="Cambria" w:hAnsi="Cambria" w:cstheme="majorHAnsi"/>
                <w:lang w:val="en-US"/>
              </w:rPr>
              <w:t>kart ,</w:t>
            </w:r>
            <w:proofErr w:type="gramEnd"/>
            <w:r w:rsidRPr="00FF488E">
              <w:rPr>
                <w:rFonts w:ascii="Cambria" w:hAnsi="Cambria" w:cstheme="majorHAnsi"/>
                <w:lang w:val="en-US"/>
              </w:rPr>
              <w:t xml:space="preserve"> Audio: line-in/line-out combo,</w:t>
            </w:r>
            <w:r w:rsidRPr="00FF488E">
              <w:rPr>
                <w:rFonts w:ascii="Cambria" w:hAnsi="Cambria"/>
                <w:lang w:val="en-US"/>
              </w:rPr>
              <w:t xml:space="preserve"> </w:t>
            </w:r>
            <w:r w:rsidRPr="00FF488E">
              <w:rPr>
                <w:rFonts w:ascii="Cambria" w:hAnsi="Cambria" w:cstheme="majorHAnsi"/>
                <w:lang w:val="en-US"/>
              </w:rPr>
              <w:t>Bluetooth 5.2</w:t>
            </w:r>
          </w:p>
        </w:tc>
        <w:tc>
          <w:tcPr>
            <w:tcW w:w="1549" w:type="pct"/>
          </w:tcPr>
          <w:p w14:paraId="47F7AEAC" w14:textId="77777777" w:rsidR="003323DF" w:rsidRPr="00FF488E" w:rsidRDefault="003323DF" w:rsidP="00FC1D19">
            <w:pPr>
              <w:spacing w:before="0" w:after="0" w:line="240" w:lineRule="auto"/>
              <w:contextualSpacing/>
              <w:jc w:val="both"/>
              <w:rPr>
                <w:rFonts w:ascii="Cambria" w:hAnsi="Cambria" w:cstheme="majorHAnsi"/>
                <w:b/>
                <w:bCs/>
                <w:lang w:val="en-US"/>
              </w:rPr>
            </w:pPr>
          </w:p>
        </w:tc>
        <w:tc>
          <w:tcPr>
            <w:tcW w:w="444" w:type="pct"/>
          </w:tcPr>
          <w:p w14:paraId="666013FF" w14:textId="3B5F0961" w:rsidR="003323DF" w:rsidRPr="00FF488E" w:rsidRDefault="003323DF" w:rsidP="00FC1D19">
            <w:pPr>
              <w:spacing w:before="0" w:after="0" w:line="240" w:lineRule="auto"/>
              <w:contextualSpacing/>
              <w:jc w:val="both"/>
              <w:rPr>
                <w:rFonts w:ascii="Cambria" w:hAnsi="Cambria" w:cstheme="majorHAnsi"/>
                <w:b/>
                <w:bCs/>
                <w:lang w:val="en-US"/>
              </w:rPr>
            </w:pPr>
          </w:p>
        </w:tc>
      </w:tr>
      <w:tr w:rsidR="003323DF" w:rsidRPr="00FF488E" w14:paraId="634DDD78" w14:textId="77777777" w:rsidTr="000922AB">
        <w:tc>
          <w:tcPr>
            <w:tcW w:w="276" w:type="pct"/>
            <w:shd w:val="clear" w:color="auto" w:fill="auto"/>
            <w:vAlign w:val="center"/>
          </w:tcPr>
          <w:p w14:paraId="0ED225DD" w14:textId="77777777" w:rsidR="003323DF" w:rsidRPr="00FF488E" w:rsidRDefault="003323DF" w:rsidP="00FC1D19">
            <w:pPr>
              <w:spacing w:before="0" w:after="0" w:line="240" w:lineRule="auto"/>
              <w:contextualSpacing/>
              <w:rPr>
                <w:rFonts w:ascii="Cambria" w:hAnsi="Cambria" w:cstheme="majorHAnsi"/>
                <w:b/>
                <w:bCs/>
                <w:lang w:val="en-US"/>
              </w:rPr>
            </w:pPr>
          </w:p>
        </w:tc>
        <w:tc>
          <w:tcPr>
            <w:tcW w:w="2731" w:type="pct"/>
            <w:shd w:val="clear" w:color="auto" w:fill="auto"/>
            <w:vAlign w:val="center"/>
          </w:tcPr>
          <w:p w14:paraId="2F0352DF"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Karta sieciowa LAN 10/100/1000 Ethernet RJ-45 zintegrowana z płytą główną      </w:t>
            </w:r>
          </w:p>
        </w:tc>
        <w:tc>
          <w:tcPr>
            <w:tcW w:w="1549" w:type="pct"/>
          </w:tcPr>
          <w:p w14:paraId="617EAEF4"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D8F08B5" w14:textId="03F4CD90"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B1F5E7F" w14:textId="77777777" w:rsidTr="000922AB">
        <w:tc>
          <w:tcPr>
            <w:tcW w:w="276" w:type="pct"/>
            <w:shd w:val="clear" w:color="auto" w:fill="auto"/>
            <w:vAlign w:val="center"/>
          </w:tcPr>
          <w:p w14:paraId="3D363D01"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64CF253B"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Kamera FHD z dwoma cyfrowymi mikrofonami wbudowanymi w obudowę matrycy</w:t>
            </w:r>
          </w:p>
        </w:tc>
        <w:tc>
          <w:tcPr>
            <w:tcW w:w="1549" w:type="pct"/>
          </w:tcPr>
          <w:p w14:paraId="39EE9B80"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9D4286A" w14:textId="540AB5D5"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2408623" w14:textId="77777777" w:rsidTr="000922AB">
        <w:tc>
          <w:tcPr>
            <w:tcW w:w="276" w:type="pct"/>
            <w:shd w:val="clear" w:color="auto" w:fill="auto"/>
            <w:vAlign w:val="center"/>
          </w:tcPr>
          <w:p w14:paraId="5D790EDE"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083C4799"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Klawiatura układ US -QWERTY, minimum 105 klawiszy, z wydzielonym blokiem klawiatury numerycznej, wodoodporna oraz podświetlana</w:t>
            </w:r>
          </w:p>
        </w:tc>
        <w:tc>
          <w:tcPr>
            <w:tcW w:w="1549" w:type="pct"/>
          </w:tcPr>
          <w:p w14:paraId="7D18BFCA"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B93701C" w14:textId="11D03F4A"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EFBDF94" w14:textId="77777777" w:rsidTr="000922AB">
        <w:tc>
          <w:tcPr>
            <w:tcW w:w="276" w:type="pct"/>
            <w:shd w:val="clear" w:color="auto" w:fill="auto"/>
            <w:vAlign w:val="center"/>
          </w:tcPr>
          <w:p w14:paraId="7066CDBF"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32EFFAD8" w14:textId="77777777" w:rsidR="003323DF" w:rsidRPr="00FF488E" w:rsidRDefault="003323DF" w:rsidP="00FC1D19">
            <w:pPr>
              <w:spacing w:before="0" w:after="0" w:line="240" w:lineRule="auto"/>
              <w:contextualSpacing/>
              <w:jc w:val="both"/>
              <w:rPr>
                <w:rFonts w:ascii="Cambria" w:hAnsi="Cambria" w:cstheme="majorHAnsi"/>
              </w:rPr>
            </w:pPr>
            <w:proofErr w:type="spellStart"/>
            <w:r w:rsidRPr="00FF488E">
              <w:rPr>
                <w:rFonts w:ascii="Cambria" w:hAnsi="Cambria" w:cstheme="majorHAnsi"/>
              </w:rPr>
              <w:t>Touchpad</w:t>
            </w:r>
            <w:proofErr w:type="spellEnd"/>
            <w:r w:rsidRPr="00FF488E">
              <w:rPr>
                <w:rFonts w:ascii="Cambria" w:hAnsi="Cambria" w:cstheme="majorHAnsi"/>
              </w:rPr>
              <w:t xml:space="preserve"> z dwoma przyciskami</w:t>
            </w:r>
          </w:p>
        </w:tc>
        <w:tc>
          <w:tcPr>
            <w:tcW w:w="1549" w:type="pct"/>
          </w:tcPr>
          <w:p w14:paraId="617F5736"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B76FE05" w14:textId="39829448"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551A77D" w14:textId="77777777" w:rsidTr="000922AB">
        <w:tc>
          <w:tcPr>
            <w:tcW w:w="276" w:type="pct"/>
            <w:shd w:val="clear" w:color="auto" w:fill="auto"/>
            <w:vAlign w:val="center"/>
          </w:tcPr>
          <w:p w14:paraId="7FBD21D4"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15C7C5E4"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Certyfikaty i standardy</w:t>
            </w:r>
          </w:p>
        </w:tc>
        <w:tc>
          <w:tcPr>
            <w:tcW w:w="1549" w:type="pct"/>
          </w:tcPr>
          <w:p w14:paraId="0748CF95"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BFF89AE" w14:textId="6D419046"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0334749" w14:textId="77777777" w:rsidTr="000922AB">
        <w:tc>
          <w:tcPr>
            <w:tcW w:w="276" w:type="pct"/>
            <w:shd w:val="clear" w:color="auto" w:fill="auto"/>
            <w:vAlign w:val="center"/>
          </w:tcPr>
          <w:p w14:paraId="289320A2"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2F579F80"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Producent komputera musi posiadać ISO 9001 co najmniej w zakresie projektowania, produkcji i serwisu komputerów.</w:t>
            </w:r>
          </w:p>
        </w:tc>
        <w:tc>
          <w:tcPr>
            <w:tcW w:w="1549" w:type="pct"/>
          </w:tcPr>
          <w:p w14:paraId="16D63C1A"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F8EB143" w14:textId="0F504E3D"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301251B" w14:textId="77777777" w:rsidTr="000922AB">
        <w:tc>
          <w:tcPr>
            <w:tcW w:w="276" w:type="pct"/>
            <w:shd w:val="clear" w:color="auto" w:fill="auto"/>
            <w:vAlign w:val="center"/>
          </w:tcPr>
          <w:p w14:paraId="3A427D3B"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23CB25BD"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Producent komputera musi posiadać ISO 14001, co najmniej w zakresie projektowania i produkcji.</w:t>
            </w:r>
          </w:p>
        </w:tc>
        <w:tc>
          <w:tcPr>
            <w:tcW w:w="1549" w:type="pct"/>
          </w:tcPr>
          <w:p w14:paraId="42628DC1"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3738D51" w14:textId="33CC5EEE"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DC650B8" w14:textId="77777777" w:rsidTr="000922AB">
        <w:tc>
          <w:tcPr>
            <w:tcW w:w="276" w:type="pct"/>
            <w:shd w:val="clear" w:color="auto" w:fill="auto"/>
            <w:vAlign w:val="center"/>
          </w:tcPr>
          <w:p w14:paraId="1DF95DFE"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0297A34F"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Oferowany model komputera musi posiadać certyfikat Microsoft, potwierdzający poprawną współpracę oferowanego modelu komputera z systemem operacyjnym Windows 10 Pro for </w:t>
            </w:r>
            <w:proofErr w:type="spellStart"/>
            <w:r w:rsidRPr="00FF488E">
              <w:rPr>
                <w:rFonts w:ascii="Cambria" w:hAnsi="Cambria" w:cstheme="majorHAnsi"/>
              </w:rPr>
              <w:t>Workstations</w:t>
            </w:r>
            <w:proofErr w:type="spellEnd"/>
            <w:r w:rsidRPr="00FF488E">
              <w:rPr>
                <w:rFonts w:ascii="Cambria" w:hAnsi="Cambria" w:cstheme="majorHAnsi"/>
              </w:rPr>
              <w:t xml:space="preserve"> 64-bit</w:t>
            </w:r>
          </w:p>
        </w:tc>
        <w:tc>
          <w:tcPr>
            <w:tcW w:w="1549" w:type="pct"/>
          </w:tcPr>
          <w:p w14:paraId="3EAE83FD"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E60AC80" w14:textId="59E4EEEB"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AA5E3E3" w14:textId="77777777" w:rsidTr="000922AB">
        <w:tc>
          <w:tcPr>
            <w:tcW w:w="276" w:type="pct"/>
            <w:shd w:val="clear" w:color="auto" w:fill="auto"/>
            <w:vAlign w:val="center"/>
          </w:tcPr>
          <w:p w14:paraId="2C135F63"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7E3F29CF"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Zgodność ze standardem WMI</w:t>
            </w:r>
          </w:p>
        </w:tc>
        <w:tc>
          <w:tcPr>
            <w:tcW w:w="1549" w:type="pct"/>
          </w:tcPr>
          <w:p w14:paraId="5025CAF9"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833EA07" w14:textId="480A59DA"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1D3FA91" w14:textId="77777777" w:rsidTr="000922AB">
        <w:tc>
          <w:tcPr>
            <w:tcW w:w="276" w:type="pct"/>
            <w:shd w:val="clear" w:color="auto" w:fill="auto"/>
            <w:vAlign w:val="center"/>
          </w:tcPr>
          <w:p w14:paraId="29245109"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71458A60"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Oferowane komputery muszą posiadać europejską deklarację zgodności CE.</w:t>
            </w:r>
          </w:p>
        </w:tc>
        <w:tc>
          <w:tcPr>
            <w:tcW w:w="1549" w:type="pct"/>
          </w:tcPr>
          <w:p w14:paraId="79F33EEA"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3DA895A" w14:textId="54E896EF"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EC39E0E" w14:textId="77777777" w:rsidTr="000922AB">
        <w:tc>
          <w:tcPr>
            <w:tcW w:w="276" w:type="pct"/>
            <w:shd w:val="clear" w:color="auto" w:fill="auto"/>
            <w:vAlign w:val="center"/>
          </w:tcPr>
          <w:p w14:paraId="7C406157"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4CE3508C"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Wsparcie techniczne producenta</w:t>
            </w:r>
          </w:p>
        </w:tc>
        <w:tc>
          <w:tcPr>
            <w:tcW w:w="1549" w:type="pct"/>
          </w:tcPr>
          <w:p w14:paraId="334BD5F4"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795F422" w14:textId="03C18D06"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E07F972" w14:textId="77777777" w:rsidTr="000922AB">
        <w:tc>
          <w:tcPr>
            <w:tcW w:w="276" w:type="pct"/>
            <w:shd w:val="clear" w:color="auto" w:fill="auto"/>
            <w:vAlign w:val="center"/>
          </w:tcPr>
          <w:p w14:paraId="119379E6"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61B814DD"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Dedykowany numer oraz adres email dla wsparcia technicznego i informacji produktowej, możliwość weryfikacji konfiguracji fabrycznej zakupionego sprzętu, a także weryfikacji posiadanej/wykupionej gwarancji oraz statusu napraw urządzenia po podaniu unikalnego numeru seryjnego.</w:t>
            </w:r>
          </w:p>
        </w:tc>
        <w:tc>
          <w:tcPr>
            <w:tcW w:w="1549" w:type="pct"/>
          </w:tcPr>
          <w:p w14:paraId="7E552DF7"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E0557D8" w14:textId="7F5BC302"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1EE91C1" w14:textId="77777777" w:rsidTr="000922AB">
        <w:tc>
          <w:tcPr>
            <w:tcW w:w="276" w:type="pct"/>
            <w:shd w:val="clear" w:color="auto" w:fill="auto"/>
            <w:vAlign w:val="center"/>
          </w:tcPr>
          <w:p w14:paraId="72F96D8B"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65EC533F"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Dedykowany numer oraz email dla zgłoszeń awarii sprzętu objętego gwarancją typu </w:t>
            </w:r>
            <w:proofErr w:type="spellStart"/>
            <w:r w:rsidRPr="00FF488E">
              <w:rPr>
                <w:rFonts w:ascii="Cambria" w:hAnsi="Cambria" w:cstheme="majorHAnsi"/>
              </w:rPr>
              <w:t>OnSite</w:t>
            </w:r>
            <w:proofErr w:type="spellEnd"/>
            <w:r w:rsidRPr="00FF488E">
              <w:rPr>
                <w:rFonts w:ascii="Cambria" w:hAnsi="Cambria" w:cstheme="majorHAnsi"/>
              </w:rPr>
              <w:t xml:space="preserve">, czynny 24h na dobę przez 365 dni w roku. Pod wskazanym numerem telefonu lub adresem email można również uzyskać informacje </w:t>
            </w:r>
            <w:proofErr w:type="gramStart"/>
            <w:r w:rsidRPr="00FF488E">
              <w:rPr>
                <w:rFonts w:ascii="Cambria" w:hAnsi="Cambria" w:cstheme="majorHAnsi"/>
              </w:rPr>
              <w:t>odnośnie</w:t>
            </w:r>
            <w:proofErr w:type="gramEnd"/>
            <w:r w:rsidRPr="00FF488E">
              <w:rPr>
                <w:rFonts w:ascii="Cambria" w:hAnsi="Cambria" w:cstheme="majorHAnsi"/>
              </w:rPr>
              <w:t xml:space="preserve"> statusu wykonywanej/zgłoszonej naprawy. W ofercie należy podać numer oraz email.</w:t>
            </w:r>
          </w:p>
        </w:tc>
        <w:tc>
          <w:tcPr>
            <w:tcW w:w="1549" w:type="pct"/>
          </w:tcPr>
          <w:p w14:paraId="0FA4C60A"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6428B81" w14:textId="24D161E1"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439BE04" w14:textId="77777777" w:rsidTr="000922AB">
        <w:tc>
          <w:tcPr>
            <w:tcW w:w="276" w:type="pct"/>
            <w:shd w:val="clear" w:color="auto" w:fill="auto"/>
            <w:vAlign w:val="center"/>
          </w:tcPr>
          <w:p w14:paraId="285A744E"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312C89FC"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Oferowany model komputera musi posiadać certyfikat Microsoft, potwierdzający poprawną współpracę oferowanego modelu komputera z systemem operacyjnym Windows 10 64bit</w:t>
            </w:r>
          </w:p>
        </w:tc>
        <w:tc>
          <w:tcPr>
            <w:tcW w:w="1549" w:type="pct"/>
          </w:tcPr>
          <w:p w14:paraId="33CEDB8B"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4B6647D" w14:textId="3F4E242E"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7EF1009" w14:textId="77777777" w:rsidTr="000922AB">
        <w:tc>
          <w:tcPr>
            <w:tcW w:w="276" w:type="pct"/>
            <w:shd w:val="clear" w:color="auto" w:fill="auto"/>
            <w:vAlign w:val="center"/>
          </w:tcPr>
          <w:p w14:paraId="263B788B"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528C4536"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Gwarancja</w:t>
            </w:r>
          </w:p>
        </w:tc>
        <w:tc>
          <w:tcPr>
            <w:tcW w:w="1549" w:type="pct"/>
          </w:tcPr>
          <w:p w14:paraId="3DDE9976"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A4804DA" w14:textId="21C92D61"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1228455" w14:textId="77777777" w:rsidTr="000922AB">
        <w:tc>
          <w:tcPr>
            <w:tcW w:w="276" w:type="pct"/>
            <w:shd w:val="clear" w:color="auto" w:fill="auto"/>
            <w:vAlign w:val="center"/>
          </w:tcPr>
          <w:p w14:paraId="5947183D"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1779B660"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Gwarancji producenta 60 miesięcy z gwarantowaną wizytą serwisu następnego dnia roboczego od zgłoszenia awarii.</w:t>
            </w:r>
          </w:p>
        </w:tc>
        <w:tc>
          <w:tcPr>
            <w:tcW w:w="1549" w:type="pct"/>
          </w:tcPr>
          <w:p w14:paraId="0E69E318"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3564F07" w14:textId="1FB218B0"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FFD8F04" w14:textId="77777777" w:rsidTr="000922AB">
        <w:trPr>
          <w:trHeight w:val="745"/>
        </w:trPr>
        <w:tc>
          <w:tcPr>
            <w:tcW w:w="276" w:type="pct"/>
            <w:shd w:val="clear" w:color="auto" w:fill="C6D9F1" w:themeFill="text2" w:themeFillTint="33"/>
            <w:vAlign w:val="center"/>
          </w:tcPr>
          <w:p w14:paraId="743B5A9C"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b/>
                <w:bCs/>
              </w:rPr>
              <w:lastRenderedPageBreak/>
              <w:t xml:space="preserve">9. </w:t>
            </w:r>
          </w:p>
        </w:tc>
        <w:tc>
          <w:tcPr>
            <w:tcW w:w="2731" w:type="pct"/>
            <w:shd w:val="clear" w:color="auto" w:fill="C6D9F1" w:themeFill="text2" w:themeFillTint="33"/>
            <w:vAlign w:val="center"/>
          </w:tcPr>
          <w:p w14:paraId="2410198B" w14:textId="77777777" w:rsidR="003323DF" w:rsidRPr="00FF488E" w:rsidRDefault="003323DF" w:rsidP="00FC1D19">
            <w:pPr>
              <w:spacing w:after="0" w:line="240" w:lineRule="auto"/>
              <w:contextualSpacing/>
              <w:jc w:val="both"/>
              <w:rPr>
                <w:rFonts w:ascii="Cambria" w:hAnsi="Cambria" w:cstheme="majorHAnsi"/>
                <w:b/>
                <w:bCs/>
                <w:u w:val="single"/>
              </w:rPr>
            </w:pPr>
            <w:r w:rsidRPr="00FF488E">
              <w:rPr>
                <w:rFonts w:ascii="Cambria" w:hAnsi="Cambria" w:cstheme="majorHAnsi"/>
                <w:b/>
                <w:bCs/>
                <w:u w:val="single"/>
              </w:rPr>
              <w:t xml:space="preserve">Narzędzia IT </w:t>
            </w:r>
          </w:p>
        </w:tc>
        <w:tc>
          <w:tcPr>
            <w:tcW w:w="1549" w:type="pct"/>
            <w:shd w:val="clear" w:color="auto" w:fill="C6D9F1" w:themeFill="text2" w:themeFillTint="33"/>
          </w:tcPr>
          <w:p w14:paraId="37133A8D" w14:textId="77777777" w:rsidR="003323DF" w:rsidRPr="00FF488E" w:rsidRDefault="003323DF" w:rsidP="00FC1D19">
            <w:pPr>
              <w:spacing w:before="0" w:after="0" w:line="240" w:lineRule="auto"/>
              <w:contextualSpacing/>
              <w:jc w:val="center"/>
              <w:rPr>
                <w:rFonts w:ascii="Cambria" w:hAnsi="Cambria" w:cstheme="majorHAnsi"/>
                <w:b/>
                <w:bCs/>
              </w:rPr>
            </w:pPr>
          </w:p>
        </w:tc>
        <w:tc>
          <w:tcPr>
            <w:tcW w:w="444" w:type="pct"/>
            <w:shd w:val="clear" w:color="auto" w:fill="C6D9F1" w:themeFill="text2" w:themeFillTint="33"/>
            <w:vAlign w:val="center"/>
          </w:tcPr>
          <w:p w14:paraId="18B0C18A" w14:textId="0F39CA51" w:rsidR="003323DF" w:rsidRPr="00FF488E" w:rsidRDefault="003323DF" w:rsidP="00FC1D19">
            <w:pPr>
              <w:spacing w:before="0" w:after="0" w:line="240" w:lineRule="auto"/>
              <w:contextualSpacing/>
              <w:jc w:val="center"/>
              <w:rPr>
                <w:rFonts w:ascii="Cambria" w:hAnsi="Cambria" w:cstheme="majorHAnsi"/>
                <w:b/>
                <w:bCs/>
              </w:rPr>
            </w:pPr>
            <w:r w:rsidRPr="00FF488E">
              <w:rPr>
                <w:rFonts w:ascii="Cambria" w:hAnsi="Cambria" w:cstheme="majorHAnsi"/>
                <w:b/>
                <w:bCs/>
              </w:rPr>
              <w:t xml:space="preserve">1 </w:t>
            </w:r>
            <w:proofErr w:type="spellStart"/>
            <w:r w:rsidRPr="00FF488E">
              <w:rPr>
                <w:rFonts w:ascii="Cambria" w:hAnsi="Cambria" w:cstheme="majorHAnsi"/>
                <w:b/>
                <w:bCs/>
              </w:rPr>
              <w:t>kpl</w:t>
            </w:r>
            <w:proofErr w:type="spellEnd"/>
            <w:r w:rsidRPr="00FF488E">
              <w:rPr>
                <w:rFonts w:ascii="Cambria" w:hAnsi="Cambria" w:cstheme="majorHAnsi"/>
                <w:b/>
                <w:bCs/>
              </w:rPr>
              <w:t>.</w:t>
            </w:r>
          </w:p>
        </w:tc>
      </w:tr>
      <w:tr w:rsidR="003323DF" w:rsidRPr="00FF488E" w14:paraId="5951ADDE" w14:textId="77777777" w:rsidTr="000922AB">
        <w:tc>
          <w:tcPr>
            <w:tcW w:w="276" w:type="pct"/>
            <w:shd w:val="clear" w:color="auto" w:fill="auto"/>
            <w:vAlign w:val="center"/>
          </w:tcPr>
          <w:p w14:paraId="4D647C05"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22F6B76A" w14:textId="77777777" w:rsidR="003323DF" w:rsidRPr="00FF488E" w:rsidRDefault="003323DF" w:rsidP="00FC1D19">
            <w:pPr>
              <w:spacing w:before="0" w:after="0" w:line="240" w:lineRule="auto"/>
              <w:contextualSpacing/>
              <w:jc w:val="both"/>
              <w:rPr>
                <w:rFonts w:ascii="Cambria" w:hAnsi="Cambria" w:cstheme="majorHAnsi"/>
              </w:rPr>
            </w:pPr>
            <w:proofErr w:type="spellStart"/>
            <w:r w:rsidRPr="00FF488E">
              <w:rPr>
                <w:rFonts w:ascii="Cambria" w:hAnsi="Cambria" w:cstheme="majorHAnsi"/>
              </w:rPr>
              <w:t>Zaciskarka</w:t>
            </w:r>
            <w:proofErr w:type="spellEnd"/>
            <w:r w:rsidRPr="00FF488E">
              <w:rPr>
                <w:rFonts w:ascii="Cambria" w:hAnsi="Cambria" w:cstheme="majorHAnsi"/>
              </w:rPr>
              <w:t xml:space="preserve"> wtyków RJ-45</w:t>
            </w:r>
          </w:p>
        </w:tc>
        <w:tc>
          <w:tcPr>
            <w:tcW w:w="1549" w:type="pct"/>
          </w:tcPr>
          <w:p w14:paraId="3654DED7"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DE7310D" w14:textId="77BA04BE"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5983AA9" w14:textId="77777777" w:rsidTr="000922AB">
        <w:tc>
          <w:tcPr>
            <w:tcW w:w="276" w:type="pct"/>
            <w:shd w:val="clear" w:color="auto" w:fill="auto"/>
            <w:vAlign w:val="center"/>
          </w:tcPr>
          <w:p w14:paraId="2D87F817"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5445470C"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Tester okablowania LAN UTP i STP</w:t>
            </w:r>
          </w:p>
        </w:tc>
        <w:tc>
          <w:tcPr>
            <w:tcW w:w="1549" w:type="pct"/>
          </w:tcPr>
          <w:p w14:paraId="1D201647"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0C37626" w14:textId="70F5B4A5"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F89BE52" w14:textId="77777777" w:rsidTr="000922AB">
        <w:tc>
          <w:tcPr>
            <w:tcW w:w="276" w:type="pct"/>
            <w:shd w:val="clear" w:color="auto" w:fill="auto"/>
            <w:vAlign w:val="center"/>
          </w:tcPr>
          <w:p w14:paraId="1C0F61B4"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15240272"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Nóż LSA</w:t>
            </w:r>
          </w:p>
        </w:tc>
        <w:tc>
          <w:tcPr>
            <w:tcW w:w="1549" w:type="pct"/>
          </w:tcPr>
          <w:p w14:paraId="660CDA25"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17E90E7" w14:textId="730370D7"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5457197" w14:textId="77777777" w:rsidTr="000922AB">
        <w:tc>
          <w:tcPr>
            <w:tcW w:w="276" w:type="pct"/>
            <w:shd w:val="clear" w:color="auto" w:fill="auto"/>
            <w:vAlign w:val="center"/>
          </w:tcPr>
          <w:p w14:paraId="3256FF72"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4E927FF8" w14:textId="77777777" w:rsidR="003323DF" w:rsidRPr="00FF488E" w:rsidRDefault="003323DF" w:rsidP="00FC1D19">
            <w:pPr>
              <w:spacing w:before="0" w:after="0" w:line="240" w:lineRule="auto"/>
              <w:contextualSpacing/>
              <w:jc w:val="both"/>
              <w:rPr>
                <w:rFonts w:ascii="Cambria" w:hAnsi="Cambria" w:cstheme="majorHAnsi"/>
              </w:rPr>
            </w:pPr>
            <w:proofErr w:type="spellStart"/>
            <w:r w:rsidRPr="00FF488E">
              <w:rPr>
                <w:rFonts w:ascii="Cambria" w:hAnsi="Cambria" w:cstheme="majorHAnsi"/>
              </w:rPr>
              <w:t>Etykietownica</w:t>
            </w:r>
            <w:proofErr w:type="spellEnd"/>
          </w:p>
        </w:tc>
        <w:tc>
          <w:tcPr>
            <w:tcW w:w="1549" w:type="pct"/>
          </w:tcPr>
          <w:p w14:paraId="7173D84E"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54438D7" w14:textId="1619A8F7"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6F5FB0E" w14:textId="77777777" w:rsidTr="000922AB">
        <w:tc>
          <w:tcPr>
            <w:tcW w:w="276" w:type="pct"/>
            <w:shd w:val="clear" w:color="auto" w:fill="auto"/>
            <w:vAlign w:val="center"/>
          </w:tcPr>
          <w:p w14:paraId="54236D65"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6E2896BA"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Zestaw profesjonalnych wkrętaków precyzyjnych</w:t>
            </w:r>
          </w:p>
        </w:tc>
        <w:tc>
          <w:tcPr>
            <w:tcW w:w="1549" w:type="pct"/>
          </w:tcPr>
          <w:p w14:paraId="5D8F5FEF"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62B5203" w14:textId="043E1A9B"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57DD3BD" w14:textId="77777777" w:rsidTr="000922AB">
        <w:tc>
          <w:tcPr>
            <w:tcW w:w="276" w:type="pct"/>
            <w:shd w:val="clear" w:color="auto" w:fill="auto"/>
            <w:vAlign w:val="center"/>
          </w:tcPr>
          <w:p w14:paraId="05AD2A3F"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5F3A646A"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Zestaw śrubokrętów montażowych </w:t>
            </w:r>
          </w:p>
        </w:tc>
        <w:tc>
          <w:tcPr>
            <w:tcW w:w="1549" w:type="pct"/>
          </w:tcPr>
          <w:p w14:paraId="65A1FA78"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E2B12D1" w14:textId="6060336E"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5E81350" w14:textId="77777777" w:rsidTr="000922AB">
        <w:tc>
          <w:tcPr>
            <w:tcW w:w="276" w:type="pct"/>
            <w:shd w:val="clear" w:color="auto" w:fill="auto"/>
            <w:vAlign w:val="center"/>
          </w:tcPr>
          <w:p w14:paraId="3730BE25"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63FB6C07"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Zestaw szczypiec </w:t>
            </w:r>
            <w:proofErr w:type="spellStart"/>
            <w:r w:rsidRPr="00FF488E">
              <w:rPr>
                <w:rFonts w:ascii="Cambria" w:hAnsi="Cambria" w:cstheme="majorHAnsi"/>
              </w:rPr>
              <w:t>precycyjnych</w:t>
            </w:r>
            <w:proofErr w:type="spellEnd"/>
          </w:p>
        </w:tc>
        <w:tc>
          <w:tcPr>
            <w:tcW w:w="1549" w:type="pct"/>
          </w:tcPr>
          <w:p w14:paraId="74CD0F88"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F6C3989" w14:textId="1212C2EF"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1C283D3" w14:textId="77777777" w:rsidTr="000922AB">
        <w:tc>
          <w:tcPr>
            <w:tcW w:w="276" w:type="pct"/>
            <w:shd w:val="clear" w:color="auto" w:fill="auto"/>
            <w:vAlign w:val="center"/>
          </w:tcPr>
          <w:p w14:paraId="2339B609"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7809462A"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Zestaw kluczy nasadowych i oczkowych</w:t>
            </w:r>
          </w:p>
        </w:tc>
        <w:tc>
          <w:tcPr>
            <w:tcW w:w="1549" w:type="pct"/>
          </w:tcPr>
          <w:p w14:paraId="323D332F"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6D5C3BA" w14:textId="79D9C3E5"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8591D6E" w14:textId="77777777" w:rsidTr="000922AB">
        <w:tc>
          <w:tcPr>
            <w:tcW w:w="276" w:type="pct"/>
            <w:shd w:val="clear" w:color="auto" w:fill="auto"/>
            <w:vAlign w:val="center"/>
          </w:tcPr>
          <w:p w14:paraId="3E47F38B"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6956F6AE"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Multimetr</w:t>
            </w:r>
          </w:p>
        </w:tc>
        <w:tc>
          <w:tcPr>
            <w:tcW w:w="1549" w:type="pct"/>
          </w:tcPr>
          <w:p w14:paraId="12A5454E"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8427396" w14:textId="70E169D0"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1CA606D" w14:textId="77777777" w:rsidTr="000922AB">
        <w:tc>
          <w:tcPr>
            <w:tcW w:w="276" w:type="pct"/>
            <w:shd w:val="clear" w:color="auto" w:fill="auto"/>
            <w:vAlign w:val="center"/>
          </w:tcPr>
          <w:p w14:paraId="4DCAD9EE"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7A17588C"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Narzędzie do ściągania izolacji</w:t>
            </w:r>
          </w:p>
        </w:tc>
        <w:tc>
          <w:tcPr>
            <w:tcW w:w="1549" w:type="pct"/>
          </w:tcPr>
          <w:p w14:paraId="346E213C"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CACF1EF" w14:textId="696074CF"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6271F81" w14:textId="77777777" w:rsidTr="000922AB">
        <w:tc>
          <w:tcPr>
            <w:tcW w:w="276" w:type="pct"/>
            <w:shd w:val="clear" w:color="auto" w:fill="auto"/>
            <w:vAlign w:val="center"/>
          </w:tcPr>
          <w:p w14:paraId="0BE20028"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782CA7BD"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Torba lub walizka narzędziowa</w:t>
            </w:r>
          </w:p>
        </w:tc>
        <w:tc>
          <w:tcPr>
            <w:tcW w:w="1549" w:type="pct"/>
          </w:tcPr>
          <w:p w14:paraId="47C203AA"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42BFA1D" w14:textId="7FFDD42F"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4620CA5" w14:textId="77777777" w:rsidTr="000922AB">
        <w:trPr>
          <w:trHeight w:val="745"/>
        </w:trPr>
        <w:tc>
          <w:tcPr>
            <w:tcW w:w="276" w:type="pct"/>
            <w:shd w:val="clear" w:color="auto" w:fill="C6D9F1" w:themeFill="text2" w:themeFillTint="33"/>
            <w:vAlign w:val="center"/>
          </w:tcPr>
          <w:p w14:paraId="25F039BC"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b/>
                <w:bCs/>
              </w:rPr>
              <w:t xml:space="preserve">10. </w:t>
            </w:r>
          </w:p>
        </w:tc>
        <w:tc>
          <w:tcPr>
            <w:tcW w:w="2731" w:type="pct"/>
            <w:shd w:val="clear" w:color="auto" w:fill="C6D9F1" w:themeFill="text2" w:themeFillTint="33"/>
            <w:vAlign w:val="center"/>
          </w:tcPr>
          <w:p w14:paraId="0BE398AC" w14:textId="77777777" w:rsidR="003323DF" w:rsidRPr="00FF488E" w:rsidRDefault="003323DF" w:rsidP="00FC1D19">
            <w:pPr>
              <w:spacing w:after="0" w:line="240" w:lineRule="auto"/>
              <w:contextualSpacing/>
              <w:jc w:val="both"/>
              <w:rPr>
                <w:rFonts w:ascii="Cambria" w:hAnsi="Cambria" w:cstheme="majorHAnsi"/>
                <w:b/>
                <w:bCs/>
                <w:u w:val="single"/>
              </w:rPr>
            </w:pPr>
            <w:r w:rsidRPr="00FF488E">
              <w:rPr>
                <w:rFonts w:ascii="Cambria" w:hAnsi="Cambria" w:cstheme="majorHAnsi"/>
                <w:b/>
                <w:bCs/>
                <w:u w:val="single"/>
              </w:rPr>
              <w:t xml:space="preserve">Zestaw komputerowy w wersji "Pro" </w:t>
            </w:r>
          </w:p>
        </w:tc>
        <w:tc>
          <w:tcPr>
            <w:tcW w:w="1549" w:type="pct"/>
            <w:shd w:val="clear" w:color="auto" w:fill="C6D9F1" w:themeFill="text2" w:themeFillTint="33"/>
          </w:tcPr>
          <w:p w14:paraId="76D0D990" w14:textId="77777777" w:rsidR="003323DF" w:rsidRPr="00FF488E" w:rsidRDefault="003323DF" w:rsidP="00FC1D19">
            <w:pPr>
              <w:spacing w:before="0" w:after="0" w:line="240" w:lineRule="auto"/>
              <w:contextualSpacing/>
              <w:jc w:val="center"/>
              <w:rPr>
                <w:rFonts w:ascii="Cambria" w:hAnsi="Cambria" w:cstheme="majorHAnsi"/>
                <w:b/>
                <w:bCs/>
              </w:rPr>
            </w:pPr>
          </w:p>
        </w:tc>
        <w:tc>
          <w:tcPr>
            <w:tcW w:w="444" w:type="pct"/>
            <w:shd w:val="clear" w:color="auto" w:fill="C6D9F1" w:themeFill="text2" w:themeFillTint="33"/>
            <w:vAlign w:val="center"/>
          </w:tcPr>
          <w:p w14:paraId="3564BAE1" w14:textId="79135C82" w:rsidR="003323DF" w:rsidRPr="00FF488E" w:rsidRDefault="003323DF" w:rsidP="00FC1D19">
            <w:pPr>
              <w:spacing w:before="0" w:after="0" w:line="240" w:lineRule="auto"/>
              <w:contextualSpacing/>
              <w:jc w:val="center"/>
              <w:rPr>
                <w:rFonts w:ascii="Cambria" w:hAnsi="Cambria" w:cstheme="majorHAnsi"/>
                <w:b/>
                <w:bCs/>
              </w:rPr>
            </w:pPr>
            <w:r w:rsidRPr="00FF488E">
              <w:rPr>
                <w:rFonts w:ascii="Cambria" w:hAnsi="Cambria" w:cstheme="majorHAnsi"/>
                <w:b/>
                <w:bCs/>
              </w:rPr>
              <w:t>12</w:t>
            </w:r>
          </w:p>
        </w:tc>
      </w:tr>
      <w:tr w:rsidR="003323DF" w:rsidRPr="00FF488E" w14:paraId="5105577C" w14:textId="77777777" w:rsidTr="000922AB">
        <w:tc>
          <w:tcPr>
            <w:tcW w:w="276" w:type="pct"/>
            <w:shd w:val="clear" w:color="auto" w:fill="auto"/>
            <w:vAlign w:val="center"/>
          </w:tcPr>
          <w:p w14:paraId="708C1E02"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4A682D89"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Płyta główna</w:t>
            </w:r>
          </w:p>
        </w:tc>
        <w:tc>
          <w:tcPr>
            <w:tcW w:w="1549" w:type="pct"/>
          </w:tcPr>
          <w:p w14:paraId="7AEBB248"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9A7AF86" w14:textId="453770B5"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6E327E5" w14:textId="77777777" w:rsidTr="000922AB">
        <w:tc>
          <w:tcPr>
            <w:tcW w:w="276" w:type="pct"/>
            <w:shd w:val="clear" w:color="auto" w:fill="auto"/>
            <w:vAlign w:val="center"/>
          </w:tcPr>
          <w:p w14:paraId="54FA058A"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16B362A4"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Zaprojektowana przez producenta jednostki centralnej komputera, wyposażona w min. :</w:t>
            </w:r>
          </w:p>
          <w:p w14:paraId="7ADBE971" w14:textId="77777777" w:rsidR="003323DF" w:rsidRPr="00FF488E" w:rsidRDefault="003323DF" w:rsidP="000450B1">
            <w:pPr>
              <w:pStyle w:val="Akapitzlist"/>
              <w:numPr>
                <w:ilvl w:val="0"/>
                <w:numId w:val="11"/>
              </w:numPr>
              <w:shd w:val="clear" w:color="auto" w:fill="FFFFFF"/>
              <w:spacing w:before="0" w:after="0" w:line="240" w:lineRule="auto"/>
              <w:jc w:val="both"/>
              <w:rPr>
                <w:rFonts w:ascii="Cambria" w:hAnsi="Cambria" w:cstheme="majorHAnsi"/>
              </w:rPr>
            </w:pPr>
            <w:r w:rsidRPr="00FF488E">
              <w:rPr>
                <w:rFonts w:ascii="Cambria" w:hAnsi="Cambria" w:cstheme="majorHAnsi"/>
              </w:rPr>
              <w:t xml:space="preserve">4 </w:t>
            </w:r>
            <w:proofErr w:type="spellStart"/>
            <w:r w:rsidRPr="00FF488E">
              <w:rPr>
                <w:rFonts w:ascii="Cambria" w:hAnsi="Cambria" w:cstheme="majorHAnsi"/>
              </w:rPr>
              <w:t>sloty</w:t>
            </w:r>
            <w:proofErr w:type="spellEnd"/>
            <w:r w:rsidRPr="00FF488E">
              <w:rPr>
                <w:rFonts w:ascii="Cambria" w:hAnsi="Cambria" w:cstheme="majorHAnsi"/>
              </w:rPr>
              <w:t xml:space="preserve"> pamięci lub więcej, obsługującej częstotliwość minimum 2666 MHz lub więcej</w:t>
            </w:r>
          </w:p>
          <w:p w14:paraId="61979946" w14:textId="77777777" w:rsidR="003323DF" w:rsidRPr="00FF488E" w:rsidRDefault="003323DF" w:rsidP="000450B1">
            <w:pPr>
              <w:pStyle w:val="Akapitzlist"/>
              <w:numPr>
                <w:ilvl w:val="0"/>
                <w:numId w:val="11"/>
              </w:numPr>
              <w:shd w:val="clear" w:color="auto" w:fill="FFFFFF"/>
              <w:spacing w:before="0" w:after="0" w:line="240" w:lineRule="auto"/>
              <w:jc w:val="both"/>
              <w:rPr>
                <w:rFonts w:ascii="Cambria" w:hAnsi="Cambria" w:cstheme="majorHAnsi"/>
              </w:rPr>
            </w:pPr>
            <w:r w:rsidRPr="00FF488E">
              <w:rPr>
                <w:rFonts w:ascii="Cambria" w:hAnsi="Cambria" w:cstheme="majorHAnsi"/>
              </w:rPr>
              <w:t>1 x PCI Express 4.0 x4(mechanicznie x16)</w:t>
            </w:r>
          </w:p>
          <w:p w14:paraId="0FDFEAC6" w14:textId="77777777" w:rsidR="003323DF" w:rsidRPr="00FF488E" w:rsidRDefault="003323DF" w:rsidP="000450B1">
            <w:pPr>
              <w:pStyle w:val="Akapitzlist"/>
              <w:numPr>
                <w:ilvl w:val="0"/>
                <w:numId w:val="11"/>
              </w:numPr>
              <w:shd w:val="clear" w:color="auto" w:fill="FFFFFF"/>
              <w:spacing w:before="0" w:after="0" w:line="240" w:lineRule="auto"/>
              <w:jc w:val="both"/>
              <w:rPr>
                <w:rFonts w:ascii="Cambria" w:hAnsi="Cambria" w:cstheme="majorHAnsi"/>
              </w:rPr>
            </w:pPr>
            <w:r w:rsidRPr="00FF488E">
              <w:rPr>
                <w:rFonts w:ascii="Cambria" w:hAnsi="Cambria" w:cstheme="majorHAnsi"/>
              </w:rPr>
              <w:t>1 x PCI Express 3.0 x4 (mechanicznie x16)</w:t>
            </w:r>
          </w:p>
          <w:p w14:paraId="1C3E6754" w14:textId="77777777" w:rsidR="003323DF" w:rsidRPr="00FF488E" w:rsidRDefault="003323DF" w:rsidP="000450B1">
            <w:pPr>
              <w:pStyle w:val="Akapitzlist"/>
              <w:numPr>
                <w:ilvl w:val="0"/>
                <w:numId w:val="11"/>
              </w:numPr>
              <w:shd w:val="clear" w:color="auto" w:fill="FFFFFF"/>
              <w:spacing w:before="0" w:after="0" w:line="240" w:lineRule="auto"/>
              <w:jc w:val="both"/>
              <w:rPr>
                <w:rFonts w:ascii="Cambria" w:hAnsi="Cambria" w:cstheme="majorHAnsi"/>
              </w:rPr>
            </w:pPr>
            <w:r w:rsidRPr="00FF488E">
              <w:rPr>
                <w:rFonts w:ascii="Cambria" w:hAnsi="Cambria" w:cstheme="majorHAnsi"/>
              </w:rPr>
              <w:t>1x PCI Express 3.0 x1</w:t>
            </w:r>
          </w:p>
          <w:p w14:paraId="210EBA3D" w14:textId="77777777" w:rsidR="003323DF" w:rsidRPr="00FF488E" w:rsidRDefault="003323DF" w:rsidP="000450B1">
            <w:pPr>
              <w:pStyle w:val="Akapitzlist"/>
              <w:numPr>
                <w:ilvl w:val="0"/>
                <w:numId w:val="11"/>
              </w:numPr>
              <w:shd w:val="clear" w:color="auto" w:fill="FFFFFF"/>
              <w:spacing w:before="0" w:after="0" w:line="240" w:lineRule="auto"/>
              <w:jc w:val="both"/>
              <w:rPr>
                <w:rFonts w:ascii="Cambria" w:hAnsi="Cambria" w:cstheme="majorHAnsi"/>
              </w:rPr>
            </w:pPr>
            <w:r w:rsidRPr="00FF488E">
              <w:rPr>
                <w:rFonts w:ascii="Cambria" w:hAnsi="Cambria" w:cstheme="majorHAnsi"/>
              </w:rPr>
              <w:t>1x PCI Express 5.0 x16</w:t>
            </w:r>
          </w:p>
          <w:p w14:paraId="4D0B7CE4" w14:textId="77777777" w:rsidR="003323DF" w:rsidRPr="00FF488E" w:rsidRDefault="003323DF" w:rsidP="000450B1">
            <w:pPr>
              <w:pStyle w:val="Akapitzlist"/>
              <w:numPr>
                <w:ilvl w:val="0"/>
                <w:numId w:val="11"/>
              </w:numPr>
              <w:shd w:val="clear" w:color="auto" w:fill="FFFFFF"/>
              <w:spacing w:before="0" w:after="0" w:line="240" w:lineRule="auto"/>
              <w:jc w:val="both"/>
              <w:rPr>
                <w:rFonts w:ascii="Cambria" w:hAnsi="Cambria" w:cstheme="majorHAnsi"/>
              </w:rPr>
            </w:pPr>
            <w:r w:rsidRPr="00FF488E">
              <w:rPr>
                <w:rFonts w:ascii="Cambria" w:hAnsi="Cambria" w:cstheme="majorHAnsi"/>
              </w:rPr>
              <w:t xml:space="preserve">6x złącza SATA 6.0 </w:t>
            </w:r>
            <w:proofErr w:type="spellStart"/>
            <w:r w:rsidRPr="00FF488E">
              <w:rPr>
                <w:rFonts w:ascii="Cambria" w:hAnsi="Cambria" w:cstheme="majorHAnsi"/>
              </w:rPr>
              <w:t>Gb</w:t>
            </w:r>
            <w:proofErr w:type="spellEnd"/>
            <w:r w:rsidRPr="00FF488E">
              <w:rPr>
                <w:rFonts w:ascii="Cambria" w:hAnsi="Cambria" w:cstheme="majorHAnsi"/>
              </w:rPr>
              <w:t>/s z obsługą RAID 0/1/5/10</w:t>
            </w:r>
          </w:p>
          <w:p w14:paraId="4CC322A6" w14:textId="77777777" w:rsidR="003323DF" w:rsidRPr="00FF488E" w:rsidRDefault="003323DF" w:rsidP="000450B1">
            <w:pPr>
              <w:pStyle w:val="Akapitzlist"/>
              <w:numPr>
                <w:ilvl w:val="0"/>
                <w:numId w:val="11"/>
              </w:numPr>
              <w:shd w:val="clear" w:color="auto" w:fill="FFFFFF"/>
              <w:spacing w:before="0" w:after="0" w:line="240" w:lineRule="auto"/>
              <w:jc w:val="both"/>
              <w:rPr>
                <w:rFonts w:ascii="Cambria" w:hAnsi="Cambria" w:cstheme="majorHAnsi"/>
              </w:rPr>
            </w:pPr>
            <w:r w:rsidRPr="00FF488E">
              <w:rPr>
                <w:rFonts w:ascii="Cambria" w:hAnsi="Cambria" w:cstheme="majorHAnsi"/>
              </w:rPr>
              <w:t xml:space="preserve">3x M.2 w tym co najmniej 2x M.2-2280 dla dysku SSD o parametrach co najmniej </w:t>
            </w:r>
            <w:proofErr w:type="spellStart"/>
            <w:r w:rsidRPr="00FF488E">
              <w:rPr>
                <w:rFonts w:ascii="Cambria" w:hAnsi="Cambria" w:cstheme="majorHAnsi"/>
              </w:rPr>
              <w:t>PCIe</w:t>
            </w:r>
            <w:proofErr w:type="spellEnd"/>
            <w:r w:rsidRPr="00FF488E">
              <w:rPr>
                <w:rFonts w:ascii="Cambria" w:hAnsi="Cambria" w:cstheme="majorHAnsi"/>
              </w:rPr>
              <w:t xml:space="preserve"> 4.0 x4 z możliwością utworzenia RAID 0 lub RAID 1;</w:t>
            </w:r>
          </w:p>
        </w:tc>
        <w:tc>
          <w:tcPr>
            <w:tcW w:w="1549" w:type="pct"/>
          </w:tcPr>
          <w:p w14:paraId="4D61E8AF"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51522C0" w14:textId="3F236EE4"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C020E4A" w14:textId="77777777" w:rsidTr="000922AB">
        <w:tc>
          <w:tcPr>
            <w:tcW w:w="276" w:type="pct"/>
            <w:shd w:val="clear" w:color="auto" w:fill="auto"/>
            <w:vAlign w:val="center"/>
          </w:tcPr>
          <w:p w14:paraId="137E57AF"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70F67FBB"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Chipset musi być dostosowany do oferowanego procesora</w:t>
            </w:r>
          </w:p>
        </w:tc>
        <w:tc>
          <w:tcPr>
            <w:tcW w:w="1549" w:type="pct"/>
          </w:tcPr>
          <w:p w14:paraId="68645660"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B8F1AC0" w14:textId="402862D5"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2631B65" w14:textId="77777777" w:rsidTr="000922AB">
        <w:tc>
          <w:tcPr>
            <w:tcW w:w="276" w:type="pct"/>
            <w:shd w:val="clear" w:color="auto" w:fill="auto"/>
            <w:vAlign w:val="center"/>
          </w:tcPr>
          <w:p w14:paraId="75EB2537"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8FFA464"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Procesor</w:t>
            </w:r>
          </w:p>
        </w:tc>
        <w:tc>
          <w:tcPr>
            <w:tcW w:w="1549" w:type="pct"/>
          </w:tcPr>
          <w:p w14:paraId="3542D8BF"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2528271" w14:textId="6C528846"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F468081" w14:textId="77777777" w:rsidTr="000922AB">
        <w:tc>
          <w:tcPr>
            <w:tcW w:w="276" w:type="pct"/>
            <w:shd w:val="clear" w:color="auto" w:fill="auto"/>
            <w:vAlign w:val="center"/>
          </w:tcPr>
          <w:p w14:paraId="7F1EAC35"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6C16823"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Procesor klasy x86, o traktowaniu 3,2 GHz,  zapewniający równoważną wydajność min. 20000 pkt </w:t>
            </w:r>
            <w:proofErr w:type="gramStart"/>
            <w:r w:rsidRPr="00FF488E">
              <w:rPr>
                <w:rFonts w:ascii="Cambria" w:hAnsi="Cambria" w:cstheme="majorHAnsi"/>
              </w:rPr>
              <w:t>w  teście</w:t>
            </w:r>
            <w:proofErr w:type="gramEnd"/>
            <w:r w:rsidRPr="00FF488E">
              <w:rPr>
                <w:rFonts w:ascii="Cambria" w:hAnsi="Cambria" w:cstheme="majorHAnsi"/>
              </w:rPr>
              <w:t xml:space="preserve"> </w:t>
            </w:r>
            <w:proofErr w:type="spellStart"/>
            <w:r w:rsidRPr="00FF488E">
              <w:rPr>
                <w:rFonts w:ascii="Cambria" w:hAnsi="Cambria" w:cstheme="majorHAnsi"/>
              </w:rPr>
              <w:t>Passmark</w:t>
            </w:r>
            <w:proofErr w:type="spellEnd"/>
            <w:r w:rsidRPr="00FF488E">
              <w:rPr>
                <w:rFonts w:ascii="Cambria" w:hAnsi="Cambria" w:cstheme="majorHAnsi"/>
              </w:rPr>
              <w:t xml:space="preserve"> CPU Mark 10 wg wyników dostępnych na stronie: https://www.cpubenchmark.net/high_end_cpus.html</w:t>
            </w:r>
          </w:p>
        </w:tc>
        <w:tc>
          <w:tcPr>
            <w:tcW w:w="1549" w:type="pct"/>
          </w:tcPr>
          <w:p w14:paraId="71752DBE"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4C4DC5B" w14:textId="6081DFD7"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4AD7DB4" w14:textId="77777777" w:rsidTr="000922AB">
        <w:tc>
          <w:tcPr>
            <w:tcW w:w="276" w:type="pct"/>
            <w:shd w:val="clear" w:color="auto" w:fill="auto"/>
            <w:vAlign w:val="center"/>
          </w:tcPr>
          <w:p w14:paraId="6EBC887D"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1CD0305"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Pamięć RAM</w:t>
            </w:r>
          </w:p>
        </w:tc>
        <w:tc>
          <w:tcPr>
            <w:tcW w:w="1549" w:type="pct"/>
          </w:tcPr>
          <w:p w14:paraId="4AD192C4"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0F9A7F7" w14:textId="3768CEC8"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E198F63" w14:textId="77777777" w:rsidTr="000922AB">
        <w:tc>
          <w:tcPr>
            <w:tcW w:w="276" w:type="pct"/>
            <w:shd w:val="clear" w:color="auto" w:fill="auto"/>
            <w:vAlign w:val="center"/>
          </w:tcPr>
          <w:p w14:paraId="4EBC4D76"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8F4975D"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32GB DDR5. Pamięci taktowane z częstotliwością co najmniej 2999 MHz, minimum 3wolny slot pamięci na płycie głównej</w:t>
            </w:r>
          </w:p>
        </w:tc>
        <w:tc>
          <w:tcPr>
            <w:tcW w:w="1549" w:type="pct"/>
          </w:tcPr>
          <w:p w14:paraId="23D4A74C"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A5F890D" w14:textId="64F84750"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68CAFA2" w14:textId="77777777" w:rsidTr="000922AB">
        <w:tc>
          <w:tcPr>
            <w:tcW w:w="276" w:type="pct"/>
            <w:shd w:val="clear" w:color="auto" w:fill="auto"/>
            <w:vAlign w:val="center"/>
          </w:tcPr>
          <w:p w14:paraId="459EB6BC"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74D5281B"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Minimalny rozmiar możliwego rozszerzenia obsługiwanej pamięci, zapewniony i potwierdzony przez producenta komputera:  128 GB</w:t>
            </w:r>
          </w:p>
        </w:tc>
        <w:tc>
          <w:tcPr>
            <w:tcW w:w="1549" w:type="pct"/>
          </w:tcPr>
          <w:p w14:paraId="4575FE5F"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0707D89" w14:textId="3022E348"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E1B9F37" w14:textId="77777777" w:rsidTr="000922AB">
        <w:tc>
          <w:tcPr>
            <w:tcW w:w="276" w:type="pct"/>
            <w:shd w:val="clear" w:color="auto" w:fill="auto"/>
            <w:vAlign w:val="center"/>
          </w:tcPr>
          <w:p w14:paraId="3E3AC2E7"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6F53E4B8"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Dysk twardy</w:t>
            </w:r>
          </w:p>
        </w:tc>
        <w:tc>
          <w:tcPr>
            <w:tcW w:w="1549" w:type="pct"/>
          </w:tcPr>
          <w:p w14:paraId="23ACFFDB"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07A47A8" w14:textId="5AAC6BB6"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DAE9700" w14:textId="77777777" w:rsidTr="000922AB">
        <w:tc>
          <w:tcPr>
            <w:tcW w:w="276" w:type="pct"/>
            <w:shd w:val="clear" w:color="auto" w:fill="auto"/>
            <w:vAlign w:val="center"/>
          </w:tcPr>
          <w:p w14:paraId="34B8011C"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120F656B"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Minimum jeden dysk 1TB SSD z interfejsem M.2 </w:t>
            </w:r>
            <w:proofErr w:type="spellStart"/>
            <w:r w:rsidRPr="00FF488E">
              <w:rPr>
                <w:rFonts w:ascii="Cambria" w:hAnsi="Cambria" w:cstheme="majorHAnsi"/>
              </w:rPr>
              <w:t>NVMe</w:t>
            </w:r>
            <w:proofErr w:type="spellEnd"/>
            <w:r w:rsidRPr="00FF488E">
              <w:rPr>
                <w:rFonts w:ascii="Cambria" w:hAnsi="Cambria" w:cstheme="majorHAnsi"/>
              </w:rPr>
              <w:t xml:space="preserve">, zawierający partycję RECOVERY umożliwiającą odtworzenie systemu </w:t>
            </w:r>
            <w:proofErr w:type="gramStart"/>
            <w:r w:rsidRPr="00FF488E">
              <w:rPr>
                <w:rFonts w:ascii="Cambria" w:hAnsi="Cambria" w:cstheme="majorHAnsi"/>
              </w:rPr>
              <w:t>operacyjnego  zainstalowanego</w:t>
            </w:r>
            <w:proofErr w:type="gramEnd"/>
            <w:r w:rsidRPr="00FF488E">
              <w:rPr>
                <w:rFonts w:ascii="Cambria" w:hAnsi="Cambria" w:cstheme="majorHAnsi"/>
              </w:rPr>
              <w:t xml:space="preserve">  na komputerze przez producenta, po awarii, do stanu fabrycznego (tryb OOBE dla systemu MS Windows)</w:t>
            </w:r>
          </w:p>
          <w:p w14:paraId="73B26FF7"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Możliwość zamontowania w obudowie co najmniej jednego dysku 3,5 cala lub co najmniej dwóch dysków 2,5 cala.</w:t>
            </w:r>
          </w:p>
        </w:tc>
        <w:tc>
          <w:tcPr>
            <w:tcW w:w="1549" w:type="pct"/>
          </w:tcPr>
          <w:p w14:paraId="3DFB92ED"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F7E5C7B" w14:textId="3EE04D20"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6CC22B7" w14:textId="77777777" w:rsidTr="000922AB">
        <w:tc>
          <w:tcPr>
            <w:tcW w:w="276" w:type="pct"/>
            <w:shd w:val="clear" w:color="auto" w:fill="auto"/>
            <w:vAlign w:val="center"/>
          </w:tcPr>
          <w:p w14:paraId="3DE3BD4E"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64E23F29"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Karta Graficzna</w:t>
            </w:r>
          </w:p>
        </w:tc>
        <w:tc>
          <w:tcPr>
            <w:tcW w:w="1549" w:type="pct"/>
          </w:tcPr>
          <w:p w14:paraId="7BCF2024"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69E0254" w14:textId="774060D1"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32F8B61" w14:textId="77777777" w:rsidTr="000922AB">
        <w:tc>
          <w:tcPr>
            <w:tcW w:w="276" w:type="pct"/>
            <w:shd w:val="clear" w:color="auto" w:fill="auto"/>
            <w:vAlign w:val="center"/>
          </w:tcPr>
          <w:p w14:paraId="605C83EC"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83DCC79"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Zintegrowana karta graficzna wykorzystująca pamięć RAM systemu dynamicznie przydzielaną na potrzeby grafiki. Pełna obsługa funkcji i standardów DX12, </w:t>
            </w:r>
            <w:proofErr w:type="spellStart"/>
            <w:r w:rsidRPr="00FF488E">
              <w:rPr>
                <w:rFonts w:ascii="Cambria" w:hAnsi="Cambria" w:cstheme="majorHAnsi"/>
              </w:rPr>
              <w:t>OpenGL</w:t>
            </w:r>
            <w:proofErr w:type="spellEnd"/>
            <w:r w:rsidRPr="00FF488E">
              <w:rPr>
                <w:rFonts w:ascii="Cambria" w:hAnsi="Cambria" w:cstheme="majorHAnsi"/>
              </w:rPr>
              <w:t xml:space="preserve"> 4.5, </w:t>
            </w:r>
            <w:proofErr w:type="spellStart"/>
            <w:r w:rsidRPr="00FF488E">
              <w:rPr>
                <w:rFonts w:ascii="Cambria" w:hAnsi="Cambria" w:cstheme="majorHAnsi"/>
              </w:rPr>
              <w:t>OpenCL</w:t>
            </w:r>
            <w:proofErr w:type="spellEnd"/>
            <w:r w:rsidRPr="00FF488E">
              <w:rPr>
                <w:rFonts w:ascii="Cambria" w:hAnsi="Cambria" w:cstheme="majorHAnsi"/>
              </w:rPr>
              <w:t xml:space="preserve"> 2.1</w:t>
            </w:r>
          </w:p>
          <w:p w14:paraId="55DA32B2"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Dedykowana karta graficzna niezintegrowana, zapewniająca równoważną wydajność, z pamięcią własną min. 12GB, osiągająca w teście min. 31500 pkt </w:t>
            </w:r>
            <w:proofErr w:type="gramStart"/>
            <w:r w:rsidRPr="00FF488E">
              <w:rPr>
                <w:rFonts w:ascii="Cambria" w:hAnsi="Cambria" w:cstheme="majorHAnsi"/>
              </w:rPr>
              <w:t>w  teście</w:t>
            </w:r>
            <w:proofErr w:type="gramEnd"/>
            <w:r w:rsidRPr="00FF488E">
              <w:rPr>
                <w:rFonts w:ascii="Cambria" w:hAnsi="Cambria" w:cstheme="majorHAnsi"/>
              </w:rPr>
              <w:t xml:space="preserve"> </w:t>
            </w:r>
            <w:proofErr w:type="spellStart"/>
            <w:r w:rsidRPr="00FF488E">
              <w:rPr>
                <w:rFonts w:ascii="Cambria" w:hAnsi="Cambria" w:cstheme="majorHAnsi"/>
              </w:rPr>
              <w:t>Passmark</w:t>
            </w:r>
            <w:proofErr w:type="spellEnd"/>
            <w:r w:rsidRPr="00FF488E">
              <w:rPr>
                <w:rFonts w:ascii="Cambria" w:hAnsi="Cambria" w:cstheme="majorHAnsi"/>
              </w:rPr>
              <w:t xml:space="preserve"> GPU wg wyników dostępnych na stronie: </w:t>
            </w:r>
            <w:hyperlink r:id="rId10" w:history="1">
              <w:r w:rsidRPr="00FF488E">
                <w:rPr>
                  <w:rStyle w:val="Hipercze"/>
                  <w:rFonts w:ascii="Cambria" w:hAnsi="Cambria" w:cstheme="majorHAnsi"/>
                </w:rPr>
                <w:t>https://www.videocardbenchmark.net/gpu_list.php</w:t>
              </w:r>
            </w:hyperlink>
          </w:p>
          <w:p w14:paraId="2ED7B05B"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Model karty należy podać w ofercie</w:t>
            </w:r>
          </w:p>
        </w:tc>
        <w:tc>
          <w:tcPr>
            <w:tcW w:w="1549" w:type="pct"/>
          </w:tcPr>
          <w:p w14:paraId="2D23DFF9"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39556CC" w14:textId="54110CC6"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727948A" w14:textId="77777777" w:rsidTr="000922AB">
        <w:tc>
          <w:tcPr>
            <w:tcW w:w="276" w:type="pct"/>
            <w:shd w:val="clear" w:color="auto" w:fill="auto"/>
            <w:vAlign w:val="center"/>
          </w:tcPr>
          <w:p w14:paraId="4202D5B7"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01CDA048"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Karta dźwiękowa</w:t>
            </w:r>
          </w:p>
        </w:tc>
        <w:tc>
          <w:tcPr>
            <w:tcW w:w="1549" w:type="pct"/>
          </w:tcPr>
          <w:p w14:paraId="3910542D"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88A929E" w14:textId="54541757"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95A9EFB" w14:textId="77777777" w:rsidTr="000922AB">
        <w:tc>
          <w:tcPr>
            <w:tcW w:w="276" w:type="pct"/>
            <w:shd w:val="clear" w:color="auto" w:fill="auto"/>
            <w:vAlign w:val="center"/>
          </w:tcPr>
          <w:p w14:paraId="147A3426"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F2F4A41"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Karta dźwiękowa zintegrowana z płytą główną, w standardzie High Definition Audio 5.1, </w:t>
            </w:r>
          </w:p>
        </w:tc>
        <w:tc>
          <w:tcPr>
            <w:tcW w:w="1549" w:type="pct"/>
          </w:tcPr>
          <w:p w14:paraId="5E81B2AC"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4407F26" w14:textId="427A0795"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3B7DC2D" w14:textId="77777777" w:rsidTr="000922AB">
        <w:tc>
          <w:tcPr>
            <w:tcW w:w="276" w:type="pct"/>
            <w:shd w:val="clear" w:color="auto" w:fill="auto"/>
            <w:vAlign w:val="center"/>
          </w:tcPr>
          <w:p w14:paraId="2491FCA5"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0F960A5B"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Karta sieciowa</w:t>
            </w:r>
          </w:p>
        </w:tc>
        <w:tc>
          <w:tcPr>
            <w:tcW w:w="1549" w:type="pct"/>
          </w:tcPr>
          <w:p w14:paraId="792B20C6"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A17F252" w14:textId="30B05EA1"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58C50CF" w14:textId="77777777" w:rsidTr="000922AB">
        <w:tc>
          <w:tcPr>
            <w:tcW w:w="276" w:type="pct"/>
            <w:shd w:val="clear" w:color="auto" w:fill="auto"/>
            <w:vAlign w:val="center"/>
          </w:tcPr>
          <w:p w14:paraId="4F868084"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75FD1D71"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Zintegrowana karta sieciowa 10/100/1000 Ethernet RJ 45</w:t>
            </w:r>
          </w:p>
          <w:p w14:paraId="0A5F81EC"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Wspierająca funkcję Wake on LAN (funkcja włączana przez użytkownika) i PXE </w:t>
            </w:r>
          </w:p>
        </w:tc>
        <w:tc>
          <w:tcPr>
            <w:tcW w:w="1549" w:type="pct"/>
          </w:tcPr>
          <w:p w14:paraId="27E16E2C"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D07F69B" w14:textId="0695476A"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C146A86" w14:textId="77777777" w:rsidTr="000922AB">
        <w:tc>
          <w:tcPr>
            <w:tcW w:w="276" w:type="pct"/>
            <w:shd w:val="clear" w:color="auto" w:fill="auto"/>
            <w:vAlign w:val="center"/>
          </w:tcPr>
          <w:p w14:paraId="7304C706"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1954295E"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Porty</w:t>
            </w:r>
          </w:p>
        </w:tc>
        <w:tc>
          <w:tcPr>
            <w:tcW w:w="1549" w:type="pct"/>
          </w:tcPr>
          <w:p w14:paraId="22D08B7E"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CC3BC1C" w14:textId="0E4C5E76"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E2CE095" w14:textId="77777777" w:rsidTr="000922AB">
        <w:tc>
          <w:tcPr>
            <w:tcW w:w="276" w:type="pct"/>
            <w:shd w:val="clear" w:color="auto" w:fill="auto"/>
            <w:vAlign w:val="center"/>
          </w:tcPr>
          <w:p w14:paraId="06473CD2"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75F50938" w14:textId="0EBDBB36"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Audio: z przodu złącze 2 w 1 z możliwością podłączenia zestawu słuchawkowego mikrofonem; z tyłu osobne wejście Line-in oraz wyjście Line-out, Czytnik kart SD</w:t>
            </w:r>
          </w:p>
          <w:p w14:paraId="546FADBE" w14:textId="1FC3C63C"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USB z przodu obudowy co najmniej 4 szt. w tym co najmniej 2 szt. USB 3.2 oraz co najmniej 1 szt. USB 3.2 Gen 2 (typu C)</w:t>
            </w:r>
          </w:p>
          <w:p w14:paraId="5B692A5D" w14:textId="3498A771"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z tyłu obudowy co najmniej 6 szt. USB w tym co najmniej 3x USB 3.2 Gen 2 oraz co najmniej 1x USB 3.2 Gen 2x2 Typu C z funkcją </w:t>
            </w:r>
            <w:proofErr w:type="spellStart"/>
            <w:r w:rsidRPr="00FF488E">
              <w:rPr>
                <w:rFonts w:ascii="Cambria" w:hAnsi="Cambria" w:cstheme="majorHAnsi"/>
              </w:rPr>
              <w:t>power</w:t>
            </w:r>
            <w:proofErr w:type="spellEnd"/>
            <w:r w:rsidRPr="00FF488E">
              <w:rPr>
                <w:rFonts w:ascii="Cambria" w:hAnsi="Cambria" w:cstheme="majorHAnsi"/>
              </w:rPr>
              <w:t xml:space="preserve"> </w:t>
            </w:r>
            <w:proofErr w:type="spellStart"/>
            <w:r w:rsidRPr="00FF488E">
              <w:rPr>
                <w:rFonts w:ascii="Cambria" w:hAnsi="Cambria" w:cstheme="majorHAnsi"/>
              </w:rPr>
              <w:t>delivery</w:t>
            </w:r>
            <w:proofErr w:type="spellEnd"/>
            <w:r w:rsidRPr="00FF488E">
              <w:rPr>
                <w:rFonts w:ascii="Cambria" w:hAnsi="Cambria" w:cstheme="majorHAnsi"/>
              </w:rPr>
              <w:t xml:space="preserve"> 15w</w:t>
            </w:r>
          </w:p>
        </w:tc>
        <w:tc>
          <w:tcPr>
            <w:tcW w:w="1549" w:type="pct"/>
          </w:tcPr>
          <w:p w14:paraId="296DF161"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C8B118B" w14:textId="35842436"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83A2DF1" w14:textId="77777777" w:rsidTr="000922AB">
        <w:tc>
          <w:tcPr>
            <w:tcW w:w="276" w:type="pct"/>
            <w:shd w:val="clear" w:color="auto" w:fill="auto"/>
            <w:vAlign w:val="center"/>
          </w:tcPr>
          <w:p w14:paraId="0AB07AF1"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F69159E"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Obudowa i zasilanie</w:t>
            </w:r>
          </w:p>
        </w:tc>
        <w:tc>
          <w:tcPr>
            <w:tcW w:w="1549" w:type="pct"/>
          </w:tcPr>
          <w:p w14:paraId="00D25C0B"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D6F0C5D" w14:textId="79D1CDD5"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74668AF" w14:textId="77777777" w:rsidTr="000922AB">
        <w:tc>
          <w:tcPr>
            <w:tcW w:w="276" w:type="pct"/>
            <w:shd w:val="clear" w:color="auto" w:fill="auto"/>
            <w:vAlign w:val="center"/>
          </w:tcPr>
          <w:p w14:paraId="4B014E97"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0C30E11B"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Typu micro </w:t>
            </w:r>
            <w:proofErr w:type="spellStart"/>
            <w:r w:rsidRPr="00FF488E">
              <w:rPr>
                <w:rFonts w:ascii="Cambria" w:hAnsi="Cambria" w:cstheme="majorHAnsi"/>
              </w:rPr>
              <w:t>tower</w:t>
            </w:r>
            <w:proofErr w:type="spellEnd"/>
            <w:r w:rsidRPr="00FF488E">
              <w:rPr>
                <w:rFonts w:ascii="Cambria" w:hAnsi="Cambria" w:cstheme="majorHAnsi"/>
              </w:rPr>
              <w:t xml:space="preserve"> przystosowana do pracy w pionie, z obsługą kart PCI Express o pełnym profilu Lub 1x karta </w:t>
            </w:r>
            <w:proofErr w:type="spellStart"/>
            <w:r w:rsidRPr="00FF488E">
              <w:rPr>
                <w:rFonts w:ascii="Cambria" w:hAnsi="Cambria" w:cstheme="majorHAnsi"/>
              </w:rPr>
              <w:t>low</w:t>
            </w:r>
            <w:proofErr w:type="spellEnd"/>
            <w:r w:rsidRPr="00FF488E">
              <w:rPr>
                <w:rFonts w:ascii="Cambria" w:hAnsi="Cambria" w:cstheme="majorHAnsi"/>
              </w:rPr>
              <w:t xml:space="preserve"> profile i 1x </w:t>
            </w:r>
            <w:proofErr w:type="spellStart"/>
            <w:r w:rsidRPr="00FF488E">
              <w:rPr>
                <w:rFonts w:ascii="Cambria" w:hAnsi="Cambria" w:cstheme="majorHAnsi"/>
              </w:rPr>
              <w:t>full</w:t>
            </w:r>
            <w:proofErr w:type="spellEnd"/>
            <w:r w:rsidRPr="00FF488E">
              <w:rPr>
                <w:rFonts w:ascii="Cambria" w:hAnsi="Cambria" w:cstheme="majorHAnsi"/>
              </w:rPr>
              <w:t xml:space="preserve"> profile</w:t>
            </w:r>
          </w:p>
        </w:tc>
        <w:tc>
          <w:tcPr>
            <w:tcW w:w="1549" w:type="pct"/>
          </w:tcPr>
          <w:p w14:paraId="281A3F33"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A389203" w14:textId="2121C89F"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3A8D55A" w14:textId="77777777" w:rsidTr="000922AB">
        <w:tc>
          <w:tcPr>
            <w:tcW w:w="276" w:type="pct"/>
            <w:shd w:val="clear" w:color="auto" w:fill="auto"/>
            <w:vAlign w:val="center"/>
          </w:tcPr>
          <w:p w14:paraId="632AFB7B"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02FE8BE8" w14:textId="5F5C6401"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Moduł konstrukcji obudowy w jednostce centralnej komputera powinien pozwalać na demontaż kart rozszerzeń, napędów optycznych, dysków twardych (</w:t>
            </w:r>
            <w:proofErr w:type="gramStart"/>
            <w:r w:rsidRPr="00FF488E">
              <w:rPr>
                <w:rFonts w:ascii="Cambria" w:hAnsi="Cambria" w:cstheme="majorHAnsi"/>
              </w:rPr>
              <w:t>za wyjątkiem</w:t>
            </w:r>
            <w:proofErr w:type="gramEnd"/>
            <w:r w:rsidRPr="00FF488E">
              <w:rPr>
                <w:rFonts w:ascii="Cambria" w:hAnsi="Cambria" w:cstheme="majorHAnsi"/>
              </w:rPr>
              <w:t xml:space="preserve"> dysku M.2), bez konieczności użycia narzędzi (wyklucza się użycia wkrętów i śrub oraz śrub motylkowych);</w:t>
            </w:r>
          </w:p>
        </w:tc>
        <w:tc>
          <w:tcPr>
            <w:tcW w:w="1549" w:type="pct"/>
          </w:tcPr>
          <w:p w14:paraId="591603A0"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A49FE2C" w14:textId="11F758CA"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2FDAC55" w14:textId="77777777" w:rsidTr="000922AB">
        <w:tc>
          <w:tcPr>
            <w:tcW w:w="276" w:type="pct"/>
            <w:shd w:val="clear" w:color="auto" w:fill="auto"/>
            <w:vAlign w:val="center"/>
          </w:tcPr>
          <w:p w14:paraId="7F0D8F5F"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464219C3"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Zasilacz o mocy max. 680 W. Zasilacz spełniający kryteria 80Plus PLATINUM według informacji podanej na stronie: https://www.clearesult.com/80plus/ .</w:t>
            </w:r>
          </w:p>
        </w:tc>
        <w:tc>
          <w:tcPr>
            <w:tcW w:w="1549" w:type="pct"/>
          </w:tcPr>
          <w:p w14:paraId="62EBB341"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0E31731" w14:textId="3C960933"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5C69A15" w14:textId="77777777" w:rsidTr="000922AB">
        <w:tc>
          <w:tcPr>
            <w:tcW w:w="276" w:type="pct"/>
            <w:shd w:val="clear" w:color="auto" w:fill="auto"/>
            <w:vAlign w:val="center"/>
          </w:tcPr>
          <w:p w14:paraId="68C92AB1"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0877C523"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System operacyjny</w:t>
            </w:r>
          </w:p>
        </w:tc>
        <w:tc>
          <w:tcPr>
            <w:tcW w:w="1549" w:type="pct"/>
          </w:tcPr>
          <w:p w14:paraId="0C2C6930"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5D2745A" w14:textId="0748BAA1"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C5A9A69" w14:textId="77777777" w:rsidTr="000922AB">
        <w:tc>
          <w:tcPr>
            <w:tcW w:w="276" w:type="pct"/>
            <w:shd w:val="clear" w:color="auto" w:fill="auto"/>
            <w:vAlign w:val="center"/>
          </w:tcPr>
          <w:p w14:paraId="4F11D4FF"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7A250B68"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Zainstalowany system operacyjny co najmniej Windows 11 Pro 64-bitowy w polskiej wersji językowej lub system równoważny wraz z nośnikiem instalacyjnym.</w:t>
            </w:r>
          </w:p>
          <w:p w14:paraId="7A338DA3"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Klucz licencyjny systemu musi być zapisany trwale w BIOS i umożliwiać jego instalację bez potrzeby ręcznego wpisywania klucza licencyjnego. </w:t>
            </w:r>
          </w:p>
          <w:p w14:paraId="26CDA5F8"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Zamawiający nie dopuszcza zaoferowania systemu operacyjnego pochodzącego z rynku wtórnego, reaktywowanego systemu.</w:t>
            </w:r>
          </w:p>
        </w:tc>
        <w:tc>
          <w:tcPr>
            <w:tcW w:w="1549" w:type="pct"/>
          </w:tcPr>
          <w:p w14:paraId="1814C01C"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A64E965" w14:textId="1ECC20D8"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C9FFAC0" w14:textId="77777777" w:rsidTr="000922AB">
        <w:tc>
          <w:tcPr>
            <w:tcW w:w="276" w:type="pct"/>
            <w:shd w:val="clear" w:color="auto" w:fill="auto"/>
            <w:vAlign w:val="center"/>
          </w:tcPr>
          <w:p w14:paraId="4AE29C5D"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72957D0A"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BIOS</w:t>
            </w:r>
          </w:p>
        </w:tc>
        <w:tc>
          <w:tcPr>
            <w:tcW w:w="1549" w:type="pct"/>
          </w:tcPr>
          <w:p w14:paraId="6CFE1B37"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BEADFFE" w14:textId="6F1AAA24"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50D63A7" w14:textId="77777777" w:rsidTr="000922AB">
        <w:tc>
          <w:tcPr>
            <w:tcW w:w="276" w:type="pct"/>
            <w:shd w:val="clear" w:color="auto" w:fill="auto"/>
            <w:vAlign w:val="center"/>
          </w:tcPr>
          <w:p w14:paraId="10636BBF"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129499D"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Możliwość odczytania z BIOS, bez uruchamiania systemu operacyjnego z dysku twardego komputera lub </w:t>
            </w:r>
            <w:r w:rsidRPr="00FF488E">
              <w:rPr>
                <w:rFonts w:ascii="Cambria" w:hAnsi="Cambria" w:cstheme="majorHAnsi"/>
              </w:rPr>
              <w:lastRenderedPageBreak/>
              <w:t xml:space="preserve">innych, podłączonych do niego, urządzeń zewnętrznych , informacji na temat: </w:t>
            </w:r>
          </w:p>
          <w:p w14:paraId="37F9F3F6"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wersji BIOS</w:t>
            </w:r>
          </w:p>
          <w:p w14:paraId="0B10FBBD"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 nazwy modelu oraz numeru seryjnego, </w:t>
            </w:r>
          </w:p>
          <w:p w14:paraId="25962D32"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 nazwy płyty głównej, </w:t>
            </w:r>
          </w:p>
          <w:p w14:paraId="0D509F19"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 zainstalowanego procesora (taktowanie, pojemność pamięci cache, liczba rdzeni), </w:t>
            </w:r>
          </w:p>
          <w:p w14:paraId="68F443F1"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 pamięci operacyjnej RAM wraz z informacją o prędkości pamięci oraz obsadzeniu slotów pamięci, </w:t>
            </w:r>
          </w:p>
          <w:p w14:paraId="7DDF67C9"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 adresie MAC karty sieciowej,  </w:t>
            </w:r>
          </w:p>
          <w:p w14:paraId="7E9D9828"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Możliwość z poziomu BIOS:</w:t>
            </w:r>
          </w:p>
          <w:p w14:paraId="7EE32665"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wyłączenia selektywnego portów USB, minimum wyłączanie portów z przodu oraz wyłączanie portów z tyłu jako grup oraz wyłączenie wszystkich zewnętrznych portów;</w:t>
            </w:r>
          </w:p>
          <w:p w14:paraId="6B44F83C"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 skonfigurowania trybu mapowania podłączonej przez USB pamięci typu </w:t>
            </w:r>
            <w:proofErr w:type="spellStart"/>
            <w:r w:rsidRPr="00FF488E">
              <w:rPr>
                <w:rFonts w:ascii="Cambria" w:hAnsi="Cambria" w:cstheme="majorHAnsi"/>
              </w:rPr>
              <w:t>flash</w:t>
            </w:r>
            <w:proofErr w:type="spellEnd"/>
            <w:r w:rsidRPr="00FF488E">
              <w:rPr>
                <w:rFonts w:ascii="Cambria" w:hAnsi="Cambria" w:cstheme="majorHAnsi"/>
              </w:rPr>
              <w:t xml:space="preserve"> umożliwiającego emulację co najmniej: stacji dyskietek, dysku twardego, napędu optycznego;</w:t>
            </w:r>
          </w:p>
          <w:p w14:paraId="4FF40643"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włączenia/wyłączenia następujących urządzeń zintegrowanych: układu dźwiękowego, interfejsu WLAN z Bluetooth, kamery oraz mikrofonu;</w:t>
            </w:r>
          </w:p>
          <w:p w14:paraId="5FA12AE7"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 włączenia/wyłączenia następujących ustawień procesora: obsługi wielowątkowości, określenie liczny aktywnych rdzeni procesora, sprzętowego wsparcia wirtualizacji, trybu </w:t>
            </w:r>
            <w:proofErr w:type="spellStart"/>
            <w:r w:rsidRPr="00FF488E">
              <w:rPr>
                <w:rFonts w:ascii="Cambria" w:hAnsi="Cambria" w:cstheme="majorHAnsi"/>
              </w:rPr>
              <w:t>SpeedStep</w:t>
            </w:r>
            <w:proofErr w:type="spellEnd"/>
            <w:r w:rsidRPr="00FF488E">
              <w:rPr>
                <w:rFonts w:ascii="Cambria" w:hAnsi="Cambria" w:cstheme="majorHAnsi"/>
              </w:rPr>
              <w:t>, trybu Turbo, zarządzania zużyciem energii w procesorze (stanu C)</w:t>
            </w:r>
          </w:p>
          <w:p w14:paraId="44F7D5B5"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wyłączenia selektywnego (pojedynczego) portów SATA,</w:t>
            </w:r>
          </w:p>
          <w:p w14:paraId="72CE48E8"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włączenia/wyłączenia automatycznego testowania wszystkich dysków w komputerze podczas jego uruchomienia;</w:t>
            </w:r>
          </w:p>
          <w:p w14:paraId="6ECFE969"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włączenie/wyłączenie funkcjonalności TPM oraz możliwość odczytania informacji o wersji TPM oraz wersji jego oprogramowania (</w:t>
            </w:r>
            <w:proofErr w:type="spellStart"/>
            <w:r w:rsidRPr="00FF488E">
              <w:rPr>
                <w:rFonts w:ascii="Cambria" w:hAnsi="Cambria" w:cstheme="majorHAnsi"/>
              </w:rPr>
              <w:t>firmware</w:t>
            </w:r>
            <w:proofErr w:type="spellEnd"/>
            <w:r w:rsidRPr="00FF488E">
              <w:rPr>
                <w:rFonts w:ascii="Cambria" w:hAnsi="Cambria" w:cstheme="majorHAnsi"/>
              </w:rPr>
              <w:t>) i producencie;</w:t>
            </w:r>
          </w:p>
          <w:p w14:paraId="393A482C"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zmiany pracy wentylatorów między trybem optymalizacji głośności lub temperatury,</w:t>
            </w:r>
          </w:p>
          <w:p w14:paraId="0BEF9089"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odczytania informacji o temperaturze procesora oraz dysku SSD M.2 a także prędkości pracy wentylatora chłodzącego procesor;</w:t>
            </w:r>
          </w:p>
          <w:p w14:paraId="0088955D"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ustawienia hasła: administratora, użytkownika, Power-On oraz HDD z zachowaniem następujących zależności między nimi: brak możliwości ustawienia czy zmiany któregokolwiek z pozostałych haseł bez wcześniejszego ustawienia hasła administratora. Brak możliwości zmiany hasła HDD czy Power-On bez podania hasła administratora;</w:t>
            </w:r>
          </w:p>
          <w:p w14:paraId="12D6D01A"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włączenia/wyłączenia monitorowania stanu czujnika otwarcia obudowy;</w:t>
            </w:r>
          </w:p>
          <w:p w14:paraId="55FA3B94"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 włączenia/wyłącznie możliwości </w:t>
            </w:r>
            <w:proofErr w:type="spellStart"/>
            <w:r w:rsidRPr="00FF488E">
              <w:rPr>
                <w:rFonts w:ascii="Cambria" w:hAnsi="Cambria" w:cstheme="majorHAnsi"/>
              </w:rPr>
              <w:t>bootowania</w:t>
            </w:r>
            <w:proofErr w:type="spellEnd"/>
            <w:r w:rsidRPr="00FF488E">
              <w:rPr>
                <w:rFonts w:ascii="Cambria" w:hAnsi="Cambria" w:cstheme="majorHAnsi"/>
              </w:rPr>
              <w:t xml:space="preserve"> komputera z urządzeń zewnętrznych;</w:t>
            </w:r>
          </w:p>
          <w:p w14:paraId="7BCC82B4"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stawienia informacji o użytkowniku komputera lub numeru inwentaryzacyjnego o długości co najmniej 80 znaków;</w:t>
            </w:r>
          </w:p>
          <w:p w14:paraId="6FBF2521"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lastRenderedPageBreak/>
              <w:t xml:space="preserve">- możliwość zbierania i przeglądania logów zdarzeń z informacją </w:t>
            </w:r>
            <w:proofErr w:type="gramStart"/>
            <w:r w:rsidRPr="00FF488E">
              <w:rPr>
                <w:rFonts w:ascii="Cambria" w:hAnsi="Cambria" w:cstheme="majorHAnsi"/>
              </w:rPr>
              <w:t>odnośnie</w:t>
            </w:r>
            <w:proofErr w:type="gramEnd"/>
            <w:r w:rsidRPr="00FF488E">
              <w:rPr>
                <w:rFonts w:ascii="Cambria" w:hAnsi="Cambria" w:cstheme="majorHAnsi"/>
              </w:rPr>
              <w:t xml:space="preserve"> godziny, daty i kodu błędu zdarzenia; możliwość wyczyszczenia zawartości logów;</w:t>
            </w:r>
          </w:p>
          <w:p w14:paraId="13005901"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ustawienie automatycznej aktualizacji BIOS z serwera producenta komputera</w:t>
            </w:r>
          </w:p>
          <w:p w14:paraId="0F633224"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włączenia/wyłączenia możliwości aktualizacji BIOS za pomocą mechanizmu Windows Update</w:t>
            </w:r>
          </w:p>
          <w:p w14:paraId="6B873A16"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włączenia/wyłączenia możliwości powrotu do starszej niż aktualnie zainstalowana wersji BIOS;</w:t>
            </w:r>
          </w:p>
          <w:p w14:paraId="3DCC41DF"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 włączenia/wyłączenia funkcji </w:t>
            </w:r>
            <w:proofErr w:type="spellStart"/>
            <w:r w:rsidRPr="00FF488E">
              <w:rPr>
                <w:rFonts w:ascii="Cambria" w:hAnsi="Cambria" w:cstheme="majorHAnsi"/>
              </w:rPr>
              <w:t>Secure</w:t>
            </w:r>
            <w:proofErr w:type="spellEnd"/>
            <w:r w:rsidRPr="00FF488E">
              <w:rPr>
                <w:rFonts w:ascii="Cambria" w:hAnsi="Cambria" w:cstheme="majorHAnsi"/>
              </w:rPr>
              <w:t xml:space="preserve"> </w:t>
            </w:r>
            <w:proofErr w:type="spellStart"/>
            <w:r w:rsidRPr="00FF488E">
              <w:rPr>
                <w:rFonts w:ascii="Cambria" w:hAnsi="Cambria" w:cstheme="majorHAnsi"/>
              </w:rPr>
              <w:t>Boot</w:t>
            </w:r>
            <w:proofErr w:type="spellEnd"/>
            <w:r w:rsidRPr="00FF488E">
              <w:rPr>
                <w:rFonts w:ascii="Cambria" w:hAnsi="Cambria" w:cstheme="majorHAnsi"/>
              </w:rPr>
              <w:t xml:space="preserve"> oraz określenia trybu pracy funkcji </w:t>
            </w:r>
            <w:proofErr w:type="spellStart"/>
            <w:r w:rsidRPr="00FF488E">
              <w:rPr>
                <w:rFonts w:ascii="Cambria" w:hAnsi="Cambria" w:cstheme="majorHAnsi"/>
              </w:rPr>
              <w:t>Secure</w:t>
            </w:r>
            <w:proofErr w:type="spellEnd"/>
            <w:r w:rsidRPr="00FF488E">
              <w:rPr>
                <w:rFonts w:ascii="Cambria" w:hAnsi="Cambria" w:cstheme="majorHAnsi"/>
              </w:rPr>
              <w:t xml:space="preserve"> </w:t>
            </w:r>
            <w:proofErr w:type="spellStart"/>
            <w:r w:rsidRPr="00FF488E">
              <w:rPr>
                <w:rFonts w:ascii="Cambria" w:hAnsi="Cambria" w:cstheme="majorHAnsi"/>
              </w:rPr>
              <w:t>Boot</w:t>
            </w:r>
            <w:proofErr w:type="spellEnd"/>
            <w:r w:rsidRPr="00FF488E">
              <w:rPr>
                <w:rFonts w:ascii="Cambria" w:hAnsi="Cambria" w:cstheme="majorHAnsi"/>
              </w:rPr>
              <w:t>;</w:t>
            </w:r>
          </w:p>
          <w:p w14:paraId="6007E6CB"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ustawienia stanu pracy komputera po zaniknięciu i przywróceniu zasilania. Do wyboru co najmniej trzy stany: Włączony, Wyłączony oraz Poprzedni stan (sprzed awarii zasilania);</w:t>
            </w:r>
          </w:p>
          <w:p w14:paraId="2A2DF155"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włączenia/wyłączenia zewnętrznego (niezintegrowanego) przycisku zasilania (np. w klawiaturze);</w:t>
            </w:r>
          </w:p>
          <w:p w14:paraId="3F901FD2"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włączenia/wyłączenia funkcji Wake On LAN</w:t>
            </w:r>
          </w:p>
          <w:p w14:paraId="1721A23E"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uruchomienia z poziomu BIOS zintegrowanego systemu diagnostycznego pozwalającego na przetestowanie co najmniej procesora, pamięci RAM oraz dysku.</w:t>
            </w:r>
          </w:p>
        </w:tc>
        <w:tc>
          <w:tcPr>
            <w:tcW w:w="1549" w:type="pct"/>
          </w:tcPr>
          <w:p w14:paraId="68D6B3D3"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059EE08" w14:textId="6B66FBCC"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9D84C00" w14:textId="77777777" w:rsidTr="000922AB">
        <w:tc>
          <w:tcPr>
            <w:tcW w:w="276" w:type="pct"/>
            <w:shd w:val="clear" w:color="auto" w:fill="auto"/>
            <w:vAlign w:val="center"/>
          </w:tcPr>
          <w:p w14:paraId="3DB4C0BB"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A529D94"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Bezpieczeństwo i zarządzanie</w:t>
            </w:r>
          </w:p>
        </w:tc>
        <w:tc>
          <w:tcPr>
            <w:tcW w:w="1549" w:type="pct"/>
          </w:tcPr>
          <w:p w14:paraId="745AD03C"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E742C68" w14:textId="0FBD8317"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114E864" w14:textId="77777777" w:rsidTr="000922AB">
        <w:tc>
          <w:tcPr>
            <w:tcW w:w="276" w:type="pct"/>
            <w:shd w:val="clear" w:color="auto" w:fill="auto"/>
            <w:vAlign w:val="center"/>
          </w:tcPr>
          <w:p w14:paraId="39E87B03"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6C3E1DB"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Możliwość zastosowania mechanicznego zabezpieczenia przed kradzieżą komputera.</w:t>
            </w:r>
          </w:p>
          <w:p w14:paraId="43BC5823"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Zamek zatrzaskowy z kluczem, nie wystający poza obrys obudowy zabezpieczający przed niepowołanym dostępem do wnętrza obudowy.</w:t>
            </w:r>
          </w:p>
          <w:p w14:paraId="2B8E1ECB"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Funkcjonalność TPM 2.0.</w:t>
            </w:r>
          </w:p>
          <w:p w14:paraId="064010B1" w14:textId="0FC72E12"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Certyfikowane oprogramowanie umożliwiające – bez względu na stan czy obecność systemu operacyjnego w bezpieczny (bezpowrotny) sposób usunięcie danych z dysku twardego - w ofercie należy podać nazwę i producenta oprogramowania.</w:t>
            </w:r>
          </w:p>
          <w:p w14:paraId="62CCF997"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System diagnostyczny działający bez udziału systemu operacyjnego, czy też jakichkolwiek dołączonych urządzeń na zewnątrz czy też wewnątrz komputera, umożliwiający otrzymanie informacji o:</w:t>
            </w:r>
          </w:p>
          <w:p w14:paraId="6C9004E6" w14:textId="76755EEA"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modelu, oznaczeniu i numerze seryjnym komputera, pojemności zainstalowanej pamięci RAM</w:t>
            </w:r>
          </w:p>
          <w:p w14:paraId="6C18CCBC"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Oprogramowanie diagnostyczne musi umożliwiać:</w:t>
            </w:r>
          </w:p>
          <w:p w14:paraId="0E7338C5"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wykonanie testu pamięci RAM,</w:t>
            </w:r>
          </w:p>
          <w:p w14:paraId="75558367"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wykonanie podstawowego testu prawidłowej pracy CPU</w:t>
            </w:r>
          </w:p>
          <w:p w14:paraId="6C9EFC34"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wykonanie testu dysku twardego.</w:t>
            </w:r>
          </w:p>
          <w:p w14:paraId="2A3E4569"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System Diagnostyczny działający nawet w przypadku uszkodzenia dysku twardego z systemem operacyjnym komputera (Zaimplementowany w sprzętowym </w:t>
            </w:r>
            <w:proofErr w:type="spellStart"/>
            <w:r w:rsidRPr="00FF488E">
              <w:rPr>
                <w:rFonts w:ascii="Cambria" w:hAnsi="Cambria" w:cstheme="majorHAnsi"/>
              </w:rPr>
              <w:t>mikrokodzie</w:t>
            </w:r>
            <w:proofErr w:type="spellEnd"/>
            <w:r w:rsidRPr="00FF488E">
              <w:rPr>
                <w:rFonts w:ascii="Cambria" w:hAnsi="Cambria" w:cstheme="majorHAnsi"/>
              </w:rPr>
              <w:t xml:space="preserve"> płyty głównej)</w:t>
            </w:r>
          </w:p>
        </w:tc>
        <w:tc>
          <w:tcPr>
            <w:tcW w:w="1549" w:type="pct"/>
          </w:tcPr>
          <w:p w14:paraId="4BA432DE"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1F9A3FD" w14:textId="5AF3878E"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36A280C" w14:textId="77777777" w:rsidTr="000922AB">
        <w:tc>
          <w:tcPr>
            <w:tcW w:w="276" w:type="pct"/>
            <w:shd w:val="clear" w:color="auto" w:fill="auto"/>
            <w:vAlign w:val="center"/>
          </w:tcPr>
          <w:p w14:paraId="2A24291C"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4849D669"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Oprogramowanie dodatkowe</w:t>
            </w:r>
          </w:p>
        </w:tc>
        <w:tc>
          <w:tcPr>
            <w:tcW w:w="1549" w:type="pct"/>
          </w:tcPr>
          <w:p w14:paraId="40827A0E"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3B35FAC" w14:textId="75405825"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BA68AB5" w14:textId="77777777" w:rsidTr="000922AB">
        <w:tc>
          <w:tcPr>
            <w:tcW w:w="276" w:type="pct"/>
            <w:shd w:val="clear" w:color="auto" w:fill="auto"/>
            <w:vAlign w:val="center"/>
          </w:tcPr>
          <w:p w14:paraId="3A8F10AD"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1D7F9F28" w14:textId="7EC02D7B"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Dodatkowe w pełni funkcjonalne oraz nieodpłatne licencyjnie oprogramowanie producenta sprzętu pozwalające na w pełni automatyczną instalację sterowników urządzeń opartą o automatyczną detekcję posiadanego sprzętu</w:t>
            </w:r>
          </w:p>
        </w:tc>
        <w:tc>
          <w:tcPr>
            <w:tcW w:w="1549" w:type="pct"/>
          </w:tcPr>
          <w:p w14:paraId="2567A84B"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40980FF" w14:textId="6891333D"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55090E4" w14:textId="77777777" w:rsidTr="000922AB">
        <w:tc>
          <w:tcPr>
            <w:tcW w:w="276" w:type="pct"/>
            <w:shd w:val="clear" w:color="auto" w:fill="auto"/>
            <w:vAlign w:val="center"/>
          </w:tcPr>
          <w:p w14:paraId="7F2413F2"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61E3515"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Certyfikaty i standardy</w:t>
            </w:r>
          </w:p>
        </w:tc>
        <w:tc>
          <w:tcPr>
            <w:tcW w:w="1549" w:type="pct"/>
          </w:tcPr>
          <w:p w14:paraId="3FD9CC60"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FE73E5E" w14:textId="14B005C3"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EC41320" w14:textId="77777777" w:rsidTr="000922AB">
        <w:tc>
          <w:tcPr>
            <w:tcW w:w="276" w:type="pct"/>
            <w:shd w:val="clear" w:color="auto" w:fill="auto"/>
            <w:vAlign w:val="center"/>
          </w:tcPr>
          <w:p w14:paraId="4ED32E4E"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16A43803"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Producent komputera musi posiadać ISO 9001 co najmniej w zakresie projektowania, produkcji i serwisu komputerów.</w:t>
            </w:r>
          </w:p>
        </w:tc>
        <w:tc>
          <w:tcPr>
            <w:tcW w:w="1549" w:type="pct"/>
          </w:tcPr>
          <w:p w14:paraId="2247227F"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5057E1E" w14:textId="2182641B"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18D0BCE" w14:textId="77777777" w:rsidTr="000922AB">
        <w:tc>
          <w:tcPr>
            <w:tcW w:w="276" w:type="pct"/>
            <w:shd w:val="clear" w:color="auto" w:fill="auto"/>
            <w:vAlign w:val="center"/>
          </w:tcPr>
          <w:p w14:paraId="331E7E61"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33E31B37"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Producent komputera musi posiadać ISO 14001, co najmniej w zakresie projektowania i produkcji.</w:t>
            </w:r>
          </w:p>
        </w:tc>
        <w:tc>
          <w:tcPr>
            <w:tcW w:w="1549" w:type="pct"/>
          </w:tcPr>
          <w:p w14:paraId="7B2C8DFE"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A97EDDD" w14:textId="1E032EF1"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3C76EA0" w14:textId="77777777" w:rsidTr="000922AB">
        <w:tc>
          <w:tcPr>
            <w:tcW w:w="276" w:type="pct"/>
            <w:shd w:val="clear" w:color="auto" w:fill="auto"/>
            <w:vAlign w:val="center"/>
          </w:tcPr>
          <w:p w14:paraId="3B0AB37B"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49440C4"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Oferowany model komputera musi posiadać certyfikat Microsoft, potwierdzający poprawną współpracę oferowanego modelu komputera z systemem operacyjnym Windows 10 Pro</w:t>
            </w:r>
          </w:p>
        </w:tc>
        <w:tc>
          <w:tcPr>
            <w:tcW w:w="1549" w:type="pct"/>
          </w:tcPr>
          <w:p w14:paraId="5C483446"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68552D4" w14:textId="77503D2F"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091CDE8" w14:textId="77777777" w:rsidTr="000922AB">
        <w:tc>
          <w:tcPr>
            <w:tcW w:w="276" w:type="pct"/>
            <w:shd w:val="clear" w:color="auto" w:fill="auto"/>
            <w:vAlign w:val="center"/>
          </w:tcPr>
          <w:p w14:paraId="34EBC146"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3626967"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Zgodność ze standardem WMI</w:t>
            </w:r>
          </w:p>
        </w:tc>
        <w:tc>
          <w:tcPr>
            <w:tcW w:w="1549" w:type="pct"/>
          </w:tcPr>
          <w:p w14:paraId="7D19E37D"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1727F7F" w14:textId="590A598A"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B391ACF" w14:textId="77777777" w:rsidTr="000922AB">
        <w:tc>
          <w:tcPr>
            <w:tcW w:w="276" w:type="pct"/>
            <w:shd w:val="clear" w:color="auto" w:fill="auto"/>
            <w:vAlign w:val="center"/>
          </w:tcPr>
          <w:p w14:paraId="1494FB8D"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32830D07"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Potwierdzenie spełnienia kryteriów środowiskowych, w tym zgodności z dyrektywą </w:t>
            </w:r>
            <w:proofErr w:type="spellStart"/>
            <w:r w:rsidRPr="00FF488E">
              <w:rPr>
                <w:rFonts w:ascii="Cambria" w:hAnsi="Cambria" w:cstheme="majorHAnsi"/>
              </w:rPr>
              <w:t>RoHS</w:t>
            </w:r>
            <w:proofErr w:type="spellEnd"/>
            <w:r w:rsidRPr="00FF488E">
              <w:rPr>
                <w:rFonts w:ascii="Cambria" w:hAnsi="Cambria" w:cstheme="majorHAnsi"/>
              </w:rPr>
              <w:t xml:space="preserve"> Unii Europejskiej o eliminacji substancji niebezpiecznych w postaci oświadczenia wykonawcy wystawionego na podstawie dokumentacji producenta jednostki (wg wytycznych Krajowej Agencji Poszanowania Energii S.A., zawartych w dokumencie „Opracowanie propozycji kryteriów środowiskowych dla produktów zużywających energię możliwych do wykorzystania przy formułowaniu specyfikacji na potrzeby zamówień publicznych”, pkt. 3.4.2.1; dokument z grudnia 2006), w szczególności zgodności z normą ISO 1043-4 dla płyty głównej oraz elementów wykonanych z tworzyw sztucznych o masie powyżej 25 gram</w:t>
            </w:r>
          </w:p>
        </w:tc>
        <w:tc>
          <w:tcPr>
            <w:tcW w:w="1549" w:type="pct"/>
          </w:tcPr>
          <w:p w14:paraId="5BFBDDF0"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8979B99" w14:textId="653922E0"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792FFBA" w14:textId="77777777" w:rsidTr="000922AB">
        <w:tc>
          <w:tcPr>
            <w:tcW w:w="276" w:type="pct"/>
            <w:shd w:val="clear" w:color="auto" w:fill="auto"/>
            <w:vAlign w:val="center"/>
          </w:tcPr>
          <w:p w14:paraId="78C6274D"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64DEA656"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Oferowane komputery stacjonarne muszą posiadać europejską deklarację zgodności CE.</w:t>
            </w:r>
          </w:p>
        </w:tc>
        <w:tc>
          <w:tcPr>
            <w:tcW w:w="1549" w:type="pct"/>
          </w:tcPr>
          <w:p w14:paraId="4CE97FFA"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CA02AB3" w14:textId="687E35F9"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B81EE0B" w14:textId="77777777" w:rsidTr="000922AB">
        <w:tc>
          <w:tcPr>
            <w:tcW w:w="276" w:type="pct"/>
            <w:shd w:val="clear" w:color="auto" w:fill="auto"/>
            <w:vAlign w:val="center"/>
          </w:tcPr>
          <w:p w14:paraId="1D694F39"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6C111093"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Wsparcie techniczne producenta</w:t>
            </w:r>
          </w:p>
        </w:tc>
        <w:tc>
          <w:tcPr>
            <w:tcW w:w="1549" w:type="pct"/>
          </w:tcPr>
          <w:p w14:paraId="7AEF115E"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5B5D38E" w14:textId="34DF7097"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8731DEC" w14:textId="77777777" w:rsidTr="000922AB">
        <w:tc>
          <w:tcPr>
            <w:tcW w:w="276" w:type="pct"/>
            <w:shd w:val="clear" w:color="auto" w:fill="auto"/>
            <w:vAlign w:val="center"/>
          </w:tcPr>
          <w:p w14:paraId="1295CE5A"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181A0892"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Dedykowany numer oraz adres email dla wsparcia technicznego i informacji produktowej, możliwość weryfikacji konfiguracji fabrycznej zakupionego sprzętu, a także weryfikacji posiadanej/wykupionej gwarancji oraz statusu napraw urządzenia po podaniu unikalnego numeru seryjnego.</w:t>
            </w:r>
          </w:p>
        </w:tc>
        <w:tc>
          <w:tcPr>
            <w:tcW w:w="1549" w:type="pct"/>
          </w:tcPr>
          <w:p w14:paraId="29F8AD97"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9C79385" w14:textId="407A2C0C"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2D5677C" w14:textId="77777777" w:rsidTr="000922AB">
        <w:tc>
          <w:tcPr>
            <w:tcW w:w="276" w:type="pct"/>
            <w:shd w:val="clear" w:color="auto" w:fill="auto"/>
            <w:vAlign w:val="center"/>
          </w:tcPr>
          <w:p w14:paraId="334FC0F3"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15A9F86E"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Dedykowany numer oraz email dla zgłoszeń awarii sprzętu objętego gwarancją typu </w:t>
            </w:r>
            <w:proofErr w:type="spellStart"/>
            <w:r w:rsidRPr="00FF488E">
              <w:rPr>
                <w:rFonts w:ascii="Cambria" w:hAnsi="Cambria" w:cstheme="majorHAnsi"/>
              </w:rPr>
              <w:t>OnSite</w:t>
            </w:r>
            <w:proofErr w:type="spellEnd"/>
            <w:r w:rsidRPr="00FF488E">
              <w:rPr>
                <w:rFonts w:ascii="Cambria" w:hAnsi="Cambria" w:cstheme="majorHAnsi"/>
              </w:rPr>
              <w:t xml:space="preserve">, czynny 24h na dobę przez 365 dni w roku. Pod wskazanym numerem telefonu lub adresem email można również uzyskać informacje </w:t>
            </w:r>
            <w:proofErr w:type="gramStart"/>
            <w:r w:rsidRPr="00FF488E">
              <w:rPr>
                <w:rFonts w:ascii="Cambria" w:hAnsi="Cambria" w:cstheme="majorHAnsi"/>
              </w:rPr>
              <w:t>odnośnie</w:t>
            </w:r>
            <w:proofErr w:type="gramEnd"/>
            <w:r w:rsidRPr="00FF488E">
              <w:rPr>
                <w:rFonts w:ascii="Cambria" w:hAnsi="Cambria" w:cstheme="majorHAnsi"/>
              </w:rPr>
              <w:t xml:space="preserve"> statusu wykonywanej/zgłoszonej naprawy. W ofercie należy podać numer oraz email.</w:t>
            </w:r>
          </w:p>
        </w:tc>
        <w:tc>
          <w:tcPr>
            <w:tcW w:w="1549" w:type="pct"/>
          </w:tcPr>
          <w:p w14:paraId="56A76D4C"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4AC58BF" w14:textId="44283C8B"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7B6B714" w14:textId="77777777" w:rsidTr="000922AB">
        <w:tc>
          <w:tcPr>
            <w:tcW w:w="276" w:type="pct"/>
            <w:shd w:val="clear" w:color="auto" w:fill="auto"/>
            <w:vAlign w:val="center"/>
          </w:tcPr>
          <w:p w14:paraId="5FEFE08E"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10867FA1" w14:textId="77777777" w:rsidR="003323DF" w:rsidRPr="00FF488E" w:rsidRDefault="003323DF" w:rsidP="00FC1D19">
            <w:pPr>
              <w:spacing w:before="0" w:after="0" w:line="240" w:lineRule="auto"/>
              <w:contextualSpacing/>
              <w:jc w:val="both"/>
              <w:rPr>
                <w:rFonts w:ascii="Cambria" w:hAnsi="Cambria" w:cstheme="majorHAnsi"/>
                <w:b/>
                <w:bCs/>
              </w:rPr>
            </w:pPr>
            <w:r w:rsidRPr="00FF488E">
              <w:rPr>
                <w:rFonts w:ascii="Cambria" w:hAnsi="Cambria" w:cstheme="majorHAnsi"/>
                <w:b/>
                <w:bCs/>
              </w:rPr>
              <w:t>Klawiatura i mysz</w:t>
            </w:r>
          </w:p>
        </w:tc>
        <w:tc>
          <w:tcPr>
            <w:tcW w:w="1549" w:type="pct"/>
          </w:tcPr>
          <w:p w14:paraId="04F31F6D"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2DB0760" w14:textId="7018DD6A"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1CD382F" w14:textId="77777777" w:rsidTr="000922AB">
        <w:tc>
          <w:tcPr>
            <w:tcW w:w="276" w:type="pct"/>
            <w:shd w:val="clear" w:color="auto" w:fill="auto"/>
            <w:vAlign w:val="center"/>
          </w:tcPr>
          <w:p w14:paraId="379A65DD"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3942A2D5"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Klawiatura USB w układzie polskim programisty (105 klawiszy) z kablem o długości min. 1,8 m</w:t>
            </w:r>
          </w:p>
        </w:tc>
        <w:tc>
          <w:tcPr>
            <w:tcW w:w="1549" w:type="pct"/>
          </w:tcPr>
          <w:p w14:paraId="45B84693"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C6D8D29" w14:textId="7E094C12"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7907F65" w14:textId="77777777" w:rsidTr="000922AB">
        <w:tc>
          <w:tcPr>
            <w:tcW w:w="276" w:type="pct"/>
            <w:shd w:val="clear" w:color="auto" w:fill="auto"/>
            <w:vAlign w:val="center"/>
          </w:tcPr>
          <w:p w14:paraId="58F13831"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390596D4"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Mysz optyczna USB z klawiszami oraz rolką (</w:t>
            </w:r>
            <w:proofErr w:type="spellStart"/>
            <w:r w:rsidRPr="00FF488E">
              <w:rPr>
                <w:rFonts w:ascii="Cambria" w:hAnsi="Cambria" w:cstheme="majorHAnsi"/>
              </w:rPr>
              <w:t>scroll</w:t>
            </w:r>
            <w:proofErr w:type="spellEnd"/>
            <w:r w:rsidRPr="00FF488E">
              <w:rPr>
                <w:rFonts w:ascii="Cambria" w:hAnsi="Cambria" w:cstheme="majorHAnsi"/>
              </w:rPr>
              <w:t>) z kablem o długości min. 1,8 m.</w:t>
            </w:r>
          </w:p>
        </w:tc>
        <w:tc>
          <w:tcPr>
            <w:tcW w:w="1549" w:type="pct"/>
          </w:tcPr>
          <w:p w14:paraId="27794FB7"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678137E" w14:textId="49784EF1"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DAAD473" w14:textId="77777777" w:rsidTr="000922AB">
        <w:tc>
          <w:tcPr>
            <w:tcW w:w="276" w:type="pct"/>
            <w:shd w:val="clear" w:color="auto" w:fill="auto"/>
            <w:vAlign w:val="center"/>
          </w:tcPr>
          <w:p w14:paraId="2D742F7E"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D4EBA88"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Listwa przepięciowa</w:t>
            </w:r>
          </w:p>
        </w:tc>
        <w:tc>
          <w:tcPr>
            <w:tcW w:w="1549" w:type="pct"/>
          </w:tcPr>
          <w:p w14:paraId="6E57F6FF"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056D15E" w14:textId="73F3E2FD"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A3F7C20" w14:textId="77777777" w:rsidTr="000922AB">
        <w:tc>
          <w:tcPr>
            <w:tcW w:w="276" w:type="pct"/>
            <w:shd w:val="clear" w:color="auto" w:fill="auto"/>
            <w:vAlign w:val="center"/>
          </w:tcPr>
          <w:p w14:paraId="6DA4F653"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6C8AB0FB"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Gwarancja</w:t>
            </w:r>
          </w:p>
        </w:tc>
        <w:tc>
          <w:tcPr>
            <w:tcW w:w="1549" w:type="pct"/>
          </w:tcPr>
          <w:p w14:paraId="3479CDDA"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FB47D81" w14:textId="3FAB94D7"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D92FCDD" w14:textId="77777777" w:rsidTr="000922AB">
        <w:tc>
          <w:tcPr>
            <w:tcW w:w="276" w:type="pct"/>
            <w:shd w:val="clear" w:color="auto" w:fill="auto"/>
            <w:vAlign w:val="center"/>
          </w:tcPr>
          <w:p w14:paraId="2089D5A8"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62D65570"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Gwarancji producenta 60 miesięcy z gwarantowaną wizytą serwisu następnego dnia roboczego od zgłoszenia awarii.</w:t>
            </w:r>
          </w:p>
        </w:tc>
        <w:tc>
          <w:tcPr>
            <w:tcW w:w="1549" w:type="pct"/>
          </w:tcPr>
          <w:p w14:paraId="504A85B0"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398877F" w14:textId="3FDB048E"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C12B706" w14:textId="77777777" w:rsidTr="000922AB">
        <w:tc>
          <w:tcPr>
            <w:tcW w:w="276" w:type="pct"/>
            <w:shd w:val="clear" w:color="auto" w:fill="auto"/>
            <w:vAlign w:val="center"/>
          </w:tcPr>
          <w:p w14:paraId="2AFB6914"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09FADFFD" w14:textId="77777777" w:rsidR="003323DF" w:rsidRPr="00FF488E" w:rsidRDefault="003323DF" w:rsidP="00FC1D19">
            <w:pPr>
              <w:spacing w:before="0" w:after="0" w:line="240" w:lineRule="auto"/>
              <w:contextualSpacing/>
              <w:jc w:val="both"/>
              <w:rPr>
                <w:rFonts w:ascii="Cambria" w:hAnsi="Cambria" w:cstheme="majorHAnsi"/>
                <w:b/>
                <w:bCs/>
              </w:rPr>
            </w:pPr>
            <w:r w:rsidRPr="00FF488E">
              <w:rPr>
                <w:rFonts w:ascii="Cambria" w:hAnsi="Cambria" w:cstheme="majorHAnsi"/>
                <w:b/>
                <w:bCs/>
              </w:rPr>
              <w:t>MONITOR</w:t>
            </w:r>
          </w:p>
        </w:tc>
        <w:tc>
          <w:tcPr>
            <w:tcW w:w="1549" w:type="pct"/>
          </w:tcPr>
          <w:p w14:paraId="18457B6B"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86F9777" w14:textId="55F7A36D"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6CFC4E2" w14:textId="77777777" w:rsidTr="000922AB">
        <w:tc>
          <w:tcPr>
            <w:tcW w:w="276" w:type="pct"/>
            <w:shd w:val="clear" w:color="auto" w:fill="auto"/>
            <w:vAlign w:val="center"/>
          </w:tcPr>
          <w:p w14:paraId="250458B1"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32CB4D5A"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Typ ekranu panoramiczny; ciekłokrystaliczny z matrycą IPS. Powłoka powierzchni ekranu musi być matowa.</w:t>
            </w:r>
          </w:p>
        </w:tc>
        <w:tc>
          <w:tcPr>
            <w:tcW w:w="1549" w:type="pct"/>
          </w:tcPr>
          <w:p w14:paraId="5B867C32"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C634160" w14:textId="3C9C8426"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853CD86" w14:textId="77777777" w:rsidTr="000922AB">
        <w:tc>
          <w:tcPr>
            <w:tcW w:w="276" w:type="pct"/>
            <w:shd w:val="clear" w:color="auto" w:fill="auto"/>
            <w:vAlign w:val="center"/>
          </w:tcPr>
          <w:p w14:paraId="2BC0F71B"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4D49AF4"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Przekątna ekranu: 27”</w:t>
            </w:r>
          </w:p>
        </w:tc>
        <w:tc>
          <w:tcPr>
            <w:tcW w:w="1549" w:type="pct"/>
          </w:tcPr>
          <w:p w14:paraId="231F8F75"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B495BCF" w14:textId="51577490"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B328CB8" w14:textId="77777777" w:rsidTr="000922AB">
        <w:tc>
          <w:tcPr>
            <w:tcW w:w="276" w:type="pct"/>
            <w:shd w:val="clear" w:color="auto" w:fill="auto"/>
            <w:vAlign w:val="center"/>
          </w:tcPr>
          <w:p w14:paraId="62003F6E"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3E8E502E"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Rozdzielczość ekranu: 2560x1440 pikseli (WQHD)</w:t>
            </w:r>
          </w:p>
        </w:tc>
        <w:tc>
          <w:tcPr>
            <w:tcW w:w="1549" w:type="pct"/>
          </w:tcPr>
          <w:p w14:paraId="04B7346F"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4A6B9CB" w14:textId="0CCF3880"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8F4A4A9" w14:textId="77777777" w:rsidTr="000922AB">
        <w:tc>
          <w:tcPr>
            <w:tcW w:w="276" w:type="pct"/>
            <w:shd w:val="clear" w:color="auto" w:fill="auto"/>
            <w:vAlign w:val="center"/>
          </w:tcPr>
          <w:p w14:paraId="1D4D3EF2"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3774840F"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Jasność: 400 cd/m2</w:t>
            </w:r>
          </w:p>
        </w:tc>
        <w:tc>
          <w:tcPr>
            <w:tcW w:w="1549" w:type="pct"/>
          </w:tcPr>
          <w:p w14:paraId="12AA0842"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BFB0B7E" w14:textId="03634711" w:rsidR="003323DF" w:rsidRPr="00FF488E" w:rsidRDefault="003323DF" w:rsidP="00FC1D19">
            <w:pPr>
              <w:spacing w:before="0" w:after="0" w:line="240" w:lineRule="auto"/>
              <w:contextualSpacing/>
              <w:jc w:val="both"/>
              <w:rPr>
                <w:rFonts w:ascii="Cambria" w:hAnsi="Cambria" w:cstheme="majorHAnsi"/>
                <w:b/>
                <w:bCs/>
              </w:rPr>
            </w:pPr>
          </w:p>
        </w:tc>
      </w:tr>
      <w:tr w:rsidR="003323DF" w:rsidRPr="00910D37" w14:paraId="5B3F54C2" w14:textId="77777777" w:rsidTr="000922AB">
        <w:tc>
          <w:tcPr>
            <w:tcW w:w="276" w:type="pct"/>
            <w:shd w:val="clear" w:color="auto" w:fill="auto"/>
            <w:vAlign w:val="center"/>
          </w:tcPr>
          <w:p w14:paraId="1C5DB09A"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14CC92E" w14:textId="77777777" w:rsidR="003323DF" w:rsidRPr="00FF488E" w:rsidRDefault="003323DF" w:rsidP="00FC1D19">
            <w:pPr>
              <w:spacing w:before="0" w:after="0" w:line="240" w:lineRule="auto"/>
              <w:contextualSpacing/>
              <w:jc w:val="both"/>
              <w:rPr>
                <w:rFonts w:ascii="Cambria" w:hAnsi="Cambria" w:cstheme="majorHAnsi"/>
                <w:lang w:val="en-US"/>
              </w:rPr>
            </w:pPr>
            <w:proofErr w:type="spellStart"/>
            <w:r w:rsidRPr="00FF488E">
              <w:rPr>
                <w:rFonts w:ascii="Cambria" w:hAnsi="Cambria" w:cstheme="majorHAnsi"/>
                <w:lang w:val="en-US"/>
              </w:rPr>
              <w:t>Złącza</w:t>
            </w:r>
            <w:proofErr w:type="spellEnd"/>
            <w:r w:rsidRPr="00FF488E">
              <w:rPr>
                <w:rFonts w:ascii="Cambria" w:hAnsi="Cambria" w:cstheme="majorHAnsi"/>
                <w:lang w:val="en-US"/>
              </w:rPr>
              <w:t>: DisplayPort x1, HDMI x1</w:t>
            </w:r>
          </w:p>
        </w:tc>
        <w:tc>
          <w:tcPr>
            <w:tcW w:w="1549" w:type="pct"/>
          </w:tcPr>
          <w:p w14:paraId="73FFF87E" w14:textId="77777777" w:rsidR="003323DF" w:rsidRPr="00FF488E" w:rsidRDefault="003323DF" w:rsidP="00FC1D19">
            <w:pPr>
              <w:spacing w:before="0" w:after="0" w:line="240" w:lineRule="auto"/>
              <w:contextualSpacing/>
              <w:jc w:val="both"/>
              <w:rPr>
                <w:rFonts w:ascii="Cambria" w:hAnsi="Cambria" w:cstheme="majorHAnsi"/>
                <w:b/>
                <w:bCs/>
                <w:lang w:val="en-US"/>
              </w:rPr>
            </w:pPr>
          </w:p>
        </w:tc>
        <w:tc>
          <w:tcPr>
            <w:tcW w:w="444" w:type="pct"/>
          </w:tcPr>
          <w:p w14:paraId="09CEBD42" w14:textId="200B7E7B" w:rsidR="003323DF" w:rsidRPr="00FF488E" w:rsidRDefault="003323DF" w:rsidP="00FC1D19">
            <w:pPr>
              <w:spacing w:before="0" w:after="0" w:line="240" w:lineRule="auto"/>
              <w:contextualSpacing/>
              <w:jc w:val="both"/>
              <w:rPr>
                <w:rFonts w:ascii="Cambria" w:hAnsi="Cambria" w:cstheme="majorHAnsi"/>
                <w:b/>
                <w:bCs/>
                <w:lang w:val="en-US"/>
              </w:rPr>
            </w:pPr>
          </w:p>
        </w:tc>
      </w:tr>
      <w:tr w:rsidR="003323DF" w:rsidRPr="00FF488E" w14:paraId="3EAA9666" w14:textId="77777777" w:rsidTr="000922AB">
        <w:tc>
          <w:tcPr>
            <w:tcW w:w="276" w:type="pct"/>
            <w:shd w:val="clear" w:color="auto" w:fill="auto"/>
            <w:vAlign w:val="center"/>
          </w:tcPr>
          <w:p w14:paraId="27A370C4" w14:textId="77777777" w:rsidR="003323DF" w:rsidRPr="00FF488E" w:rsidRDefault="003323DF" w:rsidP="00FC1D19">
            <w:pPr>
              <w:spacing w:before="0" w:after="0" w:line="240" w:lineRule="auto"/>
              <w:contextualSpacing/>
              <w:rPr>
                <w:rFonts w:ascii="Cambria" w:hAnsi="Cambria" w:cstheme="majorHAnsi"/>
                <w:lang w:val="en-US"/>
              </w:rPr>
            </w:pPr>
          </w:p>
        </w:tc>
        <w:tc>
          <w:tcPr>
            <w:tcW w:w="2731" w:type="pct"/>
            <w:shd w:val="clear" w:color="auto" w:fill="auto"/>
            <w:vAlign w:val="center"/>
          </w:tcPr>
          <w:p w14:paraId="4429E452"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Czas reakcji matrycy:  1 ms </w:t>
            </w:r>
          </w:p>
        </w:tc>
        <w:tc>
          <w:tcPr>
            <w:tcW w:w="1549" w:type="pct"/>
          </w:tcPr>
          <w:p w14:paraId="43B5463B"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62904D1" w14:textId="3DECE260"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DDF7096" w14:textId="77777777" w:rsidTr="000922AB">
        <w:tc>
          <w:tcPr>
            <w:tcW w:w="276" w:type="pct"/>
            <w:shd w:val="clear" w:color="auto" w:fill="auto"/>
            <w:vAlign w:val="center"/>
          </w:tcPr>
          <w:p w14:paraId="3158A40B"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3099FD6F"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Częstotliwość odświeżania: 240 </w:t>
            </w:r>
            <w:proofErr w:type="spellStart"/>
            <w:r w:rsidRPr="00FF488E">
              <w:rPr>
                <w:rFonts w:ascii="Cambria" w:hAnsi="Cambria" w:cstheme="majorHAnsi"/>
              </w:rPr>
              <w:t>Hz</w:t>
            </w:r>
            <w:proofErr w:type="spellEnd"/>
          </w:p>
        </w:tc>
        <w:tc>
          <w:tcPr>
            <w:tcW w:w="1549" w:type="pct"/>
          </w:tcPr>
          <w:p w14:paraId="6140BD9C"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E9C5116" w14:textId="1C54189B"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E34D3DB" w14:textId="77777777" w:rsidTr="000922AB">
        <w:tc>
          <w:tcPr>
            <w:tcW w:w="276" w:type="pct"/>
            <w:shd w:val="clear" w:color="auto" w:fill="auto"/>
            <w:vAlign w:val="center"/>
          </w:tcPr>
          <w:p w14:paraId="2FEF2227"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03FE0F28"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Kontrast statyczny: 1000:1</w:t>
            </w:r>
          </w:p>
        </w:tc>
        <w:tc>
          <w:tcPr>
            <w:tcW w:w="1549" w:type="pct"/>
          </w:tcPr>
          <w:p w14:paraId="056AA5ED"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49834F7" w14:textId="0BB6F892"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FD83ACC" w14:textId="77777777" w:rsidTr="000922AB">
        <w:tc>
          <w:tcPr>
            <w:tcW w:w="276" w:type="pct"/>
            <w:shd w:val="clear" w:color="auto" w:fill="auto"/>
            <w:vAlign w:val="center"/>
          </w:tcPr>
          <w:p w14:paraId="6BB03027"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61343FD4"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Kontrast ACR: 80M:1</w:t>
            </w:r>
          </w:p>
        </w:tc>
        <w:tc>
          <w:tcPr>
            <w:tcW w:w="1549" w:type="pct"/>
          </w:tcPr>
          <w:p w14:paraId="3A3B0E23"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C818501" w14:textId="676C2101"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98564B6" w14:textId="77777777" w:rsidTr="000922AB">
        <w:tc>
          <w:tcPr>
            <w:tcW w:w="276" w:type="pct"/>
            <w:shd w:val="clear" w:color="auto" w:fill="auto"/>
            <w:vAlign w:val="center"/>
          </w:tcPr>
          <w:p w14:paraId="2554903C"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382E0578"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Wbudowane głośniki</w:t>
            </w:r>
          </w:p>
        </w:tc>
        <w:tc>
          <w:tcPr>
            <w:tcW w:w="1549" w:type="pct"/>
          </w:tcPr>
          <w:p w14:paraId="630A39FD"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894A4DC" w14:textId="069A2857"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744F09A" w14:textId="77777777" w:rsidTr="000922AB">
        <w:tc>
          <w:tcPr>
            <w:tcW w:w="276" w:type="pct"/>
            <w:shd w:val="clear" w:color="auto" w:fill="auto"/>
            <w:vAlign w:val="center"/>
          </w:tcPr>
          <w:p w14:paraId="6D757D52"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4F559F82"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Funkcja PIVOT</w:t>
            </w:r>
          </w:p>
        </w:tc>
        <w:tc>
          <w:tcPr>
            <w:tcW w:w="1549" w:type="pct"/>
          </w:tcPr>
          <w:p w14:paraId="60DB138B"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2D52DA6" w14:textId="1A5F9B72"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9E8FDCC" w14:textId="77777777" w:rsidTr="000922AB">
        <w:tc>
          <w:tcPr>
            <w:tcW w:w="276" w:type="pct"/>
            <w:shd w:val="clear" w:color="auto" w:fill="auto"/>
            <w:vAlign w:val="center"/>
          </w:tcPr>
          <w:p w14:paraId="5ACF1FBB"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7013654"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Technologia ochrony oczu: redukcja migotania, redukcja niebieskiego światła</w:t>
            </w:r>
          </w:p>
        </w:tc>
        <w:tc>
          <w:tcPr>
            <w:tcW w:w="1549" w:type="pct"/>
          </w:tcPr>
          <w:p w14:paraId="6DA5A53B"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48E15D8" w14:textId="4F899F00"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C3635E4" w14:textId="77777777" w:rsidTr="000922AB">
        <w:tc>
          <w:tcPr>
            <w:tcW w:w="276" w:type="pct"/>
            <w:shd w:val="clear" w:color="auto" w:fill="auto"/>
            <w:vAlign w:val="center"/>
          </w:tcPr>
          <w:p w14:paraId="3A5D5E64"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AFAEFA8"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Możliwość montażu VESA</w:t>
            </w:r>
          </w:p>
        </w:tc>
        <w:tc>
          <w:tcPr>
            <w:tcW w:w="1549" w:type="pct"/>
          </w:tcPr>
          <w:p w14:paraId="27DEC097"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7C8C4E3" w14:textId="06C0A74C"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BE828D2" w14:textId="77777777" w:rsidTr="000922AB">
        <w:tc>
          <w:tcPr>
            <w:tcW w:w="276" w:type="pct"/>
            <w:shd w:val="clear" w:color="auto" w:fill="auto"/>
            <w:vAlign w:val="center"/>
          </w:tcPr>
          <w:p w14:paraId="76BE6EBA"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02AABC00"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Gwarancja</w:t>
            </w:r>
          </w:p>
        </w:tc>
        <w:tc>
          <w:tcPr>
            <w:tcW w:w="1549" w:type="pct"/>
          </w:tcPr>
          <w:p w14:paraId="37EEE856"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AFB0B2A" w14:textId="278F1A41"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06554CE" w14:textId="77777777" w:rsidTr="000922AB">
        <w:tc>
          <w:tcPr>
            <w:tcW w:w="276" w:type="pct"/>
            <w:shd w:val="clear" w:color="auto" w:fill="auto"/>
            <w:vAlign w:val="center"/>
          </w:tcPr>
          <w:p w14:paraId="5472D3AF"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42FC0C8"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Całe rozwiązanie musi być objęte minimum 36 miesięcznym okresem gwarancji.</w:t>
            </w:r>
          </w:p>
        </w:tc>
        <w:tc>
          <w:tcPr>
            <w:tcW w:w="1549" w:type="pct"/>
          </w:tcPr>
          <w:p w14:paraId="2676C948"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7039B30" w14:textId="6353F1F9"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931737D" w14:textId="77777777" w:rsidTr="000922AB">
        <w:trPr>
          <w:trHeight w:val="745"/>
        </w:trPr>
        <w:tc>
          <w:tcPr>
            <w:tcW w:w="276" w:type="pct"/>
            <w:shd w:val="clear" w:color="auto" w:fill="C6D9F1" w:themeFill="text2" w:themeFillTint="33"/>
            <w:vAlign w:val="center"/>
          </w:tcPr>
          <w:p w14:paraId="7A7350E7"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b/>
                <w:bCs/>
              </w:rPr>
              <w:t xml:space="preserve">11. </w:t>
            </w:r>
          </w:p>
        </w:tc>
        <w:tc>
          <w:tcPr>
            <w:tcW w:w="2731" w:type="pct"/>
            <w:shd w:val="clear" w:color="auto" w:fill="C6D9F1" w:themeFill="text2" w:themeFillTint="33"/>
            <w:vAlign w:val="center"/>
          </w:tcPr>
          <w:p w14:paraId="34F3A7AD" w14:textId="77777777" w:rsidR="003323DF" w:rsidRPr="00FF488E" w:rsidRDefault="003323DF" w:rsidP="00FC1D19">
            <w:pPr>
              <w:spacing w:after="0" w:line="240" w:lineRule="auto"/>
              <w:contextualSpacing/>
              <w:jc w:val="both"/>
              <w:rPr>
                <w:rFonts w:ascii="Cambria" w:hAnsi="Cambria" w:cstheme="majorHAnsi"/>
                <w:b/>
                <w:bCs/>
                <w:u w:val="single"/>
              </w:rPr>
            </w:pPr>
            <w:r w:rsidRPr="00FF488E">
              <w:rPr>
                <w:rFonts w:ascii="Cambria" w:hAnsi="Cambria" w:cstheme="majorHAnsi"/>
                <w:b/>
                <w:bCs/>
                <w:u w:val="single"/>
              </w:rPr>
              <w:t xml:space="preserve">Niszczarka </w:t>
            </w:r>
          </w:p>
        </w:tc>
        <w:tc>
          <w:tcPr>
            <w:tcW w:w="1549" w:type="pct"/>
            <w:shd w:val="clear" w:color="auto" w:fill="C6D9F1" w:themeFill="text2" w:themeFillTint="33"/>
          </w:tcPr>
          <w:p w14:paraId="4E14D94E" w14:textId="77777777" w:rsidR="003323DF" w:rsidRPr="00FF488E" w:rsidRDefault="003323DF" w:rsidP="00FC1D19">
            <w:pPr>
              <w:spacing w:before="0" w:after="0" w:line="240" w:lineRule="auto"/>
              <w:contextualSpacing/>
              <w:jc w:val="center"/>
              <w:rPr>
                <w:rFonts w:ascii="Cambria" w:hAnsi="Cambria" w:cstheme="majorHAnsi"/>
                <w:b/>
                <w:bCs/>
              </w:rPr>
            </w:pPr>
          </w:p>
        </w:tc>
        <w:tc>
          <w:tcPr>
            <w:tcW w:w="444" w:type="pct"/>
            <w:shd w:val="clear" w:color="auto" w:fill="C6D9F1" w:themeFill="text2" w:themeFillTint="33"/>
            <w:vAlign w:val="center"/>
          </w:tcPr>
          <w:p w14:paraId="02747822" w14:textId="3614913E" w:rsidR="003323DF" w:rsidRPr="00FF488E" w:rsidRDefault="003323DF" w:rsidP="00FC1D19">
            <w:pPr>
              <w:spacing w:before="0" w:after="0" w:line="240" w:lineRule="auto"/>
              <w:contextualSpacing/>
              <w:jc w:val="center"/>
              <w:rPr>
                <w:rFonts w:ascii="Cambria" w:hAnsi="Cambria" w:cstheme="majorHAnsi"/>
                <w:b/>
                <w:bCs/>
              </w:rPr>
            </w:pPr>
            <w:r w:rsidRPr="00FF488E">
              <w:rPr>
                <w:rFonts w:ascii="Cambria" w:hAnsi="Cambria" w:cstheme="majorHAnsi"/>
                <w:b/>
                <w:bCs/>
              </w:rPr>
              <w:t>1</w:t>
            </w:r>
          </w:p>
        </w:tc>
      </w:tr>
      <w:tr w:rsidR="003323DF" w:rsidRPr="00FF488E" w14:paraId="2D11EB55" w14:textId="77777777" w:rsidTr="000922AB">
        <w:tc>
          <w:tcPr>
            <w:tcW w:w="276" w:type="pct"/>
            <w:shd w:val="clear" w:color="auto" w:fill="auto"/>
            <w:vAlign w:val="center"/>
          </w:tcPr>
          <w:p w14:paraId="092852AA"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6AF7FC7A"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Mobilna niszczarka </w:t>
            </w:r>
            <w:proofErr w:type="spellStart"/>
            <w:r w:rsidRPr="00FF488E">
              <w:rPr>
                <w:rFonts w:ascii="Cambria" w:hAnsi="Cambria" w:cstheme="majorHAnsi"/>
              </w:rPr>
              <w:t>przybiurkowa</w:t>
            </w:r>
            <w:proofErr w:type="spellEnd"/>
            <w:r w:rsidRPr="00FF488E">
              <w:rPr>
                <w:rFonts w:ascii="Cambria" w:hAnsi="Cambria" w:cstheme="majorHAnsi"/>
              </w:rPr>
              <w:t xml:space="preserve"> z podajnikiem na 100 arkuszy papieru.</w:t>
            </w:r>
          </w:p>
        </w:tc>
        <w:tc>
          <w:tcPr>
            <w:tcW w:w="1549" w:type="pct"/>
          </w:tcPr>
          <w:p w14:paraId="3149704E"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69DC16A" w14:textId="10E160C0"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0C377EC" w14:textId="77777777" w:rsidTr="000922AB">
        <w:tc>
          <w:tcPr>
            <w:tcW w:w="276" w:type="pct"/>
            <w:shd w:val="clear" w:color="auto" w:fill="auto"/>
            <w:vAlign w:val="center"/>
          </w:tcPr>
          <w:p w14:paraId="237DDDF8"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EB92E83"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Hartowane wałki tnące z litej stali.</w:t>
            </w:r>
          </w:p>
        </w:tc>
        <w:tc>
          <w:tcPr>
            <w:tcW w:w="1549" w:type="pct"/>
          </w:tcPr>
          <w:p w14:paraId="1048D3BE"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13A3301" w14:textId="69662FE8"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567C918" w14:textId="77777777" w:rsidTr="000922AB">
        <w:tc>
          <w:tcPr>
            <w:tcW w:w="276" w:type="pct"/>
            <w:shd w:val="clear" w:color="auto" w:fill="auto"/>
            <w:vAlign w:val="center"/>
          </w:tcPr>
          <w:p w14:paraId="65DC41F1"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4DDAB702"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Szerokość cięcia - 4 mm</w:t>
            </w:r>
          </w:p>
        </w:tc>
        <w:tc>
          <w:tcPr>
            <w:tcW w:w="1549" w:type="pct"/>
          </w:tcPr>
          <w:p w14:paraId="0DDF9AB4"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AABA1B7" w14:textId="54EFC82F"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B4749CD" w14:textId="77777777" w:rsidTr="000922AB">
        <w:tc>
          <w:tcPr>
            <w:tcW w:w="276" w:type="pct"/>
            <w:shd w:val="clear" w:color="auto" w:fill="auto"/>
            <w:vAlign w:val="center"/>
          </w:tcPr>
          <w:p w14:paraId="799A4880"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EDC4BD7"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Długość ścinka - 25 mm</w:t>
            </w:r>
          </w:p>
        </w:tc>
        <w:tc>
          <w:tcPr>
            <w:tcW w:w="1549" w:type="pct"/>
          </w:tcPr>
          <w:p w14:paraId="3C950E7C"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4563BF7" w14:textId="563EA6E2"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B596F3E" w14:textId="77777777" w:rsidTr="000922AB">
        <w:tc>
          <w:tcPr>
            <w:tcW w:w="276" w:type="pct"/>
            <w:shd w:val="clear" w:color="auto" w:fill="auto"/>
            <w:vAlign w:val="center"/>
          </w:tcPr>
          <w:p w14:paraId="48E6F37F"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F18278D"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Rodzaj cięcia - Cięcie na ścinki</w:t>
            </w:r>
          </w:p>
        </w:tc>
        <w:tc>
          <w:tcPr>
            <w:tcW w:w="1549" w:type="pct"/>
          </w:tcPr>
          <w:p w14:paraId="2B634BA2"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CB232F3" w14:textId="3D59717B"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5D1E5B9" w14:textId="77777777" w:rsidTr="000922AB">
        <w:tc>
          <w:tcPr>
            <w:tcW w:w="276" w:type="pct"/>
            <w:shd w:val="clear" w:color="auto" w:fill="auto"/>
            <w:vAlign w:val="center"/>
          </w:tcPr>
          <w:p w14:paraId="510D64A1"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09DA5CCB"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Stopień ochrony (DIN 66399) P-4</w:t>
            </w:r>
          </w:p>
        </w:tc>
        <w:tc>
          <w:tcPr>
            <w:tcW w:w="1549" w:type="pct"/>
          </w:tcPr>
          <w:p w14:paraId="4DA20784"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926853B" w14:textId="1B59586D"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C583626" w14:textId="77777777" w:rsidTr="000922AB">
        <w:tc>
          <w:tcPr>
            <w:tcW w:w="276" w:type="pct"/>
            <w:shd w:val="clear" w:color="auto" w:fill="auto"/>
            <w:vAlign w:val="center"/>
          </w:tcPr>
          <w:p w14:paraId="1066DA61"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4D46B91"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Niszczone materiał - papier, karta kredytowa, zszywki, spinacze do papieru</w:t>
            </w:r>
          </w:p>
        </w:tc>
        <w:tc>
          <w:tcPr>
            <w:tcW w:w="1549" w:type="pct"/>
          </w:tcPr>
          <w:p w14:paraId="1CA6FE64"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42F7995" w14:textId="5C073C73"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97E51D5" w14:textId="77777777" w:rsidTr="000922AB">
        <w:tc>
          <w:tcPr>
            <w:tcW w:w="276" w:type="pct"/>
            <w:shd w:val="clear" w:color="auto" w:fill="auto"/>
            <w:vAlign w:val="center"/>
          </w:tcPr>
          <w:p w14:paraId="3F2234BC"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1E4DDD7A"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Pojemność kosza - 25 l</w:t>
            </w:r>
          </w:p>
        </w:tc>
        <w:tc>
          <w:tcPr>
            <w:tcW w:w="1549" w:type="pct"/>
          </w:tcPr>
          <w:p w14:paraId="5DEE2DF1"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C36483F" w14:textId="4D7A0A69"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7277BA3" w14:textId="77777777" w:rsidTr="000922AB">
        <w:tc>
          <w:tcPr>
            <w:tcW w:w="276" w:type="pct"/>
            <w:shd w:val="clear" w:color="auto" w:fill="auto"/>
            <w:vAlign w:val="center"/>
          </w:tcPr>
          <w:p w14:paraId="3E163404"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74D65CE9"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Poziom głośności (bieg jałowy) - 56 </w:t>
            </w:r>
            <w:proofErr w:type="spellStart"/>
            <w:r w:rsidRPr="00FF488E">
              <w:rPr>
                <w:rFonts w:ascii="Cambria" w:hAnsi="Cambria" w:cstheme="majorHAnsi"/>
              </w:rPr>
              <w:t>dB</w:t>
            </w:r>
            <w:proofErr w:type="spellEnd"/>
          </w:p>
        </w:tc>
        <w:tc>
          <w:tcPr>
            <w:tcW w:w="1549" w:type="pct"/>
          </w:tcPr>
          <w:p w14:paraId="6D5C2062"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EB74038" w14:textId="1565618D"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F5AACFC" w14:textId="77777777" w:rsidTr="000922AB">
        <w:tc>
          <w:tcPr>
            <w:tcW w:w="276" w:type="pct"/>
            <w:shd w:val="clear" w:color="auto" w:fill="auto"/>
            <w:vAlign w:val="center"/>
          </w:tcPr>
          <w:p w14:paraId="00BEE726"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36B6427F"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Gwarancja</w:t>
            </w:r>
          </w:p>
        </w:tc>
        <w:tc>
          <w:tcPr>
            <w:tcW w:w="1549" w:type="pct"/>
          </w:tcPr>
          <w:p w14:paraId="4DA5AC23"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921C3A1" w14:textId="0253385B"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7C06435" w14:textId="77777777" w:rsidTr="000922AB">
        <w:tc>
          <w:tcPr>
            <w:tcW w:w="276" w:type="pct"/>
            <w:shd w:val="clear" w:color="auto" w:fill="auto"/>
            <w:vAlign w:val="center"/>
          </w:tcPr>
          <w:p w14:paraId="04AB33EA"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36F34EEE"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Całe rozwiązanie musi być objęte minimum 36 miesięcznym okresem gwarancji.</w:t>
            </w:r>
          </w:p>
        </w:tc>
        <w:tc>
          <w:tcPr>
            <w:tcW w:w="1549" w:type="pct"/>
          </w:tcPr>
          <w:p w14:paraId="3B2F95F1"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F27DFC5" w14:textId="67C99394"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C10AE75" w14:textId="77777777" w:rsidTr="000922AB">
        <w:trPr>
          <w:trHeight w:val="745"/>
        </w:trPr>
        <w:tc>
          <w:tcPr>
            <w:tcW w:w="276" w:type="pct"/>
            <w:shd w:val="clear" w:color="auto" w:fill="C6D9F1" w:themeFill="text2" w:themeFillTint="33"/>
            <w:vAlign w:val="center"/>
          </w:tcPr>
          <w:p w14:paraId="1AD0FE5A"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b/>
                <w:bCs/>
              </w:rPr>
              <w:t xml:space="preserve">12. </w:t>
            </w:r>
          </w:p>
        </w:tc>
        <w:tc>
          <w:tcPr>
            <w:tcW w:w="2731" w:type="pct"/>
            <w:shd w:val="clear" w:color="auto" w:fill="C6D9F1" w:themeFill="text2" w:themeFillTint="33"/>
            <w:vAlign w:val="center"/>
          </w:tcPr>
          <w:p w14:paraId="5EBA85E8" w14:textId="77777777" w:rsidR="003323DF" w:rsidRPr="00FF488E" w:rsidRDefault="003323DF" w:rsidP="00FC1D19">
            <w:pPr>
              <w:spacing w:after="0" w:line="240" w:lineRule="auto"/>
              <w:contextualSpacing/>
              <w:jc w:val="both"/>
              <w:rPr>
                <w:rFonts w:ascii="Cambria" w:hAnsi="Cambria" w:cstheme="majorHAnsi"/>
                <w:b/>
                <w:bCs/>
                <w:u w:val="single"/>
              </w:rPr>
            </w:pPr>
            <w:r w:rsidRPr="00FF488E">
              <w:rPr>
                <w:rFonts w:ascii="Cambria" w:hAnsi="Cambria" w:cstheme="majorHAnsi"/>
                <w:b/>
                <w:bCs/>
                <w:u w:val="single"/>
              </w:rPr>
              <w:t xml:space="preserve">Niszczarka </w:t>
            </w:r>
          </w:p>
        </w:tc>
        <w:tc>
          <w:tcPr>
            <w:tcW w:w="1549" w:type="pct"/>
            <w:shd w:val="clear" w:color="auto" w:fill="C6D9F1" w:themeFill="text2" w:themeFillTint="33"/>
          </w:tcPr>
          <w:p w14:paraId="05C6FC2D" w14:textId="77777777" w:rsidR="003323DF" w:rsidRPr="00FF488E" w:rsidRDefault="003323DF" w:rsidP="00FC1D19">
            <w:pPr>
              <w:spacing w:before="0" w:after="0" w:line="240" w:lineRule="auto"/>
              <w:contextualSpacing/>
              <w:jc w:val="center"/>
              <w:rPr>
                <w:rFonts w:ascii="Cambria" w:hAnsi="Cambria" w:cstheme="majorHAnsi"/>
                <w:b/>
                <w:bCs/>
              </w:rPr>
            </w:pPr>
          </w:p>
        </w:tc>
        <w:tc>
          <w:tcPr>
            <w:tcW w:w="444" w:type="pct"/>
            <w:shd w:val="clear" w:color="auto" w:fill="C6D9F1" w:themeFill="text2" w:themeFillTint="33"/>
            <w:vAlign w:val="center"/>
          </w:tcPr>
          <w:p w14:paraId="34AFEC80" w14:textId="2B981E16" w:rsidR="003323DF" w:rsidRPr="00FF488E" w:rsidRDefault="003323DF" w:rsidP="00FC1D19">
            <w:pPr>
              <w:spacing w:before="0" w:after="0" w:line="240" w:lineRule="auto"/>
              <w:contextualSpacing/>
              <w:jc w:val="center"/>
              <w:rPr>
                <w:rFonts w:ascii="Cambria" w:hAnsi="Cambria" w:cstheme="majorHAnsi"/>
                <w:b/>
                <w:bCs/>
              </w:rPr>
            </w:pPr>
            <w:r w:rsidRPr="00FF488E">
              <w:rPr>
                <w:rFonts w:ascii="Cambria" w:hAnsi="Cambria" w:cstheme="majorHAnsi"/>
                <w:b/>
                <w:bCs/>
              </w:rPr>
              <w:t>1</w:t>
            </w:r>
          </w:p>
        </w:tc>
      </w:tr>
      <w:tr w:rsidR="003323DF" w:rsidRPr="00FF488E" w14:paraId="57EDF2FA" w14:textId="77777777" w:rsidTr="000922AB">
        <w:tc>
          <w:tcPr>
            <w:tcW w:w="276" w:type="pct"/>
            <w:shd w:val="clear" w:color="auto" w:fill="auto"/>
            <w:vAlign w:val="center"/>
          </w:tcPr>
          <w:p w14:paraId="0701B50B"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678B281B"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Mobilna niszczarka </w:t>
            </w:r>
            <w:proofErr w:type="spellStart"/>
            <w:r w:rsidRPr="00FF488E">
              <w:rPr>
                <w:rFonts w:ascii="Cambria" w:hAnsi="Cambria" w:cstheme="majorHAnsi"/>
              </w:rPr>
              <w:t>przybiurkowa</w:t>
            </w:r>
            <w:proofErr w:type="spellEnd"/>
            <w:r w:rsidRPr="00FF488E">
              <w:rPr>
                <w:rFonts w:ascii="Cambria" w:hAnsi="Cambria" w:cstheme="majorHAnsi"/>
              </w:rPr>
              <w:t xml:space="preserve"> automatyczna z funkcją samooczyszczenia</w:t>
            </w:r>
          </w:p>
        </w:tc>
        <w:tc>
          <w:tcPr>
            <w:tcW w:w="1549" w:type="pct"/>
          </w:tcPr>
          <w:p w14:paraId="4847A4F7"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08E8E17" w14:textId="3DC4F715"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B888A2B" w14:textId="77777777" w:rsidTr="000922AB">
        <w:tc>
          <w:tcPr>
            <w:tcW w:w="276" w:type="pct"/>
            <w:shd w:val="clear" w:color="auto" w:fill="auto"/>
            <w:vAlign w:val="center"/>
          </w:tcPr>
          <w:p w14:paraId="5E8F4CDE"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3A84B7A4"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Automatyczny podajnik na 600 kartek</w:t>
            </w:r>
          </w:p>
        </w:tc>
        <w:tc>
          <w:tcPr>
            <w:tcW w:w="1549" w:type="pct"/>
          </w:tcPr>
          <w:p w14:paraId="6167D678"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085E400" w14:textId="7F906461"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0B81C5D" w14:textId="77777777" w:rsidTr="000922AB">
        <w:tc>
          <w:tcPr>
            <w:tcW w:w="276" w:type="pct"/>
            <w:shd w:val="clear" w:color="auto" w:fill="auto"/>
            <w:vAlign w:val="center"/>
          </w:tcPr>
          <w:p w14:paraId="4029A056"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17F8E1E1"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Hartowane wałki tnące z litej stali.</w:t>
            </w:r>
          </w:p>
        </w:tc>
        <w:tc>
          <w:tcPr>
            <w:tcW w:w="1549" w:type="pct"/>
          </w:tcPr>
          <w:p w14:paraId="5B9E1F81"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1FE3806" w14:textId="679BB5E6"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3DAB92F" w14:textId="77777777" w:rsidTr="000922AB">
        <w:tc>
          <w:tcPr>
            <w:tcW w:w="276" w:type="pct"/>
            <w:shd w:val="clear" w:color="auto" w:fill="auto"/>
            <w:vAlign w:val="center"/>
          </w:tcPr>
          <w:p w14:paraId="422501FD"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0CA1776"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Szerokość cięcia - 4 mm</w:t>
            </w:r>
          </w:p>
        </w:tc>
        <w:tc>
          <w:tcPr>
            <w:tcW w:w="1549" w:type="pct"/>
          </w:tcPr>
          <w:p w14:paraId="0D02F20B"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3F2C776" w14:textId="5C2B87BB"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FDF27FD" w14:textId="77777777" w:rsidTr="000922AB">
        <w:tc>
          <w:tcPr>
            <w:tcW w:w="276" w:type="pct"/>
            <w:shd w:val="clear" w:color="auto" w:fill="auto"/>
            <w:vAlign w:val="center"/>
          </w:tcPr>
          <w:p w14:paraId="48FF0635"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7A9DF9B0"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Długość ścinka - 36 mm</w:t>
            </w:r>
          </w:p>
        </w:tc>
        <w:tc>
          <w:tcPr>
            <w:tcW w:w="1549" w:type="pct"/>
          </w:tcPr>
          <w:p w14:paraId="04DB2FBC"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980DE5C" w14:textId="450C530F"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B905F58" w14:textId="77777777" w:rsidTr="000922AB">
        <w:tc>
          <w:tcPr>
            <w:tcW w:w="276" w:type="pct"/>
            <w:shd w:val="clear" w:color="auto" w:fill="auto"/>
            <w:vAlign w:val="center"/>
          </w:tcPr>
          <w:p w14:paraId="2F0E1A6F"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4B18E22D"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Rodzaj cięcia - Cięcie na ścinki</w:t>
            </w:r>
          </w:p>
        </w:tc>
        <w:tc>
          <w:tcPr>
            <w:tcW w:w="1549" w:type="pct"/>
          </w:tcPr>
          <w:p w14:paraId="3ADD3F24"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4A9A7A0" w14:textId="67C2E522"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9A13182" w14:textId="77777777" w:rsidTr="000922AB">
        <w:tc>
          <w:tcPr>
            <w:tcW w:w="276" w:type="pct"/>
            <w:shd w:val="clear" w:color="auto" w:fill="auto"/>
            <w:vAlign w:val="center"/>
          </w:tcPr>
          <w:p w14:paraId="7CA691F9"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1D3B09F3"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Stopień ochrony P-4</w:t>
            </w:r>
          </w:p>
        </w:tc>
        <w:tc>
          <w:tcPr>
            <w:tcW w:w="1549" w:type="pct"/>
          </w:tcPr>
          <w:p w14:paraId="3397A491"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CF978EE" w14:textId="54CC103C"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1C61A65" w14:textId="77777777" w:rsidTr="000922AB">
        <w:tc>
          <w:tcPr>
            <w:tcW w:w="276" w:type="pct"/>
            <w:shd w:val="clear" w:color="auto" w:fill="auto"/>
            <w:vAlign w:val="center"/>
          </w:tcPr>
          <w:p w14:paraId="07F50333"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D886D21"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Niszczone materiał - papier, karta kredytowa, zszywki, spinacze do papieru</w:t>
            </w:r>
          </w:p>
        </w:tc>
        <w:tc>
          <w:tcPr>
            <w:tcW w:w="1549" w:type="pct"/>
          </w:tcPr>
          <w:p w14:paraId="67008D56"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5CF6E44" w14:textId="5B910F30"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ADAAB3A" w14:textId="77777777" w:rsidTr="000922AB">
        <w:tc>
          <w:tcPr>
            <w:tcW w:w="276" w:type="pct"/>
            <w:shd w:val="clear" w:color="auto" w:fill="auto"/>
            <w:vAlign w:val="center"/>
          </w:tcPr>
          <w:p w14:paraId="77EF598C"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344B4D4A"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Pojemność kosza - 110 l</w:t>
            </w:r>
          </w:p>
        </w:tc>
        <w:tc>
          <w:tcPr>
            <w:tcW w:w="1549" w:type="pct"/>
          </w:tcPr>
          <w:p w14:paraId="41B441A5"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7E0EC6B" w14:textId="1B3B0179"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75799E9" w14:textId="77777777" w:rsidTr="000922AB">
        <w:tc>
          <w:tcPr>
            <w:tcW w:w="276" w:type="pct"/>
            <w:shd w:val="clear" w:color="auto" w:fill="auto"/>
            <w:vAlign w:val="center"/>
          </w:tcPr>
          <w:p w14:paraId="51E78831"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3A609B84"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Poziom głośności (bieg jałowy) - 55 </w:t>
            </w:r>
            <w:proofErr w:type="spellStart"/>
            <w:r w:rsidRPr="00FF488E">
              <w:rPr>
                <w:rFonts w:ascii="Cambria" w:hAnsi="Cambria" w:cstheme="majorHAnsi"/>
              </w:rPr>
              <w:t>dB</w:t>
            </w:r>
            <w:proofErr w:type="spellEnd"/>
          </w:p>
        </w:tc>
        <w:tc>
          <w:tcPr>
            <w:tcW w:w="1549" w:type="pct"/>
          </w:tcPr>
          <w:p w14:paraId="333310D5"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73AD705" w14:textId="3B4723BE"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3520D1F" w14:textId="77777777" w:rsidTr="000922AB">
        <w:tc>
          <w:tcPr>
            <w:tcW w:w="276" w:type="pct"/>
            <w:shd w:val="clear" w:color="auto" w:fill="auto"/>
            <w:vAlign w:val="center"/>
          </w:tcPr>
          <w:p w14:paraId="16B830E0"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3337C1D0"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Praca w trybie ciągłym 240 minut</w:t>
            </w:r>
          </w:p>
        </w:tc>
        <w:tc>
          <w:tcPr>
            <w:tcW w:w="1549" w:type="pct"/>
          </w:tcPr>
          <w:p w14:paraId="73A6EC39"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D132A7E" w14:textId="491988EE"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0154CA9" w14:textId="77777777" w:rsidTr="000922AB">
        <w:tc>
          <w:tcPr>
            <w:tcW w:w="276" w:type="pct"/>
            <w:shd w:val="clear" w:color="auto" w:fill="auto"/>
            <w:vAlign w:val="center"/>
          </w:tcPr>
          <w:p w14:paraId="5DCE4716"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4D89F540"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Całe rozwiązanie musi być objęte minimum 36 miesięcznym okresem gwarancji.</w:t>
            </w:r>
          </w:p>
        </w:tc>
        <w:tc>
          <w:tcPr>
            <w:tcW w:w="1549" w:type="pct"/>
          </w:tcPr>
          <w:p w14:paraId="40858484"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092856C" w14:textId="65C137C6"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A69E63D" w14:textId="77777777" w:rsidTr="000922AB">
        <w:trPr>
          <w:trHeight w:val="745"/>
        </w:trPr>
        <w:tc>
          <w:tcPr>
            <w:tcW w:w="276" w:type="pct"/>
            <w:shd w:val="clear" w:color="auto" w:fill="C6D9F1" w:themeFill="text2" w:themeFillTint="33"/>
            <w:vAlign w:val="center"/>
          </w:tcPr>
          <w:p w14:paraId="5C2AD3B9"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b/>
                <w:bCs/>
              </w:rPr>
              <w:t xml:space="preserve">13. </w:t>
            </w:r>
          </w:p>
        </w:tc>
        <w:tc>
          <w:tcPr>
            <w:tcW w:w="2731" w:type="pct"/>
            <w:shd w:val="clear" w:color="auto" w:fill="C6D9F1" w:themeFill="text2" w:themeFillTint="33"/>
            <w:vAlign w:val="center"/>
          </w:tcPr>
          <w:p w14:paraId="7209425C" w14:textId="77777777" w:rsidR="003323DF" w:rsidRPr="00FF488E" w:rsidRDefault="003323DF" w:rsidP="00FC1D19">
            <w:pPr>
              <w:spacing w:after="0" w:line="240" w:lineRule="auto"/>
              <w:contextualSpacing/>
              <w:jc w:val="both"/>
              <w:rPr>
                <w:rFonts w:ascii="Cambria" w:hAnsi="Cambria" w:cstheme="majorHAnsi"/>
                <w:b/>
                <w:bCs/>
                <w:u w:val="single"/>
              </w:rPr>
            </w:pPr>
            <w:r w:rsidRPr="00FF488E">
              <w:rPr>
                <w:rFonts w:ascii="Cambria" w:hAnsi="Cambria" w:cstheme="majorHAnsi"/>
                <w:b/>
                <w:bCs/>
                <w:u w:val="single"/>
              </w:rPr>
              <w:t xml:space="preserve">Urządzenie wielofunkcyjne  </w:t>
            </w:r>
          </w:p>
        </w:tc>
        <w:tc>
          <w:tcPr>
            <w:tcW w:w="1549" w:type="pct"/>
            <w:shd w:val="clear" w:color="auto" w:fill="C6D9F1" w:themeFill="text2" w:themeFillTint="33"/>
          </w:tcPr>
          <w:p w14:paraId="0473C716" w14:textId="77777777" w:rsidR="003323DF" w:rsidRPr="00FF488E" w:rsidRDefault="003323DF" w:rsidP="00FC1D19">
            <w:pPr>
              <w:spacing w:before="0" w:after="0" w:line="240" w:lineRule="auto"/>
              <w:contextualSpacing/>
              <w:jc w:val="center"/>
              <w:rPr>
                <w:rFonts w:ascii="Cambria" w:hAnsi="Cambria" w:cstheme="majorHAnsi"/>
                <w:b/>
                <w:bCs/>
              </w:rPr>
            </w:pPr>
          </w:p>
        </w:tc>
        <w:tc>
          <w:tcPr>
            <w:tcW w:w="444" w:type="pct"/>
            <w:shd w:val="clear" w:color="auto" w:fill="C6D9F1" w:themeFill="text2" w:themeFillTint="33"/>
            <w:vAlign w:val="center"/>
          </w:tcPr>
          <w:p w14:paraId="6843C1AD" w14:textId="5D3990C5" w:rsidR="003323DF" w:rsidRPr="00FF488E" w:rsidRDefault="003323DF" w:rsidP="00FC1D19">
            <w:pPr>
              <w:spacing w:before="0" w:after="0" w:line="240" w:lineRule="auto"/>
              <w:contextualSpacing/>
              <w:jc w:val="center"/>
              <w:rPr>
                <w:rFonts w:ascii="Cambria" w:hAnsi="Cambria" w:cstheme="majorHAnsi"/>
                <w:b/>
                <w:bCs/>
              </w:rPr>
            </w:pPr>
            <w:r w:rsidRPr="00FF488E">
              <w:rPr>
                <w:rFonts w:ascii="Cambria" w:hAnsi="Cambria" w:cstheme="majorHAnsi"/>
                <w:b/>
                <w:bCs/>
              </w:rPr>
              <w:t>2</w:t>
            </w:r>
          </w:p>
        </w:tc>
      </w:tr>
      <w:tr w:rsidR="003323DF" w:rsidRPr="00FF488E" w14:paraId="6ABF9BEE" w14:textId="77777777" w:rsidTr="000922AB">
        <w:tc>
          <w:tcPr>
            <w:tcW w:w="276" w:type="pct"/>
            <w:shd w:val="clear" w:color="auto" w:fill="auto"/>
            <w:vAlign w:val="center"/>
          </w:tcPr>
          <w:p w14:paraId="1BB26437"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25BB5259"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Typ urządzenia: Kolorowe laserowe urządzenie wielofunkcyjne A3</w:t>
            </w:r>
          </w:p>
        </w:tc>
        <w:tc>
          <w:tcPr>
            <w:tcW w:w="1549" w:type="pct"/>
          </w:tcPr>
          <w:p w14:paraId="42ABC2FB"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E52D4EF" w14:textId="68A95195"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745FB3E" w14:textId="77777777" w:rsidTr="000922AB">
        <w:tc>
          <w:tcPr>
            <w:tcW w:w="276" w:type="pct"/>
            <w:shd w:val="clear" w:color="auto" w:fill="auto"/>
            <w:vAlign w:val="center"/>
          </w:tcPr>
          <w:p w14:paraId="53CDE1C3"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1C5AC9B0" w14:textId="77777777" w:rsidR="003323DF" w:rsidRPr="00FF488E" w:rsidRDefault="003323DF" w:rsidP="00FC1D19">
            <w:pPr>
              <w:spacing w:before="0" w:after="0" w:line="240" w:lineRule="auto"/>
              <w:contextualSpacing/>
              <w:jc w:val="both"/>
              <w:rPr>
                <w:rFonts w:ascii="Cambria" w:hAnsi="Cambria" w:cstheme="majorHAnsi"/>
                <w:b/>
                <w:bCs/>
              </w:rPr>
            </w:pPr>
            <w:r w:rsidRPr="00FF488E">
              <w:rPr>
                <w:rFonts w:ascii="Cambria" w:hAnsi="Cambria" w:cstheme="majorHAnsi"/>
                <w:b/>
                <w:bCs/>
              </w:rPr>
              <w:t>Panel sterowania</w:t>
            </w:r>
          </w:p>
        </w:tc>
        <w:tc>
          <w:tcPr>
            <w:tcW w:w="1549" w:type="pct"/>
          </w:tcPr>
          <w:p w14:paraId="5DE33335"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1F8223A" w14:textId="5263E8B4"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058A3E1" w14:textId="77777777" w:rsidTr="000922AB">
        <w:tc>
          <w:tcPr>
            <w:tcW w:w="276" w:type="pct"/>
            <w:shd w:val="clear" w:color="auto" w:fill="auto"/>
            <w:vAlign w:val="center"/>
          </w:tcPr>
          <w:p w14:paraId="22C429C8"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A83903B"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Kolorowy ekran dotykowy LCD TFT WSVGA o przekątnej 10,1 cala</w:t>
            </w:r>
          </w:p>
        </w:tc>
        <w:tc>
          <w:tcPr>
            <w:tcW w:w="1549" w:type="pct"/>
          </w:tcPr>
          <w:p w14:paraId="0848DA37"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4411894" w14:textId="70304EB8"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24BB296" w14:textId="77777777" w:rsidTr="000922AB">
        <w:tc>
          <w:tcPr>
            <w:tcW w:w="276" w:type="pct"/>
            <w:shd w:val="clear" w:color="auto" w:fill="auto"/>
            <w:vAlign w:val="center"/>
          </w:tcPr>
          <w:p w14:paraId="7393DED4"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0AD86108" w14:textId="77777777" w:rsidR="003323DF" w:rsidRPr="00FF488E" w:rsidRDefault="003323DF" w:rsidP="00FC1D19">
            <w:pPr>
              <w:spacing w:before="0" w:after="0" w:line="240" w:lineRule="auto"/>
              <w:contextualSpacing/>
              <w:jc w:val="both"/>
              <w:rPr>
                <w:rFonts w:ascii="Cambria" w:hAnsi="Cambria" w:cstheme="majorHAnsi"/>
                <w:b/>
                <w:bCs/>
              </w:rPr>
            </w:pPr>
            <w:r w:rsidRPr="00FF488E">
              <w:rPr>
                <w:rFonts w:ascii="Cambria" w:hAnsi="Cambria" w:cstheme="majorHAnsi"/>
                <w:b/>
                <w:bCs/>
              </w:rPr>
              <w:t>Pamięć</w:t>
            </w:r>
          </w:p>
        </w:tc>
        <w:tc>
          <w:tcPr>
            <w:tcW w:w="1549" w:type="pct"/>
          </w:tcPr>
          <w:p w14:paraId="7CA25CD0"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A0F26AE" w14:textId="6DE81CB6"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B8B2E9D" w14:textId="77777777" w:rsidTr="000922AB">
        <w:tc>
          <w:tcPr>
            <w:tcW w:w="276" w:type="pct"/>
            <w:shd w:val="clear" w:color="auto" w:fill="auto"/>
            <w:vAlign w:val="center"/>
          </w:tcPr>
          <w:p w14:paraId="4D0EE202"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4F01456F"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RAM 3,5 GB</w:t>
            </w:r>
          </w:p>
        </w:tc>
        <w:tc>
          <w:tcPr>
            <w:tcW w:w="1549" w:type="pct"/>
          </w:tcPr>
          <w:p w14:paraId="640422B6"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ED1A3F0" w14:textId="7BCF8A93"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59A90DA" w14:textId="77777777" w:rsidTr="000922AB">
        <w:tc>
          <w:tcPr>
            <w:tcW w:w="276" w:type="pct"/>
            <w:shd w:val="clear" w:color="auto" w:fill="auto"/>
            <w:vAlign w:val="center"/>
          </w:tcPr>
          <w:p w14:paraId="358823C3"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42D0CACE"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Dysk SSD 256 GB</w:t>
            </w:r>
          </w:p>
        </w:tc>
        <w:tc>
          <w:tcPr>
            <w:tcW w:w="1549" w:type="pct"/>
          </w:tcPr>
          <w:p w14:paraId="602A7880"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F0107F1" w14:textId="0DB47CF5"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BB15CA0" w14:textId="77777777" w:rsidTr="000922AB">
        <w:tc>
          <w:tcPr>
            <w:tcW w:w="276" w:type="pct"/>
            <w:shd w:val="clear" w:color="auto" w:fill="auto"/>
            <w:vAlign w:val="center"/>
          </w:tcPr>
          <w:p w14:paraId="55B3CF0A"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6E1A9649" w14:textId="77777777" w:rsidR="003323DF" w:rsidRPr="00FF488E" w:rsidRDefault="003323DF" w:rsidP="00FC1D19">
            <w:pPr>
              <w:spacing w:before="0" w:after="0" w:line="240" w:lineRule="auto"/>
              <w:contextualSpacing/>
              <w:jc w:val="both"/>
              <w:rPr>
                <w:rFonts w:ascii="Cambria" w:hAnsi="Cambria" w:cstheme="majorHAnsi"/>
                <w:b/>
                <w:bCs/>
              </w:rPr>
            </w:pPr>
            <w:r w:rsidRPr="00FF488E">
              <w:rPr>
                <w:rFonts w:ascii="Cambria" w:hAnsi="Cambria" w:cstheme="majorHAnsi"/>
                <w:b/>
                <w:bCs/>
              </w:rPr>
              <w:t>Interfejsy podłączeniowe</w:t>
            </w:r>
          </w:p>
        </w:tc>
        <w:tc>
          <w:tcPr>
            <w:tcW w:w="1549" w:type="pct"/>
          </w:tcPr>
          <w:p w14:paraId="1ED68D80"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D045EB1" w14:textId="585DBADD" w:rsidR="003323DF" w:rsidRPr="00FF488E" w:rsidRDefault="003323DF" w:rsidP="00FC1D19">
            <w:pPr>
              <w:spacing w:before="0" w:after="0" w:line="240" w:lineRule="auto"/>
              <w:contextualSpacing/>
              <w:jc w:val="both"/>
              <w:rPr>
                <w:rFonts w:ascii="Cambria" w:hAnsi="Cambria" w:cstheme="majorHAnsi"/>
                <w:b/>
                <w:bCs/>
              </w:rPr>
            </w:pPr>
          </w:p>
        </w:tc>
      </w:tr>
      <w:tr w:rsidR="003323DF" w:rsidRPr="00910D37" w14:paraId="67A93BAA" w14:textId="77777777" w:rsidTr="000922AB">
        <w:tc>
          <w:tcPr>
            <w:tcW w:w="276" w:type="pct"/>
            <w:shd w:val="clear" w:color="auto" w:fill="auto"/>
            <w:vAlign w:val="center"/>
          </w:tcPr>
          <w:p w14:paraId="5E3B6C65"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8BA4BB7" w14:textId="77777777" w:rsidR="003323DF" w:rsidRPr="00FF488E" w:rsidRDefault="003323DF" w:rsidP="00FC1D19">
            <w:pPr>
              <w:spacing w:before="0" w:after="0" w:line="240" w:lineRule="auto"/>
              <w:contextualSpacing/>
              <w:jc w:val="both"/>
              <w:rPr>
                <w:rFonts w:ascii="Cambria" w:hAnsi="Cambria" w:cstheme="majorHAnsi"/>
                <w:lang w:val="en-US"/>
              </w:rPr>
            </w:pPr>
            <w:r w:rsidRPr="00FF488E">
              <w:rPr>
                <w:rFonts w:ascii="Cambria" w:hAnsi="Cambria" w:cstheme="majorHAnsi"/>
                <w:lang w:val="en-US"/>
              </w:rPr>
              <w:t>1000Base-T/100Base-TX/10Base-T</w:t>
            </w:r>
          </w:p>
        </w:tc>
        <w:tc>
          <w:tcPr>
            <w:tcW w:w="1549" w:type="pct"/>
          </w:tcPr>
          <w:p w14:paraId="00813D15" w14:textId="77777777" w:rsidR="003323DF" w:rsidRPr="00FF488E" w:rsidRDefault="003323DF" w:rsidP="00FC1D19">
            <w:pPr>
              <w:spacing w:before="0" w:after="0" w:line="240" w:lineRule="auto"/>
              <w:contextualSpacing/>
              <w:jc w:val="both"/>
              <w:rPr>
                <w:rFonts w:ascii="Cambria" w:hAnsi="Cambria" w:cstheme="majorHAnsi"/>
                <w:b/>
                <w:bCs/>
                <w:lang w:val="en-US"/>
              </w:rPr>
            </w:pPr>
          </w:p>
        </w:tc>
        <w:tc>
          <w:tcPr>
            <w:tcW w:w="444" w:type="pct"/>
          </w:tcPr>
          <w:p w14:paraId="0DF769F9" w14:textId="27FF197B" w:rsidR="003323DF" w:rsidRPr="00FF488E" w:rsidRDefault="003323DF" w:rsidP="00FC1D19">
            <w:pPr>
              <w:spacing w:before="0" w:after="0" w:line="240" w:lineRule="auto"/>
              <w:contextualSpacing/>
              <w:jc w:val="both"/>
              <w:rPr>
                <w:rFonts w:ascii="Cambria" w:hAnsi="Cambria" w:cstheme="majorHAnsi"/>
                <w:b/>
                <w:bCs/>
                <w:lang w:val="en-US"/>
              </w:rPr>
            </w:pPr>
          </w:p>
        </w:tc>
      </w:tr>
      <w:tr w:rsidR="003323DF" w:rsidRPr="00FF488E" w14:paraId="47593512" w14:textId="77777777" w:rsidTr="000922AB">
        <w:tc>
          <w:tcPr>
            <w:tcW w:w="276" w:type="pct"/>
            <w:shd w:val="clear" w:color="auto" w:fill="auto"/>
            <w:vAlign w:val="center"/>
          </w:tcPr>
          <w:p w14:paraId="6262CA2A" w14:textId="77777777" w:rsidR="003323DF" w:rsidRPr="00FF488E" w:rsidRDefault="003323DF" w:rsidP="00FC1D19">
            <w:pPr>
              <w:spacing w:before="0" w:after="0" w:line="240" w:lineRule="auto"/>
              <w:contextualSpacing/>
              <w:rPr>
                <w:rFonts w:ascii="Cambria" w:hAnsi="Cambria" w:cstheme="majorHAnsi"/>
                <w:lang w:val="en-US"/>
              </w:rPr>
            </w:pPr>
          </w:p>
        </w:tc>
        <w:tc>
          <w:tcPr>
            <w:tcW w:w="2731" w:type="pct"/>
            <w:shd w:val="clear" w:color="auto" w:fill="auto"/>
            <w:vAlign w:val="center"/>
          </w:tcPr>
          <w:p w14:paraId="02F28C32"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1 port USB 2.0 (host), 1 port USB 3.0 (host), 1 port USB 2.0 (urządzenie)</w:t>
            </w:r>
          </w:p>
        </w:tc>
        <w:tc>
          <w:tcPr>
            <w:tcW w:w="1549" w:type="pct"/>
          </w:tcPr>
          <w:p w14:paraId="1D53CE6E"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DF912F6" w14:textId="79110759"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54AC270" w14:textId="77777777" w:rsidTr="000922AB">
        <w:tc>
          <w:tcPr>
            <w:tcW w:w="276" w:type="pct"/>
            <w:shd w:val="clear" w:color="auto" w:fill="auto"/>
            <w:vAlign w:val="center"/>
          </w:tcPr>
          <w:p w14:paraId="4455CBE1"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A7B5680"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Bezprzewodowa sieć LAN (IEEE 802.11 b/g/n)</w:t>
            </w:r>
          </w:p>
        </w:tc>
        <w:tc>
          <w:tcPr>
            <w:tcW w:w="1549" w:type="pct"/>
          </w:tcPr>
          <w:p w14:paraId="6600F867"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8B22538" w14:textId="332322F6"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BA172E7" w14:textId="77777777" w:rsidTr="000922AB">
        <w:tc>
          <w:tcPr>
            <w:tcW w:w="276" w:type="pct"/>
            <w:shd w:val="clear" w:color="auto" w:fill="auto"/>
            <w:vAlign w:val="center"/>
          </w:tcPr>
          <w:p w14:paraId="60122E82"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348F19AD" w14:textId="77777777" w:rsidR="003323DF" w:rsidRPr="00FF488E" w:rsidRDefault="003323DF" w:rsidP="00FC1D19">
            <w:pPr>
              <w:spacing w:before="0" w:after="0" w:line="240" w:lineRule="auto"/>
              <w:contextualSpacing/>
              <w:jc w:val="both"/>
              <w:rPr>
                <w:rFonts w:ascii="Cambria" w:hAnsi="Cambria" w:cstheme="majorHAnsi"/>
                <w:b/>
                <w:bCs/>
              </w:rPr>
            </w:pPr>
            <w:r w:rsidRPr="00FF488E">
              <w:rPr>
                <w:rFonts w:ascii="Cambria" w:hAnsi="Cambria" w:cstheme="majorHAnsi"/>
                <w:b/>
                <w:bCs/>
              </w:rPr>
              <w:t>Pojemność podajników papieru (arkusze A4, 80 g/m²)</w:t>
            </w:r>
          </w:p>
        </w:tc>
        <w:tc>
          <w:tcPr>
            <w:tcW w:w="1549" w:type="pct"/>
          </w:tcPr>
          <w:p w14:paraId="00DF46AF"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0D8E3A0" w14:textId="4E467ABB"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C870CCE" w14:textId="77777777" w:rsidTr="000922AB">
        <w:tc>
          <w:tcPr>
            <w:tcW w:w="276" w:type="pct"/>
            <w:shd w:val="clear" w:color="auto" w:fill="auto"/>
            <w:vAlign w:val="center"/>
          </w:tcPr>
          <w:p w14:paraId="0BC1D27A"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5B43B88"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Podajnik uniwersalny na 100 arkuszy</w:t>
            </w:r>
          </w:p>
          <w:p w14:paraId="0E5CA681"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2 kasety po 550 arkuszy papieru</w:t>
            </w:r>
          </w:p>
        </w:tc>
        <w:tc>
          <w:tcPr>
            <w:tcW w:w="1549" w:type="pct"/>
          </w:tcPr>
          <w:p w14:paraId="7C4936D4"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36C4B07" w14:textId="10A74686"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9E050AC" w14:textId="77777777" w:rsidTr="000922AB">
        <w:tc>
          <w:tcPr>
            <w:tcW w:w="276" w:type="pct"/>
            <w:shd w:val="clear" w:color="auto" w:fill="auto"/>
            <w:vAlign w:val="center"/>
          </w:tcPr>
          <w:p w14:paraId="24031CB2"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67094AF" w14:textId="77777777" w:rsidR="003323DF" w:rsidRPr="00FF488E" w:rsidRDefault="003323DF" w:rsidP="00FC1D19">
            <w:pPr>
              <w:spacing w:before="0" w:after="0" w:line="240" w:lineRule="auto"/>
              <w:contextualSpacing/>
              <w:jc w:val="both"/>
              <w:rPr>
                <w:rFonts w:ascii="Cambria" w:hAnsi="Cambria" w:cstheme="majorHAnsi"/>
                <w:b/>
                <w:bCs/>
              </w:rPr>
            </w:pPr>
            <w:r w:rsidRPr="00FF488E">
              <w:rPr>
                <w:rFonts w:ascii="Cambria" w:hAnsi="Cambria" w:cstheme="majorHAnsi"/>
                <w:b/>
                <w:bCs/>
              </w:rPr>
              <w:t>Funkcje wykańczania</w:t>
            </w:r>
          </w:p>
        </w:tc>
        <w:tc>
          <w:tcPr>
            <w:tcW w:w="1549" w:type="pct"/>
          </w:tcPr>
          <w:p w14:paraId="0A568F8F"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804C402" w14:textId="1FC9588B"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92C5D27" w14:textId="77777777" w:rsidTr="000922AB">
        <w:tc>
          <w:tcPr>
            <w:tcW w:w="276" w:type="pct"/>
            <w:shd w:val="clear" w:color="auto" w:fill="auto"/>
            <w:vAlign w:val="center"/>
          </w:tcPr>
          <w:p w14:paraId="2D83CF6C"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34B91C4E"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Sortowanie, grupowanie, przesunięcie, zszywanie, oprawa zeszytowa, dziurkowanie</w:t>
            </w:r>
          </w:p>
        </w:tc>
        <w:tc>
          <w:tcPr>
            <w:tcW w:w="1549" w:type="pct"/>
          </w:tcPr>
          <w:p w14:paraId="4136E5A3"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C7FAD69" w14:textId="35CE2A3B"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23A149C" w14:textId="77777777" w:rsidTr="000922AB">
        <w:tc>
          <w:tcPr>
            <w:tcW w:w="276" w:type="pct"/>
            <w:shd w:val="clear" w:color="auto" w:fill="auto"/>
            <w:vAlign w:val="center"/>
          </w:tcPr>
          <w:p w14:paraId="05FE6A01"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0C354AC2" w14:textId="77777777" w:rsidR="003323DF" w:rsidRPr="00FF488E" w:rsidRDefault="003323DF" w:rsidP="00FC1D19">
            <w:pPr>
              <w:spacing w:before="0" w:after="0" w:line="240" w:lineRule="auto"/>
              <w:contextualSpacing/>
              <w:jc w:val="both"/>
              <w:rPr>
                <w:rFonts w:ascii="Cambria" w:hAnsi="Cambria" w:cstheme="majorHAnsi"/>
                <w:b/>
                <w:bCs/>
              </w:rPr>
            </w:pPr>
            <w:r w:rsidRPr="00FF488E">
              <w:rPr>
                <w:rFonts w:ascii="Cambria" w:hAnsi="Cambria" w:cstheme="majorHAnsi"/>
                <w:b/>
                <w:bCs/>
              </w:rPr>
              <w:t>Obsługiwane formaty nośników</w:t>
            </w:r>
          </w:p>
        </w:tc>
        <w:tc>
          <w:tcPr>
            <w:tcW w:w="1549" w:type="pct"/>
          </w:tcPr>
          <w:p w14:paraId="14BEF4BD"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381B643" w14:textId="72146DA3" w:rsidR="003323DF" w:rsidRPr="00FF488E" w:rsidRDefault="003323DF" w:rsidP="00FC1D19">
            <w:pPr>
              <w:spacing w:before="0" w:after="0" w:line="240" w:lineRule="auto"/>
              <w:contextualSpacing/>
              <w:jc w:val="both"/>
              <w:rPr>
                <w:rFonts w:ascii="Cambria" w:hAnsi="Cambria" w:cstheme="majorHAnsi"/>
                <w:b/>
                <w:bCs/>
              </w:rPr>
            </w:pPr>
          </w:p>
        </w:tc>
      </w:tr>
      <w:tr w:rsidR="003323DF" w:rsidRPr="00910D37" w14:paraId="272BDD3B" w14:textId="77777777" w:rsidTr="000922AB">
        <w:tc>
          <w:tcPr>
            <w:tcW w:w="276" w:type="pct"/>
            <w:shd w:val="clear" w:color="auto" w:fill="auto"/>
            <w:vAlign w:val="center"/>
          </w:tcPr>
          <w:p w14:paraId="193590A5"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36FAD9F7" w14:textId="77777777" w:rsidR="003323DF" w:rsidRPr="00FF488E" w:rsidRDefault="003323DF" w:rsidP="00FC1D19">
            <w:pPr>
              <w:spacing w:before="0" w:after="0" w:line="240" w:lineRule="auto"/>
              <w:contextualSpacing/>
              <w:jc w:val="both"/>
              <w:rPr>
                <w:rFonts w:ascii="Cambria" w:hAnsi="Cambria" w:cstheme="majorHAnsi"/>
                <w:lang w:val="en-US"/>
              </w:rPr>
            </w:pPr>
            <w:r w:rsidRPr="00FF488E">
              <w:rPr>
                <w:rFonts w:ascii="Cambria" w:hAnsi="Cambria" w:cstheme="majorHAnsi"/>
                <w:lang w:val="en-US"/>
              </w:rPr>
              <w:t>SRA3, A3, A4, A4R, A5, A5R, A6R, B4, B5, B5R</w:t>
            </w:r>
          </w:p>
        </w:tc>
        <w:tc>
          <w:tcPr>
            <w:tcW w:w="1549" w:type="pct"/>
          </w:tcPr>
          <w:p w14:paraId="5F7BD78F" w14:textId="77777777" w:rsidR="003323DF" w:rsidRPr="00FF488E" w:rsidRDefault="003323DF" w:rsidP="00FC1D19">
            <w:pPr>
              <w:spacing w:before="0" w:after="0" w:line="240" w:lineRule="auto"/>
              <w:contextualSpacing/>
              <w:jc w:val="both"/>
              <w:rPr>
                <w:rFonts w:ascii="Cambria" w:hAnsi="Cambria" w:cstheme="majorHAnsi"/>
                <w:b/>
                <w:bCs/>
                <w:lang w:val="en-US"/>
              </w:rPr>
            </w:pPr>
          </w:p>
        </w:tc>
        <w:tc>
          <w:tcPr>
            <w:tcW w:w="444" w:type="pct"/>
          </w:tcPr>
          <w:p w14:paraId="5088B245" w14:textId="7CBFA723" w:rsidR="003323DF" w:rsidRPr="00FF488E" w:rsidRDefault="003323DF" w:rsidP="00FC1D19">
            <w:pPr>
              <w:spacing w:before="0" w:after="0" w:line="240" w:lineRule="auto"/>
              <w:contextualSpacing/>
              <w:jc w:val="both"/>
              <w:rPr>
                <w:rFonts w:ascii="Cambria" w:hAnsi="Cambria" w:cstheme="majorHAnsi"/>
                <w:b/>
                <w:bCs/>
                <w:lang w:val="en-US"/>
              </w:rPr>
            </w:pPr>
          </w:p>
        </w:tc>
      </w:tr>
      <w:tr w:rsidR="003323DF" w:rsidRPr="00FF488E" w14:paraId="1EAF728C" w14:textId="77777777" w:rsidTr="000922AB">
        <w:trPr>
          <w:trHeight w:val="256"/>
        </w:trPr>
        <w:tc>
          <w:tcPr>
            <w:tcW w:w="276" w:type="pct"/>
            <w:shd w:val="clear" w:color="auto" w:fill="auto"/>
            <w:vAlign w:val="center"/>
          </w:tcPr>
          <w:p w14:paraId="58D2E3F1" w14:textId="77777777" w:rsidR="003323DF" w:rsidRPr="00FF488E" w:rsidRDefault="003323DF" w:rsidP="00FC1D19">
            <w:pPr>
              <w:spacing w:before="0" w:after="0" w:line="240" w:lineRule="auto"/>
              <w:contextualSpacing/>
              <w:rPr>
                <w:rFonts w:ascii="Cambria" w:hAnsi="Cambria" w:cstheme="majorHAnsi"/>
                <w:lang w:val="en-US"/>
              </w:rPr>
            </w:pPr>
          </w:p>
        </w:tc>
        <w:tc>
          <w:tcPr>
            <w:tcW w:w="2731" w:type="pct"/>
            <w:shd w:val="clear" w:color="auto" w:fill="auto"/>
            <w:vAlign w:val="center"/>
          </w:tcPr>
          <w:p w14:paraId="2D7F87A4" w14:textId="77777777" w:rsidR="003323DF" w:rsidRPr="00FF488E" w:rsidRDefault="003323DF" w:rsidP="00FC1D19">
            <w:pPr>
              <w:spacing w:before="0" w:after="0" w:line="240" w:lineRule="auto"/>
              <w:contextualSpacing/>
              <w:jc w:val="both"/>
              <w:rPr>
                <w:rFonts w:ascii="Cambria" w:hAnsi="Cambria" w:cstheme="majorHAnsi"/>
                <w:b/>
                <w:bCs/>
              </w:rPr>
            </w:pPr>
            <w:r w:rsidRPr="00FF488E">
              <w:rPr>
                <w:rFonts w:ascii="Cambria" w:hAnsi="Cambria" w:cstheme="majorHAnsi"/>
                <w:b/>
                <w:bCs/>
              </w:rPr>
              <w:t>Funkcje</w:t>
            </w:r>
          </w:p>
        </w:tc>
        <w:tc>
          <w:tcPr>
            <w:tcW w:w="1549" w:type="pct"/>
          </w:tcPr>
          <w:p w14:paraId="5DC91DEA"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083786C" w14:textId="2D096DE1"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73B0410" w14:textId="77777777" w:rsidTr="000922AB">
        <w:tc>
          <w:tcPr>
            <w:tcW w:w="276" w:type="pct"/>
            <w:shd w:val="clear" w:color="auto" w:fill="auto"/>
            <w:vAlign w:val="center"/>
          </w:tcPr>
          <w:p w14:paraId="4BCA17E3"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3032DB1"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Szybkość drukowania jednostronnie: do 22 str./min A4</w:t>
            </w:r>
          </w:p>
        </w:tc>
        <w:tc>
          <w:tcPr>
            <w:tcW w:w="1549" w:type="pct"/>
          </w:tcPr>
          <w:p w14:paraId="5926578E"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BFCAB0E" w14:textId="078D774C"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DA8A8ED" w14:textId="77777777" w:rsidTr="000922AB">
        <w:tc>
          <w:tcPr>
            <w:tcW w:w="276" w:type="pct"/>
            <w:shd w:val="clear" w:color="auto" w:fill="auto"/>
            <w:vAlign w:val="center"/>
          </w:tcPr>
          <w:p w14:paraId="6E17BAB1"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1F62132F"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Rozdzielczość drukowania w czerni i kolorze (</w:t>
            </w:r>
            <w:proofErr w:type="spellStart"/>
            <w:r w:rsidRPr="00FF488E">
              <w:rPr>
                <w:rFonts w:ascii="Cambria" w:hAnsi="Cambria" w:cstheme="majorHAnsi"/>
              </w:rPr>
              <w:t>dpi</w:t>
            </w:r>
            <w:proofErr w:type="spellEnd"/>
            <w:r w:rsidRPr="00FF488E">
              <w:rPr>
                <w:rFonts w:ascii="Cambria" w:hAnsi="Cambria" w:cstheme="majorHAnsi"/>
              </w:rPr>
              <w:t>) 1200x1200</w:t>
            </w:r>
          </w:p>
        </w:tc>
        <w:tc>
          <w:tcPr>
            <w:tcW w:w="1549" w:type="pct"/>
          </w:tcPr>
          <w:p w14:paraId="3E03702B"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086C7B8" w14:textId="2EF9BE39"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493F1E0" w14:textId="77777777" w:rsidTr="000922AB">
        <w:tc>
          <w:tcPr>
            <w:tcW w:w="276" w:type="pct"/>
            <w:shd w:val="clear" w:color="auto" w:fill="auto"/>
            <w:vAlign w:val="center"/>
          </w:tcPr>
          <w:p w14:paraId="6A653FB9"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494A7BD1"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Możliwość drukowania z urządzeń przenośnych</w:t>
            </w:r>
          </w:p>
        </w:tc>
        <w:tc>
          <w:tcPr>
            <w:tcW w:w="1549" w:type="pct"/>
          </w:tcPr>
          <w:p w14:paraId="15419699"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97CD213" w14:textId="24F2E4D5"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D7C1B50" w14:textId="77777777" w:rsidTr="000922AB">
        <w:tc>
          <w:tcPr>
            <w:tcW w:w="276" w:type="pct"/>
            <w:shd w:val="clear" w:color="auto" w:fill="auto"/>
            <w:vAlign w:val="center"/>
          </w:tcPr>
          <w:p w14:paraId="4AB30972"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17E49E8"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Szybkość kopiowania jednostronnie: do 22 str./min A4</w:t>
            </w:r>
          </w:p>
        </w:tc>
        <w:tc>
          <w:tcPr>
            <w:tcW w:w="1549" w:type="pct"/>
          </w:tcPr>
          <w:p w14:paraId="499BB7AB"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4E62DE8" w14:textId="103B2F8C"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6657FA4" w14:textId="77777777" w:rsidTr="000922AB">
        <w:tc>
          <w:tcPr>
            <w:tcW w:w="276" w:type="pct"/>
            <w:shd w:val="clear" w:color="auto" w:fill="auto"/>
            <w:vAlign w:val="center"/>
          </w:tcPr>
          <w:p w14:paraId="5D30939E"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B9C0026"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Rozdzielczość skanowania (</w:t>
            </w:r>
            <w:proofErr w:type="spellStart"/>
            <w:r w:rsidRPr="00FF488E">
              <w:rPr>
                <w:rFonts w:ascii="Cambria" w:hAnsi="Cambria" w:cstheme="majorHAnsi"/>
              </w:rPr>
              <w:t>dpi</w:t>
            </w:r>
            <w:proofErr w:type="spellEnd"/>
            <w:r w:rsidRPr="00FF488E">
              <w:rPr>
                <w:rFonts w:ascii="Cambria" w:hAnsi="Cambria" w:cstheme="majorHAnsi"/>
              </w:rPr>
              <w:t>) 600x600</w:t>
            </w:r>
          </w:p>
        </w:tc>
        <w:tc>
          <w:tcPr>
            <w:tcW w:w="1549" w:type="pct"/>
          </w:tcPr>
          <w:p w14:paraId="7A8A7B80"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ABE6CED" w14:textId="75E20298"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9AF411E" w14:textId="77777777" w:rsidTr="000922AB">
        <w:tc>
          <w:tcPr>
            <w:tcW w:w="276" w:type="pct"/>
            <w:shd w:val="clear" w:color="auto" w:fill="auto"/>
            <w:vAlign w:val="center"/>
          </w:tcPr>
          <w:p w14:paraId="4EDE6B41"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45C56AB0"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Automatyczny dwustronny podajnik dokumentów DADF</w:t>
            </w:r>
          </w:p>
        </w:tc>
        <w:tc>
          <w:tcPr>
            <w:tcW w:w="1549" w:type="pct"/>
          </w:tcPr>
          <w:p w14:paraId="71FA3961"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19AC61E" w14:textId="2DB0C820"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AE40152" w14:textId="77777777" w:rsidTr="000922AB">
        <w:tc>
          <w:tcPr>
            <w:tcW w:w="276" w:type="pct"/>
            <w:shd w:val="clear" w:color="auto" w:fill="auto"/>
            <w:vAlign w:val="center"/>
          </w:tcPr>
          <w:p w14:paraId="0361FC09"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610E9A78"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Możliwość przesyłania danych: E-mail / Internet FAX (SMTP), SMB </w:t>
            </w:r>
            <w:proofErr w:type="spellStart"/>
            <w:r w:rsidRPr="00FF488E">
              <w:rPr>
                <w:rFonts w:ascii="Cambria" w:hAnsi="Cambria" w:cstheme="majorHAnsi"/>
              </w:rPr>
              <w:t>wer</w:t>
            </w:r>
            <w:proofErr w:type="spellEnd"/>
            <w:r w:rsidRPr="00FF488E">
              <w:rPr>
                <w:rFonts w:ascii="Cambria" w:hAnsi="Cambria" w:cstheme="majorHAnsi"/>
              </w:rPr>
              <w:t xml:space="preserve">. 3.1.1, FTP, </w:t>
            </w:r>
            <w:proofErr w:type="spellStart"/>
            <w:r w:rsidRPr="00FF488E">
              <w:rPr>
                <w:rFonts w:ascii="Cambria" w:hAnsi="Cambria" w:cstheme="majorHAnsi"/>
              </w:rPr>
              <w:t>WebDAV</w:t>
            </w:r>
            <w:proofErr w:type="spellEnd"/>
            <w:r w:rsidRPr="00FF488E">
              <w:rPr>
                <w:rFonts w:ascii="Cambria" w:hAnsi="Cambria" w:cstheme="majorHAnsi"/>
              </w:rPr>
              <w:t>, Mail Box</w:t>
            </w:r>
          </w:p>
        </w:tc>
        <w:tc>
          <w:tcPr>
            <w:tcW w:w="1549" w:type="pct"/>
          </w:tcPr>
          <w:p w14:paraId="4B9E5FC2"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848C616" w14:textId="27784290"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EB9D058" w14:textId="77777777" w:rsidTr="000922AB">
        <w:tc>
          <w:tcPr>
            <w:tcW w:w="276" w:type="pct"/>
            <w:shd w:val="clear" w:color="auto" w:fill="auto"/>
            <w:vAlign w:val="center"/>
          </w:tcPr>
          <w:p w14:paraId="4813A3FE"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34873532"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Uwierzytelnianie użytkownika (logowanie zdjęciem, logowanie zdjęciem i kodem PIN, logowanie kartą, nazwa użytkownika i hasło, logowanie na poziomie funkcji, logowanie mobilne)</w:t>
            </w:r>
          </w:p>
        </w:tc>
        <w:tc>
          <w:tcPr>
            <w:tcW w:w="1549" w:type="pct"/>
          </w:tcPr>
          <w:p w14:paraId="6163CABD"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210848C" w14:textId="15CC8054"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1B6FD79" w14:textId="77777777" w:rsidTr="000922AB">
        <w:tc>
          <w:tcPr>
            <w:tcW w:w="276" w:type="pct"/>
            <w:shd w:val="clear" w:color="auto" w:fill="auto"/>
            <w:vAlign w:val="center"/>
          </w:tcPr>
          <w:p w14:paraId="097A7F83"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3B7A7944"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Poziom natężenia hałasu 60 </w:t>
            </w:r>
            <w:proofErr w:type="spellStart"/>
            <w:r w:rsidRPr="00FF488E">
              <w:rPr>
                <w:rFonts w:ascii="Cambria" w:hAnsi="Cambria" w:cstheme="majorHAnsi"/>
              </w:rPr>
              <w:t>dB</w:t>
            </w:r>
            <w:proofErr w:type="spellEnd"/>
          </w:p>
        </w:tc>
        <w:tc>
          <w:tcPr>
            <w:tcW w:w="1549" w:type="pct"/>
          </w:tcPr>
          <w:p w14:paraId="7290CE35"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48AF3C7" w14:textId="4C65A5A7"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A779462" w14:textId="77777777" w:rsidTr="000922AB">
        <w:tc>
          <w:tcPr>
            <w:tcW w:w="276" w:type="pct"/>
            <w:shd w:val="clear" w:color="auto" w:fill="auto"/>
            <w:vAlign w:val="center"/>
          </w:tcPr>
          <w:p w14:paraId="2426DF2E"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024CA17C"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Wydajność tonera czarnego 35000 stron, koloru 25000 stron</w:t>
            </w:r>
          </w:p>
        </w:tc>
        <w:tc>
          <w:tcPr>
            <w:tcW w:w="1549" w:type="pct"/>
          </w:tcPr>
          <w:p w14:paraId="1A19D2E8"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0DBC73F" w14:textId="3843BF97"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AAE2AE6" w14:textId="77777777" w:rsidTr="000922AB">
        <w:tc>
          <w:tcPr>
            <w:tcW w:w="276" w:type="pct"/>
            <w:shd w:val="clear" w:color="auto" w:fill="auto"/>
            <w:vAlign w:val="center"/>
          </w:tcPr>
          <w:p w14:paraId="78842B92"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0188742F"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Do każdej drukarki Wykonawca oprócz tonerów startowych dostarczy komplet tonerów.</w:t>
            </w:r>
          </w:p>
        </w:tc>
        <w:tc>
          <w:tcPr>
            <w:tcW w:w="1549" w:type="pct"/>
          </w:tcPr>
          <w:p w14:paraId="47027760"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ADDD12A" w14:textId="6BBCD9F5"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737DA78" w14:textId="77777777" w:rsidTr="000922AB">
        <w:tc>
          <w:tcPr>
            <w:tcW w:w="276" w:type="pct"/>
            <w:shd w:val="clear" w:color="auto" w:fill="auto"/>
            <w:vAlign w:val="center"/>
          </w:tcPr>
          <w:p w14:paraId="66B09B7C"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049CD66"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Gwarancja</w:t>
            </w:r>
          </w:p>
        </w:tc>
        <w:tc>
          <w:tcPr>
            <w:tcW w:w="1549" w:type="pct"/>
          </w:tcPr>
          <w:p w14:paraId="5C6EA5C1"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A59845E" w14:textId="44AA82F4"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E056376" w14:textId="77777777" w:rsidTr="000922AB">
        <w:tc>
          <w:tcPr>
            <w:tcW w:w="276" w:type="pct"/>
            <w:shd w:val="clear" w:color="auto" w:fill="auto"/>
            <w:vAlign w:val="center"/>
          </w:tcPr>
          <w:p w14:paraId="64C52301"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79DCCF67"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Całe rozwiązanie musi być objęte minimum 36 miesięcznym okresem gwarancji.</w:t>
            </w:r>
          </w:p>
        </w:tc>
        <w:tc>
          <w:tcPr>
            <w:tcW w:w="1549" w:type="pct"/>
          </w:tcPr>
          <w:p w14:paraId="09948898"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70D8DCB" w14:textId="1BD9B229"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70E7595" w14:textId="77777777" w:rsidTr="000922AB">
        <w:trPr>
          <w:trHeight w:val="745"/>
        </w:trPr>
        <w:tc>
          <w:tcPr>
            <w:tcW w:w="276" w:type="pct"/>
            <w:shd w:val="clear" w:color="auto" w:fill="C6D9F1" w:themeFill="text2" w:themeFillTint="33"/>
            <w:vAlign w:val="center"/>
          </w:tcPr>
          <w:p w14:paraId="3FC580FB"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b/>
                <w:bCs/>
              </w:rPr>
              <w:t xml:space="preserve">14. </w:t>
            </w:r>
          </w:p>
        </w:tc>
        <w:tc>
          <w:tcPr>
            <w:tcW w:w="2731" w:type="pct"/>
            <w:shd w:val="clear" w:color="auto" w:fill="C6D9F1" w:themeFill="text2" w:themeFillTint="33"/>
            <w:vAlign w:val="center"/>
          </w:tcPr>
          <w:p w14:paraId="16F1F23B" w14:textId="77777777" w:rsidR="003323DF" w:rsidRPr="00FF488E" w:rsidRDefault="003323DF" w:rsidP="00FC1D19">
            <w:pPr>
              <w:spacing w:after="0" w:line="240" w:lineRule="auto"/>
              <w:contextualSpacing/>
              <w:jc w:val="both"/>
              <w:rPr>
                <w:rFonts w:ascii="Cambria" w:hAnsi="Cambria" w:cstheme="majorHAnsi"/>
                <w:b/>
                <w:bCs/>
                <w:u w:val="single"/>
              </w:rPr>
            </w:pPr>
            <w:r w:rsidRPr="00FF488E">
              <w:rPr>
                <w:rFonts w:ascii="Cambria" w:hAnsi="Cambria" w:cstheme="majorHAnsi"/>
                <w:b/>
                <w:bCs/>
                <w:u w:val="single"/>
              </w:rPr>
              <w:t xml:space="preserve">Drukarka na biurko </w:t>
            </w:r>
          </w:p>
        </w:tc>
        <w:tc>
          <w:tcPr>
            <w:tcW w:w="1549" w:type="pct"/>
            <w:shd w:val="clear" w:color="auto" w:fill="C6D9F1" w:themeFill="text2" w:themeFillTint="33"/>
          </w:tcPr>
          <w:p w14:paraId="60646163" w14:textId="77777777" w:rsidR="003323DF" w:rsidRPr="00FF488E" w:rsidRDefault="003323DF" w:rsidP="00FC1D19">
            <w:pPr>
              <w:spacing w:before="0" w:after="0" w:line="240" w:lineRule="auto"/>
              <w:contextualSpacing/>
              <w:jc w:val="center"/>
              <w:rPr>
                <w:rFonts w:ascii="Cambria" w:hAnsi="Cambria" w:cstheme="majorHAnsi"/>
                <w:b/>
                <w:bCs/>
              </w:rPr>
            </w:pPr>
          </w:p>
        </w:tc>
        <w:tc>
          <w:tcPr>
            <w:tcW w:w="444" w:type="pct"/>
            <w:shd w:val="clear" w:color="auto" w:fill="C6D9F1" w:themeFill="text2" w:themeFillTint="33"/>
            <w:vAlign w:val="center"/>
          </w:tcPr>
          <w:p w14:paraId="5AE67B21" w14:textId="2248DD74" w:rsidR="003323DF" w:rsidRPr="00FF488E" w:rsidRDefault="003323DF" w:rsidP="00FC1D19">
            <w:pPr>
              <w:spacing w:before="0" w:after="0" w:line="240" w:lineRule="auto"/>
              <w:contextualSpacing/>
              <w:jc w:val="center"/>
              <w:rPr>
                <w:rFonts w:ascii="Cambria" w:hAnsi="Cambria" w:cstheme="majorHAnsi"/>
                <w:b/>
                <w:bCs/>
              </w:rPr>
            </w:pPr>
            <w:r w:rsidRPr="00FF488E">
              <w:rPr>
                <w:rFonts w:ascii="Cambria" w:hAnsi="Cambria" w:cstheme="majorHAnsi"/>
                <w:b/>
                <w:bCs/>
              </w:rPr>
              <w:t>8</w:t>
            </w:r>
          </w:p>
        </w:tc>
      </w:tr>
      <w:tr w:rsidR="003323DF" w:rsidRPr="00FF488E" w14:paraId="5B16FDF2" w14:textId="77777777" w:rsidTr="000922AB">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60C1B1BD" w14:textId="77777777" w:rsidR="003323DF" w:rsidRPr="00FF488E" w:rsidRDefault="003323DF" w:rsidP="00FC1D19">
            <w:pPr>
              <w:spacing w:before="0" w:after="0" w:line="240" w:lineRule="auto"/>
              <w:contextualSpacing/>
              <w:rPr>
                <w:rFonts w:ascii="Cambria" w:hAnsi="Cambria" w:cstheme="majorHAnsi"/>
                <w:b/>
                <w:bCs/>
              </w:rPr>
            </w:pPr>
            <w:r w:rsidRPr="00FF488E">
              <w:rPr>
                <w:rFonts w:ascii="Cambria" w:hAnsi="Cambria" w:cstheme="majorHAnsi"/>
                <w:b/>
                <w:bCs/>
              </w:rPr>
              <w:t> </w:t>
            </w:r>
          </w:p>
        </w:tc>
        <w:tc>
          <w:tcPr>
            <w:tcW w:w="2731" w:type="pct"/>
            <w:tcBorders>
              <w:top w:val="single" w:sz="4" w:space="0" w:color="auto"/>
              <w:left w:val="single" w:sz="4" w:space="0" w:color="auto"/>
              <w:bottom w:val="single" w:sz="4" w:space="0" w:color="auto"/>
              <w:right w:val="single" w:sz="4" w:space="0" w:color="auto"/>
            </w:tcBorders>
            <w:shd w:val="clear" w:color="auto" w:fill="auto"/>
            <w:vAlign w:val="center"/>
          </w:tcPr>
          <w:p w14:paraId="01CC8CFC"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Drukarka laserowa monochromatyczna A4</w:t>
            </w:r>
          </w:p>
        </w:tc>
        <w:tc>
          <w:tcPr>
            <w:tcW w:w="1549" w:type="pct"/>
            <w:tcBorders>
              <w:top w:val="single" w:sz="4" w:space="0" w:color="auto"/>
              <w:left w:val="single" w:sz="4" w:space="0" w:color="auto"/>
              <w:bottom w:val="single" w:sz="4" w:space="0" w:color="auto"/>
              <w:right w:val="single" w:sz="4" w:space="0" w:color="auto"/>
            </w:tcBorders>
          </w:tcPr>
          <w:p w14:paraId="3C8CCAE2"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1F49538D" w14:textId="05F9004A" w:rsidR="003323DF" w:rsidRPr="00FF488E" w:rsidRDefault="003323DF" w:rsidP="00FC1D19">
            <w:pPr>
              <w:spacing w:before="0" w:after="0" w:line="240" w:lineRule="auto"/>
              <w:contextualSpacing/>
              <w:jc w:val="both"/>
              <w:rPr>
                <w:rFonts w:ascii="Cambria" w:hAnsi="Cambria" w:cstheme="majorHAnsi"/>
                <w:b/>
                <w:bCs/>
              </w:rPr>
            </w:pPr>
            <w:r w:rsidRPr="00FF488E">
              <w:rPr>
                <w:rFonts w:ascii="Cambria" w:hAnsi="Cambria" w:cstheme="majorHAnsi"/>
                <w:b/>
                <w:bCs/>
              </w:rPr>
              <w:t> </w:t>
            </w:r>
          </w:p>
        </w:tc>
      </w:tr>
      <w:tr w:rsidR="003323DF" w:rsidRPr="00FF488E" w14:paraId="109A3C28" w14:textId="77777777" w:rsidTr="000922AB">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1C1926D3" w14:textId="77777777" w:rsidR="003323DF" w:rsidRPr="00FF488E" w:rsidRDefault="003323DF" w:rsidP="00FC1D19">
            <w:pPr>
              <w:spacing w:before="0" w:after="0" w:line="240" w:lineRule="auto"/>
              <w:contextualSpacing/>
              <w:rPr>
                <w:rFonts w:ascii="Cambria" w:hAnsi="Cambria" w:cstheme="majorHAnsi"/>
                <w:b/>
                <w:bCs/>
              </w:rPr>
            </w:pPr>
            <w:r w:rsidRPr="00FF488E">
              <w:rPr>
                <w:rFonts w:ascii="Cambria" w:hAnsi="Cambria" w:cstheme="majorHAnsi"/>
                <w:b/>
                <w:bCs/>
              </w:rPr>
              <w:t> </w:t>
            </w:r>
          </w:p>
        </w:tc>
        <w:tc>
          <w:tcPr>
            <w:tcW w:w="2731" w:type="pct"/>
            <w:tcBorders>
              <w:top w:val="single" w:sz="4" w:space="0" w:color="auto"/>
              <w:left w:val="single" w:sz="4" w:space="0" w:color="auto"/>
              <w:bottom w:val="single" w:sz="4" w:space="0" w:color="auto"/>
              <w:right w:val="single" w:sz="4" w:space="0" w:color="auto"/>
            </w:tcBorders>
            <w:shd w:val="clear" w:color="auto" w:fill="auto"/>
            <w:vAlign w:val="center"/>
          </w:tcPr>
          <w:p w14:paraId="0BF33470" w14:textId="77777777" w:rsidR="003323DF" w:rsidRPr="00FF488E" w:rsidRDefault="003323DF" w:rsidP="00FC1D19">
            <w:pPr>
              <w:spacing w:before="0" w:after="0" w:line="240" w:lineRule="auto"/>
              <w:contextualSpacing/>
              <w:jc w:val="both"/>
              <w:rPr>
                <w:rFonts w:ascii="Cambria" w:hAnsi="Cambria" w:cstheme="majorHAnsi"/>
                <w:b/>
                <w:bCs/>
              </w:rPr>
            </w:pPr>
            <w:r w:rsidRPr="00FF488E">
              <w:rPr>
                <w:rFonts w:ascii="Cambria" w:hAnsi="Cambria" w:cstheme="majorHAnsi"/>
                <w:b/>
                <w:bCs/>
              </w:rPr>
              <w:t>Pamięć</w:t>
            </w:r>
          </w:p>
        </w:tc>
        <w:tc>
          <w:tcPr>
            <w:tcW w:w="1549" w:type="pct"/>
            <w:tcBorders>
              <w:top w:val="single" w:sz="4" w:space="0" w:color="auto"/>
              <w:left w:val="single" w:sz="4" w:space="0" w:color="auto"/>
              <w:bottom w:val="single" w:sz="4" w:space="0" w:color="auto"/>
              <w:right w:val="single" w:sz="4" w:space="0" w:color="auto"/>
            </w:tcBorders>
          </w:tcPr>
          <w:p w14:paraId="1C564058"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0C2F609E" w14:textId="00501C31" w:rsidR="003323DF" w:rsidRPr="00FF488E" w:rsidRDefault="003323DF" w:rsidP="00FC1D19">
            <w:pPr>
              <w:spacing w:before="0" w:after="0" w:line="240" w:lineRule="auto"/>
              <w:contextualSpacing/>
              <w:jc w:val="both"/>
              <w:rPr>
                <w:rFonts w:ascii="Cambria" w:hAnsi="Cambria" w:cstheme="majorHAnsi"/>
                <w:b/>
                <w:bCs/>
              </w:rPr>
            </w:pPr>
            <w:r w:rsidRPr="00FF488E">
              <w:rPr>
                <w:rFonts w:ascii="Cambria" w:hAnsi="Cambria" w:cstheme="majorHAnsi"/>
                <w:b/>
                <w:bCs/>
              </w:rPr>
              <w:t> </w:t>
            </w:r>
          </w:p>
        </w:tc>
      </w:tr>
      <w:tr w:rsidR="003323DF" w:rsidRPr="00FF488E" w14:paraId="28C86554" w14:textId="77777777" w:rsidTr="000922AB">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08028B33" w14:textId="77777777" w:rsidR="003323DF" w:rsidRPr="00FF488E" w:rsidRDefault="003323DF" w:rsidP="00FC1D19">
            <w:pPr>
              <w:spacing w:before="0" w:after="0" w:line="240" w:lineRule="auto"/>
              <w:contextualSpacing/>
              <w:rPr>
                <w:rFonts w:ascii="Cambria" w:hAnsi="Cambria" w:cstheme="majorHAnsi"/>
                <w:b/>
                <w:bCs/>
              </w:rPr>
            </w:pPr>
            <w:r w:rsidRPr="00FF488E">
              <w:rPr>
                <w:rFonts w:ascii="Cambria" w:hAnsi="Cambria" w:cstheme="majorHAnsi"/>
                <w:b/>
                <w:bCs/>
              </w:rPr>
              <w:t> </w:t>
            </w:r>
          </w:p>
        </w:tc>
        <w:tc>
          <w:tcPr>
            <w:tcW w:w="2731" w:type="pct"/>
            <w:tcBorders>
              <w:top w:val="single" w:sz="4" w:space="0" w:color="auto"/>
              <w:left w:val="single" w:sz="4" w:space="0" w:color="auto"/>
              <w:bottom w:val="single" w:sz="4" w:space="0" w:color="auto"/>
              <w:right w:val="single" w:sz="4" w:space="0" w:color="auto"/>
            </w:tcBorders>
            <w:shd w:val="clear" w:color="auto" w:fill="auto"/>
            <w:vAlign w:val="center"/>
          </w:tcPr>
          <w:p w14:paraId="64A2CDA3"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32MB</w:t>
            </w:r>
          </w:p>
        </w:tc>
        <w:tc>
          <w:tcPr>
            <w:tcW w:w="1549" w:type="pct"/>
            <w:tcBorders>
              <w:top w:val="single" w:sz="4" w:space="0" w:color="auto"/>
              <w:left w:val="single" w:sz="4" w:space="0" w:color="auto"/>
              <w:bottom w:val="single" w:sz="4" w:space="0" w:color="auto"/>
              <w:right w:val="single" w:sz="4" w:space="0" w:color="auto"/>
            </w:tcBorders>
          </w:tcPr>
          <w:p w14:paraId="7C9679C6"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54B7C333" w14:textId="33EF40D2" w:rsidR="003323DF" w:rsidRPr="00FF488E" w:rsidRDefault="003323DF" w:rsidP="00FC1D19">
            <w:pPr>
              <w:spacing w:before="0" w:after="0" w:line="240" w:lineRule="auto"/>
              <w:contextualSpacing/>
              <w:jc w:val="both"/>
              <w:rPr>
                <w:rFonts w:ascii="Cambria" w:hAnsi="Cambria" w:cstheme="majorHAnsi"/>
                <w:b/>
                <w:bCs/>
              </w:rPr>
            </w:pPr>
            <w:r w:rsidRPr="00FF488E">
              <w:rPr>
                <w:rFonts w:ascii="Cambria" w:hAnsi="Cambria" w:cstheme="majorHAnsi"/>
                <w:b/>
                <w:bCs/>
              </w:rPr>
              <w:t> </w:t>
            </w:r>
          </w:p>
        </w:tc>
      </w:tr>
      <w:tr w:rsidR="003323DF" w:rsidRPr="00FF488E" w14:paraId="34CE0409" w14:textId="77777777" w:rsidTr="000922AB">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2AE40D47" w14:textId="77777777" w:rsidR="003323DF" w:rsidRPr="00FF488E" w:rsidRDefault="003323DF" w:rsidP="00FC1D19">
            <w:pPr>
              <w:spacing w:before="0" w:after="0" w:line="240" w:lineRule="auto"/>
              <w:contextualSpacing/>
              <w:rPr>
                <w:rFonts w:ascii="Cambria" w:hAnsi="Cambria" w:cstheme="majorHAnsi"/>
                <w:b/>
                <w:bCs/>
              </w:rPr>
            </w:pPr>
            <w:r w:rsidRPr="00FF488E">
              <w:rPr>
                <w:rFonts w:ascii="Cambria" w:hAnsi="Cambria" w:cstheme="majorHAnsi"/>
                <w:b/>
                <w:bCs/>
              </w:rPr>
              <w:t> </w:t>
            </w:r>
          </w:p>
        </w:tc>
        <w:tc>
          <w:tcPr>
            <w:tcW w:w="2731" w:type="pct"/>
            <w:tcBorders>
              <w:top w:val="single" w:sz="4" w:space="0" w:color="auto"/>
              <w:left w:val="single" w:sz="4" w:space="0" w:color="auto"/>
              <w:bottom w:val="single" w:sz="4" w:space="0" w:color="auto"/>
              <w:right w:val="single" w:sz="4" w:space="0" w:color="auto"/>
            </w:tcBorders>
            <w:shd w:val="clear" w:color="auto" w:fill="auto"/>
            <w:vAlign w:val="center"/>
          </w:tcPr>
          <w:p w14:paraId="09DE1465" w14:textId="77777777" w:rsidR="003323DF" w:rsidRPr="00FF488E" w:rsidRDefault="003323DF" w:rsidP="00FC1D19">
            <w:pPr>
              <w:spacing w:before="0" w:after="0" w:line="240" w:lineRule="auto"/>
              <w:contextualSpacing/>
              <w:jc w:val="both"/>
              <w:rPr>
                <w:rFonts w:ascii="Cambria" w:hAnsi="Cambria" w:cstheme="majorHAnsi"/>
                <w:b/>
                <w:bCs/>
              </w:rPr>
            </w:pPr>
            <w:r w:rsidRPr="00FF488E">
              <w:rPr>
                <w:rFonts w:ascii="Cambria" w:hAnsi="Cambria" w:cstheme="majorHAnsi"/>
                <w:b/>
                <w:bCs/>
              </w:rPr>
              <w:t>Interfejsy podłączeniowe</w:t>
            </w:r>
          </w:p>
        </w:tc>
        <w:tc>
          <w:tcPr>
            <w:tcW w:w="1549" w:type="pct"/>
            <w:tcBorders>
              <w:top w:val="single" w:sz="4" w:space="0" w:color="auto"/>
              <w:left w:val="single" w:sz="4" w:space="0" w:color="auto"/>
              <w:bottom w:val="single" w:sz="4" w:space="0" w:color="auto"/>
              <w:right w:val="single" w:sz="4" w:space="0" w:color="auto"/>
            </w:tcBorders>
          </w:tcPr>
          <w:p w14:paraId="7E2A3764"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27C111A1" w14:textId="33CA97B1" w:rsidR="003323DF" w:rsidRPr="00FF488E" w:rsidRDefault="003323DF" w:rsidP="00FC1D19">
            <w:pPr>
              <w:spacing w:before="0" w:after="0" w:line="240" w:lineRule="auto"/>
              <w:contextualSpacing/>
              <w:jc w:val="both"/>
              <w:rPr>
                <w:rFonts w:ascii="Cambria" w:hAnsi="Cambria" w:cstheme="majorHAnsi"/>
                <w:b/>
                <w:bCs/>
              </w:rPr>
            </w:pPr>
            <w:r w:rsidRPr="00FF488E">
              <w:rPr>
                <w:rFonts w:ascii="Cambria" w:hAnsi="Cambria" w:cstheme="majorHAnsi"/>
                <w:b/>
                <w:bCs/>
              </w:rPr>
              <w:t> </w:t>
            </w:r>
          </w:p>
        </w:tc>
      </w:tr>
      <w:tr w:rsidR="003323DF" w:rsidRPr="00FF488E" w14:paraId="7108F77A" w14:textId="77777777" w:rsidTr="000922AB">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5E7DB019" w14:textId="77777777" w:rsidR="003323DF" w:rsidRPr="00FF488E" w:rsidRDefault="003323DF" w:rsidP="00FC1D19">
            <w:pPr>
              <w:spacing w:before="0" w:after="0" w:line="240" w:lineRule="auto"/>
              <w:contextualSpacing/>
              <w:rPr>
                <w:rFonts w:ascii="Cambria" w:hAnsi="Cambria" w:cstheme="majorHAnsi"/>
                <w:b/>
                <w:bCs/>
              </w:rPr>
            </w:pPr>
            <w:r w:rsidRPr="00FF488E">
              <w:rPr>
                <w:rFonts w:ascii="Cambria" w:hAnsi="Cambria" w:cstheme="majorHAnsi"/>
                <w:b/>
                <w:bCs/>
              </w:rPr>
              <w:t> </w:t>
            </w:r>
          </w:p>
        </w:tc>
        <w:tc>
          <w:tcPr>
            <w:tcW w:w="2731" w:type="pct"/>
            <w:tcBorders>
              <w:top w:val="single" w:sz="4" w:space="0" w:color="auto"/>
              <w:left w:val="single" w:sz="4" w:space="0" w:color="auto"/>
              <w:bottom w:val="single" w:sz="4" w:space="0" w:color="auto"/>
              <w:right w:val="single" w:sz="4" w:space="0" w:color="auto"/>
            </w:tcBorders>
            <w:shd w:val="clear" w:color="auto" w:fill="auto"/>
            <w:vAlign w:val="center"/>
          </w:tcPr>
          <w:p w14:paraId="16D99F54"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Port USB 2.0</w:t>
            </w:r>
          </w:p>
        </w:tc>
        <w:tc>
          <w:tcPr>
            <w:tcW w:w="1549" w:type="pct"/>
            <w:tcBorders>
              <w:top w:val="single" w:sz="4" w:space="0" w:color="auto"/>
              <w:left w:val="single" w:sz="4" w:space="0" w:color="auto"/>
              <w:bottom w:val="single" w:sz="4" w:space="0" w:color="auto"/>
              <w:right w:val="single" w:sz="4" w:space="0" w:color="auto"/>
            </w:tcBorders>
          </w:tcPr>
          <w:p w14:paraId="5CC1E19B"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35C210BD" w14:textId="349BEC38" w:rsidR="003323DF" w:rsidRPr="00FF488E" w:rsidRDefault="003323DF" w:rsidP="00FC1D19">
            <w:pPr>
              <w:spacing w:before="0" w:after="0" w:line="240" w:lineRule="auto"/>
              <w:contextualSpacing/>
              <w:jc w:val="both"/>
              <w:rPr>
                <w:rFonts w:ascii="Cambria" w:hAnsi="Cambria" w:cstheme="majorHAnsi"/>
                <w:b/>
                <w:bCs/>
              </w:rPr>
            </w:pPr>
            <w:r w:rsidRPr="00FF488E">
              <w:rPr>
                <w:rFonts w:ascii="Cambria" w:hAnsi="Cambria" w:cstheme="majorHAnsi"/>
                <w:b/>
                <w:bCs/>
              </w:rPr>
              <w:t> </w:t>
            </w:r>
          </w:p>
        </w:tc>
      </w:tr>
      <w:tr w:rsidR="003323DF" w:rsidRPr="00FF488E" w14:paraId="08700D02" w14:textId="77777777" w:rsidTr="000922AB">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000AF4D7" w14:textId="77777777" w:rsidR="003323DF" w:rsidRPr="00FF488E" w:rsidRDefault="003323DF" w:rsidP="00FC1D19">
            <w:pPr>
              <w:spacing w:before="0" w:after="0" w:line="240" w:lineRule="auto"/>
              <w:contextualSpacing/>
              <w:rPr>
                <w:rFonts w:ascii="Cambria" w:hAnsi="Cambria" w:cstheme="majorHAnsi"/>
                <w:b/>
                <w:bCs/>
              </w:rPr>
            </w:pPr>
            <w:r w:rsidRPr="00FF488E">
              <w:rPr>
                <w:rFonts w:ascii="Cambria" w:hAnsi="Cambria" w:cstheme="majorHAnsi"/>
                <w:b/>
                <w:bCs/>
              </w:rPr>
              <w:t> </w:t>
            </w:r>
          </w:p>
        </w:tc>
        <w:tc>
          <w:tcPr>
            <w:tcW w:w="2731" w:type="pct"/>
            <w:tcBorders>
              <w:top w:val="single" w:sz="4" w:space="0" w:color="auto"/>
              <w:left w:val="single" w:sz="4" w:space="0" w:color="auto"/>
              <w:bottom w:val="single" w:sz="4" w:space="0" w:color="auto"/>
              <w:right w:val="single" w:sz="4" w:space="0" w:color="auto"/>
            </w:tcBorders>
            <w:shd w:val="clear" w:color="auto" w:fill="auto"/>
            <w:vAlign w:val="center"/>
          </w:tcPr>
          <w:p w14:paraId="3F5F96C6"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Bezprzewodowa sieć LAN (IEEE 802.11 b/g/n)</w:t>
            </w:r>
          </w:p>
        </w:tc>
        <w:tc>
          <w:tcPr>
            <w:tcW w:w="1549" w:type="pct"/>
            <w:tcBorders>
              <w:top w:val="single" w:sz="4" w:space="0" w:color="auto"/>
              <w:left w:val="single" w:sz="4" w:space="0" w:color="auto"/>
              <w:bottom w:val="single" w:sz="4" w:space="0" w:color="auto"/>
              <w:right w:val="single" w:sz="4" w:space="0" w:color="auto"/>
            </w:tcBorders>
          </w:tcPr>
          <w:p w14:paraId="29B002A4"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51280C63" w14:textId="14F8D92B" w:rsidR="003323DF" w:rsidRPr="00FF488E" w:rsidRDefault="003323DF" w:rsidP="00FC1D19">
            <w:pPr>
              <w:spacing w:before="0" w:after="0" w:line="240" w:lineRule="auto"/>
              <w:contextualSpacing/>
              <w:jc w:val="both"/>
              <w:rPr>
                <w:rFonts w:ascii="Cambria" w:hAnsi="Cambria" w:cstheme="majorHAnsi"/>
                <w:b/>
                <w:bCs/>
              </w:rPr>
            </w:pPr>
            <w:r w:rsidRPr="00FF488E">
              <w:rPr>
                <w:rFonts w:ascii="Cambria" w:hAnsi="Cambria" w:cstheme="majorHAnsi"/>
                <w:b/>
                <w:bCs/>
              </w:rPr>
              <w:t> </w:t>
            </w:r>
          </w:p>
        </w:tc>
      </w:tr>
      <w:tr w:rsidR="003323DF" w:rsidRPr="00FF488E" w14:paraId="335B49C8" w14:textId="77777777" w:rsidTr="000922AB">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4DAFAD70" w14:textId="77777777" w:rsidR="003323DF" w:rsidRPr="00FF488E" w:rsidRDefault="003323DF" w:rsidP="00FC1D19">
            <w:pPr>
              <w:spacing w:before="0" w:after="0" w:line="240" w:lineRule="auto"/>
              <w:contextualSpacing/>
              <w:rPr>
                <w:rFonts w:ascii="Cambria" w:hAnsi="Cambria" w:cstheme="majorHAnsi"/>
                <w:b/>
                <w:bCs/>
              </w:rPr>
            </w:pPr>
            <w:r w:rsidRPr="00FF488E">
              <w:rPr>
                <w:rFonts w:ascii="Cambria" w:hAnsi="Cambria" w:cstheme="majorHAnsi"/>
                <w:b/>
                <w:bCs/>
              </w:rPr>
              <w:t> </w:t>
            </w:r>
          </w:p>
        </w:tc>
        <w:tc>
          <w:tcPr>
            <w:tcW w:w="2731" w:type="pct"/>
            <w:tcBorders>
              <w:top w:val="single" w:sz="4" w:space="0" w:color="auto"/>
              <w:left w:val="single" w:sz="4" w:space="0" w:color="auto"/>
              <w:bottom w:val="single" w:sz="4" w:space="0" w:color="auto"/>
              <w:right w:val="single" w:sz="4" w:space="0" w:color="auto"/>
            </w:tcBorders>
            <w:shd w:val="clear" w:color="auto" w:fill="auto"/>
            <w:vAlign w:val="center"/>
          </w:tcPr>
          <w:p w14:paraId="679D85DD" w14:textId="77777777" w:rsidR="003323DF" w:rsidRPr="00FF488E" w:rsidRDefault="003323DF" w:rsidP="00FC1D19">
            <w:pPr>
              <w:spacing w:before="0" w:after="0" w:line="240" w:lineRule="auto"/>
              <w:contextualSpacing/>
              <w:jc w:val="both"/>
              <w:rPr>
                <w:rFonts w:ascii="Cambria" w:hAnsi="Cambria" w:cstheme="majorHAnsi"/>
                <w:b/>
                <w:bCs/>
              </w:rPr>
            </w:pPr>
            <w:r w:rsidRPr="00FF488E">
              <w:rPr>
                <w:rFonts w:ascii="Cambria" w:hAnsi="Cambria" w:cstheme="majorHAnsi"/>
                <w:b/>
                <w:bCs/>
              </w:rPr>
              <w:t>Pojemność podajników papieru (arkusze A4, 80 g/m²)</w:t>
            </w:r>
          </w:p>
        </w:tc>
        <w:tc>
          <w:tcPr>
            <w:tcW w:w="1549" w:type="pct"/>
            <w:tcBorders>
              <w:top w:val="single" w:sz="4" w:space="0" w:color="auto"/>
              <w:left w:val="single" w:sz="4" w:space="0" w:color="auto"/>
              <w:bottom w:val="single" w:sz="4" w:space="0" w:color="auto"/>
              <w:right w:val="single" w:sz="4" w:space="0" w:color="auto"/>
            </w:tcBorders>
          </w:tcPr>
          <w:p w14:paraId="2DA6870A"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212569DF" w14:textId="60621402" w:rsidR="003323DF" w:rsidRPr="00FF488E" w:rsidRDefault="003323DF" w:rsidP="00FC1D19">
            <w:pPr>
              <w:spacing w:before="0" w:after="0" w:line="240" w:lineRule="auto"/>
              <w:contextualSpacing/>
              <w:jc w:val="both"/>
              <w:rPr>
                <w:rFonts w:ascii="Cambria" w:hAnsi="Cambria" w:cstheme="majorHAnsi"/>
                <w:b/>
                <w:bCs/>
              </w:rPr>
            </w:pPr>
            <w:r w:rsidRPr="00FF488E">
              <w:rPr>
                <w:rFonts w:ascii="Cambria" w:hAnsi="Cambria" w:cstheme="majorHAnsi"/>
                <w:b/>
                <w:bCs/>
              </w:rPr>
              <w:t> </w:t>
            </w:r>
          </w:p>
        </w:tc>
      </w:tr>
      <w:tr w:rsidR="003323DF" w:rsidRPr="00FF488E" w14:paraId="58E45DBE" w14:textId="77777777" w:rsidTr="000922AB">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502A5938" w14:textId="77777777" w:rsidR="003323DF" w:rsidRPr="00FF488E" w:rsidRDefault="003323DF" w:rsidP="00FC1D19">
            <w:pPr>
              <w:spacing w:before="0" w:after="0" w:line="240" w:lineRule="auto"/>
              <w:contextualSpacing/>
              <w:rPr>
                <w:rFonts w:ascii="Cambria" w:hAnsi="Cambria" w:cstheme="majorHAnsi"/>
                <w:b/>
                <w:bCs/>
              </w:rPr>
            </w:pPr>
            <w:r w:rsidRPr="00FF488E">
              <w:rPr>
                <w:rFonts w:ascii="Cambria" w:hAnsi="Cambria" w:cstheme="majorHAnsi"/>
                <w:b/>
                <w:bCs/>
              </w:rPr>
              <w:lastRenderedPageBreak/>
              <w:t> </w:t>
            </w:r>
          </w:p>
        </w:tc>
        <w:tc>
          <w:tcPr>
            <w:tcW w:w="2731" w:type="pct"/>
            <w:tcBorders>
              <w:top w:val="single" w:sz="4" w:space="0" w:color="auto"/>
              <w:left w:val="single" w:sz="4" w:space="0" w:color="auto"/>
              <w:bottom w:val="single" w:sz="4" w:space="0" w:color="auto"/>
              <w:right w:val="single" w:sz="4" w:space="0" w:color="auto"/>
            </w:tcBorders>
            <w:shd w:val="clear" w:color="auto" w:fill="auto"/>
            <w:vAlign w:val="center"/>
          </w:tcPr>
          <w:p w14:paraId="03AD91D7"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Podajnik na 150 arkuszy</w:t>
            </w:r>
          </w:p>
        </w:tc>
        <w:tc>
          <w:tcPr>
            <w:tcW w:w="1549" w:type="pct"/>
            <w:tcBorders>
              <w:top w:val="single" w:sz="4" w:space="0" w:color="auto"/>
              <w:left w:val="single" w:sz="4" w:space="0" w:color="auto"/>
              <w:bottom w:val="single" w:sz="4" w:space="0" w:color="auto"/>
              <w:right w:val="single" w:sz="4" w:space="0" w:color="auto"/>
            </w:tcBorders>
          </w:tcPr>
          <w:p w14:paraId="11DF742D"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34C08613" w14:textId="68975D34" w:rsidR="003323DF" w:rsidRPr="00FF488E" w:rsidRDefault="003323DF" w:rsidP="00FC1D19">
            <w:pPr>
              <w:spacing w:before="0" w:after="0" w:line="240" w:lineRule="auto"/>
              <w:contextualSpacing/>
              <w:jc w:val="both"/>
              <w:rPr>
                <w:rFonts w:ascii="Cambria" w:hAnsi="Cambria" w:cstheme="majorHAnsi"/>
                <w:b/>
                <w:bCs/>
              </w:rPr>
            </w:pPr>
            <w:r w:rsidRPr="00FF488E">
              <w:rPr>
                <w:rFonts w:ascii="Cambria" w:hAnsi="Cambria" w:cstheme="majorHAnsi"/>
                <w:b/>
                <w:bCs/>
              </w:rPr>
              <w:t> </w:t>
            </w:r>
          </w:p>
        </w:tc>
      </w:tr>
      <w:tr w:rsidR="003323DF" w:rsidRPr="00FF488E" w14:paraId="5352150E" w14:textId="77777777" w:rsidTr="000922AB">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4BED2FDE" w14:textId="77777777" w:rsidR="003323DF" w:rsidRPr="00FF488E" w:rsidRDefault="003323DF" w:rsidP="00FC1D19">
            <w:pPr>
              <w:spacing w:before="0" w:after="0" w:line="240" w:lineRule="auto"/>
              <w:contextualSpacing/>
              <w:rPr>
                <w:rFonts w:ascii="Cambria" w:hAnsi="Cambria" w:cstheme="majorHAnsi"/>
                <w:b/>
                <w:bCs/>
              </w:rPr>
            </w:pPr>
            <w:r w:rsidRPr="00FF488E">
              <w:rPr>
                <w:rFonts w:ascii="Cambria" w:hAnsi="Cambria" w:cstheme="majorHAnsi"/>
                <w:b/>
                <w:bCs/>
              </w:rPr>
              <w:t> </w:t>
            </w:r>
          </w:p>
        </w:tc>
        <w:tc>
          <w:tcPr>
            <w:tcW w:w="2731" w:type="pct"/>
            <w:tcBorders>
              <w:top w:val="single" w:sz="4" w:space="0" w:color="auto"/>
              <w:left w:val="single" w:sz="4" w:space="0" w:color="auto"/>
              <w:bottom w:val="single" w:sz="4" w:space="0" w:color="auto"/>
              <w:right w:val="single" w:sz="4" w:space="0" w:color="auto"/>
            </w:tcBorders>
            <w:shd w:val="clear" w:color="auto" w:fill="auto"/>
            <w:vAlign w:val="center"/>
          </w:tcPr>
          <w:p w14:paraId="65523C6D" w14:textId="77777777" w:rsidR="003323DF" w:rsidRPr="00FF488E" w:rsidRDefault="003323DF" w:rsidP="00FC1D19">
            <w:pPr>
              <w:spacing w:before="0" w:after="0" w:line="240" w:lineRule="auto"/>
              <w:contextualSpacing/>
              <w:jc w:val="both"/>
              <w:rPr>
                <w:rFonts w:ascii="Cambria" w:hAnsi="Cambria" w:cstheme="majorHAnsi"/>
                <w:b/>
                <w:bCs/>
              </w:rPr>
            </w:pPr>
            <w:r w:rsidRPr="00FF488E">
              <w:rPr>
                <w:rFonts w:ascii="Cambria" w:hAnsi="Cambria" w:cstheme="majorHAnsi"/>
                <w:b/>
                <w:bCs/>
              </w:rPr>
              <w:t>Obsługiwane formaty nośników</w:t>
            </w:r>
          </w:p>
        </w:tc>
        <w:tc>
          <w:tcPr>
            <w:tcW w:w="1549" w:type="pct"/>
            <w:tcBorders>
              <w:top w:val="single" w:sz="4" w:space="0" w:color="auto"/>
              <w:left w:val="single" w:sz="4" w:space="0" w:color="auto"/>
              <w:bottom w:val="single" w:sz="4" w:space="0" w:color="auto"/>
              <w:right w:val="single" w:sz="4" w:space="0" w:color="auto"/>
            </w:tcBorders>
          </w:tcPr>
          <w:p w14:paraId="6371564B"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1EE50734" w14:textId="4478A57C" w:rsidR="003323DF" w:rsidRPr="00FF488E" w:rsidRDefault="003323DF" w:rsidP="00FC1D19">
            <w:pPr>
              <w:spacing w:before="0" w:after="0" w:line="240" w:lineRule="auto"/>
              <w:contextualSpacing/>
              <w:jc w:val="both"/>
              <w:rPr>
                <w:rFonts w:ascii="Cambria" w:hAnsi="Cambria" w:cstheme="majorHAnsi"/>
                <w:b/>
                <w:bCs/>
              </w:rPr>
            </w:pPr>
            <w:r w:rsidRPr="00FF488E">
              <w:rPr>
                <w:rFonts w:ascii="Cambria" w:hAnsi="Cambria" w:cstheme="majorHAnsi"/>
                <w:b/>
                <w:bCs/>
              </w:rPr>
              <w:t> </w:t>
            </w:r>
          </w:p>
        </w:tc>
      </w:tr>
      <w:tr w:rsidR="003323DF" w:rsidRPr="00FF488E" w14:paraId="5CD60400" w14:textId="77777777" w:rsidTr="000922AB">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0EFE98A6" w14:textId="77777777" w:rsidR="003323DF" w:rsidRPr="00FF488E" w:rsidRDefault="003323DF" w:rsidP="00FC1D19">
            <w:pPr>
              <w:spacing w:before="0" w:after="0" w:line="240" w:lineRule="auto"/>
              <w:contextualSpacing/>
              <w:rPr>
                <w:rFonts w:ascii="Cambria" w:hAnsi="Cambria" w:cstheme="majorHAnsi"/>
                <w:b/>
                <w:bCs/>
              </w:rPr>
            </w:pPr>
            <w:r w:rsidRPr="00FF488E">
              <w:rPr>
                <w:rFonts w:ascii="Cambria" w:hAnsi="Cambria" w:cstheme="majorHAnsi"/>
                <w:b/>
                <w:bCs/>
              </w:rPr>
              <w:t> </w:t>
            </w:r>
          </w:p>
        </w:tc>
        <w:tc>
          <w:tcPr>
            <w:tcW w:w="2731" w:type="pct"/>
            <w:tcBorders>
              <w:top w:val="single" w:sz="4" w:space="0" w:color="auto"/>
              <w:left w:val="single" w:sz="4" w:space="0" w:color="auto"/>
              <w:bottom w:val="single" w:sz="4" w:space="0" w:color="auto"/>
              <w:right w:val="single" w:sz="4" w:space="0" w:color="auto"/>
            </w:tcBorders>
            <w:shd w:val="clear" w:color="auto" w:fill="auto"/>
            <w:vAlign w:val="center"/>
          </w:tcPr>
          <w:p w14:paraId="5832D49F"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A4, A5,B5</w:t>
            </w:r>
          </w:p>
        </w:tc>
        <w:tc>
          <w:tcPr>
            <w:tcW w:w="1549" w:type="pct"/>
            <w:tcBorders>
              <w:top w:val="single" w:sz="4" w:space="0" w:color="auto"/>
              <w:left w:val="single" w:sz="4" w:space="0" w:color="auto"/>
              <w:bottom w:val="single" w:sz="4" w:space="0" w:color="auto"/>
              <w:right w:val="single" w:sz="4" w:space="0" w:color="auto"/>
            </w:tcBorders>
          </w:tcPr>
          <w:p w14:paraId="73CB7B19"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3113BA12" w14:textId="0E0869B2" w:rsidR="003323DF" w:rsidRPr="00FF488E" w:rsidRDefault="003323DF" w:rsidP="00FC1D19">
            <w:pPr>
              <w:spacing w:before="0" w:after="0" w:line="240" w:lineRule="auto"/>
              <w:contextualSpacing/>
              <w:jc w:val="both"/>
              <w:rPr>
                <w:rFonts w:ascii="Cambria" w:hAnsi="Cambria" w:cstheme="majorHAnsi"/>
                <w:b/>
                <w:bCs/>
              </w:rPr>
            </w:pPr>
            <w:r w:rsidRPr="00FF488E">
              <w:rPr>
                <w:rFonts w:ascii="Cambria" w:hAnsi="Cambria" w:cstheme="majorHAnsi"/>
                <w:b/>
                <w:bCs/>
              </w:rPr>
              <w:t> </w:t>
            </w:r>
          </w:p>
        </w:tc>
      </w:tr>
      <w:tr w:rsidR="003323DF" w:rsidRPr="00FF488E" w14:paraId="08D40102" w14:textId="77777777" w:rsidTr="000922AB">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19646E6F" w14:textId="77777777" w:rsidR="003323DF" w:rsidRPr="00FF488E" w:rsidRDefault="003323DF" w:rsidP="00FC1D19">
            <w:pPr>
              <w:spacing w:before="0" w:after="0" w:line="240" w:lineRule="auto"/>
              <w:contextualSpacing/>
              <w:rPr>
                <w:rFonts w:ascii="Cambria" w:hAnsi="Cambria" w:cstheme="majorHAnsi"/>
                <w:b/>
                <w:bCs/>
              </w:rPr>
            </w:pPr>
            <w:r w:rsidRPr="00FF488E">
              <w:rPr>
                <w:rFonts w:ascii="Cambria" w:hAnsi="Cambria" w:cstheme="majorHAnsi"/>
                <w:b/>
                <w:bCs/>
              </w:rPr>
              <w:t> </w:t>
            </w:r>
          </w:p>
        </w:tc>
        <w:tc>
          <w:tcPr>
            <w:tcW w:w="2731" w:type="pct"/>
            <w:tcBorders>
              <w:top w:val="single" w:sz="4" w:space="0" w:color="auto"/>
              <w:left w:val="single" w:sz="4" w:space="0" w:color="auto"/>
              <w:bottom w:val="single" w:sz="4" w:space="0" w:color="auto"/>
              <w:right w:val="single" w:sz="4" w:space="0" w:color="auto"/>
            </w:tcBorders>
            <w:shd w:val="clear" w:color="auto" w:fill="auto"/>
            <w:vAlign w:val="center"/>
          </w:tcPr>
          <w:p w14:paraId="3CED6A85" w14:textId="77777777" w:rsidR="003323DF" w:rsidRPr="00FF488E" w:rsidRDefault="003323DF" w:rsidP="00FC1D19">
            <w:pPr>
              <w:spacing w:before="0" w:after="0" w:line="240" w:lineRule="auto"/>
              <w:contextualSpacing/>
              <w:jc w:val="both"/>
              <w:rPr>
                <w:rFonts w:ascii="Cambria" w:hAnsi="Cambria" w:cstheme="majorHAnsi"/>
                <w:b/>
                <w:bCs/>
              </w:rPr>
            </w:pPr>
            <w:r w:rsidRPr="00FF488E">
              <w:rPr>
                <w:rFonts w:ascii="Cambria" w:hAnsi="Cambria" w:cstheme="majorHAnsi"/>
                <w:b/>
                <w:bCs/>
              </w:rPr>
              <w:t>Funkcje</w:t>
            </w:r>
          </w:p>
        </w:tc>
        <w:tc>
          <w:tcPr>
            <w:tcW w:w="1549" w:type="pct"/>
            <w:tcBorders>
              <w:top w:val="single" w:sz="4" w:space="0" w:color="auto"/>
              <w:left w:val="single" w:sz="4" w:space="0" w:color="auto"/>
              <w:bottom w:val="single" w:sz="4" w:space="0" w:color="auto"/>
              <w:right w:val="single" w:sz="4" w:space="0" w:color="auto"/>
            </w:tcBorders>
          </w:tcPr>
          <w:p w14:paraId="52EC3CCA"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7B1C541E" w14:textId="603E5914" w:rsidR="003323DF" w:rsidRPr="00FF488E" w:rsidRDefault="003323DF" w:rsidP="00FC1D19">
            <w:pPr>
              <w:spacing w:before="0" w:after="0" w:line="240" w:lineRule="auto"/>
              <w:contextualSpacing/>
              <w:jc w:val="both"/>
              <w:rPr>
                <w:rFonts w:ascii="Cambria" w:hAnsi="Cambria" w:cstheme="majorHAnsi"/>
                <w:b/>
                <w:bCs/>
              </w:rPr>
            </w:pPr>
            <w:r w:rsidRPr="00FF488E">
              <w:rPr>
                <w:rFonts w:ascii="Cambria" w:hAnsi="Cambria" w:cstheme="majorHAnsi"/>
                <w:b/>
                <w:bCs/>
              </w:rPr>
              <w:t> </w:t>
            </w:r>
          </w:p>
        </w:tc>
      </w:tr>
      <w:tr w:rsidR="003323DF" w:rsidRPr="00FF488E" w14:paraId="4C9F0ECB" w14:textId="77777777" w:rsidTr="000922AB">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483751D0" w14:textId="77777777" w:rsidR="003323DF" w:rsidRPr="00FF488E" w:rsidRDefault="003323DF" w:rsidP="00FC1D19">
            <w:pPr>
              <w:spacing w:before="0" w:after="0" w:line="240" w:lineRule="auto"/>
              <w:contextualSpacing/>
              <w:rPr>
                <w:rFonts w:ascii="Cambria" w:hAnsi="Cambria" w:cstheme="majorHAnsi"/>
                <w:b/>
                <w:bCs/>
              </w:rPr>
            </w:pPr>
            <w:r w:rsidRPr="00FF488E">
              <w:rPr>
                <w:rFonts w:ascii="Cambria" w:hAnsi="Cambria" w:cstheme="majorHAnsi"/>
                <w:b/>
                <w:bCs/>
              </w:rPr>
              <w:t> </w:t>
            </w:r>
          </w:p>
        </w:tc>
        <w:tc>
          <w:tcPr>
            <w:tcW w:w="2731" w:type="pct"/>
            <w:tcBorders>
              <w:top w:val="single" w:sz="4" w:space="0" w:color="auto"/>
              <w:left w:val="single" w:sz="4" w:space="0" w:color="auto"/>
              <w:bottom w:val="single" w:sz="4" w:space="0" w:color="auto"/>
              <w:right w:val="single" w:sz="4" w:space="0" w:color="auto"/>
            </w:tcBorders>
            <w:shd w:val="clear" w:color="auto" w:fill="auto"/>
            <w:vAlign w:val="center"/>
          </w:tcPr>
          <w:p w14:paraId="0D4A7939"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Szybkość drukowania jednostronnie: do 20 str./min A4</w:t>
            </w:r>
          </w:p>
        </w:tc>
        <w:tc>
          <w:tcPr>
            <w:tcW w:w="1549" w:type="pct"/>
            <w:tcBorders>
              <w:top w:val="single" w:sz="4" w:space="0" w:color="auto"/>
              <w:left w:val="single" w:sz="4" w:space="0" w:color="auto"/>
              <w:bottom w:val="single" w:sz="4" w:space="0" w:color="auto"/>
              <w:right w:val="single" w:sz="4" w:space="0" w:color="auto"/>
            </w:tcBorders>
          </w:tcPr>
          <w:p w14:paraId="2A5CC1A5"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7D193F51" w14:textId="4BE4FA22" w:rsidR="003323DF" w:rsidRPr="00FF488E" w:rsidRDefault="003323DF" w:rsidP="00FC1D19">
            <w:pPr>
              <w:spacing w:before="0" w:after="0" w:line="240" w:lineRule="auto"/>
              <w:contextualSpacing/>
              <w:jc w:val="both"/>
              <w:rPr>
                <w:rFonts w:ascii="Cambria" w:hAnsi="Cambria" w:cstheme="majorHAnsi"/>
                <w:b/>
                <w:bCs/>
              </w:rPr>
            </w:pPr>
            <w:r w:rsidRPr="00FF488E">
              <w:rPr>
                <w:rFonts w:ascii="Cambria" w:hAnsi="Cambria" w:cstheme="majorHAnsi"/>
                <w:b/>
                <w:bCs/>
              </w:rPr>
              <w:t> </w:t>
            </w:r>
          </w:p>
        </w:tc>
      </w:tr>
      <w:tr w:rsidR="003323DF" w:rsidRPr="00FF488E" w14:paraId="38EF326F" w14:textId="77777777" w:rsidTr="000922AB">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0D077211" w14:textId="77777777" w:rsidR="003323DF" w:rsidRPr="00FF488E" w:rsidRDefault="003323DF" w:rsidP="00FC1D19">
            <w:pPr>
              <w:spacing w:before="0" w:after="0" w:line="240" w:lineRule="auto"/>
              <w:contextualSpacing/>
              <w:rPr>
                <w:rFonts w:ascii="Cambria" w:hAnsi="Cambria" w:cstheme="majorHAnsi"/>
                <w:b/>
                <w:bCs/>
              </w:rPr>
            </w:pPr>
            <w:r w:rsidRPr="00FF488E">
              <w:rPr>
                <w:rFonts w:ascii="Cambria" w:hAnsi="Cambria" w:cstheme="majorHAnsi"/>
                <w:b/>
                <w:bCs/>
              </w:rPr>
              <w:t> </w:t>
            </w:r>
          </w:p>
        </w:tc>
        <w:tc>
          <w:tcPr>
            <w:tcW w:w="2731" w:type="pct"/>
            <w:tcBorders>
              <w:top w:val="single" w:sz="4" w:space="0" w:color="auto"/>
              <w:left w:val="single" w:sz="4" w:space="0" w:color="auto"/>
              <w:bottom w:val="single" w:sz="4" w:space="0" w:color="auto"/>
              <w:right w:val="single" w:sz="4" w:space="0" w:color="auto"/>
            </w:tcBorders>
            <w:shd w:val="clear" w:color="auto" w:fill="auto"/>
            <w:vAlign w:val="center"/>
          </w:tcPr>
          <w:p w14:paraId="71AFB45D"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Rozdzielczość drukowania (</w:t>
            </w:r>
            <w:proofErr w:type="spellStart"/>
            <w:r w:rsidRPr="00FF488E">
              <w:rPr>
                <w:rFonts w:ascii="Cambria" w:hAnsi="Cambria" w:cstheme="majorHAnsi"/>
              </w:rPr>
              <w:t>dpi</w:t>
            </w:r>
            <w:proofErr w:type="spellEnd"/>
            <w:r w:rsidRPr="00FF488E">
              <w:rPr>
                <w:rFonts w:ascii="Cambria" w:hAnsi="Cambria" w:cstheme="majorHAnsi"/>
              </w:rPr>
              <w:t>) 2400x600</w:t>
            </w:r>
          </w:p>
        </w:tc>
        <w:tc>
          <w:tcPr>
            <w:tcW w:w="1549" w:type="pct"/>
            <w:tcBorders>
              <w:top w:val="single" w:sz="4" w:space="0" w:color="auto"/>
              <w:left w:val="single" w:sz="4" w:space="0" w:color="auto"/>
              <w:bottom w:val="single" w:sz="4" w:space="0" w:color="auto"/>
              <w:right w:val="single" w:sz="4" w:space="0" w:color="auto"/>
            </w:tcBorders>
          </w:tcPr>
          <w:p w14:paraId="45B7B410"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7CA74AD8" w14:textId="437DA1DF" w:rsidR="003323DF" w:rsidRPr="00FF488E" w:rsidRDefault="003323DF" w:rsidP="00FC1D19">
            <w:pPr>
              <w:spacing w:before="0" w:after="0" w:line="240" w:lineRule="auto"/>
              <w:contextualSpacing/>
              <w:jc w:val="both"/>
              <w:rPr>
                <w:rFonts w:ascii="Cambria" w:hAnsi="Cambria" w:cstheme="majorHAnsi"/>
                <w:b/>
                <w:bCs/>
              </w:rPr>
            </w:pPr>
            <w:r w:rsidRPr="00FF488E">
              <w:rPr>
                <w:rFonts w:ascii="Cambria" w:hAnsi="Cambria" w:cstheme="majorHAnsi"/>
                <w:b/>
                <w:bCs/>
              </w:rPr>
              <w:t> </w:t>
            </w:r>
          </w:p>
        </w:tc>
      </w:tr>
      <w:tr w:rsidR="003323DF" w:rsidRPr="00FF488E" w14:paraId="0219C74B" w14:textId="77777777" w:rsidTr="000922AB">
        <w:trPr>
          <w:trHeight w:val="198"/>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4B6EB0CD" w14:textId="77777777" w:rsidR="003323DF" w:rsidRPr="00FF488E" w:rsidRDefault="003323DF" w:rsidP="00FC1D19">
            <w:pPr>
              <w:spacing w:before="0" w:after="0" w:line="240" w:lineRule="auto"/>
              <w:contextualSpacing/>
              <w:rPr>
                <w:rFonts w:ascii="Cambria" w:hAnsi="Cambria" w:cstheme="majorHAnsi"/>
                <w:b/>
                <w:bCs/>
              </w:rPr>
            </w:pPr>
            <w:r w:rsidRPr="00FF488E">
              <w:rPr>
                <w:rFonts w:ascii="Cambria" w:hAnsi="Cambria" w:cstheme="majorHAnsi"/>
                <w:b/>
                <w:bCs/>
              </w:rPr>
              <w:t> </w:t>
            </w:r>
          </w:p>
        </w:tc>
        <w:tc>
          <w:tcPr>
            <w:tcW w:w="2731" w:type="pct"/>
            <w:tcBorders>
              <w:top w:val="single" w:sz="4" w:space="0" w:color="auto"/>
              <w:left w:val="single" w:sz="4" w:space="0" w:color="auto"/>
              <w:bottom w:val="single" w:sz="4" w:space="0" w:color="auto"/>
              <w:right w:val="single" w:sz="4" w:space="0" w:color="auto"/>
            </w:tcBorders>
            <w:shd w:val="clear" w:color="auto" w:fill="auto"/>
            <w:vAlign w:val="center"/>
          </w:tcPr>
          <w:p w14:paraId="70819890"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Możliwość drukowania z urządzeń przenośnych</w:t>
            </w:r>
          </w:p>
        </w:tc>
        <w:tc>
          <w:tcPr>
            <w:tcW w:w="1549" w:type="pct"/>
            <w:tcBorders>
              <w:top w:val="single" w:sz="4" w:space="0" w:color="auto"/>
              <w:left w:val="single" w:sz="4" w:space="0" w:color="auto"/>
              <w:bottom w:val="single" w:sz="4" w:space="0" w:color="auto"/>
              <w:right w:val="single" w:sz="4" w:space="0" w:color="auto"/>
            </w:tcBorders>
          </w:tcPr>
          <w:p w14:paraId="5E439728"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36C6C253" w14:textId="3383B1AA" w:rsidR="003323DF" w:rsidRPr="00FF488E" w:rsidRDefault="003323DF" w:rsidP="00FC1D19">
            <w:pPr>
              <w:spacing w:before="0" w:after="0" w:line="240" w:lineRule="auto"/>
              <w:contextualSpacing/>
              <w:jc w:val="both"/>
              <w:rPr>
                <w:rFonts w:ascii="Cambria" w:hAnsi="Cambria" w:cstheme="majorHAnsi"/>
                <w:b/>
                <w:bCs/>
              </w:rPr>
            </w:pPr>
            <w:r w:rsidRPr="00FF488E">
              <w:rPr>
                <w:rFonts w:ascii="Cambria" w:hAnsi="Cambria" w:cstheme="majorHAnsi"/>
                <w:b/>
                <w:bCs/>
              </w:rPr>
              <w:t> </w:t>
            </w:r>
          </w:p>
        </w:tc>
      </w:tr>
      <w:tr w:rsidR="003323DF" w:rsidRPr="00FF488E" w14:paraId="2B0FFF99" w14:textId="77777777" w:rsidTr="000922AB">
        <w:trPr>
          <w:trHeight w:val="198"/>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31FF3342" w14:textId="77777777" w:rsidR="003323DF" w:rsidRPr="00FF488E" w:rsidRDefault="003323DF" w:rsidP="00FC1D19">
            <w:pPr>
              <w:spacing w:before="0" w:after="0" w:line="240" w:lineRule="auto"/>
              <w:contextualSpacing/>
              <w:rPr>
                <w:rFonts w:ascii="Cambria" w:hAnsi="Cambria" w:cstheme="majorHAnsi"/>
                <w:b/>
                <w:bCs/>
              </w:rPr>
            </w:pPr>
            <w:r w:rsidRPr="00FF488E">
              <w:rPr>
                <w:rFonts w:ascii="Cambria" w:hAnsi="Cambria" w:cstheme="majorHAnsi"/>
                <w:b/>
                <w:bCs/>
              </w:rPr>
              <w:t> </w:t>
            </w:r>
          </w:p>
        </w:tc>
        <w:tc>
          <w:tcPr>
            <w:tcW w:w="2731" w:type="pct"/>
            <w:tcBorders>
              <w:top w:val="single" w:sz="4" w:space="0" w:color="auto"/>
              <w:left w:val="single" w:sz="4" w:space="0" w:color="auto"/>
              <w:bottom w:val="single" w:sz="4" w:space="0" w:color="auto"/>
              <w:right w:val="single" w:sz="4" w:space="0" w:color="auto"/>
            </w:tcBorders>
            <w:shd w:val="clear" w:color="auto" w:fill="auto"/>
            <w:vAlign w:val="center"/>
          </w:tcPr>
          <w:p w14:paraId="265E287F"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Poziom natężenia hałasu 51 </w:t>
            </w:r>
            <w:proofErr w:type="spellStart"/>
            <w:r w:rsidRPr="00FF488E">
              <w:rPr>
                <w:rFonts w:ascii="Cambria" w:hAnsi="Cambria" w:cstheme="majorHAnsi"/>
              </w:rPr>
              <w:t>dBA</w:t>
            </w:r>
            <w:proofErr w:type="spellEnd"/>
          </w:p>
        </w:tc>
        <w:tc>
          <w:tcPr>
            <w:tcW w:w="1549" w:type="pct"/>
            <w:tcBorders>
              <w:top w:val="single" w:sz="4" w:space="0" w:color="auto"/>
              <w:left w:val="single" w:sz="4" w:space="0" w:color="auto"/>
              <w:bottom w:val="single" w:sz="4" w:space="0" w:color="auto"/>
              <w:right w:val="single" w:sz="4" w:space="0" w:color="auto"/>
            </w:tcBorders>
          </w:tcPr>
          <w:p w14:paraId="4EFD7BC7"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05445F7D" w14:textId="620AAF8C" w:rsidR="003323DF" w:rsidRPr="00FF488E" w:rsidRDefault="003323DF" w:rsidP="00FC1D19">
            <w:pPr>
              <w:spacing w:before="0" w:after="0" w:line="240" w:lineRule="auto"/>
              <w:contextualSpacing/>
              <w:jc w:val="both"/>
              <w:rPr>
                <w:rFonts w:ascii="Cambria" w:hAnsi="Cambria" w:cstheme="majorHAnsi"/>
                <w:b/>
                <w:bCs/>
              </w:rPr>
            </w:pPr>
            <w:r w:rsidRPr="00FF488E">
              <w:rPr>
                <w:rFonts w:ascii="Cambria" w:hAnsi="Cambria" w:cstheme="majorHAnsi"/>
                <w:b/>
                <w:bCs/>
              </w:rPr>
              <w:t> </w:t>
            </w:r>
          </w:p>
        </w:tc>
      </w:tr>
      <w:tr w:rsidR="003323DF" w:rsidRPr="00FF488E" w14:paraId="6585128C" w14:textId="77777777" w:rsidTr="000922AB">
        <w:trPr>
          <w:trHeight w:val="198"/>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1FCD6B79" w14:textId="77777777" w:rsidR="003323DF" w:rsidRPr="00FF488E" w:rsidRDefault="003323DF" w:rsidP="00FC1D19">
            <w:pPr>
              <w:spacing w:before="0" w:after="0" w:line="240" w:lineRule="auto"/>
              <w:contextualSpacing/>
              <w:rPr>
                <w:rFonts w:ascii="Cambria" w:hAnsi="Cambria" w:cstheme="majorHAnsi"/>
                <w:b/>
                <w:bCs/>
              </w:rPr>
            </w:pPr>
            <w:r w:rsidRPr="00FF488E">
              <w:rPr>
                <w:rFonts w:ascii="Cambria" w:hAnsi="Cambria" w:cstheme="majorHAnsi"/>
                <w:b/>
                <w:bCs/>
              </w:rPr>
              <w:t> </w:t>
            </w:r>
          </w:p>
        </w:tc>
        <w:tc>
          <w:tcPr>
            <w:tcW w:w="2731" w:type="pct"/>
            <w:tcBorders>
              <w:top w:val="single" w:sz="4" w:space="0" w:color="auto"/>
              <w:left w:val="single" w:sz="4" w:space="0" w:color="auto"/>
              <w:bottom w:val="single" w:sz="4" w:space="0" w:color="auto"/>
              <w:right w:val="single" w:sz="4" w:space="0" w:color="auto"/>
            </w:tcBorders>
            <w:shd w:val="clear" w:color="auto" w:fill="auto"/>
            <w:vAlign w:val="center"/>
          </w:tcPr>
          <w:p w14:paraId="26A0C119"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Wydajność tonera 1500 stron</w:t>
            </w:r>
          </w:p>
        </w:tc>
        <w:tc>
          <w:tcPr>
            <w:tcW w:w="1549" w:type="pct"/>
            <w:tcBorders>
              <w:top w:val="single" w:sz="4" w:space="0" w:color="auto"/>
              <w:left w:val="single" w:sz="4" w:space="0" w:color="auto"/>
              <w:bottom w:val="single" w:sz="4" w:space="0" w:color="auto"/>
              <w:right w:val="single" w:sz="4" w:space="0" w:color="auto"/>
            </w:tcBorders>
          </w:tcPr>
          <w:p w14:paraId="3F9DFA1D"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001CA225" w14:textId="6D826D0A" w:rsidR="003323DF" w:rsidRPr="00FF488E" w:rsidRDefault="003323DF" w:rsidP="00FC1D19">
            <w:pPr>
              <w:spacing w:before="0" w:after="0" w:line="240" w:lineRule="auto"/>
              <w:contextualSpacing/>
              <w:jc w:val="both"/>
              <w:rPr>
                <w:rFonts w:ascii="Cambria" w:hAnsi="Cambria" w:cstheme="majorHAnsi"/>
                <w:b/>
                <w:bCs/>
              </w:rPr>
            </w:pPr>
            <w:r w:rsidRPr="00FF488E">
              <w:rPr>
                <w:rFonts w:ascii="Cambria" w:hAnsi="Cambria" w:cstheme="majorHAnsi"/>
                <w:b/>
                <w:bCs/>
              </w:rPr>
              <w:t> </w:t>
            </w:r>
          </w:p>
        </w:tc>
      </w:tr>
      <w:tr w:rsidR="003323DF" w:rsidRPr="00FF488E" w14:paraId="2B4C1C33" w14:textId="77777777" w:rsidTr="000922AB">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3D256C0A" w14:textId="77777777" w:rsidR="003323DF" w:rsidRPr="00FF488E" w:rsidRDefault="003323DF" w:rsidP="00FC1D19">
            <w:pPr>
              <w:spacing w:before="0" w:after="0" w:line="240" w:lineRule="auto"/>
              <w:contextualSpacing/>
              <w:rPr>
                <w:rFonts w:ascii="Cambria" w:hAnsi="Cambria" w:cstheme="majorHAnsi"/>
                <w:b/>
                <w:bCs/>
              </w:rPr>
            </w:pPr>
            <w:r w:rsidRPr="00FF488E">
              <w:rPr>
                <w:rFonts w:ascii="Cambria" w:hAnsi="Cambria" w:cstheme="majorHAnsi"/>
                <w:b/>
                <w:bCs/>
              </w:rPr>
              <w:t> </w:t>
            </w:r>
          </w:p>
        </w:tc>
        <w:tc>
          <w:tcPr>
            <w:tcW w:w="2731" w:type="pct"/>
            <w:tcBorders>
              <w:top w:val="single" w:sz="4" w:space="0" w:color="auto"/>
              <w:left w:val="single" w:sz="4" w:space="0" w:color="auto"/>
              <w:bottom w:val="single" w:sz="4" w:space="0" w:color="auto"/>
              <w:right w:val="single" w:sz="4" w:space="0" w:color="auto"/>
            </w:tcBorders>
            <w:shd w:val="clear" w:color="auto" w:fill="auto"/>
            <w:vAlign w:val="center"/>
          </w:tcPr>
          <w:p w14:paraId="5FAE8210"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Do każdej drukarki Wykonawca oprócz tonerów startowych dostarczy komplet tonerów.</w:t>
            </w:r>
          </w:p>
        </w:tc>
        <w:tc>
          <w:tcPr>
            <w:tcW w:w="1549" w:type="pct"/>
            <w:tcBorders>
              <w:top w:val="single" w:sz="4" w:space="0" w:color="auto"/>
              <w:left w:val="single" w:sz="4" w:space="0" w:color="auto"/>
              <w:bottom w:val="single" w:sz="4" w:space="0" w:color="auto"/>
              <w:right w:val="single" w:sz="4" w:space="0" w:color="auto"/>
            </w:tcBorders>
          </w:tcPr>
          <w:p w14:paraId="1A335399"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44C09620" w14:textId="2A911084"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B30890E" w14:textId="77777777" w:rsidTr="000922AB">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21E28A73" w14:textId="77777777" w:rsidR="003323DF" w:rsidRPr="00FF488E" w:rsidRDefault="003323DF" w:rsidP="00FC1D19">
            <w:pPr>
              <w:spacing w:before="0" w:after="0" w:line="240" w:lineRule="auto"/>
              <w:contextualSpacing/>
              <w:rPr>
                <w:rFonts w:ascii="Cambria" w:hAnsi="Cambria" w:cstheme="majorHAnsi"/>
                <w:b/>
                <w:bCs/>
              </w:rPr>
            </w:pPr>
            <w:r w:rsidRPr="00FF488E">
              <w:rPr>
                <w:rFonts w:ascii="Cambria" w:hAnsi="Cambria" w:cstheme="majorHAnsi"/>
                <w:b/>
                <w:bCs/>
              </w:rPr>
              <w:t> </w:t>
            </w:r>
          </w:p>
        </w:tc>
        <w:tc>
          <w:tcPr>
            <w:tcW w:w="2731" w:type="pct"/>
            <w:tcBorders>
              <w:top w:val="single" w:sz="4" w:space="0" w:color="auto"/>
              <w:left w:val="single" w:sz="4" w:space="0" w:color="auto"/>
              <w:bottom w:val="single" w:sz="4" w:space="0" w:color="auto"/>
              <w:right w:val="single" w:sz="4" w:space="0" w:color="auto"/>
            </w:tcBorders>
            <w:shd w:val="clear" w:color="auto" w:fill="auto"/>
            <w:vAlign w:val="center"/>
          </w:tcPr>
          <w:p w14:paraId="0AE620EB" w14:textId="77777777" w:rsidR="003323DF" w:rsidRPr="00FF488E" w:rsidRDefault="003323DF" w:rsidP="00FC1D19">
            <w:pPr>
              <w:spacing w:before="0" w:after="0" w:line="240" w:lineRule="auto"/>
              <w:contextualSpacing/>
              <w:jc w:val="both"/>
              <w:rPr>
                <w:rFonts w:ascii="Cambria" w:hAnsi="Cambria" w:cstheme="majorHAnsi"/>
                <w:b/>
                <w:bCs/>
              </w:rPr>
            </w:pPr>
            <w:r w:rsidRPr="00FF488E">
              <w:rPr>
                <w:rFonts w:ascii="Cambria" w:hAnsi="Cambria" w:cstheme="majorHAnsi"/>
                <w:b/>
                <w:bCs/>
              </w:rPr>
              <w:t>Gwarancja</w:t>
            </w:r>
          </w:p>
        </w:tc>
        <w:tc>
          <w:tcPr>
            <w:tcW w:w="1549" w:type="pct"/>
            <w:tcBorders>
              <w:top w:val="single" w:sz="4" w:space="0" w:color="auto"/>
              <w:left w:val="single" w:sz="4" w:space="0" w:color="auto"/>
              <w:bottom w:val="single" w:sz="4" w:space="0" w:color="auto"/>
              <w:right w:val="single" w:sz="4" w:space="0" w:color="auto"/>
            </w:tcBorders>
          </w:tcPr>
          <w:p w14:paraId="27D81253"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39898142" w14:textId="3E1ADE89" w:rsidR="003323DF" w:rsidRPr="00FF488E" w:rsidRDefault="003323DF" w:rsidP="00FC1D19">
            <w:pPr>
              <w:spacing w:before="0" w:after="0" w:line="240" w:lineRule="auto"/>
              <w:contextualSpacing/>
              <w:jc w:val="both"/>
              <w:rPr>
                <w:rFonts w:ascii="Cambria" w:hAnsi="Cambria" w:cstheme="majorHAnsi"/>
                <w:b/>
                <w:bCs/>
              </w:rPr>
            </w:pPr>
            <w:r w:rsidRPr="00FF488E">
              <w:rPr>
                <w:rFonts w:ascii="Cambria" w:hAnsi="Cambria" w:cstheme="majorHAnsi"/>
                <w:b/>
                <w:bCs/>
              </w:rPr>
              <w:t> </w:t>
            </w:r>
          </w:p>
        </w:tc>
      </w:tr>
      <w:tr w:rsidR="003323DF" w:rsidRPr="00FF488E" w14:paraId="574BD1C4" w14:textId="77777777" w:rsidTr="000922AB">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4006D440" w14:textId="77777777" w:rsidR="003323DF" w:rsidRPr="00FF488E" w:rsidRDefault="003323DF" w:rsidP="00FC1D19">
            <w:pPr>
              <w:spacing w:before="0" w:after="0" w:line="240" w:lineRule="auto"/>
              <w:contextualSpacing/>
              <w:rPr>
                <w:rFonts w:ascii="Cambria" w:hAnsi="Cambria" w:cstheme="majorHAnsi"/>
                <w:b/>
                <w:bCs/>
              </w:rPr>
            </w:pPr>
            <w:r w:rsidRPr="00FF488E">
              <w:rPr>
                <w:rFonts w:ascii="Cambria" w:hAnsi="Cambria" w:cstheme="majorHAnsi"/>
                <w:b/>
                <w:bCs/>
              </w:rPr>
              <w:t> </w:t>
            </w:r>
          </w:p>
        </w:tc>
        <w:tc>
          <w:tcPr>
            <w:tcW w:w="2731" w:type="pct"/>
            <w:tcBorders>
              <w:top w:val="single" w:sz="4" w:space="0" w:color="auto"/>
              <w:left w:val="single" w:sz="4" w:space="0" w:color="auto"/>
              <w:bottom w:val="single" w:sz="4" w:space="0" w:color="auto"/>
              <w:right w:val="single" w:sz="4" w:space="0" w:color="auto"/>
            </w:tcBorders>
            <w:shd w:val="clear" w:color="auto" w:fill="auto"/>
            <w:vAlign w:val="center"/>
          </w:tcPr>
          <w:p w14:paraId="61095FF5"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Całe rozwiązanie musi być objęte minimum 36 miesięcznym okresem gwarancji.</w:t>
            </w:r>
          </w:p>
        </w:tc>
        <w:tc>
          <w:tcPr>
            <w:tcW w:w="1549" w:type="pct"/>
            <w:tcBorders>
              <w:top w:val="single" w:sz="4" w:space="0" w:color="auto"/>
              <w:left w:val="single" w:sz="4" w:space="0" w:color="auto"/>
              <w:bottom w:val="single" w:sz="4" w:space="0" w:color="auto"/>
              <w:right w:val="single" w:sz="4" w:space="0" w:color="auto"/>
            </w:tcBorders>
          </w:tcPr>
          <w:p w14:paraId="6EC9D8B8"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3FB3297F" w14:textId="2743CADA" w:rsidR="003323DF" w:rsidRPr="00FF488E" w:rsidRDefault="003323DF" w:rsidP="00FC1D19">
            <w:pPr>
              <w:spacing w:before="0" w:after="0" w:line="240" w:lineRule="auto"/>
              <w:contextualSpacing/>
              <w:jc w:val="both"/>
              <w:rPr>
                <w:rFonts w:ascii="Cambria" w:hAnsi="Cambria" w:cstheme="majorHAnsi"/>
                <w:b/>
                <w:bCs/>
              </w:rPr>
            </w:pPr>
            <w:r w:rsidRPr="00FF488E">
              <w:rPr>
                <w:rFonts w:ascii="Cambria" w:hAnsi="Cambria" w:cstheme="majorHAnsi"/>
                <w:b/>
                <w:bCs/>
              </w:rPr>
              <w:t> </w:t>
            </w:r>
          </w:p>
        </w:tc>
      </w:tr>
      <w:tr w:rsidR="003323DF" w:rsidRPr="00FF488E" w14:paraId="68F97BEF" w14:textId="77777777" w:rsidTr="000922AB">
        <w:trPr>
          <w:trHeight w:val="745"/>
        </w:trPr>
        <w:tc>
          <w:tcPr>
            <w:tcW w:w="276" w:type="pct"/>
            <w:shd w:val="clear" w:color="auto" w:fill="C6D9F1" w:themeFill="text2" w:themeFillTint="33"/>
            <w:vAlign w:val="center"/>
          </w:tcPr>
          <w:p w14:paraId="12BB23DF"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b/>
                <w:bCs/>
              </w:rPr>
              <w:t xml:space="preserve">15. </w:t>
            </w:r>
          </w:p>
        </w:tc>
        <w:tc>
          <w:tcPr>
            <w:tcW w:w="2731" w:type="pct"/>
            <w:shd w:val="clear" w:color="auto" w:fill="C6D9F1" w:themeFill="text2" w:themeFillTint="33"/>
            <w:vAlign w:val="center"/>
          </w:tcPr>
          <w:p w14:paraId="305BE96B" w14:textId="77777777" w:rsidR="003323DF" w:rsidRPr="00FF488E" w:rsidRDefault="003323DF" w:rsidP="00FC1D19">
            <w:pPr>
              <w:spacing w:after="0" w:line="240" w:lineRule="auto"/>
              <w:contextualSpacing/>
              <w:jc w:val="both"/>
              <w:rPr>
                <w:rFonts w:ascii="Cambria" w:hAnsi="Cambria" w:cstheme="majorHAnsi"/>
                <w:b/>
                <w:bCs/>
                <w:u w:val="single"/>
              </w:rPr>
            </w:pPr>
            <w:r w:rsidRPr="00FF488E">
              <w:rPr>
                <w:rFonts w:ascii="Cambria" w:hAnsi="Cambria" w:cstheme="majorHAnsi"/>
                <w:b/>
                <w:bCs/>
                <w:u w:val="single"/>
              </w:rPr>
              <w:t xml:space="preserve">Projektor </w:t>
            </w:r>
          </w:p>
        </w:tc>
        <w:tc>
          <w:tcPr>
            <w:tcW w:w="1549" w:type="pct"/>
            <w:shd w:val="clear" w:color="auto" w:fill="C6D9F1" w:themeFill="text2" w:themeFillTint="33"/>
          </w:tcPr>
          <w:p w14:paraId="281A96E6" w14:textId="77777777" w:rsidR="003323DF" w:rsidRPr="00FF488E" w:rsidRDefault="003323DF" w:rsidP="00FC1D19">
            <w:pPr>
              <w:spacing w:before="0" w:after="0" w:line="240" w:lineRule="auto"/>
              <w:contextualSpacing/>
              <w:jc w:val="center"/>
              <w:rPr>
                <w:rFonts w:ascii="Cambria" w:hAnsi="Cambria" w:cstheme="majorHAnsi"/>
                <w:b/>
                <w:bCs/>
              </w:rPr>
            </w:pPr>
          </w:p>
        </w:tc>
        <w:tc>
          <w:tcPr>
            <w:tcW w:w="444" w:type="pct"/>
            <w:shd w:val="clear" w:color="auto" w:fill="C6D9F1" w:themeFill="text2" w:themeFillTint="33"/>
            <w:vAlign w:val="center"/>
          </w:tcPr>
          <w:p w14:paraId="51168BAE" w14:textId="508C0EA4" w:rsidR="003323DF" w:rsidRPr="00FF488E" w:rsidRDefault="003323DF" w:rsidP="00FC1D19">
            <w:pPr>
              <w:spacing w:before="0" w:after="0" w:line="240" w:lineRule="auto"/>
              <w:contextualSpacing/>
              <w:jc w:val="center"/>
              <w:rPr>
                <w:rFonts w:ascii="Cambria" w:hAnsi="Cambria" w:cstheme="majorHAnsi"/>
                <w:b/>
                <w:bCs/>
              </w:rPr>
            </w:pPr>
            <w:r w:rsidRPr="00FF488E">
              <w:rPr>
                <w:rFonts w:ascii="Cambria" w:hAnsi="Cambria" w:cstheme="majorHAnsi"/>
                <w:b/>
                <w:bCs/>
              </w:rPr>
              <w:t>1</w:t>
            </w:r>
          </w:p>
        </w:tc>
      </w:tr>
      <w:tr w:rsidR="003323DF" w:rsidRPr="00FF488E" w14:paraId="6BC11A89" w14:textId="77777777" w:rsidTr="000922AB">
        <w:trPr>
          <w:trHeight w:val="198"/>
        </w:trPr>
        <w:tc>
          <w:tcPr>
            <w:tcW w:w="276" w:type="pct"/>
            <w:shd w:val="clear" w:color="auto" w:fill="auto"/>
            <w:vAlign w:val="center"/>
          </w:tcPr>
          <w:p w14:paraId="461464FA"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1772ACE7" w14:textId="77777777" w:rsidR="003323DF" w:rsidRPr="00FF488E" w:rsidRDefault="003323DF" w:rsidP="00FC1D19">
            <w:pPr>
              <w:spacing w:before="0" w:after="0"/>
              <w:jc w:val="both"/>
              <w:rPr>
                <w:rFonts w:ascii="Cambria" w:hAnsi="Cambria" w:cstheme="majorHAnsi"/>
              </w:rPr>
            </w:pPr>
            <w:r w:rsidRPr="00FF488E">
              <w:rPr>
                <w:rFonts w:ascii="Cambria" w:hAnsi="Cambria" w:cstheme="majorHAnsi"/>
              </w:rPr>
              <w:t>Projektor laserowy 4K UHD Full 3D</w:t>
            </w:r>
          </w:p>
        </w:tc>
        <w:tc>
          <w:tcPr>
            <w:tcW w:w="1549" w:type="pct"/>
          </w:tcPr>
          <w:p w14:paraId="09044676"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vAlign w:val="center"/>
          </w:tcPr>
          <w:p w14:paraId="255FEAD8" w14:textId="1F1BCFEC"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312D1AD" w14:textId="77777777" w:rsidTr="000922AB">
        <w:trPr>
          <w:trHeight w:val="198"/>
        </w:trPr>
        <w:tc>
          <w:tcPr>
            <w:tcW w:w="276" w:type="pct"/>
            <w:shd w:val="clear" w:color="auto" w:fill="auto"/>
            <w:vAlign w:val="center"/>
          </w:tcPr>
          <w:p w14:paraId="6A23F134"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7FE94668" w14:textId="77777777" w:rsidR="003323DF" w:rsidRPr="00FF488E" w:rsidRDefault="003323DF" w:rsidP="00FC1D19">
            <w:pPr>
              <w:spacing w:before="0" w:after="0"/>
              <w:jc w:val="both"/>
              <w:rPr>
                <w:rFonts w:ascii="Cambria" w:hAnsi="Cambria" w:cstheme="majorHAnsi"/>
              </w:rPr>
            </w:pPr>
            <w:r w:rsidRPr="00FF488E">
              <w:rPr>
                <w:rFonts w:ascii="Cambria" w:hAnsi="Cambria" w:cstheme="majorHAnsi"/>
              </w:rPr>
              <w:t>Rozdzielczość 3840 x 2160</w:t>
            </w:r>
          </w:p>
        </w:tc>
        <w:tc>
          <w:tcPr>
            <w:tcW w:w="1549" w:type="pct"/>
          </w:tcPr>
          <w:p w14:paraId="6F1461FD"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vAlign w:val="center"/>
          </w:tcPr>
          <w:p w14:paraId="333F00EA" w14:textId="040FD96A"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BC8ACE0" w14:textId="77777777" w:rsidTr="000922AB">
        <w:trPr>
          <w:trHeight w:val="198"/>
        </w:trPr>
        <w:tc>
          <w:tcPr>
            <w:tcW w:w="276" w:type="pct"/>
            <w:shd w:val="clear" w:color="auto" w:fill="auto"/>
            <w:vAlign w:val="center"/>
          </w:tcPr>
          <w:p w14:paraId="540283F5"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7F8D2AFD" w14:textId="77777777" w:rsidR="003323DF" w:rsidRPr="00FF488E" w:rsidRDefault="003323DF" w:rsidP="00FC1D19">
            <w:pPr>
              <w:spacing w:before="0" w:after="0"/>
              <w:jc w:val="both"/>
              <w:rPr>
                <w:rFonts w:ascii="Cambria" w:hAnsi="Cambria" w:cstheme="majorHAnsi"/>
              </w:rPr>
            </w:pPr>
            <w:r w:rsidRPr="00FF488E">
              <w:rPr>
                <w:rFonts w:ascii="Cambria" w:hAnsi="Cambria" w:cstheme="majorHAnsi"/>
              </w:rPr>
              <w:t>Jasność: 3000 lm</w:t>
            </w:r>
          </w:p>
        </w:tc>
        <w:tc>
          <w:tcPr>
            <w:tcW w:w="1549" w:type="pct"/>
          </w:tcPr>
          <w:p w14:paraId="2CDAF601"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vAlign w:val="center"/>
          </w:tcPr>
          <w:p w14:paraId="65B715B5" w14:textId="7C0026BC"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59AF2D3" w14:textId="77777777" w:rsidTr="000922AB">
        <w:trPr>
          <w:trHeight w:val="198"/>
        </w:trPr>
        <w:tc>
          <w:tcPr>
            <w:tcW w:w="276" w:type="pct"/>
            <w:shd w:val="clear" w:color="auto" w:fill="auto"/>
            <w:vAlign w:val="center"/>
          </w:tcPr>
          <w:p w14:paraId="1C9CEB56"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4AFD138A" w14:textId="77777777" w:rsidR="003323DF" w:rsidRPr="00FF488E" w:rsidRDefault="003323DF" w:rsidP="00FC1D19">
            <w:pPr>
              <w:spacing w:before="0" w:after="0"/>
              <w:jc w:val="both"/>
              <w:rPr>
                <w:rFonts w:ascii="Cambria" w:hAnsi="Cambria" w:cstheme="majorHAnsi"/>
              </w:rPr>
            </w:pPr>
            <w:r w:rsidRPr="00FF488E">
              <w:rPr>
                <w:rFonts w:ascii="Cambria" w:hAnsi="Cambria" w:cstheme="majorHAnsi"/>
              </w:rPr>
              <w:t>Kontrast 2 500 000 :1</w:t>
            </w:r>
          </w:p>
        </w:tc>
        <w:tc>
          <w:tcPr>
            <w:tcW w:w="1549" w:type="pct"/>
          </w:tcPr>
          <w:p w14:paraId="45B5C9CE"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vAlign w:val="center"/>
          </w:tcPr>
          <w:p w14:paraId="69E3720B" w14:textId="671C5A01"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90744B1" w14:textId="77777777" w:rsidTr="000922AB">
        <w:trPr>
          <w:trHeight w:val="198"/>
        </w:trPr>
        <w:tc>
          <w:tcPr>
            <w:tcW w:w="276" w:type="pct"/>
            <w:shd w:val="clear" w:color="auto" w:fill="auto"/>
            <w:vAlign w:val="center"/>
          </w:tcPr>
          <w:p w14:paraId="346278E5"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40C4C6C7" w14:textId="77777777" w:rsidR="003323DF" w:rsidRPr="00FF488E" w:rsidRDefault="003323DF" w:rsidP="00FC1D19">
            <w:pPr>
              <w:spacing w:before="0" w:after="0"/>
              <w:jc w:val="both"/>
              <w:rPr>
                <w:rFonts w:ascii="Cambria" w:hAnsi="Cambria" w:cstheme="majorHAnsi"/>
              </w:rPr>
            </w:pPr>
            <w:r w:rsidRPr="00FF488E">
              <w:rPr>
                <w:rFonts w:ascii="Cambria" w:hAnsi="Cambria" w:cstheme="majorHAnsi"/>
              </w:rPr>
              <w:t>Natywne proporcje ekranu 16:9</w:t>
            </w:r>
          </w:p>
        </w:tc>
        <w:tc>
          <w:tcPr>
            <w:tcW w:w="1549" w:type="pct"/>
          </w:tcPr>
          <w:p w14:paraId="5F7E2742"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vAlign w:val="center"/>
          </w:tcPr>
          <w:p w14:paraId="580A951C" w14:textId="6A0BBDD3"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AB61BC1" w14:textId="77777777" w:rsidTr="000922AB">
        <w:trPr>
          <w:trHeight w:val="198"/>
        </w:trPr>
        <w:tc>
          <w:tcPr>
            <w:tcW w:w="276" w:type="pct"/>
            <w:shd w:val="clear" w:color="auto" w:fill="auto"/>
            <w:vAlign w:val="center"/>
          </w:tcPr>
          <w:p w14:paraId="16E2F4E6"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1BD9D0AE" w14:textId="77777777" w:rsidR="003323DF" w:rsidRPr="00FF488E" w:rsidRDefault="003323DF" w:rsidP="00FC1D19">
            <w:pPr>
              <w:spacing w:before="0" w:after="0"/>
              <w:jc w:val="both"/>
              <w:rPr>
                <w:rFonts w:ascii="Cambria" w:hAnsi="Cambria" w:cstheme="majorHAnsi"/>
              </w:rPr>
            </w:pPr>
            <w:r w:rsidRPr="00FF488E">
              <w:rPr>
                <w:rFonts w:ascii="Cambria" w:hAnsi="Cambria" w:cstheme="majorHAnsi"/>
              </w:rPr>
              <w:t>Automatyczna pionowa korekcja trapezowa</w:t>
            </w:r>
          </w:p>
        </w:tc>
        <w:tc>
          <w:tcPr>
            <w:tcW w:w="1549" w:type="pct"/>
          </w:tcPr>
          <w:p w14:paraId="0CC6B863"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vAlign w:val="center"/>
          </w:tcPr>
          <w:p w14:paraId="0E2774BC" w14:textId="05B5067E"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F3F436C" w14:textId="77777777" w:rsidTr="000922AB">
        <w:trPr>
          <w:trHeight w:val="198"/>
        </w:trPr>
        <w:tc>
          <w:tcPr>
            <w:tcW w:w="276" w:type="pct"/>
            <w:shd w:val="clear" w:color="auto" w:fill="auto"/>
            <w:vAlign w:val="center"/>
          </w:tcPr>
          <w:p w14:paraId="57536B37"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36450E59" w14:textId="77777777" w:rsidR="003323DF" w:rsidRPr="00FF488E" w:rsidRDefault="003323DF" w:rsidP="00FC1D19">
            <w:pPr>
              <w:spacing w:before="0" w:after="0"/>
              <w:jc w:val="both"/>
              <w:rPr>
                <w:rFonts w:ascii="Cambria" w:hAnsi="Cambria" w:cstheme="majorHAnsi"/>
              </w:rPr>
            </w:pPr>
            <w:r w:rsidRPr="00FF488E">
              <w:rPr>
                <w:rFonts w:ascii="Cambria" w:hAnsi="Cambria" w:cstheme="majorHAnsi"/>
              </w:rPr>
              <w:t>System wyświetlania SXRD lub laser</w:t>
            </w:r>
          </w:p>
        </w:tc>
        <w:tc>
          <w:tcPr>
            <w:tcW w:w="1549" w:type="pct"/>
          </w:tcPr>
          <w:p w14:paraId="12E81FFB"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vAlign w:val="center"/>
          </w:tcPr>
          <w:p w14:paraId="12443F5B" w14:textId="3E9C72AD"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BA77342" w14:textId="77777777" w:rsidTr="000922AB">
        <w:trPr>
          <w:trHeight w:val="198"/>
        </w:trPr>
        <w:tc>
          <w:tcPr>
            <w:tcW w:w="276" w:type="pct"/>
            <w:shd w:val="clear" w:color="auto" w:fill="auto"/>
            <w:vAlign w:val="center"/>
          </w:tcPr>
          <w:p w14:paraId="190A7D60"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42787802" w14:textId="77777777" w:rsidR="003323DF" w:rsidRPr="00FF488E" w:rsidRDefault="003323DF" w:rsidP="00FC1D19">
            <w:pPr>
              <w:spacing w:before="0" w:after="0"/>
              <w:jc w:val="both"/>
              <w:rPr>
                <w:rFonts w:ascii="Cambria" w:hAnsi="Cambria" w:cstheme="majorHAnsi"/>
              </w:rPr>
            </w:pPr>
            <w:r w:rsidRPr="00FF488E">
              <w:rPr>
                <w:rFonts w:ascii="Cambria" w:hAnsi="Cambria" w:cstheme="majorHAnsi"/>
              </w:rPr>
              <w:t>Rozmiar ekranu od 1m do 7m</w:t>
            </w:r>
          </w:p>
        </w:tc>
        <w:tc>
          <w:tcPr>
            <w:tcW w:w="1549" w:type="pct"/>
          </w:tcPr>
          <w:p w14:paraId="4E0E7971"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vAlign w:val="center"/>
          </w:tcPr>
          <w:p w14:paraId="22A0BE0B" w14:textId="6E1F9E72"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4E108E6" w14:textId="77777777" w:rsidTr="000922AB">
        <w:trPr>
          <w:trHeight w:val="198"/>
        </w:trPr>
        <w:tc>
          <w:tcPr>
            <w:tcW w:w="276" w:type="pct"/>
            <w:shd w:val="clear" w:color="auto" w:fill="auto"/>
            <w:vAlign w:val="center"/>
          </w:tcPr>
          <w:p w14:paraId="31FD547D"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5E9F0B03" w14:textId="77777777" w:rsidR="003323DF" w:rsidRPr="00FF488E" w:rsidRDefault="003323DF" w:rsidP="00FC1D19">
            <w:pPr>
              <w:spacing w:before="0" w:after="0"/>
              <w:jc w:val="both"/>
              <w:rPr>
                <w:rFonts w:ascii="Cambria" w:hAnsi="Cambria" w:cstheme="majorHAnsi"/>
              </w:rPr>
            </w:pPr>
            <w:r w:rsidRPr="00FF488E">
              <w:rPr>
                <w:rFonts w:ascii="Cambria" w:hAnsi="Cambria" w:cstheme="majorHAnsi"/>
              </w:rPr>
              <w:t>Odległość instalacji od ekranu 1.5m - 8.0 metra</w:t>
            </w:r>
          </w:p>
        </w:tc>
        <w:tc>
          <w:tcPr>
            <w:tcW w:w="1549" w:type="pct"/>
          </w:tcPr>
          <w:p w14:paraId="236502D8"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vAlign w:val="center"/>
          </w:tcPr>
          <w:p w14:paraId="1676567F" w14:textId="1C55D1F9"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2B9E225" w14:textId="77777777" w:rsidTr="000922AB">
        <w:trPr>
          <w:trHeight w:val="198"/>
        </w:trPr>
        <w:tc>
          <w:tcPr>
            <w:tcW w:w="276" w:type="pct"/>
            <w:shd w:val="clear" w:color="auto" w:fill="auto"/>
            <w:vAlign w:val="center"/>
          </w:tcPr>
          <w:p w14:paraId="581F3353"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4000D3D7" w14:textId="77777777" w:rsidR="003323DF" w:rsidRPr="00FF488E" w:rsidRDefault="003323DF" w:rsidP="00FC1D19">
            <w:pPr>
              <w:spacing w:before="0" w:after="0"/>
              <w:jc w:val="both"/>
              <w:rPr>
                <w:rFonts w:ascii="Cambria" w:hAnsi="Cambria" w:cstheme="majorHAnsi"/>
              </w:rPr>
            </w:pPr>
            <w:r w:rsidRPr="00FF488E">
              <w:rPr>
                <w:rFonts w:ascii="Cambria" w:hAnsi="Cambria" w:cstheme="majorHAnsi"/>
              </w:rPr>
              <w:t>Projektor musi umożliwiać wyświetlanie filmów 3D</w:t>
            </w:r>
          </w:p>
        </w:tc>
        <w:tc>
          <w:tcPr>
            <w:tcW w:w="1549" w:type="pct"/>
          </w:tcPr>
          <w:p w14:paraId="07040766"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vAlign w:val="center"/>
          </w:tcPr>
          <w:p w14:paraId="7ACBAD07" w14:textId="752AD396"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8531103" w14:textId="77777777" w:rsidTr="000922AB">
        <w:trPr>
          <w:trHeight w:val="198"/>
        </w:trPr>
        <w:tc>
          <w:tcPr>
            <w:tcW w:w="276" w:type="pct"/>
            <w:shd w:val="clear" w:color="auto" w:fill="auto"/>
            <w:vAlign w:val="center"/>
          </w:tcPr>
          <w:p w14:paraId="6025A857"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1FB7F809" w14:textId="77777777" w:rsidR="003323DF" w:rsidRPr="00FF488E" w:rsidRDefault="003323DF" w:rsidP="00FC1D19">
            <w:pPr>
              <w:spacing w:before="0" w:after="0"/>
              <w:jc w:val="both"/>
              <w:rPr>
                <w:rFonts w:ascii="Cambria" w:hAnsi="Cambria" w:cstheme="majorHAnsi"/>
              </w:rPr>
            </w:pPr>
            <w:r w:rsidRPr="00FF488E">
              <w:rPr>
                <w:rFonts w:ascii="Cambria" w:hAnsi="Cambria" w:cstheme="majorHAnsi"/>
              </w:rPr>
              <w:t xml:space="preserve">Projektor musi umożliwiać wyświetlanie </w:t>
            </w:r>
            <w:proofErr w:type="spellStart"/>
            <w:r w:rsidRPr="00FF488E">
              <w:rPr>
                <w:rFonts w:ascii="Cambria" w:hAnsi="Cambria" w:cstheme="majorHAnsi"/>
              </w:rPr>
              <w:t>kontentu</w:t>
            </w:r>
            <w:proofErr w:type="spellEnd"/>
            <w:r w:rsidRPr="00FF488E">
              <w:rPr>
                <w:rFonts w:ascii="Cambria" w:hAnsi="Cambria" w:cstheme="majorHAnsi"/>
              </w:rPr>
              <w:t xml:space="preserve"> w oświetlonym pomieszczeniu</w:t>
            </w:r>
          </w:p>
        </w:tc>
        <w:tc>
          <w:tcPr>
            <w:tcW w:w="1549" w:type="pct"/>
          </w:tcPr>
          <w:p w14:paraId="50363C02"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vAlign w:val="center"/>
          </w:tcPr>
          <w:p w14:paraId="6FB3305B" w14:textId="409C88BB"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73A1088" w14:textId="77777777" w:rsidTr="000922AB">
        <w:trPr>
          <w:trHeight w:val="198"/>
        </w:trPr>
        <w:tc>
          <w:tcPr>
            <w:tcW w:w="276" w:type="pct"/>
            <w:shd w:val="clear" w:color="auto" w:fill="auto"/>
            <w:vAlign w:val="center"/>
          </w:tcPr>
          <w:p w14:paraId="35C086F8"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36069AA2" w14:textId="77777777" w:rsidR="003323DF" w:rsidRPr="00FF488E" w:rsidRDefault="003323DF" w:rsidP="00FC1D19">
            <w:pPr>
              <w:spacing w:before="0" w:after="0"/>
              <w:jc w:val="both"/>
              <w:rPr>
                <w:rFonts w:ascii="Cambria" w:hAnsi="Cambria" w:cstheme="majorHAnsi"/>
              </w:rPr>
            </w:pPr>
            <w:r w:rsidRPr="00FF488E">
              <w:rPr>
                <w:rFonts w:ascii="Cambria" w:hAnsi="Cambria" w:cstheme="majorHAnsi"/>
              </w:rPr>
              <w:t>30.000 godzin bezobsługowego laserowego źródła światła</w:t>
            </w:r>
          </w:p>
        </w:tc>
        <w:tc>
          <w:tcPr>
            <w:tcW w:w="1549" w:type="pct"/>
          </w:tcPr>
          <w:p w14:paraId="2CFB2481"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vAlign w:val="center"/>
          </w:tcPr>
          <w:p w14:paraId="3666F7B8" w14:textId="4BA8FCE8"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20228A0" w14:textId="77777777" w:rsidTr="000922AB">
        <w:trPr>
          <w:trHeight w:val="198"/>
        </w:trPr>
        <w:tc>
          <w:tcPr>
            <w:tcW w:w="276" w:type="pct"/>
            <w:shd w:val="clear" w:color="auto" w:fill="auto"/>
            <w:vAlign w:val="center"/>
          </w:tcPr>
          <w:p w14:paraId="7998FE34"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7D5D180F" w14:textId="77777777" w:rsidR="003323DF" w:rsidRPr="00FF488E" w:rsidRDefault="003323DF" w:rsidP="00FC1D19">
            <w:pPr>
              <w:spacing w:before="0" w:after="0"/>
              <w:jc w:val="both"/>
              <w:rPr>
                <w:rFonts w:ascii="Cambria" w:hAnsi="Cambria" w:cstheme="majorHAnsi"/>
              </w:rPr>
            </w:pPr>
            <w:r w:rsidRPr="00FF488E">
              <w:rPr>
                <w:rFonts w:ascii="Cambria" w:hAnsi="Cambria" w:cstheme="majorHAnsi"/>
              </w:rPr>
              <w:t>Kompatybilność z komputerem UHD, FHD, UXGA, SXGA, WXGA, HD, XGA, SVGA, VGA, Mac</w:t>
            </w:r>
          </w:p>
        </w:tc>
        <w:tc>
          <w:tcPr>
            <w:tcW w:w="1549" w:type="pct"/>
          </w:tcPr>
          <w:p w14:paraId="4EA17C6A"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vAlign w:val="center"/>
          </w:tcPr>
          <w:p w14:paraId="7770EB5C" w14:textId="39B422A2"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9BC2986" w14:textId="77777777" w:rsidTr="000922AB">
        <w:trPr>
          <w:trHeight w:val="198"/>
        </w:trPr>
        <w:tc>
          <w:tcPr>
            <w:tcW w:w="276" w:type="pct"/>
            <w:shd w:val="clear" w:color="auto" w:fill="auto"/>
            <w:vAlign w:val="center"/>
          </w:tcPr>
          <w:p w14:paraId="67DD53DF"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30E7725F" w14:textId="77777777" w:rsidR="003323DF" w:rsidRPr="00FF488E" w:rsidRDefault="003323DF" w:rsidP="00FC1D19">
            <w:pPr>
              <w:spacing w:before="0" w:after="0"/>
              <w:jc w:val="both"/>
              <w:rPr>
                <w:rFonts w:ascii="Cambria" w:hAnsi="Cambria" w:cstheme="majorHAnsi"/>
              </w:rPr>
            </w:pPr>
            <w:r w:rsidRPr="00FF488E">
              <w:rPr>
                <w:rFonts w:ascii="Cambria" w:hAnsi="Cambria" w:cstheme="majorHAnsi"/>
              </w:rPr>
              <w:t xml:space="preserve">Wyjścia HDMI x 2, mini </w:t>
            </w:r>
            <w:proofErr w:type="spellStart"/>
            <w:r w:rsidRPr="00FF488E">
              <w:rPr>
                <w:rFonts w:ascii="Cambria" w:hAnsi="Cambria" w:cstheme="majorHAnsi"/>
              </w:rPr>
              <w:t>jack</w:t>
            </w:r>
            <w:proofErr w:type="spellEnd"/>
            <w:r w:rsidRPr="00FF488E">
              <w:rPr>
                <w:rFonts w:ascii="Cambria" w:hAnsi="Cambria" w:cstheme="majorHAnsi"/>
              </w:rPr>
              <w:t xml:space="preserve">, USB, </w:t>
            </w:r>
            <w:proofErr w:type="spellStart"/>
            <w:r w:rsidRPr="00FF488E">
              <w:rPr>
                <w:rFonts w:ascii="Cambria" w:hAnsi="Cambria" w:cstheme="majorHAnsi"/>
              </w:rPr>
              <w:t>Lan</w:t>
            </w:r>
            <w:proofErr w:type="spellEnd"/>
            <w:r w:rsidRPr="00FF488E">
              <w:rPr>
                <w:rFonts w:ascii="Cambria" w:hAnsi="Cambria" w:cstheme="majorHAnsi"/>
              </w:rPr>
              <w:t xml:space="preserve"> RJ-45, RS-232, S/PDIF, USB x2</w:t>
            </w:r>
          </w:p>
        </w:tc>
        <w:tc>
          <w:tcPr>
            <w:tcW w:w="1549" w:type="pct"/>
          </w:tcPr>
          <w:p w14:paraId="31951255"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vAlign w:val="center"/>
          </w:tcPr>
          <w:p w14:paraId="3A1B709E" w14:textId="242EC700"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E5CFDFA" w14:textId="77777777" w:rsidTr="000922AB">
        <w:trPr>
          <w:trHeight w:val="198"/>
        </w:trPr>
        <w:tc>
          <w:tcPr>
            <w:tcW w:w="276" w:type="pct"/>
            <w:shd w:val="clear" w:color="auto" w:fill="auto"/>
            <w:vAlign w:val="center"/>
          </w:tcPr>
          <w:p w14:paraId="5291E87F"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429142C7" w14:textId="77777777" w:rsidR="003323DF" w:rsidRPr="00FF488E" w:rsidRDefault="003323DF" w:rsidP="00FC1D19">
            <w:pPr>
              <w:spacing w:before="0" w:after="0"/>
              <w:jc w:val="both"/>
              <w:rPr>
                <w:rFonts w:ascii="Cambria" w:hAnsi="Cambria" w:cstheme="majorHAnsi"/>
              </w:rPr>
            </w:pPr>
            <w:r w:rsidRPr="00FF488E">
              <w:rPr>
                <w:rFonts w:ascii="Cambria" w:hAnsi="Cambria" w:cstheme="majorHAnsi"/>
              </w:rPr>
              <w:t xml:space="preserve">Zabezpieczenie antykradzieżowe, blokada </w:t>
            </w:r>
            <w:proofErr w:type="spellStart"/>
            <w:r w:rsidRPr="00FF488E">
              <w:rPr>
                <w:rFonts w:ascii="Cambria" w:hAnsi="Cambria" w:cstheme="majorHAnsi"/>
              </w:rPr>
              <w:t>Kensington</w:t>
            </w:r>
            <w:proofErr w:type="spellEnd"/>
            <w:r w:rsidRPr="00FF488E">
              <w:rPr>
                <w:rFonts w:ascii="Cambria" w:hAnsi="Cambria" w:cstheme="majorHAnsi"/>
              </w:rPr>
              <w:t>, ochrona hasłem</w:t>
            </w:r>
          </w:p>
        </w:tc>
        <w:tc>
          <w:tcPr>
            <w:tcW w:w="1549" w:type="pct"/>
          </w:tcPr>
          <w:p w14:paraId="299A09B1"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vAlign w:val="center"/>
          </w:tcPr>
          <w:p w14:paraId="59BBA2AF" w14:textId="3EED1DB9"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8D1B4C9" w14:textId="77777777" w:rsidTr="000922AB">
        <w:trPr>
          <w:trHeight w:val="198"/>
        </w:trPr>
        <w:tc>
          <w:tcPr>
            <w:tcW w:w="276" w:type="pct"/>
            <w:shd w:val="clear" w:color="auto" w:fill="auto"/>
            <w:vAlign w:val="center"/>
          </w:tcPr>
          <w:p w14:paraId="2088109A"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1EF1A0F0" w14:textId="77777777" w:rsidR="003323DF" w:rsidRPr="00FF488E" w:rsidRDefault="003323DF" w:rsidP="00FC1D19">
            <w:pPr>
              <w:spacing w:before="0" w:after="0"/>
              <w:jc w:val="both"/>
              <w:rPr>
                <w:rFonts w:ascii="Cambria" w:hAnsi="Cambria" w:cstheme="majorHAnsi"/>
              </w:rPr>
            </w:pPr>
            <w:r w:rsidRPr="00FF488E">
              <w:rPr>
                <w:rFonts w:ascii="Cambria" w:hAnsi="Cambria" w:cstheme="majorHAnsi"/>
              </w:rPr>
              <w:t>Pilot zdalnego sterowania</w:t>
            </w:r>
          </w:p>
        </w:tc>
        <w:tc>
          <w:tcPr>
            <w:tcW w:w="1549" w:type="pct"/>
          </w:tcPr>
          <w:p w14:paraId="661A1715"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vAlign w:val="center"/>
          </w:tcPr>
          <w:p w14:paraId="36B7EB7C" w14:textId="157289B8"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6D9E569" w14:textId="77777777" w:rsidTr="000922AB">
        <w:trPr>
          <w:trHeight w:val="198"/>
        </w:trPr>
        <w:tc>
          <w:tcPr>
            <w:tcW w:w="276" w:type="pct"/>
            <w:shd w:val="clear" w:color="auto" w:fill="auto"/>
            <w:vAlign w:val="center"/>
          </w:tcPr>
          <w:p w14:paraId="30115A76"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24C839BC" w14:textId="77777777" w:rsidR="003323DF" w:rsidRPr="00FF488E" w:rsidRDefault="003323DF" w:rsidP="00FC1D19">
            <w:pPr>
              <w:spacing w:before="0" w:after="0"/>
              <w:jc w:val="both"/>
              <w:rPr>
                <w:rFonts w:ascii="Cambria" w:hAnsi="Cambria" w:cstheme="majorHAnsi"/>
              </w:rPr>
            </w:pPr>
            <w:r w:rsidRPr="00FF488E">
              <w:rPr>
                <w:rFonts w:ascii="Cambria" w:hAnsi="Cambria" w:cstheme="majorHAnsi"/>
              </w:rPr>
              <w:t>WIFI</w:t>
            </w:r>
          </w:p>
        </w:tc>
        <w:tc>
          <w:tcPr>
            <w:tcW w:w="1549" w:type="pct"/>
          </w:tcPr>
          <w:p w14:paraId="67FFEB17"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vAlign w:val="center"/>
          </w:tcPr>
          <w:p w14:paraId="305BA51C" w14:textId="11F46629"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F0F11E9" w14:textId="77777777" w:rsidTr="000922AB">
        <w:trPr>
          <w:trHeight w:val="198"/>
        </w:trPr>
        <w:tc>
          <w:tcPr>
            <w:tcW w:w="276" w:type="pct"/>
            <w:shd w:val="clear" w:color="auto" w:fill="auto"/>
            <w:vAlign w:val="center"/>
          </w:tcPr>
          <w:p w14:paraId="3042B680"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tcPr>
          <w:p w14:paraId="0A601FAD" w14:textId="77777777" w:rsidR="003323DF" w:rsidRPr="00FF488E" w:rsidRDefault="003323DF" w:rsidP="00FC1D19">
            <w:pPr>
              <w:spacing w:before="0" w:after="0"/>
              <w:jc w:val="both"/>
              <w:rPr>
                <w:rFonts w:ascii="Cambria" w:hAnsi="Cambria" w:cstheme="majorHAnsi"/>
              </w:rPr>
            </w:pPr>
            <w:r w:rsidRPr="00FF488E">
              <w:rPr>
                <w:rFonts w:ascii="Cambria" w:hAnsi="Cambria" w:cstheme="majorHAnsi"/>
              </w:rPr>
              <w:t>Głośniki 2x10W</w:t>
            </w:r>
          </w:p>
        </w:tc>
        <w:tc>
          <w:tcPr>
            <w:tcW w:w="1549" w:type="pct"/>
          </w:tcPr>
          <w:p w14:paraId="4A099F93"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4ABD4CA" w14:textId="5FEAB409"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1A012E3" w14:textId="77777777" w:rsidTr="000922AB">
        <w:trPr>
          <w:trHeight w:val="198"/>
        </w:trPr>
        <w:tc>
          <w:tcPr>
            <w:tcW w:w="276" w:type="pct"/>
            <w:shd w:val="clear" w:color="auto" w:fill="auto"/>
            <w:vAlign w:val="center"/>
          </w:tcPr>
          <w:p w14:paraId="302F1141"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tcPr>
          <w:p w14:paraId="18B5BCF6" w14:textId="77777777" w:rsidR="003323DF" w:rsidRPr="00FF488E" w:rsidRDefault="003323DF" w:rsidP="00FC1D19">
            <w:pPr>
              <w:spacing w:before="0" w:after="0"/>
              <w:jc w:val="both"/>
              <w:rPr>
                <w:rFonts w:ascii="Cambria" w:hAnsi="Cambria" w:cstheme="majorHAnsi"/>
              </w:rPr>
            </w:pPr>
            <w:r w:rsidRPr="00FF488E">
              <w:rPr>
                <w:rFonts w:ascii="Cambria" w:hAnsi="Cambria" w:cstheme="majorHAnsi"/>
              </w:rPr>
              <w:t>W zestawie Przewód zasilający AC, pilot zdalnego sterowania, skrócona instrukcja obsługi, adapter bezprzewodowy USB</w:t>
            </w:r>
          </w:p>
        </w:tc>
        <w:tc>
          <w:tcPr>
            <w:tcW w:w="1549" w:type="pct"/>
          </w:tcPr>
          <w:p w14:paraId="02E49B82"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F1EF4C0" w14:textId="6E3BB03A"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15A6821" w14:textId="77777777" w:rsidTr="000922AB">
        <w:trPr>
          <w:trHeight w:val="198"/>
        </w:trPr>
        <w:tc>
          <w:tcPr>
            <w:tcW w:w="276" w:type="pct"/>
            <w:shd w:val="clear" w:color="auto" w:fill="auto"/>
            <w:vAlign w:val="center"/>
          </w:tcPr>
          <w:p w14:paraId="65015D96"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00703C81" w14:textId="77777777" w:rsidR="003323DF" w:rsidRPr="00FF488E" w:rsidRDefault="003323DF" w:rsidP="00FC1D19">
            <w:pPr>
              <w:spacing w:before="0" w:after="0"/>
              <w:rPr>
                <w:rFonts w:ascii="Cambria" w:hAnsi="Cambria" w:cstheme="majorHAnsi"/>
              </w:rPr>
            </w:pPr>
            <w:r w:rsidRPr="00FF488E">
              <w:rPr>
                <w:rFonts w:ascii="Cambria" w:hAnsi="Cambria" w:cstheme="majorHAnsi"/>
                <w:b/>
                <w:bCs/>
              </w:rPr>
              <w:t>Gwarancja</w:t>
            </w:r>
          </w:p>
        </w:tc>
        <w:tc>
          <w:tcPr>
            <w:tcW w:w="1549" w:type="pct"/>
          </w:tcPr>
          <w:p w14:paraId="6C79C0FF"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CCDE1C0" w14:textId="172E7636"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8B684F8" w14:textId="77777777" w:rsidTr="000922AB">
        <w:trPr>
          <w:trHeight w:val="198"/>
        </w:trPr>
        <w:tc>
          <w:tcPr>
            <w:tcW w:w="276" w:type="pct"/>
            <w:shd w:val="clear" w:color="auto" w:fill="auto"/>
            <w:vAlign w:val="center"/>
          </w:tcPr>
          <w:p w14:paraId="74599639"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BE4F98D" w14:textId="77777777" w:rsidR="003323DF" w:rsidRPr="00FF488E" w:rsidRDefault="003323DF" w:rsidP="00FC1D19">
            <w:pPr>
              <w:spacing w:before="0" w:after="0"/>
              <w:rPr>
                <w:rFonts w:ascii="Cambria" w:hAnsi="Cambria" w:cstheme="majorHAnsi"/>
              </w:rPr>
            </w:pPr>
            <w:r w:rsidRPr="00FF488E">
              <w:rPr>
                <w:rFonts w:ascii="Cambria" w:hAnsi="Cambria" w:cstheme="majorHAnsi"/>
              </w:rPr>
              <w:t>Całe rozwiązanie musi być objęte minimum 36 miesięcznym okresem gwarancji.</w:t>
            </w:r>
          </w:p>
        </w:tc>
        <w:tc>
          <w:tcPr>
            <w:tcW w:w="1549" w:type="pct"/>
          </w:tcPr>
          <w:p w14:paraId="61497422"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A465EFB" w14:textId="15EDDD24"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AA9DD26" w14:textId="77777777" w:rsidTr="000922AB">
        <w:trPr>
          <w:trHeight w:val="745"/>
        </w:trPr>
        <w:tc>
          <w:tcPr>
            <w:tcW w:w="276" w:type="pct"/>
            <w:shd w:val="clear" w:color="auto" w:fill="C6D9F1" w:themeFill="text2" w:themeFillTint="33"/>
            <w:vAlign w:val="center"/>
          </w:tcPr>
          <w:p w14:paraId="1D180A5E"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b/>
                <w:bCs/>
              </w:rPr>
              <w:t xml:space="preserve">16. </w:t>
            </w:r>
          </w:p>
        </w:tc>
        <w:tc>
          <w:tcPr>
            <w:tcW w:w="2731" w:type="pct"/>
            <w:shd w:val="clear" w:color="auto" w:fill="C6D9F1" w:themeFill="text2" w:themeFillTint="33"/>
            <w:vAlign w:val="center"/>
          </w:tcPr>
          <w:p w14:paraId="3E527DAF" w14:textId="77777777" w:rsidR="003323DF" w:rsidRPr="00FF488E" w:rsidRDefault="003323DF" w:rsidP="00FC1D19">
            <w:pPr>
              <w:spacing w:after="0" w:line="240" w:lineRule="auto"/>
              <w:contextualSpacing/>
              <w:jc w:val="both"/>
              <w:rPr>
                <w:rFonts w:ascii="Cambria" w:hAnsi="Cambria" w:cstheme="majorHAnsi"/>
                <w:b/>
                <w:bCs/>
                <w:u w:val="single"/>
              </w:rPr>
            </w:pPr>
            <w:r w:rsidRPr="00FF488E">
              <w:rPr>
                <w:rFonts w:ascii="Cambria" w:hAnsi="Cambria" w:cstheme="majorHAnsi"/>
                <w:b/>
                <w:bCs/>
                <w:u w:val="single"/>
              </w:rPr>
              <w:t xml:space="preserve">Drukarka 3D </w:t>
            </w:r>
          </w:p>
        </w:tc>
        <w:tc>
          <w:tcPr>
            <w:tcW w:w="1549" w:type="pct"/>
            <w:shd w:val="clear" w:color="auto" w:fill="C6D9F1" w:themeFill="text2" w:themeFillTint="33"/>
          </w:tcPr>
          <w:p w14:paraId="48A09040" w14:textId="77777777" w:rsidR="003323DF" w:rsidRPr="00FF488E" w:rsidRDefault="003323DF" w:rsidP="00FC1D19">
            <w:pPr>
              <w:spacing w:before="0" w:after="0" w:line="240" w:lineRule="auto"/>
              <w:contextualSpacing/>
              <w:jc w:val="center"/>
              <w:rPr>
                <w:rFonts w:ascii="Cambria" w:hAnsi="Cambria" w:cstheme="majorHAnsi"/>
                <w:b/>
                <w:bCs/>
              </w:rPr>
            </w:pPr>
          </w:p>
        </w:tc>
        <w:tc>
          <w:tcPr>
            <w:tcW w:w="444" w:type="pct"/>
            <w:shd w:val="clear" w:color="auto" w:fill="C6D9F1" w:themeFill="text2" w:themeFillTint="33"/>
            <w:vAlign w:val="center"/>
          </w:tcPr>
          <w:p w14:paraId="7DAC6BA0" w14:textId="59F9362F" w:rsidR="003323DF" w:rsidRPr="00FF488E" w:rsidRDefault="003323DF" w:rsidP="00FC1D19">
            <w:pPr>
              <w:spacing w:before="0" w:after="0" w:line="240" w:lineRule="auto"/>
              <w:contextualSpacing/>
              <w:jc w:val="center"/>
              <w:rPr>
                <w:rFonts w:ascii="Cambria" w:hAnsi="Cambria" w:cstheme="majorHAnsi"/>
                <w:b/>
                <w:bCs/>
              </w:rPr>
            </w:pPr>
            <w:r w:rsidRPr="00FF488E">
              <w:rPr>
                <w:rFonts w:ascii="Cambria" w:hAnsi="Cambria" w:cstheme="majorHAnsi"/>
                <w:b/>
                <w:bCs/>
              </w:rPr>
              <w:t>1</w:t>
            </w:r>
          </w:p>
        </w:tc>
      </w:tr>
      <w:tr w:rsidR="003323DF" w:rsidRPr="00FF488E" w14:paraId="08931081" w14:textId="77777777" w:rsidTr="000922AB">
        <w:tc>
          <w:tcPr>
            <w:tcW w:w="276" w:type="pct"/>
            <w:shd w:val="clear" w:color="auto" w:fill="auto"/>
            <w:vAlign w:val="center"/>
          </w:tcPr>
          <w:p w14:paraId="4195D6BE"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2C5C0BFE" w14:textId="2D9DB0CF"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Technologia druku FDM</w:t>
            </w:r>
          </w:p>
        </w:tc>
        <w:tc>
          <w:tcPr>
            <w:tcW w:w="1549" w:type="pct"/>
          </w:tcPr>
          <w:p w14:paraId="480DB923"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244E85D" w14:textId="52CAC5A9"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D1073DC" w14:textId="77777777" w:rsidTr="000922AB">
        <w:tc>
          <w:tcPr>
            <w:tcW w:w="276" w:type="pct"/>
            <w:shd w:val="clear" w:color="auto" w:fill="auto"/>
            <w:vAlign w:val="center"/>
          </w:tcPr>
          <w:p w14:paraId="0CECDABD"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75904F23"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Obszar roboczy 355x254x355 mm</w:t>
            </w:r>
          </w:p>
        </w:tc>
        <w:tc>
          <w:tcPr>
            <w:tcW w:w="1549" w:type="pct"/>
          </w:tcPr>
          <w:p w14:paraId="5E21156B"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C38E0AF" w14:textId="51845E43"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3373A74" w14:textId="77777777" w:rsidTr="000922AB">
        <w:tc>
          <w:tcPr>
            <w:tcW w:w="276" w:type="pct"/>
            <w:shd w:val="clear" w:color="auto" w:fill="auto"/>
            <w:vAlign w:val="center"/>
          </w:tcPr>
          <w:p w14:paraId="2B39BA68"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60B0E871"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Rodzaj </w:t>
            </w:r>
            <w:proofErr w:type="spellStart"/>
            <w:r w:rsidRPr="00FF488E">
              <w:rPr>
                <w:rFonts w:ascii="Cambria" w:hAnsi="Cambria" w:cstheme="majorHAnsi"/>
              </w:rPr>
              <w:t>filamentów</w:t>
            </w:r>
            <w:proofErr w:type="spellEnd"/>
            <w:r w:rsidRPr="00FF488E">
              <w:rPr>
                <w:rFonts w:ascii="Cambria" w:hAnsi="Cambria" w:cstheme="majorHAnsi"/>
              </w:rPr>
              <w:t xml:space="preserve">: PLA, ABS, Carbon </w:t>
            </w:r>
            <w:proofErr w:type="spellStart"/>
            <w:r w:rsidRPr="00FF488E">
              <w:rPr>
                <w:rFonts w:ascii="Cambria" w:hAnsi="Cambria" w:cstheme="majorHAnsi"/>
              </w:rPr>
              <w:t>Fiber</w:t>
            </w:r>
            <w:proofErr w:type="spellEnd"/>
            <w:r w:rsidRPr="00FF488E">
              <w:rPr>
                <w:rFonts w:ascii="Cambria" w:hAnsi="Cambria" w:cstheme="majorHAnsi"/>
              </w:rPr>
              <w:t xml:space="preserve">, Wood, Nylon, PC, PTEG, HIPS, PP, </w:t>
            </w:r>
            <w:proofErr w:type="spellStart"/>
            <w:r w:rsidRPr="00FF488E">
              <w:rPr>
                <w:rFonts w:ascii="Cambria" w:hAnsi="Cambria" w:cstheme="majorHAnsi"/>
              </w:rPr>
              <w:t>Flexible</w:t>
            </w:r>
            <w:proofErr w:type="spellEnd"/>
            <w:r w:rsidRPr="00FF488E">
              <w:rPr>
                <w:rFonts w:ascii="Cambria" w:hAnsi="Cambria" w:cstheme="majorHAnsi"/>
              </w:rPr>
              <w:t xml:space="preserve">, TPU, PVA, </w:t>
            </w:r>
          </w:p>
        </w:tc>
        <w:tc>
          <w:tcPr>
            <w:tcW w:w="1549" w:type="pct"/>
          </w:tcPr>
          <w:p w14:paraId="3DDD8C97"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DD22DE2" w14:textId="363F84FC"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58DD53E" w14:textId="77777777" w:rsidTr="000922AB">
        <w:tc>
          <w:tcPr>
            <w:tcW w:w="276" w:type="pct"/>
            <w:shd w:val="clear" w:color="auto" w:fill="auto"/>
            <w:vAlign w:val="center"/>
          </w:tcPr>
          <w:p w14:paraId="78CA37A6"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00C5CE67"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Średnica głowicy drukującej: 0.4mm (0.3, 0.5, 0.6, 0.8, 1.0mm)</w:t>
            </w:r>
          </w:p>
        </w:tc>
        <w:tc>
          <w:tcPr>
            <w:tcW w:w="1549" w:type="pct"/>
          </w:tcPr>
          <w:p w14:paraId="5364519A"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F8BE99C" w14:textId="77675CE9"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10AFEE6" w14:textId="77777777" w:rsidTr="000922AB">
        <w:tc>
          <w:tcPr>
            <w:tcW w:w="276" w:type="pct"/>
            <w:shd w:val="clear" w:color="auto" w:fill="auto"/>
            <w:vAlign w:val="center"/>
          </w:tcPr>
          <w:p w14:paraId="5D3AB371"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3002E313"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Zakres temperatury pracy dyszy: 420 </w:t>
            </w:r>
            <w:r w:rsidRPr="00FF488E">
              <w:rPr>
                <w:rFonts w:ascii="Cambria" w:hAnsi="Cambria" w:cs="Cambria Math"/>
              </w:rPr>
              <w:t>℃</w:t>
            </w:r>
          </w:p>
        </w:tc>
        <w:tc>
          <w:tcPr>
            <w:tcW w:w="1549" w:type="pct"/>
          </w:tcPr>
          <w:p w14:paraId="4563DDC7"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9CE0E64" w14:textId="4A9B5DA2"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CC97725" w14:textId="77777777" w:rsidTr="000922AB">
        <w:tc>
          <w:tcPr>
            <w:tcW w:w="276" w:type="pct"/>
            <w:shd w:val="clear" w:color="auto" w:fill="auto"/>
            <w:vAlign w:val="center"/>
          </w:tcPr>
          <w:p w14:paraId="4DE19F09"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639F023F"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Liczba głowic: 2</w:t>
            </w:r>
          </w:p>
        </w:tc>
        <w:tc>
          <w:tcPr>
            <w:tcW w:w="1549" w:type="pct"/>
          </w:tcPr>
          <w:p w14:paraId="6721F13B"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6260CE4" w14:textId="233FF18A"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DFD6A01" w14:textId="77777777" w:rsidTr="000922AB">
        <w:tc>
          <w:tcPr>
            <w:tcW w:w="276" w:type="pct"/>
            <w:shd w:val="clear" w:color="auto" w:fill="auto"/>
            <w:vAlign w:val="center"/>
          </w:tcPr>
          <w:p w14:paraId="37ECAAFF"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0D68C957"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Automatyczna kalibracja platformy roboczej</w:t>
            </w:r>
          </w:p>
        </w:tc>
        <w:tc>
          <w:tcPr>
            <w:tcW w:w="1549" w:type="pct"/>
          </w:tcPr>
          <w:p w14:paraId="02A68B89"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800B3C6" w14:textId="1C3043D2"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F912352" w14:textId="77777777" w:rsidTr="000922AB">
        <w:tc>
          <w:tcPr>
            <w:tcW w:w="276" w:type="pct"/>
            <w:shd w:val="clear" w:color="auto" w:fill="auto"/>
            <w:vAlign w:val="center"/>
          </w:tcPr>
          <w:p w14:paraId="1DD86F3F"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13309749"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Możliwość instalacji dwóch pojemników</w:t>
            </w:r>
          </w:p>
        </w:tc>
        <w:tc>
          <w:tcPr>
            <w:tcW w:w="1549" w:type="pct"/>
          </w:tcPr>
          <w:p w14:paraId="238651FA"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A28855D" w14:textId="4A43BBBE"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C630220" w14:textId="77777777" w:rsidTr="000922AB">
        <w:tc>
          <w:tcPr>
            <w:tcW w:w="276" w:type="pct"/>
            <w:shd w:val="clear" w:color="auto" w:fill="auto"/>
            <w:vAlign w:val="center"/>
          </w:tcPr>
          <w:p w14:paraId="4E04AECB"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24B28FD1"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Możliwość pracy z wieloma typami plików m.in. STL, STEP, IGS</w:t>
            </w:r>
          </w:p>
        </w:tc>
        <w:tc>
          <w:tcPr>
            <w:tcW w:w="1549" w:type="pct"/>
          </w:tcPr>
          <w:p w14:paraId="6E56D32E"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144183E" w14:textId="7303A827"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5C7F3CD" w14:textId="77777777" w:rsidTr="000922AB">
        <w:tc>
          <w:tcPr>
            <w:tcW w:w="276" w:type="pct"/>
            <w:shd w:val="clear" w:color="auto" w:fill="auto"/>
            <w:vAlign w:val="center"/>
          </w:tcPr>
          <w:p w14:paraId="5D556C5A"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312A93A9"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Zabezpieczenie przed utratą zasilania oraz brakiem </w:t>
            </w:r>
            <w:proofErr w:type="spellStart"/>
            <w:r w:rsidRPr="00FF488E">
              <w:rPr>
                <w:rFonts w:ascii="Cambria" w:hAnsi="Cambria" w:cstheme="majorHAnsi"/>
              </w:rPr>
              <w:t>filamentu</w:t>
            </w:r>
            <w:proofErr w:type="spellEnd"/>
            <w:r w:rsidRPr="00FF488E">
              <w:rPr>
                <w:rFonts w:ascii="Cambria" w:hAnsi="Cambria" w:cstheme="majorHAnsi"/>
              </w:rPr>
              <w:t xml:space="preserve"> – powrót do ostatniej pozycji głowicy</w:t>
            </w:r>
          </w:p>
        </w:tc>
        <w:tc>
          <w:tcPr>
            <w:tcW w:w="1549" w:type="pct"/>
          </w:tcPr>
          <w:p w14:paraId="0D2BEDA8"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96F8180" w14:textId="13F08506"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374A9B0" w14:textId="77777777" w:rsidTr="000922AB">
        <w:tc>
          <w:tcPr>
            <w:tcW w:w="276" w:type="pct"/>
            <w:shd w:val="clear" w:color="auto" w:fill="auto"/>
            <w:vAlign w:val="center"/>
          </w:tcPr>
          <w:p w14:paraId="72E0D351"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3617AE15"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Grzana komora drukowania, możliwość suszenia materiału o wysokiej higroskopijności</w:t>
            </w:r>
          </w:p>
        </w:tc>
        <w:tc>
          <w:tcPr>
            <w:tcW w:w="1549" w:type="pct"/>
          </w:tcPr>
          <w:p w14:paraId="2FE65E68"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57E2595" w14:textId="6948FB87"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D582CEF" w14:textId="77777777" w:rsidTr="000922AB">
        <w:tc>
          <w:tcPr>
            <w:tcW w:w="276" w:type="pct"/>
            <w:shd w:val="clear" w:color="auto" w:fill="auto"/>
            <w:vAlign w:val="center"/>
          </w:tcPr>
          <w:p w14:paraId="7D9E6F45"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421F9BF5"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Gwarancja</w:t>
            </w:r>
          </w:p>
        </w:tc>
        <w:tc>
          <w:tcPr>
            <w:tcW w:w="1549" w:type="pct"/>
          </w:tcPr>
          <w:p w14:paraId="7EBA209C"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1AEE370" w14:textId="33C098FE"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8A05B7B" w14:textId="77777777" w:rsidTr="000922AB">
        <w:tc>
          <w:tcPr>
            <w:tcW w:w="276" w:type="pct"/>
            <w:shd w:val="clear" w:color="auto" w:fill="auto"/>
            <w:vAlign w:val="center"/>
          </w:tcPr>
          <w:p w14:paraId="7AC0A037"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4ACF648D"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Całe rozwiązanie musi być objęte minimum 36 miesięcznym okresem gwarancji.</w:t>
            </w:r>
          </w:p>
        </w:tc>
        <w:tc>
          <w:tcPr>
            <w:tcW w:w="1549" w:type="pct"/>
          </w:tcPr>
          <w:p w14:paraId="284B78FB"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15157C2" w14:textId="458206CB"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52EA1DB" w14:textId="77777777" w:rsidTr="000922AB">
        <w:trPr>
          <w:trHeight w:val="745"/>
        </w:trPr>
        <w:tc>
          <w:tcPr>
            <w:tcW w:w="276" w:type="pct"/>
            <w:shd w:val="clear" w:color="auto" w:fill="C6D9F1" w:themeFill="text2" w:themeFillTint="33"/>
            <w:vAlign w:val="center"/>
          </w:tcPr>
          <w:p w14:paraId="3AE26BC1"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b/>
                <w:bCs/>
              </w:rPr>
              <w:t xml:space="preserve">17. </w:t>
            </w:r>
          </w:p>
        </w:tc>
        <w:tc>
          <w:tcPr>
            <w:tcW w:w="2731" w:type="pct"/>
            <w:shd w:val="clear" w:color="auto" w:fill="C6D9F1" w:themeFill="text2" w:themeFillTint="33"/>
            <w:vAlign w:val="center"/>
          </w:tcPr>
          <w:p w14:paraId="1B4C9E83" w14:textId="77777777" w:rsidR="003323DF" w:rsidRPr="00FF488E" w:rsidRDefault="003323DF" w:rsidP="00FC1D19">
            <w:pPr>
              <w:spacing w:after="0" w:line="240" w:lineRule="auto"/>
              <w:contextualSpacing/>
              <w:jc w:val="both"/>
              <w:rPr>
                <w:rFonts w:ascii="Cambria" w:hAnsi="Cambria" w:cstheme="majorHAnsi"/>
                <w:b/>
                <w:bCs/>
                <w:u w:val="single"/>
              </w:rPr>
            </w:pPr>
            <w:r w:rsidRPr="00FF488E">
              <w:rPr>
                <w:rFonts w:ascii="Cambria" w:hAnsi="Cambria" w:cstheme="majorHAnsi"/>
                <w:b/>
                <w:bCs/>
                <w:u w:val="single"/>
              </w:rPr>
              <w:t xml:space="preserve">Skaner 3D </w:t>
            </w:r>
          </w:p>
        </w:tc>
        <w:tc>
          <w:tcPr>
            <w:tcW w:w="1549" w:type="pct"/>
            <w:shd w:val="clear" w:color="auto" w:fill="C6D9F1" w:themeFill="text2" w:themeFillTint="33"/>
          </w:tcPr>
          <w:p w14:paraId="5C1FD3C6" w14:textId="77777777" w:rsidR="003323DF" w:rsidRPr="00FF488E" w:rsidRDefault="003323DF" w:rsidP="00FC1D19">
            <w:pPr>
              <w:spacing w:before="0" w:after="0" w:line="240" w:lineRule="auto"/>
              <w:contextualSpacing/>
              <w:jc w:val="center"/>
              <w:rPr>
                <w:rFonts w:ascii="Cambria" w:hAnsi="Cambria" w:cstheme="majorHAnsi"/>
                <w:b/>
                <w:bCs/>
              </w:rPr>
            </w:pPr>
          </w:p>
        </w:tc>
        <w:tc>
          <w:tcPr>
            <w:tcW w:w="444" w:type="pct"/>
            <w:shd w:val="clear" w:color="auto" w:fill="C6D9F1" w:themeFill="text2" w:themeFillTint="33"/>
            <w:vAlign w:val="center"/>
          </w:tcPr>
          <w:p w14:paraId="6569C16F" w14:textId="726D09DA" w:rsidR="003323DF" w:rsidRPr="00FF488E" w:rsidRDefault="003323DF" w:rsidP="00FC1D19">
            <w:pPr>
              <w:spacing w:before="0" w:after="0" w:line="240" w:lineRule="auto"/>
              <w:contextualSpacing/>
              <w:jc w:val="center"/>
              <w:rPr>
                <w:rFonts w:ascii="Cambria" w:hAnsi="Cambria" w:cstheme="majorHAnsi"/>
                <w:b/>
                <w:bCs/>
              </w:rPr>
            </w:pPr>
            <w:r w:rsidRPr="00FF488E">
              <w:rPr>
                <w:rFonts w:ascii="Cambria" w:hAnsi="Cambria" w:cstheme="majorHAnsi"/>
                <w:b/>
                <w:bCs/>
              </w:rPr>
              <w:t>1</w:t>
            </w:r>
          </w:p>
        </w:tc>
      </w:tr>
      <w:tr w:rsidR="003323DF" w:rsidRPr="00FF488E" w14:paraId="6620D6CA" w14:textId="77777777" w:rsidTr="000922AB">
        <w:tc>
          <w:tcPr>
            <w:tcW w:w="276" w:type="pct"/>
            <w:shd w:val="clear" w:color="auto" w:fill="auto"/>
            <w:vAlign w:val="center"/>
          </w:tcPr>
          <w:p w14:paraId="090422EE"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7EBCCC2A"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Profesjonalny skaner ręczny przeznaczony do digitalizacji dużych obiektów</w:t>
            </w:r>
          </w:p>
        </w:tc>
        <w:tc>
          <w:tcPr>
            <w:tcW w:w="1549" w:type="pct"/>
          </w:tcPr>
          <w:p w14:paraId="0C6E789A"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BF160F1" w14:textId="4C0C3C34"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146A864" w14:textId="77777777" w:rsidTr="000922AB">
        <w:tc>
          <w:tcPr>
            <w:tcW w:w="276" w:type="pct"/>
            <w:shd w:val="clear" w:color="auto" w:fill="auto"/>
            <w:vAlign w:val="center"/>
          </w:tcPr>
          <w:p w14:paraId="14DCEA0A"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7A0B2F43"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Możliwość pracy wewnątrz i na zewnątrz</w:t>
            </w:r>
          </w:p>
        </w:tc>
        <w:tc>
          <w:tcPr>
            <w:tcW w:w="1549" w:type="pct"/>
          </w:tcPr>
          <w:p w14:paraId="1F2B8D38"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A210EEF" w14:textId="05155A08"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B04A815" w14:textId="77777777" w:rsidTr="000922AB">
        <w:tc>
          <w:tcPr>
            <w:tcW w:w="276" w:type="pct"/>
            <w:shd w:val="clear" w:color="auto" w:fill="auto"/>
            <w:vAlign w:val="center"/>
          </w:tcPr>
          <w:p w14:paraId="0EB6B556"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12574FC8"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Źródło światła LED</w:t>
            </w:r>
          </w:p>
        </w:tc>
        <w:tc>
          <w:tcPr>
            <w:tcW w:w="1549" w:type="pct"/>
          </w:tcPr>
          <w:p w14:paraId="6AB1EA1C"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A9C58BA" w14:textId="64D56C8B"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497CF15" w14:textId="77777777" w:rsidTr="000922AB">
        <w:tc>
          <w:tcPr>
            <w:tcW w:w="276" w:type="pct"/>
            <w:shd w:val="clear" w:color="auto" w:fill="auto"/>
            <w:vAlign w:val="center"/>
          </w:tcPr>
          <w:p w14:paraId="1CB0FAF5"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4C984DDD" w14:textId="77777777" w:rsidR="003323DF" w:rsidRPr="00FF488E" w:rsidRDefault="003323DF" w:rsidP="00FC1D19">
            <w:pPr>
              <w:spacing w:before="0" w:after="0" w:line="240" w:lineRule="auto"/>
              <w:contextualSpacing/>
              <w:jc w:val="both"/>
              <w:rPr>
                <w:rFonts w:ascii="Cambria" w:hAnsi="Cambria" w:cstheme="majorHAnsi"/>
                <w:b/>
                <w:bCs/>
              </w:rPr>
            </w:pPr>
            <w:r w:rsidRPr="00FF488E">
              <w:rPr>
                <w:rFonts w:ascii="Cambria" w:hAnsi="Cambria" w:cstheme="majorHAnsi"/>
                <w:b/>
                <w:bCs/>
              </w:rPr>
              <w:t>Dokładność skanowania</w:t>
            </w:r>
          </w:p>
        </w:tc>
        <w:tc>
          <w:tcPr>
            <w:tcW w:w="1549" w:type="pct"/>
          </w:tcPr>
          <w:p w14:paraId="2EDDCABA"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9EFEE5B" w14:textId="466F174D"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28A0417" w14:textId="77777777" w:rsidTr="000922AB">
        <w:tc>
          <w:tcPr>
            <w:tcW w:w="276" w:type="pct"/>
            <w:shd w:val="clear" w:color="auto" w:fill="auto"/>
            <w:vAlign w:val="center"/>
          </w:tcPr>
          <w:p w14:paraId="5EF0310B"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3F9659B9"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Ręczny skan HD: 0.045 mm , Ręczny szybki skan: 0.1 mm , Automatyczny i Statyczny: 0,04 mm</w:t>
            </w:r>
          </w:p>
        </w:tc>
        <w:tc>
          <w:tcPr>
            <w:tcW w:w="1549" w:type="pct"/>
          </w:tcPr>
          <w:p w14:paraId="42BAB2CD"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5FCE92D" w14:textId="0DB70EAD"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50D83B6" w14:textId="77777777" w:rsidTr="000922AB">
        <w:tc>
          <w:tcPr>
            <w:tcW w:w="276" w:type="pct"/>
            <w:shd w:val="clear" w:color="auto" w:fill="auto"/>
            <w:vAlign w:val="center"/>
          </w:tcPr>
          <w:p w14:paraId="13CBCEA9"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0CC3D6E1" w14:textId="77777777" w:rsidR="003323DF" w:rsidRPr="00FF488E" w:rsidRDefault="003323DF" w:rsidP="00FC1D19">
            <w:pPr>
              <w:spacing w:before="0" w:after="0" w:line="240" w:lineRule="auto"/>
              <w:contextualSpacing/>
              <w:jc w:val="both"/>
              <w:rPr>
                <w:rFonts w:ascii="Cambria" w:hAnsi="Cambria" w:cstheme="majorHAnsi"/>
                <w:b/>
                <w:bCs/>
              </w:rPr>
            </w:pPr>
            <w:r w:rsidRPr="00FF488E">
              <w:rPr>
                <w:rFonts w:ascii="Cambria" w:hAnsi="Cambria" w:cstheme="majorHAnsi"/>
                <w:b/>
                <w:bCs/>
              </w:rPr>
              <w:t>Szybkość skanowania</w:t>
            </w:r>
          </w:p>
        </w:tc>
        <w:tc>
          <w:tcPr>
            <w:tcW w:w="1549" w:type="pct"/>
          </w:tcPr>
          <w:p w14:paraId="7B088A2D"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0173307" w14:textId="0F6A45E8"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51404D8" w14:textId="77777777" w:rsidTr="000922AB">
        <w:tc>
          <w:tcPr>
            <w:tcW w:w="276" w:type="pct"/>
            <w:shd w:val="clear" w:color="auto" w:fill="auto"/>
            <w:vAlign w:val="center"/>
          </w:tcPr>
          <w:p w14:paraId="1282B3BD"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3B360C3D"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Ręczny skan HD: 10 </w:t>
            </w:r>
            <w:proofErr w:type="spellStart"/>
            <w:r w:rsidRPr="00FF488E">
              <w:rPr>
                <w:rFonts w:ascii="Cambria" w:hAnsi="Cambria" w:cstheme="majorHAnsi"/>
              </w:rPr>
              <w:t>fps</w:t>
            </w:r>
            <w:proofErr w:type="spellEnd"/>
            <w:r w:rsidRPr="00FF488E">
              <w:rPr>
                <w:rFonts w:ascii="Cambria" w:hAnsi="Cambria" w:cstheme="majorHAnsi"/>
              </w:rPr>
              <w:t xml:space="preserve"> 3 000 000 punktów/s, </w:t>
            </w:r>
          </w:p>
          <w:p w14:paraId="23804AF1"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Ręczny szybki skan: 30 </w:t>
            </w:r>
            <w:proofErr w:type="spellStart"/>
            <w:r w:rsidRPr="00FF488E">
              <w:rPr>
                <w:rFonts w:ascii="Cambria" w:hAnsi="Cambria" w:cstheme="majorHAnsi"/>
              </w:rPr>
              <w:t>fps</w:t>
            </w:r>
            <w:proofErr w:type="spellEnd"/>
            <w:r w:rsidRPr="00FF488E">
              <w:rPr>
                <w:rFonts w:ascii="Cambria" w:hAnsi="Cambria" w:cstheme="majorHAnsi"/>
              </w:rPr>
              <w:t xml:space="preserve"> 1 500 000 punktów/s, </w:t>
            </w:r>
          </w:p>
          <w:p w14:paraId="0BC7BDAB"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Automatyczny i Manualny: Pojedynczy skan</w:t>
            </w:r>
            <w:r w:rsidRPr="00FF488E">
              <w:rPr>
                <w:rFonts w:ascii="Cambria" w:eastAsia="MS Gothic" w:hAnsi="Cambria" w:cs="MS Gothic"/>
              </w:rPr>
              <w:t>＜</w:t>
            </w:r>
            <w:r w:rsidRPr="00FF488E">
              <w:rPr>
                <w:rFonts w:ascii="Cambria" w:hAnsi="Cambria" w:cstheme="majorHAnsi"/>
              </w:rPr>
              <w:t>1s</w:t>
            </w:r>
          </w:p>
        </w:tc>
        <w:tc>
          <w:tcPr>
            <w:tcW w:w="1549" w:type="pct"/>
          </w:tcPr>
          <w:p w14:paraId="3E770331"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8C412DB" w14:textId="11A9E9B2"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FEEC9DC" w14:textId="77777777" w:rsidTr="000922AB">
        <w:tc>
          <w:tcPr>
            <w:tcW w:w="276" w:type="pct"/>
            <w:shd w:val="clear" w:color="auto" w:fill="auto"/>
            <w:vAlign w:val="center"/>
          </w:tcPr>
          <w:p w14:paraId="4C0AAF87"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50FCBECF" w14:textId="77777777" w:rsidR="003323DF" w:rsidRPr="00FF488E" w:rsidRDefault="003323DF" w:rsidP="00FC1D19">
            <w:pPr>
              <w:spacing w:before="0" w:after="0" w:line="240" w:lineRule="auto"/>
              <w:contextualSpacing/>
              <w:jc w:val="both"/>
              <w:rPr>
                <w:rFonts w:ascii="Cambria" w:hAnsi="Cambria" w:cstheme="majorHAnsi"/>
                <w:b/>
                <w:bCs/>
              </w:rPr>
            </w:pPr>
            <w:r w:rsidRPr="00FF488E">
              <w:rPr>
                <w:rFonts w:ascii="Cambria" w:hAnsi="Cambria" w:cstheme="majorHAnsi"/>
                <w:b/>
                <w:bCs/>
              </w:rPr>
              <w:t>Pozostałe funkcje</w:t>
            </w:r>
          </w:p>
        </w:tc>
        <w:tc>
          <w:tcPr>
            <w:tcW w:w="1549" w:type="pct"/>
          </w:tcPr>
          <w:p w14:paraId="16C868FC"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B30F334" w14:textId="76C24B1C"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8AB9083" w14:textId="77777777" w:rsidTr="000922AB">
        <w:tc>
          <w:tcPr>
            <w:tcW w:w="276" w:type="pct"/>
            <w:shd w:val="clear" w:color="auto" w:fill="auto"/>
            <w:vAlign w:val="center"/>
          </w:tcPr>
          <w:p w14:paraId="36C2F110"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6FA6BB44"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Możliwość skanowania tekstur</w:t>
            </w:r>
          </w:p>
        </w:tc>
        <w:tc>
          <w:tcPr>
            <w:tcW w:w="1549" w:type="pct"/>
          </w:tcPr>
          <w:p w14:paraId="6CBDFD5D"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A6B1257" w14:textId="2170501C"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29B3F76" w14:textId="77777777" w:rsidTr="000922AB">
        <w:tc>
          <w:tcPr>
            <w:tcW w:w="276" w:type="pct"/>
            <w:shd w:val="clear" w:color="auto" w:fill="auto"/>
            <w:vAlign w:val="center"/>
          </w:tcPr>
          <w:p w14:paraId="58D3C38F"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4F023A36"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Zakres pojedynczego </w:t>
            </w:r>
            <w:proofErr w:type="gramStart"/>
            <w:r w:rsidRPr="00FF488E">
              <w:rPr>
                <w:rFonts w:ascii="Cambria" w:hAnsi="Cambria" w:cstheme="majorHAnsi"/>
              </w:rPr>
              <w:t>skanu  150</w:t>
            </w:r>
            <w:proofErr w:type="gramEnd"/>
            <w:r w:rsidRPr="00FF488E">
              <w:rPr>
                <w:rFonts w:ascii="Cambria" w:hAnsi="Cambria" w:cstheme="majorHAnsi"/>
              </w:rPr>
              <w:t xml:space="preserve"> x 120 mm — 250 x 200 mm</w:t>
            </w:r>
          </w:p>
        </w:tc>
        <w:tc>
          <w:tcPr>
            <w:tcW w:w="1549" w:type="pct"/>
          </w:tcPr>
          <w:p w14:paraId="58849506"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3800DB9" w14:textId="4FADC5A8"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E1B5ACE" w14:textId="77777777" w:rsidTr="000922AB">
        <w:tc>
          <w:tcPr>
            <w:tcW w:w="276" w:type="pct"/>
            <w:shd w:val="clear" w:color="auto" w:fill="auto"/>
            <w:vAlign w:val="center"/>
          </w:tcPr>
          <w:p w14:paraId="18DE4FC3"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23A6A0AB"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Możliwość pracy z wieloma typami plików m.in. STL, OBJ, PLY, ASC, 3MF i P3</w:t>
            </w:r>
          </w:p>
        </w:tc>
        <w:tc>
          <w:tcPr>
            <w:tcW w:w="1549" w:type="pct"/>
          </w:tcPr>
          <w:p w14:paraId="05FCB61F"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A6E8CC6" w14:textId="7155DC98"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3B72636" w14:textId="77777777" w:rsidTr="000922AB">
        <w:tc>
          <w:tcPr>
            <w:tcW w:w="276" w:type="pct"/>
            <w:shd w:val="clear" w:color="auto" w:fill="auto"/>
            <w:vAlign w:val="center"/>
          </w:tcPr>
          <w:p w14:paraId="4A774044"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5BE949B7"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Możliwość swobodnego wybór trybu śledzenia: po markerach, po cechach charakterystycznych, po teksturach.</w:t>
            </w:r>
          </w:p>
        </w:tc>
        <w:tc>
          <w:tcPr>
            <w:tcW w:w="1549" w:type="pct"/>
          </w:tcPr>
          <w:p w14:paraId="1531EC9C"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FBDE998" w14:textId="4AE38353"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67EFE1E" w14:textId="77777777" w:rsidTr="000922AB">
        <w:tc>
          <w:tcPr>
            <w:tcW w:w="276" w:type="pct"/>
            <w:shd w:val="clear" w:color="auto" w:fill="auto"/>
            <w:vAlign w:val="center"/>
          </w:tcPr>
          <w:p w14:paraId="3441D616"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5CBED61E"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7 linii odczytywania danych</w:t>
            </w:r>
          </w:p>
        </w:tc>
        <w:tc>
          <w:tcPr>
            <w:tcW w:w="1549" w:type="pct"/>
          </w:tcPr>
          <w:p w14:paraId="653DD75B"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0292BB8" w14:textId="374ECDE7"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167FBC7" w14:textId="77777777" w:rsidTr="000922AB">
        <w:tc>
          <w:tcPr>
            <w:tcW w:w="276" w:type="pct"/>
            <w:shd w:val="clear" w:color="auto" w:fill="auto"/>
            <w:vAlign w:val="center"/>
          </w:tcPr>
          <w:p w14:paraId="30E7C1A8"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45FD0E11"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Gwarancja</w:t>
            </w:r>
          </w:p>
        </w:tc>
        <w:tc>
          <w:tcPr>
            <w:tcW w:w="1549" w:type="pct"/>
          </w:tcPr>
          <w:p w14:paraId="71B59642"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8117952" w14:textId="107B9FFE"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B3BB5F8" w14:textId="77777777" w:rsidTr="000922AB">
        <w:tc>
          <w:tcPr>
            <w:tcW w:w="276" w:type="pct"/>
            <w:shd w:val="clear" w:color="auto" w:fill="auto"/>
            <w:vAlign w:val="center"/>
          </w:tcPr>
          <w:p w14:paraId="3D32FBF3"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67F88074"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Całe rozwiązanie musi być objęte minimum 36 miesięcznym okresem gwarancji.</w:t>
            </w:r>
          </w:p>
        </w:tc>
        <w:tc>
          <w:tcPr>
            <w:tcW w:w="1549" w:type="pct"/>
          </w:tcPr>
          <w:p w14:paraId="1606B912"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364C08D" w14:textId="5E524AA6"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BA241AA" w14:textId="77777777" w:rsidTr="000922AB">
        <w:trPr>
          <w:trHeight w:val="745"/>
        </w:trPr>
        <w:tc>
          <w:tcPr>
            <w:tcW w:w="276" w:type="pct"/>
            <w:shd w:val="clear" w:color="auto" w:fill="C6D9F1" w:themeFill="text2" w:themeFillTint="33"/>
            <w:vAlign w:val="center"/>
          </w:tcPr>
          <w:p w14:paraId="0CC0AF48"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b/>
                <w:bCs/>
              </w:rPr>
              <w:t xml:space="preserve">18. </w:t>
            </w:r>
          </w:p>
        </w:tc>
        <w:tc>
          <w:tcPr>
            <w:tcW w:w="2731" w:type="pct"/>
            <w:shd w:val="clear" w:color="auto" w:fill="C6D9F1" w:themeFill="text2" w:themeFillTint="33"/>
            <w:vAlign w:val="center"/>
          </w:tcPr>
          <w:p w14:paraId="57111BDF" w14:textId="77777777" w:rsidR="003323DF" w:rsidRPr="00FF488E" w:rsidRDefault="003323DF" w:rsidP="00FC1D19">
            <w:pPr>
              <w:spacing w:after="0" w:line="240" w:lineRule="auto"/>
              <w:contextualSpacing/>
              <w:jc w:val="both"/>
              <w:rPr>
                <w:rFonts w:ascii="Cambria" w:hAnsi="Cambria" w:cstheme="majorHAnsi"/>
                <w:b/>
                <w:bCs/>
                <w:u w:val="single"/>
              </w:rPr>
            </w:pPr>
            <w:r w:rsidRPr="00FF488E">
              <w:rPr>
                <w:rFonts w:ascii="Cambria" w:hAnsi="Cambria" w:cstheme="majorHAnsi"/>
                <w:b/>
                <w:bCs/>
                <w:u w:val="single"/>
              </w:rPr>
              <w:t xml:space="preserve">Ploter + skaner </w:t>
            </w:r>
          </w:p>
        </w:tc>
        <w:tc>
          <w:tcPr>
            <w:tcW w:w="1549" w:type="pct"/>
            <w:shd w:val="clear" w:color="auto" w:fill="C6D9F1" w:themeFill="text2" w:themeFillTint="33"/>
          </w:tcPr>
          <w:p w14:paraId="011320BA" w14:textId="77777777" w:rsidR="003323DF" w:rsidRPr="00FF488E" w:rsidRDefault="003323DF" w:rsidP="00FC1D19">
            <w:pPr>
              <w:spacing w:before="0" w:after="0" w:line="240" w:lineRule="auto"/>
              <w:contextualSpacing/>
              <w:jc w:val="center"/>
              <w:rPr>
                <w:rFonts w:ascii="Cambria" w:hAnsi="Cambria" w:cstheme="majorHAnsi"/>
                <w:b/>
                <w:bCs/>
              </w:rPr>
            </w:pPr>
          </w:p>
        </w:tc>
        <w:tc>
          <w:tcPr>
            <w:tcW w:w="444" w:type="pct"/>
            <w:shd w:val="clear" w:color="auto" w:fill="C6D9F1" w:themeFill="text2" w:themeFillTint="33"/>
            <w:vAlign w:val="center"/>
          </w:tcPr>
          <w:p w14:paraId="46671520" w14:textId="1AF69732" w:rsidR="003323DF" w:rsidRPr="00FF488E" w:rsidRDefault="003323DF" w:rsidP="00FC1D19">
            <w:pPr>
              <w:spacing w:before="0" w:after="0" w:line="240" w:lineRule="auto"/>
              <w:contextualSpacing/>
              <w:jc w:val="center"/>
              <w:rPr>
                <w:rFonts w:ascii="Cambria" w:hAnsi="Cambria" w:cstheme="majorHAnsi"/>
                <w:b/>
                <w:bCs/>
              </w:rPr>
            </w:pPr>
            <w:r w:rsidRPr="00FF488E">
              <w:rPr>
                <w:rFonts w:ascii="Cambria" w:hAnsi="Cambria" w:cstheme="majorHAnsi"/>
                <w:b/>
                <w:bCs/>
              </w:rPr>
              <w:t>1</w:t>
            </w:r>
          </w:p>
        </w:tc>
      </w:tr>
      <w:tr w:rsidR="003323DF" w:rsidRPr="00FF488E" w14:paraId="40E0B304" w14:textId="77777777" w:rsidTr="000922AB">
        <w:tc>
          <w:tcPr>
            <w:tcW w:w="276" w:type="pct"/>
            <w:shd w:val="clear" w:color="auto" w:fill="auto"/>
            <w:vAlign w:val="center"/>
          </w:tcPr>
          <w:p w14:paraId="1ABE1D2F"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0A724275"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Ploter w formacie A0 w technologii druku atramentowego</w:t>
            </w:r>
          </w:p>
        </w:tc>
        <w:tc>
          <w:tcPr>
            <w:tcW w:w="1549" w:type="pct"/>
          </w:tcPr>
          <w:p w14:paraId="52316856"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C6C46B0" w14:textId="55DB1E97"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1DC8A83" w14:textId="77777777" w:rsidTr="000922AB">
        <w:tc>
          <w:tcPr>
            <w:tcW w:w="276" w:type="pct"/>
            <w:shd w:val="clear" w:color="auto" w:fill="auto"/>
            <w:vAlign w:val="center"/>
          </w:tcPr>
          <w:p w14:paraId="07407B92"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4FD13EB8"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Wyposażony w 6 wkładów z atramentem oraz jedną głowicę drukującą</w:t>
            </w:r>
          </w:p>
        </w:tc>
        <w:tc>
          <w:tcPr>
            <w:tcW w:w="1549" w:type="pct"/>
          </w:tcPr>
          <w:p w14:paraId="6390DFB1"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95FF8E7" w14:textId="4C7C9C9C"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C81D63F" w14:textId="77777777" w:rsidTr="000922AB">
        <w:tc>
          <w:tcPr>
            <w:tcW w:w="276" w:type="pct"/>
            <w:shd w:val="clear" w:color="auto" w:fill="auto"/>
            <w:vAlign w:val="center"/>
          </w:tcPr>
          <w:p w14:paraId="64BAA033"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66A0B1D8"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Zainstalowana pamięć 128 GB</w:t>
            </w:r>
          </w:p>
        </w:tc>
        <w:tc>
          <w:tcPr>
            <w:tcW w:w="1549" w:type="pct"/>
          </w:tcPr>
          <w:p w14:paraId="547D9CAE"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DD3AC32" w14:textId="47E26D08"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2180795" w14:textId="77777777" w:rsidTr="000922AB">
        <w:tc>
          <w:tcPr>
            <w:tcW w:w="276" w:type="pct"/>
            <w:shd w:val="clear" w:color="auto" w:fill="auto"/>
            <w:vAlign w:val="center"/>
          </w:tcPr>
          <w:p w14:paraId="1C053828"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0F482762"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Pojemność dysku twardego 500GB</w:t>
            </w:r>
          </w:p>
        </w:tc>
        <w:tc>
          <w:tcPr>
            <w:tcW w:w="1549" w:type="pct"/>
          </w:tcPr>
          <w:p w14:paraId="3512A612"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E1B8DB3" w14:textId="71F091B4"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4CDDEFC" w14:textId="77777777" w:rsidTr="000922AB">
        <w:tc>
          <w:tcPr>
            <w:tcW w:w="276" w:type="pct"/>
            <w:shd w:val="clear" w:color="auto" w:fill="auto"/>
            <w:vAlign w:val="center"/>
          </w:tcPr>
          <w:p w14:paraId="4EE7CD20"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2DB510FA"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Szybkość druku w </w:t>
            </w:r>
            <w:proofErr w:type="gramStart"/>
            <w:r w:rsidRPr="00FF488E">
              <w:rPr>
                <w:rFonts w:ascii="Cambria" w:hAnsi="Cambria" w:cstheme="majorHAnsi"/>
              </w:rPr>
              <w:t>kolorze  i</w:t>
            </w:r>
            <w:proofErr w:type="gramEnd"/>
            <w:r w:rsidRPr="00FF488E">
              <w:rPr>
                <w:rFonts w:ascii="Cambria" w:hAnsi="Cambria" w:cstheme="majorHAnsi"/>
              </w:rPr>
              <w:t xml:space="preserve"> mono 3 strony</w:t>
            </w:r>
          </w:p>
        </w:tc>
        <w:tc>
          <w:tcPr>
            <w:tcW w:w="1549" w:type="pct"/>
          </w:tcPr>
          <w:p w14:paraId="05F2ACFD"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659242F" w14:textId="2779C7CC"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87F9610" w14:textId="77777777" w:rsidTr="000922AB">
        <w:tc>
          <w:tcPr>
            <w:tcW w:w="276" w:type="pct"/>
            <w:shd w:val="clear" w:color="auto" w:fill="auto"/>
            <w:vAlign w:val="center"/>
          </w:tcPr>
          <w:p w14:paraId="18F0676E"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59BCA06E"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Poziom hałasu 42dB</w:t>
            </w:r>
          </w:p>
        </w:tc>
        <w:tc>
          <w:tcPr>
            <w:tcW w:w="1549" w:type="pct"/>
          </w:tcPr>
          <w:p w14:paraId="262F9536"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4638204" w14:textId="49E30B26"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F65408C" w14:textId="77777777" w:rsidTr="000922AB">
        <w:tc>
          <w:tcPr>
            <w:tcW w:w="276" w:type="pct"/>
            <w:shd w:val="clear" w:color="auto" w:fill="auto"/>
            <w:vAlign w:val="center"/>
          </w:tcPr>
          <w:p w14:paraId="01ACD003"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5DB4C1A7"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Rozdzielczość druku mono i kolor 2400x1200 </w:t>
            </w:r>
            <w:proofErr w:type="spellStart"/>
            <w:r w:rsidRPr="00FF488E">
              <w:rPr>
                <w:rFonts w:ascii="Cambria" w:hAnsi="Cambria" w:cstheme="majorHAnsi"/>
              </w:rPr>
              <w:t>dpi</w:t>
            </w:r>
            <w:proofErr w:type="spellEnd"/>
          </w:p>
        </w:tc>
        <w:tc>
          <w:tcPr>
            <w:tcW w:w="1549" w:type="pct"/>
          </w:tcPr>
          <w:p w14:paraId="51678C02"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A761735" w14:textId="0A7BFB62"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705098D" w14:textId="77777777" w:rsidTr="000922AB">
        <w:tc>
          <w:tcPr>
            <w:tcW w:w="276" w:type="pct"/>
            <w:shd w:val="clear" w:color="auto" w:fill="auto"/>
            <w:vAlign w:val="center"/>
          </w:tcPr>
          <w:p w14:paraId="0A69EABE"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1C5F3120"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Możliwość skanowania</w:t>
            </w:r>
          </w:p>
        </w:tc>
        <w:tc>
          <w:tcPr>
            <w:tcW w:w="1549" w:type="pct"/>
          </w:tcPr>
          <w:p w14:paraId="33A3816F"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AEC51A6" w14:textId="0C73056B"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33CD827" w14:textId="77777777" w:rsidTr="000922AB">
        <w:tc>
          <w:tcPr>
            <w:tcW w:w="276" w:type="pct"/>
            <w:shd w:val="clear" w:color="auto" w:fill="auto"/>
            <w:vAlign w:val="center"/>
          </w:tcPr>
          <w:p w14:paraId="074C1B33"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0DBC371E"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Szerokość rolki do 36 cali</w:t>
            </w:r>
          </w:p>
        </w:tc>
        <w:tc>
          <w:tcPr>
            <w:tcW w:w="1549" w:type="pct"/>
          </w:tcPr>
          <w:p w14:paraId="55447823"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89B273C" w14:textId="22A95592"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0D6088D" w14:textId="77777777" w:rsidTr="000922AB">
        <w:tc>
          <w:tcPr>
            <w:tcW w:w="276" w:type="pct"/>
            <w:shd w:val="clear" w:color="auto" w:fill="auto"/>
            <w:vAlign w:val="center"/>
          </w:tcPr>
          <w:p w14:paraId="103D2238"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14566DDA"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Średnica rolki do 140mm</w:t>
            </w:r>
          </w:p>
        </w:tc>
        <w:tc>
          <w:tcPr>
            <w:tcW w:w="1549" w:type="pct"/>
          </w:tcPr>
          <w:p w14:paraId="2873BFB0"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2C0FDD0" w14:textId="3EC1B619"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38CFDA4" w14:textId="77777777" w:rsidTr="000922AB">
        <w:tc>
          <w:tcPr>
            <w:tcW w:w="276" w:type="pct"/>
            <w:shd w:val="clear" w:color="auto" w:fill="auto"/>
            <w:vAlign w:val="center"/>
          </w:tcPr>
          <w:p w14:paraId="3E12E9F5"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76A62295"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Obsługiwane formaty </w:t>
            </w:r>
            <w:proofErr w:type="gramStart"/>
            <w:r w:rsidRPr="00FF488E">
              <w:rPr>
                <w:rFonts w:ascii="Cambria" w:hAnsi="Cambria" w:cstheme="majorHAnsi"/>
              </w:rPr>
              <w:t>nośników  A</w:t>
            </w:r>
            <w:proofErr w:type="gramEnd"/>
            <w:r w:rsidRPr="00FF488E">
              <w:rPr>
                <w:rFonts w:ascii="Cambria" w:hAnsi="Cambria" w:cstheme="majorHAnsi"/>
              </w:rPr>
              <w:t>0, A1, A2, A3, A4</w:t>
            </w:r>
          </w:p>
        </w:tc>
        <w:tc>
          <w:tcPr>
            <w:tcW w:w="1549" w:type="pct"/>
          </w:tcPr>
          <w:p w14:paraId="02FDCD62"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E89B260" w14:textId="7B8D9E46"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DD1BA03" w14:textId="77777777" w:rsidTr="000922AB">
        <w:tc>
          <w:tcPr>
            <w:tcW w:w="276" w:type="pct"/>
            <w:shd w:val="clear" w:color="auto" w:fill="auto"/>
            <w:vAlign w:val="center"/>
          </w:tcPr>
          <w:p w14:paraId="32EB6494"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0B7E601B" w14:textId="77777777" w:rsidR="003323DF" w:rsidRPr="00FF488E" w:rsidRDefault="003323DF" w:rsidP="00FC1D19">
            <w:pPr>
              <w:spacing w:before="0" w:after="0" w:line="240" w:lineRule="auto"/>
              <w:contextualSpacing/>
              <w:jc w:val="both"/>
              <w:rPr>
                <w:rFonts w:ascii="Cambria" w:hAnsi="Cambria" w:cstheme="majorHAnsi"/>
                <w:b/>
                <w:bCs/>
              </w:rPr>
            </w:pPr>
            <w:r w:rsidRPr="00FF488E">
              <w:rPr>
                <w:rFonts w:ascii="Cambria" w:hAnsi="Cambria" w:cstheme="majorHAnsi"/>
                <w:b/>
                <w:bCs/>
              </w:rPr>
              <w:t>Obsługiwane rodzaje nośników</w:t>
            </w:r>
          </w:p>
        </w:tc>
        <w:tc>
          <w:tcPr>
            <w:tcW w:w="1549" w:type="pct"/>
          </w:tcPr>
          <w:p w14:paraId="306DC74A"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A399339" w14:textId="5DBCD615"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EF76916" w14:textId="77777777" w:rsidTr="000922AB">
        <w:tc>
          <w:tcPr>
            <w:tcW w:w="276" w:type="pct"/>
            <w:shd w:val="clear" w:color="auto" w:fill="auto"/>
            <w:vAlign w:val="center"/>
          </w:tcPr>
          <w:p w14:paraId="51D9E9CB"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2FEAEF62"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papier typu </w:t>
            </w:r>
            <w:proofErr w:type="spellStart"/>
            <w:r w:rsidRPr="00FF488E">
              <w:rPr>
                <w:rFonts w:ascii="Cambria" w:hAnsi="Cambria" w:cstheme="majorHAnsi"/>
              </w:rPr>
              <w:t>bond</w:t>
            </w:r>
            <w:proofErr w:type="spellEnd"/>
            <w:r w:rsidRPr="00FF488E">
              <w:rPr>
                <w:rFonts w:ascii="Cambria" w:hAnsi="Cambria" w:cstheme="majorHAnsi"/>
              </w:rPr>
              <w:t xml:space="preserve"> i powlekany (</w:t>
            </w:r>
            <w:proofErr w:type="spellStart"/>
            <w:r w:rsidRPr="00FF488E">
              <w:rPr>
                <w:rFonts w:ascii="Cambria" w:hAnsi="Cambria" w:cstheme="majorHAnsi"/>
              </w:rPr>
              <w:t>bond</w:t>
            </w:r>
            <w:proofErr w:type="spellEnd"/>
            <w:r w:rsidRPr="00FF488E">
              <w:rPr>
                <w:rFonts w:ascii="Cambria" w:hAnsi="Cambria" w:cstheme="majorHAnsi"/>
              </w:rPr>
              <w:t>, powlekany, powlekany o wysokiej gramaturze, papier o bardzo wysokiej gramaturze oraz matowy, kolorowy)</w:t>
            </w:r>
          </w:p>
          <w:p w14:paraId="62EE45E3"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papier techniczny (kalka kreślarska, papier </w:t>
            </w:r>
            <w:proofErr w:type="spellStart"/>
            <w:r w:rsidRPr="00FF488E">
              <w:rPr>
                <w:rFonts w:ascii="Cambria" w:hAnsi="Cambria" w:cstheme="majorHAnsi"/>
              </w:rPr>
              <w:t>bond</w:t>
            </w:r>
            <w:proofErr w:type="spellEnd"/>
            <w:r w:rsidRPr="00FF488E">
              <w:rPr>
                <w:rFonts w:ascii="Cambria" w:hAnsi="Cambria" w:cstheme="majorHAnsi"/>
              </w:rPr>
              <w:t xml:space="preserve"> półprzezroczysty, welinowy)</w:t>
            </w:r>
          </w:p>
          <w:p w14:paraId="69FBF3A6"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folia (przezroczysta, matowa, poliestrowa)</w:t>
            </w:r>
          </w:p>
          <w:p w14:paraId="01BF0D83"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papier fotograficzny (satynowany, błyszczący, półbłyszczący, matowy, o wysokim połysku)</w:t>
            </w:r>
          </w:p>
          <w:p w14:paraId="197604C7"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nośnik podświetlany (</w:t>
            </w:r>
            <w:proofErr w:type="spellStart"/>
            <w:r w:rsidRPr="00FF488E">
              <w:rPr>
                <w:rFonts w:ascii="Cambria" w:hAnsi="Cambria" w:cstheme="majorHAnsi"/>
              </w:rPr>
              <w:t>two-view</w:t>
            </w:r>
            <w:proofErr w:type="spellEnd"/>
            <w:r w:rsidRPr="00FF488E">
              <w:rPr>
                <w:rFonts w:ascii="Cambria" w:hAnsi="Cambria" w:cstheme="majorHAnsi"/>
              </w:rPr>
              <w:t xml:space="preserve"> </w:t>
            </w:r>
            <w:proofErr w:type="spellStart"/>
            <w:r w:rsidRPr="00FF488E">
              <w:rPr>
                <w:rFonts w:ascii="Cambria" w:hAnsi="Cambria" w:cstheme="majorHAnsi"/>
              </w:rPr>
              <w:t>cling</w:t>
            </w:r>
            <w:proofErr w:type="spellEnd"/>
            <w:r w:rsidRPr="00FF488E">
              <w:rPr>
                <w:rFonts w:ascii="Cambria" w:hAnsi="Cambria" w:cstheme="majorHAnsi"/>
              </w:rPr>
              <w:t>, papier do użytku w pomieszczeniach, polipropylenowy, winylowy)</w:t>
            </w:r>
          </w:p>
          <w:p w14:paraId="5FA203E2"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nośnik samoprzylepny (</w:t>
            </w:r>
            <w:proofErr w:type="spellStart"/>
            <w:r w:rsidRPr="00FF488E">
              <w:rPr>
                <w:rFonts w:ascii="Cambria" w:hAnsi="Cambria" w:cstheme="majorHAnsi"/>
              </w:rPr>
              <w:t>two-view</w:t>
            </w:r>
            <w:proofErr w:type="spellEnd"/>
            <w:r w:rsidRPr="00FF488E">
              <w:rPr>
                <w:rFonts w:ascii="Cambria" w:hAnsi="Cambria" w:cstheme="majorHAnsi"/>
              </w:rPr>
              <w:t xml:space="preserve"> </w:t>
            </w:r>
            <w:proofErr w:type="spellStart"/>
            <w:r w:rsidRPr="00FF488E">
              <w:rPr>
                <w:rFonts w:ascii="Cambria" w:hAnsi="Cambria" w:cstheme="majorHAnsi"/>
              </w:rPr>
              <w:t>cling</w:t>
            </w:r>
            <w:proofErr w:type="spellEnd"/>
            <w:r w:rsidRPr="00FF488E">
              <w:rPr>
                <w:rFonts w:ascii="Cambria" w:hAnsi="Cambria" w:cstheme="majorHAnsi"/>
              </w:rPr>
              <w:t>, papier do użytku w pomieszczeniach, polipropylenowy, winylowy)</w:t>
            </w:r>
          </w:p>
        </w:tc>
        <w:tc>
          <w:tcPr>
            <w:tcW w:w="1549" w:type="pct"/>
          </w:tcPr>
          <w:p w14:paraId="06E29012"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57BF1C8" w14:textId="7E831C53"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7810D9E" w14:textId="77777777" w:rsidTr="000922AB">
        <w:tc>
          <w:tcPr>
            <w:tcW w:w="276" w:type="pct"/>
            <w:shd w:val="clear" w:color="auto" w:fill="auto"/>
            <w:vAlign w:val="center"/>
          </w:tcPr>
          <w:p w14:paraId="54874C41"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65853C97"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Możliwość druku w sieci LAN RJ45</w:t>
            </w:r>
          </w:p>
        </w:tc>
        <w:tc>
          <w:tcPr>
            <w:tcW w:w="1549" w:type="pct"/>
          </w:tcPr>
          <w:p w14:paraId="54FC8920"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3726B09" w14:textId="3CBDB604"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2CAE16B" w14:textId="77777777" w:rsidTr="000922AB">
        <w:tc>
          <w:tcPr>
            <w:tcW w:w="276" w:type="pct"/>
            <w:shd w:val="clear" w:color="auto" w:fill="auto"/>
            <w:vAlign w:val="center"/>
          </w:tcPr>
          <w:p w14:paraId="4CF4159A"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4AED9F6B"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Wykonawca dostarczy urządzenie kompletne gotowe do pracy to znaczy ploter, 2 rolki, stojak drukarki i pojemnik na nośniki, osie, głowice drukujące, startowe wkłady atramentowe, podręcznik użytkownika, przewody zasilania, dedykowane oprogramowanie</w:t>
            </w:r>
          </w:p>
        </w:tc>
        <w:tc>
          <w:tcPr>
            <w:tcW w:w="1549" w:type="pct"/>
          </w:tcPr>
          <w:p w14:paraId="7160E9AD"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909A9FC" w14:textId="77256A03"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774EC2B" w14:textId="77777777" w:rsidTr="000922AB">
        <w:tc>
          <w:tcPr>
            <w:tcW w:w="276" w:type="pct"/>
            <w:shd w:val="clear" w:color="auto" w:fill="auto"/>
            <w:vAlign w:val="center"/>
          </w:tcPr>
          <w:p w14:paraId="5C369A8A"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35D383B7"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Gwarancja</w:t>
            </w:r>
          </w:p>
        </w:tc>
        <w:tc>
          <w:tcPr>
            <w:tcW w:w="1549" w:type="pct"/>
          </w:tcPr>
          <w:p w14:paraId="256066C9"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E70C652" w14:textId="2DF183F7"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B7DB584" w14:textId="77777777" w:rsidTr="000922AB">
        <w:tc>
          <w:tcPr>
            <w:tcW w:w="276" w:type="pct"/>
            <w:shd w:val="clear" w:color="auto" w:fill="auto"/>
            <w:vAlign w:val="center"/>
          </w:tcPr>
          <w:p w14:paraId="7B94DFD2"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195B6FF5"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Całe rozwiązanie musi być objęte minimum 36 miesięcznym okresem gwarancji.</w:t>
            </w:r>
          </w:p>
        </w:tc>
        <w:tc>
          <w:tcPr>
            <w:tcW w:w="1549" w:type="pct"/>
          </w:tcPr>
          <w:p w14:paraId="74F1C19F"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3E2B66F" w14:textId="7E53EE81"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87EE269" w14:textId="77777777" w:rsidTr="000922AB">
        <w:trPr>
          <w:trHeight w:val="745"/>
        </w:trPr>
        <w:tc>
          <w:tcPr>
            <w:tcW w:w="276" w:type="pct"/>
            <w:shd w:val="clear" w:color="auto" w:fill="C6D9F1" w:themeFill="text2" w:themeFillTint="33"/>
            <w:vAlign w:val="center"/>
          </w:tcPr>
          <w:p w14:paraId="70A93FB9"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b/>
                <w:bCs/>
              </w:rPr>
              <w:t xml:space="preserve">19. </w:t>
            </w:r>
          </w:p>
        </w:tc>
        <w:tc>
          <w:tcPr>
            <w:tcW w:w="2731" w:type="pct"/>
            <w:shd w:val="clear" w:color="auto" w:fill="C6D9F1" w:themeFill="text2" w:themeFillTint="33"/>
            <w:vAlign w:val="center"/>
          </w:tcPr>
          <w:p w14:paraId="27FE93F2" w14:textId="77777777" w:rsidR="003323DF" w:rsidRPr="00FF488E" w:rsidRDefault="003323DF" w:rsidP="00FC1D19">
            <w:pPr>
              <w:spacing w:after="0" w:line="240" w:lineRule="auto"/>
              <w:contextualSpacing/>
              <w:jc w:val="both"/>
              <w:rPr>
                <w:rFonts w:ascii="Cambria" w:hAnsi="Cambria" w:cstheme="majorHAnsi"/>
                <w:b/>
                <w:bCs/>
                <w:u w:val="single"/>
              </w:rPr>
            </w:pPr>
            <w:r w:rsidRPr="00FF488E">
              <w:rPr>
                <w:rFonts w:ascii="Cambria" w:hAnsi="Cambria" w:cstheme="majorHAnsi"/>
                <w:b/>
                <w:bCs/>
                <w:u w:val="single"/>
              </w:rPr>
              <w:t>Monitor interaktywny</w:t>
            </w:r>
          </w:p>
        </w:tc>
        <w:tc>
          <w:tcPr>
            <w:tcW w:w="1549" w:type="pct"/>
            <w:shd w:val="clear" w:color="auto" w:fill="C6D9F1" w:themeFill="text2" w:themeFillTint="33"/>
          </w:tcPr>
          <w:p w14:paraId="3AA24BF2" w14:textId="77777777" w:rsidR="003323DF" w:rsidRPr="00FF488E" w:rsidRDefault="003323DF" w:rsidP="00FC1D19">
            <w:pPr>
              <w:spacing w:before="0" w:after="0" w:line="240" w:lineRule="auto"/>
              <w:contextualSpacing/>
              <w:jc w:val="center"/>
              <w:rPr>
                <w:rFonts w:ascii="Cambria" w:hAnsi="Cambria" w:cstheme="majorHAnsi"/>
                <w:b/>
                <w:bCs/>
              </w:rPr>
            </w:pPr>
          </w:p>
        </w:tc>
        <w:tc>
          <w:tcPr>
            <w:tcW w:w="444" w:type="pct"/>
            <w:shd w:val="clear" w:color="auto" w:fill="C6D9F1" w:themeFill="text2" w:themeFillTint="33"/>
            <w:vAlign w:val="center"/>
          </w:tcPr>
          <w:p w14:paraId="6C7E6894" w14:textId="799DED37" w:rsidR="003323DF" w:rsidRPr="00FF488E" w:rsidRDefault="003323DF" w:rsidP="00FC1D19">
            <w:pPr>
              <w:spacing w:before="0" w:after="0" w:line="240" w:lineRule="auto"/>
              <w:contextualSpacing/>
              <w:jc w:val="center"/>
              <w:rPr>
                <w:rFonts w:ascii="Cambria" w:hAnsi="Cambria" w:cstheme="majorHAnsi"/>
                <w:b/>
                <w:bCs/>
              </w:rPr>
            </w:pPr>
            <w:r w:rsidRPr="00FF488E">
              <w:rPr>
                <w:rFonts w:ascii="Cambria" w:hAnsi="Cambria" w:cstheme="majorHAnsi"/>
                <w:b/>
                <w:bCs/>
              </w:rPr>
              <w:t>2</w:t>
            </w:r>
          </w:p>
        </w:tc>
      </w:tr>
      <w:tr w:rsidR="003323DF" w:rsidRPr="00FF488E" w14:paraId="248EF357" w14:textId="77777777" w:rsidTr="000922AB">
        <w:tc>
          <w:tcPr>
            <w:tcW w:w="276" w:type="pct"/>
            <w:shd w:val="clear" w:color="auto" w:fill="auto"/>
            <w:vAlign w:val="center"/>
          </w:tcPr>
          <w:p w14:paraId="46C0BEAB"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6B5F8EDE"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Monitor dotykowy interaktywny o przekątnej minimum 65”</w:t>
            </w:r>
          </w:p>
        </w:tc>
        <w:tc>
          <w:tcPr>
            <w:tcW w:w="1549" w:type="pct"/>
          </w:tcPr>
          <w:p w14:paraId="137A880D"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BF8D84E" w14:textId="7F484B37"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6AE9D5F" w14:textId="77777777" w:rsidTr="000922AB">
        <w:tc>
          <w:tcPr>
            <w:tcW w:w="276" w:type="pct"/>
            <w:shd w:val="clear" w:color="auto" w:fill="auto"/>
            <w:vAlign w:val="center"/>
          </w:tcPr>
          <w:p w14:paraId="1B1A23A1"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54D594DB"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Monitor musi umożliwić czterem użytkownikom, jednoczesne udostępnianie treści z ich urządzeń z systemem Windows, iOS, </w:t>
            </w:r>
            <w:proofErr w:type="spellStart"/>
            <w:r w:rsidRPr="00FF488E">
              <w:rPr>
                <w:rFonts w:ascii="Cambria" w:hAnsi="Cambria" w:cstheme="majorHAnsi"/>
              </w:rPr>
              <w:t>macOS</w:t>
            </w:r>
            <w:proofErr w:type="spellEnd"/>
            <w:r w:rsidRPr="00FF488E">
              <w:rPr>
                <w:rFonts w:ascii="Cambria" w:hAnsi="Cambria" w:cstheme="majorHAnsi"/>
              </w:rPr>
              <w:t>, Chrome lub Android</w:t>
            </w:r>
          </w:p>
        </w:tc>
        <w:tc>
          <w:tcPr>
            <w:tcW w:w="1549" w:type="pct"/>
          </w:tcPr>
          <w:p w14:paraId="565F83EC"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0BC6655" w14:textId="5EC212FE"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29C5EC1" w14:textId="77777777" w:rsidTr="000922AB">
        <w:tc>
          <w:tcPr>
            <w:tcW w:w="276" w:type="pct"/>
            <w:shd w:val="clear" w:color="auto" w:fill="auto"/>
            <w:vAlign w:val="center"/>
          </w:tcPr>
          <w:p w14:paraId="23D84531"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3AE3300F"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Monitor musi posiadać tryb podwójnej aplikacji, pozwalający na uruchomienie na ekranie dwóch aplikacji jednocześnie</w:t>
            </w:r>
          </w:p>
        </w:tc>
        <w:tc>
          <w:tcPr>
            <w:tcW w:w="1549" w:type="pct"/>
          </w:tcPr>
          <w:p w14:paraId="362C6793"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8B77F53" w14:textId="2954D2EC"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54683D4" w14:textId="77777777" w:rsidTr="000922AB">
        <w:tc>
          <w:tcPr>
            <w:tcW w:w="276" w:type="pct"/>
            <w:shd w:val="clear" w:color="auto" w:fill="auto"/>
            <w:vAlign w:val="center"/>
          </w:tcPr>
          <w:p w14:paraId="73EBF684"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3E5D0F14"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Monitor musi posiadać ekran przeciwodblaskowy odporny na odciski palców, filtr emisji niebieskiego światła oraz brak efektu „migotania ekranu”</w:t>
            </w:r>
          </w:p>
        </w:tc>
        <w:tc>
          <w:tcPr>
            <w:tcW w:w="1549" w:type="pct"/>
          </w:tcPr>
          <w:p w14:paraId="4CAB483B"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318461D" w14:textId="608E42F3"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823557C" w14:textId="77777777" w:rsidTr="000922AB">
        <w:tc>
          <w:tcPr>
            <w:tcW w:w="276" w:type="pct"/>
            <w:shd w:val="clear" w:color="auto" w:fill="auto"/>
            <w:vAlign w:val="center"/>
          </w:tcPr>
          <w:p w14:paraId="1D3C25D3"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2783BFE8"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Monitor musi posiadać technologia dotykową identyfikator pióra i obiektu zapewniający bezproblemową obsługę</w:t>
            </w:r>
          </w:p>
        </w:tc>
        <w:tc>
          <w:tcPr>
            <w:tcW w:w="1549" w:type="pct"/>
          </w:tcPr>
          <w:p w14:paraId="0AA84FAC"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466003A" w14:textId="61FEE51C"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5E49FD4" w14:textId="77777777" w:rsidTr="000922AB">
        <w:tc>
          <w:tcPr>
            <w:tcW w:w="276" w:type="pct"/>
            <w:shd w:val="clear" w:color="auto" w:fill="auto"/>
            <w:vAlign w:val="center"/>
          </w:tcPr>
          <w:p w14:paraId="5E935A86"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5604B6C5" w14:textId="77777777" w:rsidR="003323DF" w:rsidRPr="00FF488E" w:rsidRDefault="003323DF" w:rsidP="00FC1D19">
            <w:pPr>
              <w:spacing w:before="0" w:after="0" w:line="240" w:lineRule="auto"/>
              <w:contextualSpacing/>
              <w:jc w:val="both"/>
              <w:rPr>
                <w:rFonts w:ascii="Cambria" w:hAnsi="Cambria" w:cstheme="majorHAnsi"/>
                <w:b/>
                <w:bCs/>
              </w:rPr>
            </w:pPr>
            <w:r w:rsidRPr="00FF488E">
              <w:rPr>
                <w:rFonts w:ascii="Cambria" w:hAnsi="Cambria" w:cstheme="majorHAnsi"/>
                <w:b/>
                <w:bCs/>
              </w:rPr>
              <w:t>Wymagania funkcjonalne</w:t>
            </w:r>
          </w:p>
        </w:tc>
        <w:tc>
          <w:tcPr>
            <w:tcW w:w="1549" w:type="pct"/>
          </w:tcPr>
          <w:p w14:paraId="3FB1AA01"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DE49995" w14:textId="76052D8E"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0DEB31D" w14:textId="77777777" w:rsidTr="000922AB">
        <w:tc>
          <w:tcPr>
            <w:tcW w:w="276" w:type="pct"/>
            <w:shd w:val="clear" w:color="auto" w:fill="auto"/>
            <w:vAlign w:val="center"/>
          </w:tcPr>
          <w:p w14:paraId="7ED4526A"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tcPr>
          <w:p w14:paraId="326ABADF"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Rozdzielczość: UHD 3840x2160</w:t>
            </w:r>
          </w:p>
        </w:tc>
        <w:tc>
          <w:tcPr>
            <w:tcW w:w="1549" w:type="pct"/>
          </w:tcPr>
          <w:p w14:paraId="60918DC4"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38FDB59" w14:textId="1DD3C74D"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72C4F4B" w14:textId="77777777" w:rsidTr="000922AB">
        <w:tc>
          <w:tcPr>
            <w:tcW w:w="276" w:type="pct"/>
            <w:shd w:val="clear" w:color="auto" w:fill="auto"/>
            <w:vAlign w:val="center"/>
          </w:tcPr>
          <w:p w14:paraId="7A8A0179"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tcPr>
          <w:p w14:paraId="1B678A07"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Jasność: 400 cd/cm2</w:t>
            </w:r>
          </w:p>
        </w:tc>
        <w:tc>
          <w:tcPr>
            <w:tcW w:w="1549" w:type="pct"/>
          </w:tcPr>
          <w:p w14:paraId="3C29F468"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E26F25A" w14:textId="4AF88C44"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0D1D93C" w14:textId="77777777" w:rsidTr="000922AB">
        <w:tc>
          <w:tcPr>
            <w:tcW w:w="276" w:type="pct"/>
            <w:shd w:val="clear" w:color="auto" w:fill="auto"/>
            <w:vAlign w:val="center"/>
          </w:tcPr>
          <w:p w14:paraId="29EADFF7"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tcPr>
          <w:p w14:paraId="329ED9E7"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Standardowy format obrazu 16:9</w:t>
            </w:r>
          </w:p>
        </w:tc>
        <w:tc>
          <w:tcPr>
            <w:tcW w:w="1549" w:type="pct"/>
          </w:tcPr>
          <w:p w14:paraId="6B86B4C8"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31A3E39" w14:textId="3091FC3E"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BB732A5" w14:textId="77777777" w:rsidTr="000922AB">
        <w:tc>
          <w:tcPr>
            <w:tcW w:w="276" w:type="pct"/>
            <w:shd w:val="clear" w:color="auto" w:fill="auto"/>
            <w:vAlign w:val="center"/>
          </w:tcPr>
          <w:p w14:paraId="3D87CC68"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tcPr>
          <w:p w14:paraId="1DB98421"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Współczynnik kontrastu: 5000</w:t>
            </w:r>
          </w:p>
        </w:tc>
        <w:tc>
          <w:tcPr>
            <w:tcW w:w="1549" w:type="pct"/>
          </w:tcPr>
          <w:p w14:paraId="03671685"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10EB15D" w14:textId="29D249D4"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12F1B89" w14:textId="77777777" w:rsidTr="000922AB">
        <w:tc>
          <w:tcPr>
            <w:tcW w:w="276" w:type="pct"/>
            <w:shd w:val="clear" w:color="auto" w:fill="auto"/>
            <w:vAlign w:val="center"/>
          </w:tcPr>
          <w:p w14:paraId="1E1ED982"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tcPr>
          <w:p w14:paraId="208B037B" w14:textId="77777777" w:rsidR="003323DF" w:rsidRPr="00FF488E" w:rsidRDefault="003323DF" w:rsidP="00FC1D19">
            <w:pPr>
              <w:spacing w:before="0" w:after="0" w:line="240" w:lineRule="auto"/>
              <w:contextualSpacing/>
              <w:jc w:val="both"/>
              <w:rPr>
                <w:rFonts w:ascii="Cambria" w:hAnsi="Cambria" w:cstheme="majorHAnsi"/>
              </w:rPr>
            </w:pPr>
            <w:proofErr w:type="spellStart"/>
            <w:r w:rsidRPr="00FF488E">
              <w:rPr>
                <w:rFonts w:ascii="Cambria" w:hAnsi="Cambria" w:cstheme="majorHAnsi"/>
              </w:rPr>
              <w:t>Contrast</w:t>
            </w:r>
            <w:proofErr w:type="spellEnd"/>
            <w:r w:rsidRPr="00FF488E">
              <w:rPr>
                <w:rFonts w:ascii="Cambria" w:hAnsi="Cambria" w:cstheme="majorHAnsi"/>
              </w:rPr>
              <w:t xml:space="preserve"> ratio (</w:t>
            </w:r>
            <w:proofErr w:type="spellStart"/>
            <w:r w:rsidRPr="00FF488E">
              <w:rPr>
                <w:rFonts w:ascii="Cambria" w:hAnsi="Cambria" w:cstheme="majorHAnsi"/>
              </w:rPr>
              <w:t>dynamic</w:t>
            </w:r>
            <w:proofErr w:type="spellEnd"/>
            <w:r w:rsidRPr="00FF488E">
              <w:rPr>
                <w:rFonts w:ascii="Cambria" w:hAnsi="Cambria" w:cstheme="majorHAnsi"/>
              </w:rPr>
              <w:t>): 7000</w:t>
            </w:r>
          </w:p>
        </w:tc>
        <w:tc>
          <w:tcPr>
            <w:tcW w:w="1549" w:type="pct"/>
          </w:tcPr>
          <w:p w14:paraId="01B7C24A"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0114274" w14:textId="24D7B141"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967A08C" w14:textId="77777777" w:rsidTr="000922AB">
        <w:tc>
          <w:tcPr>
            <w:tcW w:w="276" w:type="pct"/>
            <w:shd w:val="clear" w:color="auto" w:fill="auto"/>
            <w:vAlign w:val="center"/>
          </w:tcPr>
          <w:p w14:paraId="073FFD83"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tcPr>
          <w:p w14:paraId="3CED3A8C"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Kąty widzenia: 178</w:t>
            </w:r>
            <w:r w:rsidRPr="00FF488E">
              <w:rPr>
                <w:rFonts w:ascii="Cambria" w:hAnsi="Cambria" w:cstheme="majorHAnsi"/>
                <w:vertAlign w:val="superscript"/>
              </w:rPr>
              <w:t>o</w:t>
            </w:r>
          </w:p>
        </w:tc>
        <w:tc>
          <w:tcPr>
            <w:tcW w:w="1549" w:type="pct"/>
          </w:tcPr>
          <w:p w14:paraId="3BFFF1D0"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3EBD56D" w14:textId="01A542CA"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6ABCAF4" w14:textId="77777777" w:rsidTr="000922AB">
        <w:tc>
          <w:tcPr>
            <w:tcW w:w="276" w:type="pct"/>
            <w:shd w:val="clear" w:color="auto" w:fill="auto"/>
            <w:vAlign w:val="center"/>
          </w:tcPr>
          <w:p w14:paraId="5786EEB4"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tcPr>
          <w:p w14:paraId="6E80530B"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Czas reakcji: 6ms</w:t>
            </w:r>
          </w:p>
        </w:tc>
        <w:tc>
          <w:tcPr>
            <w:tcW w:w="1549" w:type="pct"/>
          </w:tcPr>
          <w:p w14:paraId="61D31BF7"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BFEBD2A" w14:textId="64EC8C66"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3C04A9C" w14:textId="77777777" w:rsidTr="000922AB">
        <w:tc>
          <w:tcPr>
            <w:tcW w:w="276" w:type="pct"/>
            <w:shd w:val="clear" w:color="auto" w:fill="auto"/>
            <w:vAlign w:val="center"/>
          </w:tcPr>
          <w:p w14:paraId="0795AC30"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tcPr>
          <w:p w14:paraId="13FB7419"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Żywotność:  50 000 godzin</w:t>
            </w:r>
          </w:p>
        </w:tc>
        <w:tc>
          <w:tcPr>
            <w:tcW w:w="1549" w:type="pct"/>
          </w:tcPr>
          <w:p w14:paraId="33413D41"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0A1A193" w14:textId="7AE4B6AE"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46FC6A3" w14:textId="77777777" w:rsidTr="000922AB">
        <w:tc>
          <w:tcPr>
            <w:tcW w:w="276" w:type="pct"/>
            <w:shd w:val="clear" w:color="auto" w:fill="auto"/>
            <w:vAlign w:val="center"/>
          </w:tcPr>
          <w:p w14:paraId="42FB2414"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tcPr>
          <w:p w14:paraId="37A3F233"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Display </w:t>
            </w:r>
            <w:proofErr w:type="spellStart"/>
            <w:r w:rsidRPr="00FF488E">
              <w:rPr>
                <w:rFonts w:ascii="Cambria" w:hAnsi="Cambria" w:cstheme="majorHAnsi"/>
              </w:rPr>
              <w:t>colours</w:t>
            </w:r>
            <w:proofErr w:type="spellEnd"/>
            <w:r w:rsidRPr="00FF488E">
              <w:rPr>
                <w:rFonts w:ascii="Cambria" w:hAnsi="Cambria" w:cstheme="majorHAnsi"/>
              </w:rPr>
              <w:t>: 1070</w:t>
            </w:r>
          </w:p>
        </w:tc>
        <w:tc>
          <w:tcPr>
            <w:tcW w:w="1549" w:type="pct"/>
          </w:tcPr>
          <w:p w14:paraId="350DD5B2"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78F6DB0" w14:textId="68D7ACD2"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0052A89" w14:textId="77777777" w:rsidTr="000922AB">
        <w:tc>
          <w:tcPr>
            <w:tcW w:w="276" w:type="pct"/>
            <w:shd w:val="clear" w:color="auto" w:fill="auto"/>
            <w:vAlign w:val="center"/>
          </w:tcPr>
          <w:p w14:paraId="0F2442EB"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tcPr>
          <w:p w14:paraId="7D27F3D4"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Liczba głośników: 2, 20 watów na głośnik</w:t>
            </w:r>
          </w:p>
        </w:tc>
        <w:tc>
          <w:tcPr>
            <w:tcW w:w="1549" w:type="pct"/>
          </w:tcPr>
          <w:p w14:paraId="204088BE"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0C210A5" w14:textId="6ECBEC98"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4176D37" w14:textId="77777777" w:rsidTr="000922AB">
        <w:tc>
          <w:tcPr>
            <w:tcW w:w="276" w:type="pct"/>
            <w:shd w:val="clear" w:color="auto" w:fill="auto"/>
            <w:vAlign w:val="center"/>
          </w:tcPr>
          <w:p w14:paraId="513DA422"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tcPr>
          <w:p w14:paraId="44CE93F1"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Twardość powierzchni: 7H</w:t>
            </w:r>
          </w:p>
        </w:tc>
        <w:tc>
          <w:tcPr>
            <w:tcW w:w="1549" w:type="pct"/>
          </w:tcPr>
          <w:p w14:paraId="08A396A7"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40E4FC7" w14:textId="66CAAEDF"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E9AA49C" w14:textId="77777777" w:rsidTr="000922AB">
        <w:tc>
          <w:tcPr>
            <w:tcW w:w="276" w:type="pct"/>
            <w:shd w:val="clear" w:color="auto" w:fill="auto"/>
            <w:vAlign w:val="center"/>
          </w:tcPr>
          <w:p w14:paraId="41C5D4B6"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tcPr>
          <w:p w14:paraId="5D7E1C2A"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Szkło: Hartowane, przeciwodblaskowe, odporne na odciski palców</w:t>
            </w:r>
          </w:p>
        </w:tc>
        <w:tc>
          <w:tcPr>
            <w:tcW w:w="1549" w:type="pct"/>
          </w:tcPr>
          <w:p w14:paraId="0A94697A"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A0B4D20" w14:textId="06D73EE4"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4396B0E" w14:textId="77777777" w:rsidTr="000922AB">
        <w:tc>
          <w:tcPr>
            <w:tcW w:w="276" w:type="pct"/>
            <w:shd w:val="clear" w:color="auto" w:fill="auto"/>
            <w:vAlign w:val="center"/>
          </w:tcPr>
          <w:p w14:paraId="7DA9C24B"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tcPr>
          <w:p w14:paraId="748FBE57"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Montaż VESA</w:t>
            </w:r>
          </w:p>
        </w:tc>
        <w:tc>
          <w:tcPr>
            <w:tcW w:w="1549" w:type="pct"/>
          </w:tcPr>
          <w:p w14:paraId="47916E92"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985FCA0" w14:textId="7A9F2D15"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0248AF6" w14:textId="77777777" w:rsidTr="000922AB">
        <w:tc>
          <w:tcPr>
            <w:tcW w:w="276" w:type="pct"/>
            <w:shd w:val="clear" w:color="auto" w:fill="auto"/>
            <w:vAlign w:val="center"/>
          </w:tcPr>
          <w:p w14:paraId="19CCC544"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5FB878A0"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Bezprzewodowe WIFI częstotliwość robocza: 2.4G/5G</w:t>
            </w:r>
          </w:p>
        </w:tc>
        <w:tc>
          <w:tcPr>
            <w:tcW w:w="1549" w:type="pct"/>
          </w:tcPr>
          <w:p w14:paraId="41F56094"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2F8716F" w14:textId="314BBF44"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AAC60D9" w14:textId="77777777" w:rsidTr="000922AB">
        <w:tc>
          <w:tcPr>
            <w:tcW w:w="276" w:type="pct"/>
            <w:shd w:val="clear" w:color="auto" w:fill="auto"/>
            <w:vAlign w:val="center"/>
          </w:tcPr>
          <w:p w14:paraId="24F3DED4"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3AB82E3A"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Narzędzie dotyku: palec, pasywny długopis na podczerwień</w:t>
            </w:r>
          </w:p>
        </w:tc>
        <w:tc>
          <w:tcPr>
            <w:tcW w:w="1549" w:type="pct"/>
          </w:tcPr>
          <w:p w14:paraId="3D869EED"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6D23E49" w14:textId="7D86F58A"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71002FD" w14:textId="77777777" w:rsidTr="000922AB">
        <w:tc>
          <w:tcPr>
            <w:tcW w:w="276" w:type="pct"/>
            <w:shd w:val="clear" w:color="auto" w:fill="auto"/>
            <w:vAlign w:val="center"/>
          </w:tcPr>
          <w:p w14:paraId="120C0EA5"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739A910D"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Pamięć RAM 8GB</w:t>
            </w:r>
          </w:p>
        </w:tc>
        <w:tc>
          <w:tcPr>
            <w:tcW w:w="1549" w:type="pct"/>
          </w:tcPr>
          <w:p w14:paraId="3CF41F58"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BBB9A02" w14:textId="708BC43C"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C0B49AE" w14:textId="77777777" w:rsidTr="000922AB">
        <w:tc>
          <w:tcPr>
            <w:tcW w:w="276" w:type="pct"/>
            <w:shd w:val="clear" w:color="auto" w:fill="auto"/>
            <w:vAlign w:val="center"/>
          </w:tcPr>
          <w:p w14:paraId="7C4F6997"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0D92C337"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Pamięć masowa 64GB</w:t>
            </w:r>
          </w:p>
        </w:tc>
        <w:tc>
          <w:tcPr>
            <w:tcW w:w="1549" w:type="pct"/>
          </w:tcPr>
          <w:p w14:paraId="06028FD8"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257C41C" w14:textId="7C633C05"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D314CD3" w14:textId="77777777" w:rsidTr="000922AB">
        <w:tc>
          <w:tcPr>
            <w:tcW w:w="276" w:type="pct"/>
            <w:shd w:val="clear" w:color="auto" w:fill="auto"/>
            <w:vAlign w:val="center"/>
          </w:tcPr>
          <w:p w14:paraId="28165415"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7BA4621F"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Języki wyświetlacza: angielski, francuski, niemiecki, polski</w:t>
            </w:r>
          </w:p>
        </w:tc>
        <w:tc>
          <w:tcPr>
            <w:tcW w:w="1549" w:type="pct"/>
          </w:tcPr>
          <w:p w14:paraId="77FC05F6"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C553DD0" w14:textId="2B55070B"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DE881CD" w14:textId="77777777" w:rsidTr="000922AB">
        <w:tc>
          <w:tcPr>
            <w:tcW w:w="276" w:type="pct"/>
            <w:shd w:val="clear" w:color="auto" w:fill="auto"/>
            <w:vAlign w:val="center"/>
          </w:tcPr>
          <w:p w14:paraId="075D02AA"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163BD63A" w14:textId="77777777" w:rsidR="003323DF" w:rsidRPr="00FF488E" w:rsidRDefault="003323DF" w:rsidP="00FC1D19">
            <w:pPr>
              <w:spacing w:before="0" w:after="0" w:line="240" w:lineRule="auto"/>
              <w:contextualSpacing/>
              <w:jc w:val="both"/>
              <w:rPr>
                <w:rFonts w:ascii="Cambria" w:hAnsi="Cambria" w:cstheme="majorHAnsi"/>
                <w:b/>
                <w:bCs/>
              </w:rPr>
            </w:pPr>
            <w:r w:rsidRPr="00FF488E">
              <w:rPr>
                <w:rFonts w:ascii="Cambria" w:hAnsi="Cambria" w:cstheme="majorHAnsi"/>
                <w:b/>
                <w:bCs/>
              </w:rPr>
              <w:t>Porty wejścia</w:t>
            </w:r>
          </w:p>
        </w:tc>
        <w:tc>
          <w:tcPr>
            <w:tcW w:w="1549" w:type="pct"/>
          </w:tcPr>
          <w:p w14:paraId="62822A14"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09637D4" w14:textId="1A7DADD3" w:rsidR="003323DF" w:rsidRPr="00FF488E" w:rsidRDefault="003323DF" w:rsidP="00FC1D19">
            <w:pPr>
              <w:spacing w:before="0" w:after="0" w:line="240" w:lineRule="auto"/>
              <w:contextualSpacing/>
              <w:jc w:val="both"/>
              <w:rPr>
                <w:rFonts w:ascii="Cambria" w:hAnsi="Cambria" w:cstheme="majorHAnsi"/>
                <w:b/>
                <w:bCs/>
              </w:rPr>
            </w:pPr>
          </w:p>
        </w:tc>
      </w:tr>
      <w:tr w:rsidR="003323DF" w:rsidRPr="00910D37" w14:paraId="579BA3FC" w14:textId="77777777" w:rsidTr="000922AB">
        <w:tc>
          <w:tcPr>
            <w:tcW w:w="276" w:type="pct"/>
            <w:shd w:val="clear" w:color="auto" w:fill="auto"/>
            <w:vAlign w:val="center"/>
          </w:tcPr>
          <w:p w14:paraId="0BC881BF"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262641FF" w14:textId="77777777" w:rsidR="003323DF" w:rsidRPr="00FF488E" w:rsidRDefault="003323DF" w:rsidP="00FC1D19">
            <w:pPr>
              <w:spacing w:before="0" w:after="0" w:line="240" w:lineRule="auto"/>
              <w:contextualSpacing/>
              <w:jc w:val="both"/>
              <w:rPr>
                <w:rFonts w:ascii="Cambria" w:hAnsi="Cambria" w:cstheme="majorHAnsi"/>
                <w:lang w:val="en-US"/>
              </w:rPr>
            </w:pPr>
            <w:r w:rsidRPr="00FF488E">
              <w:rPr>
                <w:rFonts w:ascii="Cambria" w:hAnsi="Cambria" w:cstheme="majorHAnsi"/>
                <w:lang w:val="en-US"/>
              </w:rPr>
              <w:t xml:space="preserve">HDMI 2.0 x3, VGA x1, Audio 3.5mm x1, S/PDIF x1, USB 3.0 x4, RS232 x1, RJ45 x2, </w:t>
            </w:r>
          </w:p>
          <w:p w14:paraId="24BEA3AA" w14:textId="77777777" w:rsidR="003323DF" w:rsidRPr="00FF488E" w:rsidRDefault="003323DF" w:rsidP="00FC1D19">
            <w:pPr>
              <w:spacing w:before="0" w:after="0" w:line="240" w:lineRule="auto"/>
              <w:contextualSpacing/>
              <w:jc w:val="both"/>
              <w:rPr>
                <w:rFonts w:ascii="Cambria" w:hAnsi="Cambria" w:cstheme="majorHAnsi"/>
                <w:lang w:val="en-US"/>
              </w:rPr>
            </w:pPr>
            <w:r w:rsidRPr="00FF488E">
              <w:rPr>
                <w:rFonts w:ascii="Cambria" w:hAnsi="Cambria" w:cstheme="majorHAnsi"/>
                <w:lang w:val="en-US"/>
              </w:rPr>
              <w:t xml:space="preserve">USB-C x1, USB </w:t>
            </w:r>
            <w:proofErr w:type="spellStart"/>
            <w:r w:rsidRPr="00FF488E">
              <w:rPr>
                <w:rFonts w:ascii="Cambria" w:hAnsi="Cambria" w:cstheme="majorHAnsi"/>
                <w:lang w:val="en-US"/>
              </w:rPr>
              <w:t>Touchport</w:t>
            </w:r>
            <w:proofErr w:type="spellEnd"/>
            <w:r w:rsidRPr="00FF488E">
              <w:rPr>
                <w:rFonts w:ascii="Cambria" w:hAnsi="Cambria" w:cstheme="majorHAnsi"/>
                <w:lang w:val="en-US"/>
              </w:rPr>
              <w:t xml:space="preserve"> x2</w:t>
            </w:r>
          </w:p>
        </w:tc>
        <w:tc>
          <w:tcPr>
            <w:tcW w:w="1549" w:type="pct"/>
          </w:tcPr>
          <w:p w14:paraId="12A4FC51" w14:textId="77777777" w:rsidR="003323DF" w:rsidRPr="00FF488E" w:rsidRDefault="003323DF" w:rsidP="00FC1D19">
            <w:pPr>
              <w:spacing w:before="0" w:after="0" w:line="240" w:lineRule="auto"/>
              <w:contextualSpacing/>
              <w:jc w:val="both"/>
              <w:rPr>
                <w:rFonts w:ascii="Cambria" w:hAnsi="Cambria" w:cstheme="majorHAnsi"/>
                <w:b/>
                <w:bCs/>
                <w:lang w:val="en-US"/>
              </w:rPr>
            </w:pPr>
          </w:p>
        </w:tc>
        <w:tc>
          <w:tcPr>
            <w:tcW w:w="444" w:type="pct"/>
          </w:tcPr>
          <w:p w14:paraId="409963EF" w14:textId="36952479" w:rsidR="003323DF" w:rsidRPr="00FF488E" w:rsidRDefault="003323DF" w:rsidP="00FC1D19">
            <w:pPr>
              <w:spacing w:before="0" w:after="0" w:line="240" w:lineRule="auto"/>
              <w:contextualSpacing/>
              <w:jc w:val="both"/>
              <w:rPr>
                <w:rFonts w:ascii="Cambria" w:hAnsi="Cambria" w:cstheme="majorHAnsi"/>
                <w:b/>
                <w:bCs/>
                <w:lang w:val="en-US"/>
              </w:rPr>
            </w:pPr>
          </w:p>
        </w:tc>
      </w:tr>
      <w:tr w:rsidR="003323DF" w:rsidRPr="00FF488E" w14:paraId="0C28C4EE" w14:textId="77777777" w:rsidTr="000922AB">
        <w:tc>
          <w:tcPr>
            <w:tcW w:w="276" w:type="pct"/>
            <w:shd w:val="clear" w:color="auto" w:fill="auto"/>
            <w:vAlign w:val="center"/>
          </w:tcPr>
          <w:p w14:paraId="08EEE46D" w14:textId="77777777" w:rsidR="003323DF" w:rsidRPr="00FF488E" w:rsidRDefault="003323DF" w:rsidP="00FC1D19">
            <w:pPr>
              <w:spacing w:before="0" w:after="0" w:line="240" w:lineRule="auto"/>
              <w:contextualSpacing/>
              <w:rPr>
                <w:rFonts w:ascii="Cambria" w:hAnsi="Cambria" w:cstheme="majorHAnsi"/>
                <w:b/>
                <w:bCs/>
                <w:lang w:val="en-US"/>
              </w:rPr>
            </w:pPr>
          </w:p>
        </w:tc>
        <w:tc>
          <w:tcPr>
            <w:tcW w:w="2731" w:type="pct"/>
            <w:shd w:val="clear" w:color="auto" w:fill="auto"/>
            <w:vAlign w:val="center"/>
          </w:tcPr>
          <w:p w14:paraId="4FBDCFF6"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Zdalne sterowanie pilotem</w:t>
            </w:r>
          </w:p>
        </w:tc>
        <w:tc>
          <w:tcPr>
            <w:tcW w:w="1549" w:type="pct"/>
          </w:tcPr>
          <w:p w14:paraId="1BC8047A"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FDFEA35" w14:textId="5E707868"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4ACB413" w14:textId="77777777" w:rsidTr="000922AB">
        <w:tc>
          <w:tcPr>
            <w:tcW w:w="276" w:type="pct"/>
            <w:shd w:val="clear" w:color="auto" w:fill="auto"/>
            <w:vAlign w:val="center"/>
          </w:tcPr>
          <w:p w14:paraId="1317917D"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0A3536A4"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Zestaw musi zawierać monitor interaktywny, kabel zasilający, kabel HDMI, 2x pióro do pisania, pilot zdalnego sterowania, baterię do pilota, instrukcję obsługi, płytę CD ze sterownikami, mocowanie VESA</w:t>
            </w:r>
          </w:p>
        </w:tc>
        <w:tc>
          <w:tcPr>
            <w:tcW w:w="1549" w:type="pct"/>
          </w:tcPr>
          <w:p w14:paraId="06968C4F"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67DD6F8" w14:textId="636075DD"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68A288E" w14:textId="77777777" w:rsidTr="000922AB">
        <w:tc>
          <w:tcPr>
            <w:tcW w:w="276" w:type="pct"/>
            <w:shd w:val="clear" w:color="auto" w:fill="auto"/>
            <w:vAlign w:val="center"/>
          </w:tcPr>
          <w:p w14:paraId="4084F76C"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4814BEC1"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Gwarancja</w:t>
            </w:r>
          </w:p>
        </w:tc>
        <w:tc>
          <w:tcPr>
            <w:tcW w:w="1549" w:type="pct"/>
          </w:tcPr>
          <w:p w14:paraId="5EB02B02"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EE6C7C1" w14:textId="58917130"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4475322" w14:textId="77777777" w:rsidTr="000922AB">
        <w:tc>
          <w:tcPr>
            <w:tcW w:w="276" w:type="pct"/>
            <w:shd w:val="clear" w:color="auto" w:fill="auto"/>
            <w:vAlign w:val="center"/>
          </w:tcPr>
          <w:p w14:paraId="0D42A994"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51704C03"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Całe rozwiązanie musi być objęte minimum 36 miesięcznym okresem gwarancji.</w:t>
            </w:r>
          </w:p>
        </w:tc>
        <w:tc>
          <w:tcPr>
            <w:tcW w:w="1549" w:type="pct"/>
          </w:tcPr>
          <w:p w14:paraId="60C07049"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C20E03C" w14:textId="276ECD23"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2995A08" w14:textId="77777777" w:rsidTr="000922AB">
        <w:trPr>
          <w:trHeight w:val="745"/>
        </w:trPr>
        <w:tc>
          <w:tcPr>
            <w:tcW w:w="276" w:type="pct"/>
            <w:shd w:val="clear" w:color="auto" w:fill="C6D9F1" w:themeFill="text2" w:themeFillTint="33"/>
            <w:vAlign w:val="center"/>
          </w:tcPr>
          <w:p w14:paraId="6F4D2A6C"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b/>
                <w:bCs/>
              </w:rPr>
              <w:t xml:space="preserve">20. </w:t>
            </w:r>
          </w:p>
        </w:tc>
        <w:tc>
          <w:tcPr>
            <w:tcW w:w="2731" w:type="pct"/>
            <w:shd w:val="clear" w:color="auto" w:fill="C6D9F1" w:themeFill="text2" w:themeFillTint="33"/>
            <w:vAlign w:val="center"/>
          </w:tcPr>
          <w:p w14:paraId="7E6160CD" w14:textId="77777777" w:rsidR="003323DF" w:rsidRPr="00FF488E" w:rsidRDefault="003323DF" w:rsidP="00FC1D19">
            <w:pPr>
              <w:spacing w:after="0" w:line="240" w:lineRule="auto"/>
              <w:contextualSpacing/>
              <w:jc w:val="both"/>
              <w:rPr>
                <w:rFonts w:ascii="Cambria" w:hAnsi="Cambria" w:cstheme="majorHAnsi"/>
                <w:b/>
                <w:bCs/>
                <w:u w:val="single"/>
              </w:rPr>
            </w:pPr>
            <w:r w:rsidRPr="00FF488E">
              <w:rPr>
                <w:rFonts w:ascii="Cambria" w:hAnsi="Cambria" w:cstheme="majorHAnsi"/>
                <w:b/>
                <w:bCs/>
                <w:u w:val="single"/>
              </w:rPr>
              <w:t xml:space="preserve">Projektor </w:t>
            </w:r>
          </w:p>
        </w:tc>
        <w:tc>
          <w:tcPr>
            <w:tcW w:w="1549" w:type="pct"/>
            <w:shd w:val="clear" w:color="auto" w:fill="C6D9F1" w:themeFill="text2" w:themeFillTint="33"/>
          </w:tcPr>
          <w:p w14:paraId="154F03EA" w14:textId="77777777" w:rsidR="003323DF" w:rsidRPr="00FF488E" w:rsidRDefault="003323DF" w:rsidP="00FC1D19">
            <w:pPr>
              <w:spacing w:before="0" w:after="0" w:line="240" w:lineRule="auto"/>
              <w:contextualSpacing/>
              <w:jc w:val="center"/>
              <w:rPr>
                <w:rFonts w:ascii="Cambria" w:hAnsi="Cambria" w:cstheme="majorHAnsi"/>
                <w:b/>
                <w:bCs/>
              </w:rPr>
            </w:pPr>
          </w:p>
        </w:tc>
        <w:tc>
          <w:tcPr>
            <w:tcW w:w="444" w:type="pct"/>
            <w:shd w:val="clear" w:color="auto" w:fill="C6D9F1" w:themeFill="text2" w:themeFillTint="33"/>
            <w:vAlign w:val="center"/>
          </w:tcPr>
          <w:p w14:paraId="78CB8424" w14:textId="51A07FAD" w:rsidR="003323DF" w:rsidRPr="00FF488E" w:rsidRDefault="003323DF" w:rsidP="00FC1D19">
            <w:pPr>
              <w:spacing w:before="0" w:after="0" w:line="240" w:lineRule="auto"/>
              <w:contextualSpacing/>
              <w:jc w:val="center"/>
              <w:rPr>
                <w:rFonts w:ascii="Cambria" w:hAnsi="Cambria" w:cstheme="majorHAnsi"/>
                <w:b/>
                <w:bCs/>
              </w:rPr>
            </w:pPr>
            <w:r w:rsidRPr="00FF488E">
              <w:rPr>
                <w:rFonts w:ascii="Cambria" w:hAnsi="Cambria" w:cstheme="majorHAnsi"/>
                <w:b/>
                <w:bCs/>
              </w:rPr>
              <w:t>1</w:t>
            </w:r>
          </w:p>
        </w:tc>
      </w:tr>
      <w:tr w:rsidR="003323DF" w:rsidRPr="00FF488E" w14:paraId="7506E45E" w14:textId="77777777" w:rsidTr="000922AB">
        <w:tc>
          <w:tcPr>
            <w:tcW w:w="276" w:type="pct"/>
            <w:shd w:val="clear" w:color="auto" w:fill="auto"/>
            <w:vAlign w:val="center"/>
          </w:tcPr>
          <w:p w14:paraId="401FAF9C"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tcPr>
          <w:p w14:paraId="1AA0D12F"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Jasny projektor laserowy Full 3D</w:t>
            </w:r>
          </w:p>
        </w:tc>
        <w:tc>
          <w:tcPr>
            <w:tcW w:w="1549" w:type="pct"/>
          </w:tcPr>
          <w:p w14:paraId="61E5BDCB"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685C5ED" w14:textId="1355E959"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2CFBB80" w14:textId="77777777" w:rsidTr="000922AB">
        <w:tc>
          <w:tcPr>
            <w:tcW w:w="276" w:type="pct"/>
            <w:shd w:val="clear" w:color="auto" w:fill="auto"/>
            <w:vAlign w:val="center"/>
          </w:tcPr>
          <w:p w14:paraId="2473F119"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tcPr>
          <w:p w14:paraId="0EF504CE" w14:textId="77777777" w:rsidR="003323DF" w:rsidRPr="00FF488E" w:rsidRDefault="003323DF" w:rsidP="00FC1D19">
            <w:pPr>
              <w:spacing w:before="0" w:after="0" w:line="240" w:lineRule="auto"/>
              <w:contextualSpacing/>
              <w:rPr>
                <w:rFonts w:ascii="Cambria" w:hAnsi="Cambria" w:cstheme="majorHAnsi"/>
              </w:rPr>
            </w:pPr>
            <w:proofErr w:type="gramStart"/>
            <w:r w:rsidRPr="00FF488E">
              <w:rPr>
                <w:rFonts w:ascii="Cambria" w:hAnsi="Cambria" w:cstheme="majorHAnsi"/>
              </w:rPr>
              <w:t>Ultra krótki</w:t>
            </w:r>
            <w:proofErr w:type="gramEnd"/>
            <w:r w:rsidRPr="00FF488E">
              <w:rPr>
                <w:rFonts w:ascii="Cambria" w:hAnsi="Cambria" w:cstheme="majorHAnsi"/>
              </w:rPr>
              <w:t xml:space="preserve"> obiektyw, obraz z odległości mniejszej niż 50 cm</w:t>
            </w:r>
          </w:p>
        </w:tc>
        <w:tc>
          <w:tcPr>
            <w:tcW w:w="1549" w:type="pct"/>
          </w:tcPr>
          <w:p w14:paraId="63AD5A88"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8C61991" w14:textId="45AEF302"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25BB807" w14:textId="77777777" w:rsidTr="000922AB">
        <w:tc>
          <w:tcPr>
            <w:tcW w:w="276" w:type="pct"/>
            <w:shd w:val="clear" w:color="auto" w:fill="auto"/>
            <w:vAlign w:val="center"/>
          </w:tcPr>
          <w:p w14:paraId="4658DF96"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tcPr>
          <w:p w14:paraId="5A865F46"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 xml:space="preserve">Technologia laserowa </w:t>
            </w:r>
            <w:proofErr w:type="spellStart"/>
            <w:r w:rsidRPr="00FF488E">
              <w:rPr>
                <w:rFonts w:ascii="Cambria" w:hAnsi="Cambria" w:cstheme="majorHAnsi"/>
              </w:rPr>
              <w:t>DuraCore</w:t>
            </w:r>
            <w:proofErr w:type="spellEnd"/>
            <w:r w:rsidRPr="00FF488E">
              <w:rPr>
                <w:rFonts w:ascii="Cambria" w:hAnsi="Cambria" w:cstheme="majorHAnsi"/>
              </w:rPr>
              <w:t>, minimum 30.000 godzin bezobsługowego laserowego źródła światła</w:t>
            </w:r>
          </w:p>
        </w:tc>
        <w:tc>
          <w:tcPr>
            <w:tcW w:w="1549" w:type="pct"/>
          </w:tcPr>
          <w:p w14:paraId="4D35907E"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001DBD7" w14:textId="0C770633"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EF3801F" w14:textId="77777777" w:rsidTr="000922AB">
        <w:tc>
          <w:tcPr>
            <w:tcW w:w="276" w:type="pct"/>
            <w:shd w:val="clear" w:color="auto" w:fill="auto"/>
            <w:vAlign w:val="center"/>
          </w:tcPr>
          <w:p w14:paraId="63AF8DD4"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60E0DB13" w14:textId="193A0694"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Odporność na kurz - Certyfikat IP5X odporności na kurz</w:t>
            </w:r>
          </w:p>
        </w:tc>
        <w:tc>
          <w:tcPr>
            <w:tcW w:w="1549" w:type="pct"/>
          </w:tcPr>
          <w:p w14:paraId="470A695A"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D4158AC" w14:textId="1AF513EF"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66D5347" w14:textId="77777777" w:rsidTr="000922AB">
        <w:tc>
          <w:tcPr>
            <w:tcW w:w="276" w:type="pct"/>
            <w:shd w:val="clear" w:color="auto" w:fill="auto"/>
            <w:vAlign w:val="center"/>
          </w:tcPr>
          <w:p w14:paraId="1E870399"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3CA1D25C"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 xml:space="preserve">Projektor musi umożliwiać wyświetlanie </w:t>
            </w:r>
            <w:proofErr w:type="spellStart"/>
            <w:r w:rsidRPr="00FF488E">
              <w:rPr>
                <w:rFonts w:ascii="Cambria" w:hAnsi="Cambria" w:cstheme="majorHAnsi"/>
              </w:rPr>
              <w:t>kontentu</w:t>
            </w:r>
            <w:proofErr w:type="spellEnd"/>
            <w:r w:rsidRPr="00FF488E">
              <w:rPr>
                <w:rFonts w:ascii="Cambria" w:hAnsi="Cambria" w:cstheme="majorHAnsi"/>
              </w:rPr>
              <w:t xml:space="preserve"> w oświetlonym pomieszczeniu</w:t>
            </w:r>
          </w:p>
        </w:tc>
        <w:tc>
          <w:tcPr>
            <w:tcW w:w="1549" w:type="pct"/>
          </w:tcPr>
          <w:p w14:paraId="2A86E42D"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70FDBBB" w14:textId="75787E01"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268A7ED" w14:textId="77777777" w:rsidTr="000922AB">
        <w:tc>
          <w:tcPr>
            <w:tcW w:w="276" w:type="pct"/>
            <w:shd w:val="clear" w:color="auto" w:fill="auto"/>
            <w:vAlign w:val="center"/>
          </w:tcPr>
          <w:p w14:paraId="4B208310"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tcPr>
          <w:p w14:paraId="3950E676"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Technologia wyświetlania DLP</w:t>
            </w:r>
          </w:p>
        </w:tc>
        <w:tc>
          <w:tcPr>
            <w:tcW w:w="1549" w:type="pct"/>
          </w:tcPr>
          <w:p w14:paraId="6CCEE3D6"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FA61B0D" w14:textId="13EC56E9"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DFD0F24" w14:textId="77777777" w:rsidTr="000922AB">
        <w:tc>
          <w:tcPr>
            <w:tcW w:w="276" w:type="pct"/>
            <w:shd w:val="clear" w:color="auto" w:fill="auto"/>
            <w:vAlign w:val="center"/>
          </w:tcPr>
          <w:p w14:paraId="13FEFFA6"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tcPr>
          <w:p w14:paraId="38A240E6"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Rozdzielczość WUXGA (1920x1200)</w:t>
            </w:r>
          </w:p>
        </w:tc>
        <w:tc>
          <w:tcPr>
            <w:tcW w:w="1549" w:type="pct"/>
          </w:tcPr>
          <w:p w14:paraId="3137DF07"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3A076DF" w14:textId="5807759D"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C4F8064" w14:textId="77777777" w:rsidTr="000922AB">
        <w:tc>
          <w:tcPr>
            <w:tcW w:w="276" w:type="pct"/>
            <w:shd w:val="clear" w:color="auto" w:fill="auto"/>
            <w:vAlign w:val="center"/>
          </w:tcPr>
          <w:p w14:paraId="703AD8E1"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tcPr>
          <w:p w14:paraId="1C9F12DF"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Jasność 5000 lumenów</w:t>
            </w:r>
          </w:p>
        </w:tc>
        <w:tc>
          <w:tcPr>
            <w:tcW w:w="1549" w:type="pct"/>
          </w:tcPr>
          <w:p w14:paraId="44238DE7"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DA3B47A" w14:textId="4773E4F6"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F7A9941" w14:textId="77777777" w:rsidTr="000922AB">
        <w:tc>
          <w:tcPr>
            <w:tcW w:w="276" w:type="pct"/>
            <w:shd w:val="clear" w:color="auto" w:fill="auto"/>
            <w:vAlign w:val="center"/>
          </w:tcPr>
          <w:p w14:paraId="00FD4E87"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tcPr>
          <w:p w14:paraId="10BA4E7D"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Kontrast 100000:1</w:t>
            </w:r>
          </w:p>
        </w:tc>
        <w:tc>
          <w:tcPr>
            <w:tcW w:w="1549" w:type="pct"/>
          </w:tcPr>
          <w:p w14:paraId="7AF4DE8C"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661C2CA" w14:textId="2307BD46"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45B98D0" w14:textId="77777777" w:rsidTr="000922AB">
        <w:tc>
          <w:tcPr>
            <w:tcW w:w="276" w:type="pct"/>
            <w:shd w:val="clear" w:color="auto" w:fill="auto"/>
            <w:vAlign w:val="center"/>
          </w:tcPr>
          <w:p w14:paraId="1D566147"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tcPr>
          <w:p w14:paraId="15DEB4A4"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Natywne proporcje ekranu 16:9</w:t>
            </w:r>
          </w:p>
        </w:tc>
        <w:tc>
          <w:tcPr>
            <w:tcW w:w="1549" w:type="pct"/>
          </w:tcPr>
          <w:p w14:paraId="76199140"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BC4B4DF" w14:textId="1F0AA2F0"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DE4D5B5" w14:textId="77777777" w:rsidTr="000922AB">
        <w:tc>
          <w:tcPr>
            <w:tcW w:w="276" w:type="pct"/>
            <w:shd w:val="clear" w:color="auto" w:fill="auto"/>
            <w:vAlign w:val="center"/>
          </w:tcPr>
          <w:p w14:paraId="2902608B"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tcPr>
          <w:p w14:paraId="5B3E8D6F"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Współczynnik projekcji   0,9:16,2</w:t>
            </w:r>
          </w:p>
        </w:tc>
        <w:tc>
          <w:tcPr>
            <w:tcW w:w="1549" w:type="pct"/>
          </w:tcPr>
          <w:p w14:paraId="11DAB623"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9C4CC78" w14:textId="4DE629B4"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E49CCF1" w14:textId="77777777" w:rsidTr="000922AB">
        <w:tc>
          <w:tcPr>
            <w:tcW w:w="276" w:type="pct"/>
            <w:shd w:val="clear" w:color="auto" w:fill="auto"/>
            <w:vAlign w:val="center"/>
          </w:tcPr>
          <w:p w14:paraId="2EE770D9"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tcPr>
          <w:p w14:paraId="7FE1047A"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Korekcja trapezowa – pozioma 10 stopni</w:t>
            </w:r>
          </w:p>
        </w:tc>
        <w:tc>
          <w:tcPr>
            <w:tcW w:w="1549" w:type="pct"/>
          </w:tcPr>
          <w:p w14:paraId="5FE42D42"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675BFBE" w14:textId="0E8A04BB"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19D20FA" w14:textId="77777777" w:rsidTr="000922AB">
        <w:tc>
          <w:tcPr>
            <w:tcW w:w="276" w:type="pct"/>
            <w:shd w:val="clear" w:color="auto" w:fill="auto"/>
            <w:vAlign w:val="center"/>
          </w:tcPr>
          <w:p w14:paraId="10480934"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tcPr>
          <w:p w14:paraId="3695C697"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Korekcja trapezowa – pionowa 10 stopni</w:t>
            </w:r>
          </w:p>
        </w:tc>
        <w:tc>
          <w:tcPr>
            <w:tcW w:w="1549" w:type="pct"/>
          </w:tcPr>
          <w:p w14:paraId="274CE589"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AF05943" w14:textId="4FA92713"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381C324" w14:textId="77777777" w:rsidTr="000922AB">
        <w:tc>
          <w:tcPr>
            <w:tcW w:w="276" w:type="pct"/>
            <w:shd w:val="clear" w:color="auto" w:fill="auto"/>
            <w:vAlign w:val="center"/>
          </w:tcPr>
          <w:p w14:paraId="6406F527"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tcPr>
          <w:p w14:paraId="79F7CD4E"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Głośnik 10 W</w:t>
            </w:r>
          </w:p>
        </w:tc>
        <w:tc>
          <w:tcPr>
            <w:tcW w:w="1549" w:type="pct"/>
          </w:tcPr>
          <w:p w14:paraId="6440F1AE"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28C1802" w14:textId="4C0E863F"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693712D" w14:textId="77777777" w:rsidTr="000922AB">
        <w:tc>
          <w:tcPr>
            <w:tcW w:w="276" w:type="pct"/>
            <w:shd w:val="clear" w:color="auto" w:fill="auto"/>
            <w:vAlign w:val="center"/>
          </w:tcPr>
          <w:p w14:paraId="642821AE"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tcPr>
          <w:p w14:paraId="72A0F5BC"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Funkcja automatycznego wyłączania</w:t>
            </w:r>
          </w:p>
        </w:tc>
        <w:tc>
          <w:tcPr>
            <w:tcW w:w="1549" w:type="pct"/>
          </w:tcPr>
          <w:p w14:paraId="3B644731"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4003239" w14:textId="2A849567"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E5C3A5A" w14:textId="77777777" w:rsidTr="000922AB">
        <w:tc>
          <w:tcPr>
            <w:tcW w:w="276" w:type="pct"/>
            <w:shd w:val="clear" w:color="auto" w:fill="auto"/>
            <w:vAlign w:val="center"/>
          </w:tcPr>
          <w:p w14:paraId="5169953A"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tcPr>
          <w:p w14:paraId="5A8EAFA8"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Praca w trybie 24/7</w:t>
            </w:r>
          </w:p>
        </w:tc>
        <w:tc>
          <w:tcPr>
            <w:tcW w:w="1549" w:type="pct"/>
          </w:tcPr>
          <w:p w14:paraId="12A31FDE"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EF594DA" w14:textId="110BF42D"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589A9B8" w14:textId="77777777" w:rsidTr="000922AB">
        <w:tc>
          <w:tcPr>
            <w:tcW w:w="276" w:type="pct"/>
            <w:shd w:val="clear" w:color="auto" w:fill="auto"/>
            <w:vAlign w:val="center"/>
          </w:tcPr>
          <w:p w14:paraId="5337494A"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tcPr>
          <w:p w14:paraId="0B037760"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Źródło światła Laser</w:t>
            </w:r>
          </w:p>
        </w:tc>
        <w:tc>
          <w:tcPr>
            <w:tcW w:w="1549" w:type="pct"/>
          </w:tcPr>
          <w:p w14:paraId="7F45E3E3"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F074909" w14:textId="170A3FFF"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4422EA5" w14:textId="77777777" w:rsidTr="000922AB">
        <w:tc>
          <w:tcPr>
            <w:tcW w:w="276" w:type="pct"/>
            <w:shd w:val="clear" w:color="auto" w:fill="auto"/>
            <w:vAlign w:val="center"/>
          </w:tcPr>
          <w:p w14:paraId="3D40F4AD"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tcPr>
          <w:p w14:paraId="7FF75BFF"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Żywotność LASERA 30000 godzin</w:t>
            </w:r>
          </w:p>
        </w:tc>
        <w:tc>
          <w:tcPr>
            <w:tcW w:w="1549" w:type="pct"/>
          </w:tcPr>
          <w:p w14:paraId="5951C08E"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F914CF5" w14:textId="37447BE5"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07A03E6" w14:textId="77777777" w:rsidTr="000922AB">
        <w:tc>
          <w:tcPr>
            <w:tcW w:w="276" w:type="pct"/>
            <w:shd w:val="clear" w:color="auto" w:fill="auto"/>
            <w:vAlign w:val="center"/>
          </w:tcPr>
          <w:p w14:paraId="4A042909"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tcPr>
          <w:p w14:paraId="1CA727D9" w14:textId="621B0E5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Odległość wyświetlania 0.727m - 0.84m</w:t>
            </w:r>
          </w:p>
        </w:tc>
        <w:tc>
          <w:tcPr>
            <w:tcW w:w="1549" w:type="pct"/>
          </w:tcPr>
          <w:p w14:paraId="43840254"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3B060AF" w14:textId="3054E28D"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94CC36B" w14:textId="77777777" w:rsidTr="000922AB">
        <w:tc>
          <w:tcPr>
            <w:tcW w:w="276" w:type="pct"/>
            <w:shd w:val="clear" w:color="auto" w:fill="auto"/>
            <w:vAlign w:val="center"/>
          </w:tcPr>
          <w:p w14:paraId="53F45EBA"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60E2ED0B"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Kompatybilność z komputerem FHD, UXGA, SXGA, WXGA, HD, XGA, SVGA, VGA, Mac</w:t>
            </w:r>
          </w:p>
        </w:tc>
        <w:tc>
          <w:tcPr>
            <w:tcW w:w="1549" w:type="pct"/>
          </w:tcPr>
          <w:p w14:paraId="32427DC6"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CACB947" w14:textId="3A5A38D1"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91A15D0" w14:textId="77777777" w:rsidTr="000922AB">
        <w:tc>
          <w:tcPr>
            <w:tcW w:w="276" w:type="pct"/>
            <w:shd w:val="clear" w:color="auto" w:fill="auto"/>
            <w:vAlign w:val="center"/>
          </w:tcPr>
          <w:p w14:paraId="60F1A5A1"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tcPr>
          <w:p w14:paraId="316BEF73"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 xml:space="preserve">Zabezpieczenie antykradzieżowe, blokada </w:t>
            </w:r>
            <w:proofErr w:type="spellStart"/>
            <w:r w:rsidRPr="00FF488E">
              <w:rPr>
                <w:rFonts w:ascii="Cambria" w:hAnsi="Cambria" w:cstheme="majorHAnsi"/>
              </w:rPr>
              <w:t>Kensington</w:t>
            </w:r>
            <w:proofErr w:type="spellEnd"/>
            <w:r w:rsidRPr="00FF488E">
              <w:rPr>
                <w:rFonts w:ascii="Cambria" w:hAnsi="Cambria" w:cstheme="majorHAnsi"/>
              </w:rPr>
              <w:t>, ochrona hasłem</w:t>
            </w:r>
          </w:p>
        </w:tc>
        <w:tc>
          <w:tcPr>
            <w:tcW w:w="1549" w:type="pct"/>
          </w:tcPr>
          <w:p w14:paraId="14909E84"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4CDE014" w14:textId="3BDFD239" w:rsidR="003323DF" w:rsidRPr="00FF488E" w:rsidRDefault="003323DF" w:rsidP="00FC1D19">
            <w:pPr>
              <w:spacing w:before="0" w:after="0" w:line="240" w:lineRule="auto"/>
              <w:contextualSpacing/>
              <w:jc w:val="both"/>
              <w:rPr>
                <w:rFonts w:ascii="Cambria" w:hAnsi="Cambria" w:cstheme="majorHAnsi"/>
                <w:b/>
                <w:bCs/>
              </w:rPr>
            </w:pPr>
          </w:p>
        </w:tc>
      </w:tr>
      <w:tr w:rsidR="003323DF" w:rsidRPr="00910D37" w14:paraId="52AA8BF1" w14:textId="77777777" w:rsidTr="000922AB">
        <w:tc>
          <w:tcPr>
            <w:tcW w:w="276" w:type="pct"/>
            <w:shd w:val="clear" w:color="auto" w:fill="auto"/>
            <w:vAlign w:val="center"/>
          </w:tcPr>
          <w:p w14:paraId="38C3AF65"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tcPr>
          <w:p w14:paraId="462C7F92" w14:textId="77777777" w:rsidR="003323DF" w:rsidRPr="00FF488E" w:rsidRDefault="003323DF" w:rsidP="00FC1D19">
            <w:pPr>
              <w:spacing w:before="0" w:after="0" w:line="240" w:lineRule="auto"/>
              <w:contextualSpacing/>
              <w:rPr>
                <w:rFonts w:ascii="Cambria" w:hAnsi="Cambria" w:cstheme="majorHAnsi"/>
                <w:lang w:val="en-US"/>
              </w:rPr>
            </w:pPr>
            <w:r w:rsidRPr="00FF488E">
              <w:rPr>
                <w:rFonts w:ascii="Cambria" w:hAnsi="Cambria" w:cstheme="majorHAnsi"/>
                <w:lang w:val="en-US"/>
              </w:rPr>
              <w:t>Porty HDMI x2, VGA x1, Audio 3.5mm x 1, Mic 3.5mm x 1, USB-A x1, RS232 x1, RJ45 x1</w:t>
            </w:r>
          </w:p>
        </w:tc>
        <w:tc>
          <w:tcPr>
            <w:tcW w:w="1549" w:type="pct"/>
          </w:tcPr>
          <w:p w14:paraId="13E27032" w14:textId="77777777" w:rsidR="003323DF" w:rsidRPr="00FF488E" w:rsidRDefault="003323DF" w:rsidP="00FC1D19">
            <w:pPr>
              <w:spacing w:before="0" w:after="0" w:line="240" w:lineRule="auto"/>
              <w:contextualSpacing/>
              <w:jc w:val="both"/>
              <w:rPr>
                <w:rFonts w:ascii="Cambria" w:hAnsi="Cambria" w:cstheme="majorHAnsi"/>
                <w:b/>
                <w:bCs/>
                <w:lang w:val="en-US"/>
              </w:rPr>
            </w:pPr>
          </w:p>
        </w:tc>
        <w:tc>
          <w:tcPr>
            <w:tcW w:w="444" w:type="pct"/>
          </w:tcPr>
          <w:p w14:paraId="3426E1A0" w14:textId="0B1DDE36" w:rsidR="003323DF" w:rsidRPr="00FF488E" w:rsidRDefault="003323DF" w:rsidP="00FC1D19">
            <w:pPr>
              <w:spacing w:before="0" w:after="0" w:line="240" w:lineRule="auto"/>
              <w:contextualSpacing/>
              <w:jc w:val="both"/>
              <w:rPr>
                <w:rFonts w:ascii="Cambria" w:hAnsi="Cambria" w:cstheme="majorHAnsi"/>
                <w:b/>
                <w:bCs/>
                <w:lang w:val="en-US"/>
              </w:rPr>
            </w:pPr>
          </w:p>
        </w:tc>
      </w:tr>
      <w:tr w:rsidR="003323DF" w:rsidRPr="00FF488E" w14:paraId="44356B5E" w14:textId="77777777" w:rsidTr="000922AB">
        <w:tc>
          <w:tcPr>
            <w:tcW w:w="276" w:type="pct"/>
            <w:shd w:val="clear" w:color="auto" w:fill="auto"/>
            <w:vAlign w:val="center"/>
          </w:tcPr>
          <w:p w14:paraId="73C78E10" w14:textId="77777777" w:rsidR="003323DF" w:rsidRPr="00FF488E" w:rsidRDefault="003323DF" w:rsidP="00FC1D19">
            <w:pPr>
              <w:spacing w:before="0" w:after="0" w:line="240" w:lineRule="auto"/>
              <w:contextualSpacing/>
              <w:rPr>
                <w:rFonts w:ascii="Cambria" w:hAnsi="Cambria" w:cstheme="majorHAnsi"/>
                <w:b/>
                <w:bCs/>
                <w:lang w:val="en-US"/>
              </w:rPr>
            </w:pPr>
          </w:p>
        </w:tc>
        <w:tc>
          <w:tcPr>
            <w:tcW w:w="2731" w:type="pct"/>
            <w:shd w:val="clear" w:color="auto" w:fill="auto"/>
          </w:tcPr>
          <w:p w14:paraId="49A20322"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rPr>
              <w:t>W zestawie Przewód zasilający AC, pilot zdalnego sterowania, skrócona instrukcja obsługi, adapter bezprzewodowy USB</w:t>
            </w:r>
          </w:p>
        </w:tc>
        <w:tc>
          <w:tcPr>
            <w:tcW w:w="1549" w:type="pct"/>
          </w:tcPr>
          <w:p w14:paraId="4DB91A07"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75F0AFD" w14:textId="70F6F8F1"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4FBB91F" w14:textId="77777777" w:rsidTr="000922AB">
        <w:tc>
          <w:tcPr>
            <w:tcW w:w="276" w:type="pct"/>
            <w:shd w:val="clear" w:color="auto" w:fill="auto"/>
            <w:vAlign w:val="center"/>
          </w:tcPr>
          <w:p w14:paraId="5064DEB9"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48C1366C"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Gwarancja</w:t>
            </w:r>
          </w:p>
        </w:tc>
        <w:tc>
          <w:tcPr>
            <w:tcW w:w="1549" w:type="pct"/>
          </w:tcPr>
          <w:p w14:paraId="172C12BD"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751B78F" w14:textId="51286EB6"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4711503" w14:textId="77777777" w:rsidTr="000922AB">
        <w:tc>
          <w:tcPr>
            <w:tcW w:w="276" w:type="pct"/>
            <w:shd w:val="clear" w:color="auto" w:fill="auto"/>
            <w:vAlign w:val="center"/>
          </w:tcPr>
          <w:p w14:paraId="57F9C1BD"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38A4395"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Całe rozwiązanie musi być objęte minimum 36 miesięcznym okresem gwarancji.</w:t>
            </w:r>
          </w:p>
        </w:tc>
        <w:tc>
          <w:tcPr>
            <w:tcW w:w="1549" w:type="pct"/>
          </w:tcPr>
          <w:p w14:paraId="389EE1F0"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A4F6F64" w14:textId="10D78F3D"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424E98B" w14:textId="77777777" w:rsidTr="000922AB">
        <w:trPr>
          <w:trHeight w:val="473"/>
        </w:trPr>
        <w:tc>
          <w:tcPr>
            <w:tcW w:w="276" w:type="pct"/>
            <w:shd w:val="clear" w:color="auto" w:fill="B4C6E7"/>
            <w:vAlign w:val="center"/>
          </w:tcPr>
          <w:p w14:paraId="213FEB15"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b/>
                <w:bCs/>
              </w:rPr>
              <w:t xml:space="preserve">III. </w:t>
            </w:r>
          </w:p>
        </w:tc>
        <w:tc>
          <w:tcPr>
            <w:tcW w:w="2731" w:type="pct"/>
            <w:shd w:val="clear" w:color="auto" w:fill="B4C6E7"/>
            <w:vAlign w:val="center"/>
          </w:tcPr>
          <w:p w14:paraId="2C2A5A0C" w14:textId="77777777" w:rsidR="003323DF" w:rsidRPr="00FF488E" w:rsidRDefault="003323DF" w:rsidP="00FC1D19">
            <w:pPr>
              <w:spacing w:after="0" w:line="240" w:lineRule="auto"/>
              <w:contextualSpacing/>
              <w:rPr>
                <w:rFonts w:ascii="Cambria" w:hAnsi="Cambria" w:cstheme="majorHAnsi"/>
                <w:b/>
                <w:bCs/>
              </w:rPr>
            </w:pPr>
            <w:r w:rsidRPr="00FF488E">
              <w:rPr>
                <w:rFonts w:ascii="Cambria" w:hAnsi="Cambria" w:cstheme="majorHAnsi"/>
                <w:b/>
                <w:bCs/>
              </w:rPr>
              <w:t>NAGŁOŚNIENIE KONFERENCYJNE</w:t>
            </w:r>
          </w:p>
        </w:tc>
        <w:tc>
          <w:tcPr>
            <w:tcW w:w="1549" w:type="pct"/>
            <w:shd w:val="clear" w:color="auto" w:fill="B4C6E7"/>
          </w:tcPr>
          <w:p w14:paraId="5C43A1D9" w14:textId="77777777" w:rsidR="003323DF" w:rsidRPr="00FF488E" w:rsidRDefault="003323DF" w:rsidP="00FC1D19">
            <w:pPr>
              <w:spacing w:before="0" w:after="0" w:line="240" w:lineRule="auto"/>
              <w:contextualSpacing/>
              <w:rPr>
                <w:rFonts w:ascii="Cambria" w:hAnsi="Cambria" w:cstheme="majorHAnsi"/>
                <w:b/>
                <w:bCs/>
                <w:u w:val="single"/>
              </w:rPr>
            </w:pPr>
          </w:p>
        </w:tc>
        <w:tc>
          <w:tcPr>
            <w:tcW w:w="444" w:type="pct"/>
            <w:shd w:val="clear" w:color="auto" w:fill="B4C6E7"/>
            <w:vAlign w:val="center"/>
          </w:tcPr>
          <w:p w14:paraId="6FCD5AE5" w14:textId="424E98AB" w:rsidR="003323DF" w:rsidRPr="00FF488E" w:rsidRDefault="003323DF" w:rsidP="00FC1D19">
            <w:pPr>
              <w:spacing w:before="0" w:after="0" w:line="240" w:lineRule="auto"/>
              <w:contextualSpacing/>
              <w:rPr>
                <w:rFonts w:ascii="Cambria" w:hAnsi="Cambria" w:cstheme="majorHAnsi"/>
                <w:b/>
                <w:bCs/>
                <w:u w:val="single"/>
              </w:rPr>
            </w:pPr>
          </w:p>
        </w:tc>
      </w:tr>
      <w:tr w:rsidR="003323DF" w:rsidRPr="00FF488E" w14:paraId="45E01955" w14:textId="77777777" w:rsidTr="000922AB">
        <w:trPr>
          <w:trHeight w:val="679"/>
        </w:trPr>
        <w:tc>
          <w:tcPr>
            <w:tcW w:w="276" w:type="pct"/>
            <w:shd w:val="clear" w:color="auto" w:fill="C6D9F1" w:themeFill="text2" w:themeFillTint="33"/>
            <w:vAlign w:val="center"/>
          </w:tcPr>
          <w:p w14:paraId="07205822" w14:textId="77777777" w:rsidR="003323DF" w:rsidRPr="00FF488E" w:rsidRDefault="003323DF" w:rsidP="00FC1D19">
            <w:pPr>
              <w:spacing w:before="0" w:after="0" w:line="240" w:lineRule="auto"/>
              <w:contextualSpacing/>
              <w:rPr>
                <w:rFonts w:ascii="Cambria" w:hAnsi="Cambria" w:cstheme="majorHAnsi"/>
                <w:b/>
                <w:bCs/>
              </w:rPr>
            </w:pPr>
            <w:r w:rsidRPr="00FF488E">
              <w:rPr>
                <w:rFonts w:ascii="Cambria" w:hAnsi="Cambria" w:cstheme="majorHAnsi"/>
                <w:b/>
                <w:bCs/>
              </w:rPr>
              <w:t>1.</w:t>
            </w:r>
          </w:p>
        </w:tc>
        <w:tc>
          <w:tcPr>
            <w:tcW w:w="2731" w:type="pct"/>
            <w:shd w:val="clear" w:color="auto" w:fill="C6D9F1" w:themeFill="text2" w:themeFillTint="33"/>
            <w:vAlign w:val="center"/>
          </w:tcPr>
          <w:p w14:paraId="7EE1D3A2" w14:textId="77777777" w:rsidR="003323DF" w:rsidRPr="00FF488E" w:rsidRDefault="003323DF" w:rsidP="00FC1D19">
            <w:pPr>
              <w:spacing w:after="0" w:line="240" w:lineRule="auto"/>
              <w:contextualSpacing/>
              <w:jc w:val="both"/>
              <w:rPr>
                <w:rFonts w:ascii="Cambria" w:hAnsi="Cambria" w:cstheme="majorHAnsi"/>
                <w:b/>
                <w:bCs/>
                <w:u w:val="single"/>
              </w:rPr>
            </w:pPr>
            <w:r w:rsidRPr="00FF488E">
              <w:rPr>
                <w:rFonts w:ascii="Cambria" w:hAnsi="Cambria" w:cstheme="majorHAnsi"/>
                <w:b/>
                <w:bCs/>
                <w:u w:val="single"/>
              </w:rPr>
              <w:t xml:space="preserve">Para kolumn głośnikowych </w:t>
            </w:r>
          </w:p>
        </w:tc>
        <w:tc>
          <w:tcPr>
            <w:tcW w:w="1549" w:type="pct"/>
            <w:shd w:val="clear" w:color="auto" w:fill="C6D9F1" w:themeFill="text2" w:themeFillTint="33"/>
          </w:tcPr>
          <w:p w14:paraId="38C4F688" w14:textId="77777777" w:rsidR="003323DF" w:rsidRPr="00FF488E" w:rsidRDefault="003323DF" w:rsidP="00FC1D19">
            <w:pPr>
              <w:spacing w:before="0" w:after="0" w:line="240" w:lineRule="auto"/>
              <w:contextualSpacing/>
              <w:jc w:val="center"/>
              <w:rPr>
                <w:rFonts w:ascii="Cambria" w:hAnsi="Cambria" w:cstheme="majorHAnsi"/>
                <w:b/>
                <w:bCs/>
              </w:rPr>
            </w:pPr>
          </w:p>
        </w:tc>
        <w:tc>
          <w:tcPr>
            <w:tcW w:w="444" w:type="pct"/>
            <w:shd w:val="clear" w:color="auto" w:fill="C6D9F1" w:themeFill="text2" w:themeFillTint="33"/>
            <w:vAlign w:val="center"/>
          </w:tcPr>
          <w:p w14:paraId="3880F267" w14:textId="29A4F7D9" w:rsidR="003323DF" w:rsidRPr="00FF488E" w:rsidRDefault="003323DF" w:rsidP="00FC1D19">
            <w:pPr>
              <w:spacing w:before="0" w:after="0" w:line="240" w:lineRule="auto"/>
              <w:contextualSpacing/>
              <w:jc w:val="center"/>
              <w:rPr>
                <w:rFonts w:ascii="Cambria" w:hAnsi="Cambria" w:cstheme="majorHAnsi"/>
                <w:b/>
                <w:bCs/>
              </w:rPr>
            </w:pPr>
            <w:r w:rsidRPr="00FF488E">
              <w:rPr>
                <w:rFonts w:ascii="Cambria" w:hAnsi="Cambria" w:cstheme="majorHAnsi"/>
                <w:b/>
                <w:bCs/>
              </w:rPr>
              <w:t>1</w:t>
            </w:r>
          </w:p>
        </w:tc>
      </w:tr>
      <w:tr w:rsidR="003323DF" w:rsidRPr="00FF488E" w14:paraId="24DA9FE9" w14:textId="77777777" w:rsidTr="000922AB">
        <w:tc>
          <w:tcPr>
            <w:tcW w:w="276" w:type="pct"/>
            <w:shd w:val="clear" w:color="auto" w:fill="auto"/>
            <w:vAlign w:val="center"/>
          </w:tcPr>
          <w:p w14:paraId="4138A965"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tcPr>
          <w:p w14:paraId="35C76787"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Para kolumn głośnikowych musi tworzyć jeden zestaw z pozostałymi elementami nagłośnienia konferencyjnego.</w:t>
            </w:r>
          </w:p>
        </w:tc>
        <w:tc>
          <w:tcPr>
            <w:tcW w:w="1549" w:type="pct"/>
          </w:tcPr>
          <w:p w14:paraId="68DDB233"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DDB65BC" w14:textId="773289CF"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DB0FAC0" w14:textId="77777777" w:rsidTr="000922AB">
        <w:tc>
          <w:tcPr>
            <w:tcW w:w="276" w:type="pct"/>
            <w:shd w:val="clear" w:color="auto" w:fill="auto"/>
            <w:vAlign w:val="center"/>
          </w:tcPr>
          <w:p w14:paraId="7235737A"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tcPr>
          <w:p w14:paraId="079BF441" w14:textId="430210BF"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Możliwość złożenia zestawu kolumnowego o większej liczbie kolumn głośnikowych bez stosowania dodatkowych rozgałęziaczy, kontynuując instalację kolumnową od pierwszej do drugiej kolumny</w:t>
            </w:r>
          </w:p>
        </w:tc>
        <w:tc>
          <w:tcPr>
            <w:tcW w:w="1549" w:type="pct"/>
          </w:tcPr>
          <w:p w14:paraId="4D67E80F"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4F60881" w14:textId="1C0A2CDD"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476E0E8" w14:textId="77777777" w:rsidTr="000922AB">
        <w:tc>
          <w:tcPr>
            <w:tcW w:w="276" w:type="pct"/>
            <w:shd w:val="clear" w:color="auto" w:fill="auto"/>
            <w:vAlign w:val="center"/>
          </w:tcPr>
          <w:p w14:paraId="3990994D"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tcPr>
          <w:p w14:paraId="7B55FB0E"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Możliwość zastosowań zewnętrznych, podwyższona odporność na warunki atmosferyczne</w:t>
            </w:r>
          </w:p>
        </w:tc>
        <w:tc>
          <w:tcPr>
            <w:tcW w:w="1549" w:type="pct"/>
          </w:tcPr>
          <w:p w14:paraId="4546419A"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C8D515B" w14:textId="263E761F"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1DFD932" w14:textId="77777777" w:rsidTr="000922AB">
        <w:tc>
          <w:tcPr>
            <w:tcW w:w="276" w:type="pct"/>
            <w:shd w:val="clear" w:color="auto" w:fill="auto"/>
            <w:vAlign w:val="center"/>
          </w:tcPr>
          <w:p w14:paraId="1F9EFDBF"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tcPr>
          <w:p w14:paraId="31795D95"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Konstrukcja z wysokoodpornych na uderzenia i otarcia tworzyw</w:t>
            </w:r>
          </w:p>
        </w:tc>
        <w:tc>
          <w:tcPr>
            <w:tcW w:w="1549" w:type="pct"/>
          </w:tcPr>
          <w:p w14:paraId="0E440A6B"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807E4C3" w14:textId="334F8F95"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50A52A9" w14:textId="77777777" w:rsidTr="000922AB">
        <w:tc>
          <w:tcPr>
            <w:tcW w:w="276" w:type="pct"/>
            <w:shd w:val="clear" w:color="auto" w:fill="auto"/>
            <w:vAlign w:val="center"/>
          </w:tcPr>
          <w:p w14:paraId="039C0A2A"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tcPr>
          <w:p w14:paraId="143EAD2D"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Moc Max: 500W</w:t>
            </w:r>
          </w:p>
        </w:tc>
        <w:tc>
          <w:tcPr>
            <w:tcW w:w="1549" w:type="pct"/>
          </w:tcPr>
          <w:p w14:paraId="1DE70681"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3865F7F" w14:textId="635062B1"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5B9CB54" w14:textId="77777777" w:rsidTr="000922AB">
        <w:tc>
          <w:tcPr>
            <w:tcW w:w="276" w:type="pct"/>
            <w:shd w:val="clear" w:color="auto" w:fill="auto"/>
            <w:vAlign w:val="center"/>
          </w:tcPr>
          <w:p w14:paraId="4811CC26"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tcPr>
          <w:p w14:paraId="6DD1B4D4"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Moc RMS: 150W</w:t>
            </w:r>
          </w:p>
        </w:tc>
        <w:tc>
          <w:tcPr>
            <w:tcW w:w="1549" w:type="pct"/>
          </w:tcPr>
          <w:p w14:paraId="3F19C719"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1131FDB" w14:textId="42F15369"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A50F4EF" w14:textId="77777777" w:rsidTr="000922AB">
        <w:tc>
          <w:tcPr>
            <w:tcW w:w="276" w:type="pct"/>
            <w:shd w:val="clear" w:color="auto" w:fill="auto"/>
            <w:vAlign w:val="center"/>
          </w:tcPr>
          <w:p w14:paraId="73BA4D40"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tcPr>
          <w:p w14:paraId="4D327447"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Pasmo: 55Hz-20kHz</w:t>
            </w:r>
          </w:p>
        </w:tc>
        <w:tc>
          <w:tcPr>
            <w:tcW w:w="1549" w:type="pct"/>
          </w:tcPr>
          <w:p w14:paraId="74B5D1F8"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3A3B484" w14:textId="5AF7EFC2"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9516C7B" w14:textId="77777777" w:rsidTr="000922AB">
        <w:tc>
          <w:tcPr>
            <w:tcW w:w="276" w:type="pct"/>
            <w:shd w:val="clear" w:color="auto" w:fill="auto"/>
            <w:vAlign w:val="center"/>
          </w:tcPr>
          <w:p w14:paraId="6ED14B84"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tcPr>
          <w:p w14:paraId="6E4AE6DC"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Impedancja: 8Ohm</w:t>
            </w:r>
          </w:p>
        </w:tc>
        <w:tc>
          <w:tcPr>
            <w:tcW w:w="1549" w:type="pct"/>
          </w:tcPr>
          <w:p w14:paraId="3BB28F52"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A8772F1" w14:textId="7E4517E4"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D708FF3" w14:textId="77777777" w:rsidTr="000922AB">
        <w:tc>
          <w:tcPr>
            <w:tcW w:w="276" w:type="pct"/>
            <w:shd w:val="clear" w:color="auto" w:fill="auto"/>
            <w:vAlign w:val="center"/>
          </w:tcPr>
          <w:p w14:paraId="53BB77DC"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tcPr>
          <w:p w14:paraId="59F21035"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Możliwość mocowania na statywie</w:t>
            </w:r>
          </w:p>
        </w:tc>
        <w:tc>
          <w:tcPr>
            <w:tcW w:w="1549" w:type="pct"/>
          </w:tcPr>
          <w:p w14:paraId="1409DB79"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664A090" w14:textId="4C31229E"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1E11E44" w14:textId="77777777" w:rsidTr="000922AB">
        <w:tc>
          <w:tcPr>
            <w:tcW w:w="276" w:type="pct"/>
            <w:shd w:val="clear" w:color="auto" w:fill="auto"/>
            <w:vAlign w:val="center"/>
          </w:tcPr>
          <w:p w14:paraId="724F3CBC"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tcPr>
          <w:p w14:paraId="64D9E1DE"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Gniazda </w:t>
            </w:r>
            <w:proofErr w:type="spellStart"/>
            <w:r w:rsidRPr="00FF488E">
              <w:rPr>
                <w:rFonts w:ascii="Cambria" w:hAnsi="Cambria" w:cstheme="majorHAnsi"/>
              </w:rPr>
              <w:t>speakon</w:t>
            </w:r>
            <w:proofErr w:type="spellEnd"/>
            <w:r w:rsidRPr="00FF488E">
              <w:rPr>
                <w:rFonts w:ascii="Cambria" w:hAnsi="Cambria" w:cstheme="majorHAnsi"/>
              </w:rPr>
              <w:t>: x2 (równoległe)</w:t>
            </w:r>
          </w:p>
        </w:tc>
        <w:tc>
          <w:tcPr>
            <w:tcW w:w="1549" w:type="pct"/>
          </w:tcPr>
          <w:p w14:paraId="6F35952F"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5BAFF4E" w14:textId="59355CCA"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F75A0BF" w14:textId="77777777" w:rsidTr="000922AB">
        <w:tc>
          <w:tcPr>
            <w:tcW w:w="276" w:type="pct"/>
            <w:shd w:val="clear" w:color="auto" w:fill="auto"/>
            <w:vAlign w:val="center"/>
          </w:tcPr>
          <w:p w14:paraId="7452E2C1"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tcPr>
          <w:p w14:paraId="2AD1EDF7"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Membrana głośnika wysokotonowego typu C: 25mm</w:t>
            </w:r>
          </w:p>
        </w:tc>
        <w:tc>
          <w:tcPr>
            <w:tcW w:w="1549" w:type="pct"/>
          </w:tcPr>
          <w:p w14:paraId="75C3F528"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2A2ED47" w14:textId="75A92A2D"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30109C6" w14:textId="77777777" w:rsidTr="000922AB">
        <w:tc>
          <w:tcPr>
            <w:tcW w:w="276" w:type="pct"/>
            <w:shd w:val="clear" w:color="auto" w:fill="auto"/>
            <w:vAlign w:val="center"/>
          </w:tcPr>
          <w:p w14:paraId="6EA4A510"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tcPr>
          <w:p w14:paraId="3D5D434F"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Głośnik basowy: 25cm, 10"</w:t>
            </w:r>
          </w:p>
        </w:tc>
        <w:tc>
          <w:tcPr>
            <w:tcW w:w="1549" w:type="pct"/>
          </w:tcPr>
          <w:p w14:paraId="31881526"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DEC0823" w14:textId="79A106A0"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3665F03" w14:textId="77777777" w:rsidTr="000922AB">
        <w:tc>
          <w:tcPr>
            <w:tcW w:w="276" w:type="pct"/>
            <w:shd w:val="clear" w:color="auto" w:fill="auto"/>
            <w:vAlign w:val="center"/>
          </w:tcPr>
          <w:p w14:paraId="79E0A959"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3ACDB2EB"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Do kolumn musi zostać dołożony zestaw statywów</w:t>
            </w:r>
          </w:p>
        </w:tc>
        <w:tc>
          <w:tcPr>
            <w:tcW w:w="1549" w:type="pct"/>
          </w:tcPr>
          <w:p w14:paraId="33C736B0"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055B751" w14:textId="4CA0115F"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53A2BC4" w14:textId="77777777" w:rsidTr="000922AB">
        <w:tc>
          <w:tcPr>
            <w:tcW w:w="276" w:type="pct"/>
            <w:shd w:val="clear" w:color="auto" w:fill="auto"/>
            <w:vAlign w:val="center"/>
          </w:tcPr>
          <w:p w14:paraId="3957E5F6"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7C1DD792"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Minimalna wysokość kolumny od podłogi przy maksymalnym rozłożeniu podstawy statywu: 120cm</w:t>
            </w:r>
          </w:p>
        </w:tc>
        <w:tc>
          <w:tcPr>
            <w:tcW w:w="1549" w:type="pct"/>
          </w:tcPr>
          <w:p w14:paraId="4FABF904"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FE3E7A3" w14:textId="7C89DB38"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AF42322" w14:textId="77777777" w:rsidTr="000922AB">
        <w:tc>
          <w:tcPr>
            <w:tcW w:w="276" w:type="pct"/>
            <w:shd w:val="clear" w:color="auto" w:fill="auto"/>
            <w:vAlign w:val="center"/>
          </w:tcPr>
          <w:p w14:paraId="23AD9FA0"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6D1710D"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Gwarancja</w:t>
            </w:r>
          </w:p>
        </w:tc>
        <w:tc>
          <w:tcPr>
            <w:tcW w:w="1549" w:type="pct"/>
          </w:tcPr>
          <w:p w14:paraId="3A2D53D1"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BEAD4D7" w14:textId="137CEA18"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C42A836" w14:textId="77777777" w:rsidTr="000922AB">
        <w:tc>
          <w:tcPr>
            <w:tcW w:w="276" w:type="pct"/>
            <w:shd w:val="clear" w:color="auto" w:fill="auto"/>
            <w:vAlign w:val="center"/>
          </w:tcPr>
          <w:p w14:paraId="42F49FD3"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3DA43EA4"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Całe rozwiązanie musi być objęte minimum 36 miesięcznym okresem gwarancji.</w:t>
            </w:r>
          </w:p>
        </w:tc>
        <w:tc>
          <w:tcPr>
            <w:tcW w:w="1549" w:type="pct"/>
          </w:tcPr>
          <w:p w14:paraId="1610E1EF"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103DD03" w14:textId="77F53C22"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F9D91D1" w14:textId="77777777" w:rsidTr="000922AB">
        <w:trPr>
          <w:trHeight w:val="715"/>
        </w:trPr>
        <w:tc>
          <w:tcPr>
            <w:tcW w:w="276" w:type="pct"/>
            <w:shd w:val="clear" w:color="auto" w:fill="C6D9F1" w:themeFill="text2" w:themeFillTint="33"/>
            <w:vAlign w:val="center"/>
          </w:tcPr>
          <w:p w14:paraId="543BFD94"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b/>
                <w:bCs/>
              </w:rPr>
              <w:t xml:space="preserve">2. </w:t>
            </w:r>
          </w:p>
        </w:tc>
        <w:tc>
          <w:tcPr>
            <w:tcW w:w="2731" w:type="pct"/>
            <w:shd w:val="clear" w:color="auto" w:fill="C6D9F1" w:themeFill="text2" w:themeFillTint="33"/>
            <w:vAlign w:val="center"/>
          </w:tcPr>
          <w:p w14:paraId="1C7BE837" w14:textId="77777777" w:rsidR="003323DF" w:rsidRPr="00FF488E" w:rsidRDefault="003323DF" w:rsidP="00FC1D19">
            <w:pPr>
              <w:spacing w:after="0" w:line="240" w:lineRule="auto"/>
              <w:contextualSpacing/>
              <w:jc w:val="both"/>
              <w:rPr>
                <w:rFonts w:ascii="Cambria" w:hAnsi="Cambria" w:cstheme="majorHAnsi"/>
                <w:b/>
                <w:bCs/>
                <w:u w:val="single"/>
              </w:rPr>
            </w:pPr>
            <w:r w:rsidRPr="00FF488E">
              <w:rPr>
                <w:rFonts w:ascii="Cambria" w:hAnsi="Cambria" w:cstheme="majorHAnsi"/>
                <w:b/>
                <w:bCs/>
                <w:u w:val="single"/>
              </w:rPr>
              <w:t xml:space="preserve">Para zestawów głośnikowych </w:t>
            </w:r>
          </w:p>
        </w:tc>
        <w:tc>
          <w:tcPr>
            <w:tcW w:w="1549" w:type="pct"/>
            <w:shd w:val="clear" w:color="auto" w:fill="C6D9F1" w:themeFill="text2" w:themeFillTint="33"/>
          </w:tcPr>
          <w:p w14:paraId="5A265C31" w14:textId="77777777" w:rsidR="003323DF" w:rsidRPr="00FF488E" w:rsidRDefault="003323DF" w:rsidP="00FC1D19">
            <w:pPr>
              <w:spacing w:before="0" w:after="0" w:line="240" w:lineRule="auto"/>
              <w:contextualSpacing/>
              <w:jc w:val="center"/>
              <w:rPr>
                <w:rFonts w:ascii="Cambria" w:hAnsi="Cambria" w:cstheme="majorHAnsi"/>
                <w:b/>
                <w:bCs/>
              </w:rPr>
            </w:pPr>
          </w:p>
        </w:tc>
        <w:tc>
          <w:tcPr>
            <w:tcW w:w="444" w:type="pct"/>
            <w:shd w:val="clear" w:color="auto" w:fill="C6D9F1" w:themeFill="text2" w:themeFillTint="33"/>
            <w:vAlign w:val="center"/>
          </w:tcPr>
          <w:p w14:paraId="58884A77" w14:textId="20B851C9" w:rsidR="003323DF" w:rsidRPr="00FF488E" w:rsidRDefault="003323DF" w:rsidP="00FC1D19">
            <w:pPr>
              <w:spacing w:before="0" w:after="0" w:line="240" w:lineRule="auto"/>
              <w:contextualSpacing/>
              <w:jc w:val="center"/>
              <w:rPr>
                <w:rFonts w:ascii="Cambria" w:hAnsi="Cambria" w:cstheme="majorHAnsi"/>
                <w:b/>
                <w:bCs/>
              </w:rPr>
            </w:pPr>
            <w:r w:rsidRPr="00FF488E">
              <w:rPr>
                <w:rFonts w:ascii="Cambria" w:hAnsi="Cambria" w:cstheme="majorHAnsi"/>
                <w:b/>
                <w:bCs/>
              </w:rPr>
              <w:t>1</w:t>
            </w:r>
          </w:p>
        </w:tc>
      </w:tr>
      <w:tr w:rsidR="003323DF" w:rsidRPr="00FF488E" w14:paraId="52DE6615" w14:textId="77777777" w:rsidTr="000922AB">
        <w:tc>
          <w:tcPr>
            <w:tcW w:w="276" w:type="pct"/>
            <w:shd w:val="clear" w:color="auto" w:fill="auto"/>
            <w:vAlign w:val="center"/>
          </w:tcPr>
          <w:p w14:paraId="5AEFEFEB"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tcPr>
          <w:p w14:paraId="41D3E0EA"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Para zestawów głośnikowych musi tworzyć jeden zestaw z pozostałymi elementami nagłośnienia konferencyjnego.</w:t>
            </w:r>
          </w:p>
        </w:tc>
        <w:tc>
          <w:tcPr>
            <w:tcW w:w="1549" w:type="pct"/>
          </w:tcPr>
          <w:p w14:paraId="30D696B7"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86842FA" w14:textId="0CABAB48"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6B97AED" w14:textId="77777777" w:rsidTr="000922AB">
        <w:tc>
          <w:tcPr>
            <w:tcW w:w="276" w:type="pct"/>
            <w:shd w:val="clear" w:color="auto" w:fill="auto"/>
            <w:vAlign w:val="center"/>
          </w:tcPr>
          <w:p w14:paraId="38FF17CF"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tcPr>
          <w:p w14:paraId="2D41346C" w14:textId="414953DE"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Możliwość złożenia zestawu kolumnowego o większej liczbie kolumn głośnikowych bez stosowania dodatkowych rozgałęziaczy, kontynuując instalację kolumnową od pierwszej do drugiej kolumny</w:t>
            </w:r>
          </w:p>
        </w:tc>
        <w:tc>
          <w:tcPr>
            <w:tcW w:w="1549" w:type="pct"/>
          </w:tcPr>
          <w:p w14:paraId="1F1C74B6"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984CD01" w14:textId="3360AEBE"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67787A4" w14:textId="77777777" w:rsidTr="000922AB">
        <w:tc>
          <w:tcPr>
            <w:tcW w:w="276" w:type="pct"/>
            <w:shd w:val="clear" w:color="auto" w:fill="auto"/>
            <w:vAlign w:val="center"/>
          </w:tcPr>
          <w:p w14:paraId="04ADAE98"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tcPr>
          <w:p w14:paraId="160F9E31"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Możliwość zastosowań zewnętrznych, podwyższona odporność na warunki atmosferyczne</w:t>
            </w:r>
          </w:p>
        </w:tc>
        <w:tc>
          <w:tcPr>
            <w:tcW w:w="1549" w:type="pct"/>
          </w:tcPr>
          <w:p w14:paraId="622CE6CE"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0346E47" w14:textId="21B61ABF"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CF923E1" w14:textId="77777777" w:rsidTr="000922AB">
        <w:tc>
          <w:tcPr>
            <w:tcW w:w="276" w:type="pct"/>
            <w:shd w:val="clear" w:color="auto" w:fill="auto"/>
            <w:vAlign w:val="center"/>
          </w:tcPr>
          <w:p w14:paraId="529B5D24"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tcPr>
          <w:p w14:paraId="2D51219E"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Konstrukcja z wysokoodpornych na uderzenia i otarcia tworzyw</w:t>
            </w:r>
          </w:p>
        </w:tc>
        <w:tc>
          <w:tcPr>
            <w:tcW w:w="1549" w:type="pct"/>
          </w:tcPr>
          <w:p w14:paraId="4CCEA7DD"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C8387B0" w14:textId="6F9F495F"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7597CF0" w14:textId="77777777" w:rsidTr="000922AB">
        <w:tc>
          <w:tcPr>
            <w:tcW w:w="276" w:type="pct"/>
            <w:shd w:val="clear" w:color="auto" w:fill="auto"/>
            <w:vAlign w:val="center"/>
          </w:tcPr>
          <w:p w14:paraId="7CE270BC"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tcPr>
          <w:p w14:paraId="160BE232"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Moc Max: 500W</w:t>
            </w:r>
          </w:p>
        </w:tc>
        <w:tc>
          <w:tcPr>
            <w:tcW w:w="1549" w:type="pct"/>
          </w:tcPr>
          <w:p w14:paraId="46D8CC05"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0F1626B" w14:textId="2F0AA7EC"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732DF64" w14:textId="77777777" w:rsidTr="000922AB">
        <w:tc>
          <w:tcPr>
            <w:tcW w:w="276" w:type="pct"/>
            <w:shd w:val="clear" w:color="auto" w:fill="auto"/>
            <w:vAlign w:val="center"/>
          </w:tcPr>
          <w:p w14:paraId="2F1AC367"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tcPr>
          <w:p w14:paraId="30C71372"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Moc RMS: 150W</w:t>
            </w:r>
          </w:p>
        </w:tc>
        <w:tc>
          <w:tcPr>
            <w:tcW w:w="1549" w:type="pct"/>
          </w:tcPr>
          <w:p w14:paraId="57477833"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041CBC3" w14:textId="0617BA01"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CE8745A" w14:textId="77777777" w:rsidTr="000922AB">
        <w:tc>
          <w:tcPr>
            <w:tcW w:w="276" w:type="pct"/>
            <w:shd w:val="clear" w:color="auto" w:fill="auto"/>
            <w:vAlign w:val="center"/>
          </w:tcPr>
          <w:p w14:paraId="55B0DA37"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tcPr>
          <w:p w14:paraId="7CB0567B"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Pasmo: 55Hz-20kHz</w:t>
            </w:r>
          </w:p>
        </w:tc>
        <w:tc>
          <w:tcPr>
            <w:tcW w:w="1549" w:type="pct"/>
          </w:tcPr>
          <w:p w14:paraId="535133A4"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3F2991C" w14:textId="6BDB3370"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E728F3B" w14:textId="77777777" w:rsidTr="000922AB">
        <w:tc>
          <w:tcPr>
            <w:tcW w:w="276" w:type="pct"/>
            <w:shd w:val="clear" w:color="auto" w:fill="auto"/>
            <w:vAlign w:val="center"/>
          </w:tcPr>
          <w:p w14:paraId="5CC48ED7"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tcPr>
          <w:p w14:paraId="7BA8A864"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Impedancja: 8Ohm</w:t>
            </w:r>
          </w:p>
        </w:tc>
        <w:tc>
          <w:tcPr>
            <w:tcW w:w="1549" w:type="pct"/>
          </w:tcPr>
          <w:p w14:paraId="721769D9"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050FFD0" w14:textId="6D370067"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2F68FCE" w14:textId="77777777" w:rsidTr="000922AB">
        <w:tc>
          <w:tcPr>
            <w:tcW w:w="276" w:type="pct"/>
            <w:shd w:val="clear" w:color="auto" w:fill="auto"/>
            <w:vAlign w:val="center"/>
          </w:tcPr>
          <w:p w14:paraId="5BED748B"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tcPr>
          <w:p w14:paraId="3F9CD57C"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Możliwość mocowania na statywie</w:t>
            </w:r>
          </w:p>
        </w:tc>
        <w:tc>
          <w:tcPr>
            <w:tcW w:w="1549" w:type="pct"/>
          </w:tcPr>
          <w:p w14:paraId="6F1C79F2"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EB6B97B" w14:textId="0744A28C"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06B4955" w14:textId="77777777" w:rsidTr="000922AB">
        <w:tc>
          <w:tcPr>
            <w:tcW w:w="276" w:type="pct"/>
            <w:shd w:val="clear" w:color="auto" w:fill="auto"/>
            <w:vAlign w:val="center"/>
          </w:tcPr>
          <w:p w14:paraId="07F7AFE0"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tcPr>
          <w:p w14:paraId="4422D647"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Gniazda </w:t>
            </w:r>
            <w:proofErr w:type="spellStart"/>
            <w:r w:rsidRPr="00FF488E">
              <w:rPr>
                <w:rFonts w:ascii="Cambria" w:hAnsi="Cambria" w:cstheme="majorHAnsi"/>
              </w:rPr>
              <w:t>speakon</w:t>
            </w:r>
            <w:proofErr w:type="spellEnd"/>
            <w:r w:rsidRPr="00FF488E">
              <w:rPr>
                <w:rFonts w:ascii="Cambria" w:hAnsi="Cambria" w:cstheme="majorHAnsi"/>
              </w:rPr>
              <w:t>: x2 (równoległe)</w:t>
            </w:r>
          </w:p>
        </w:tc>
        <w:tc>
          <w:tcPr>
            <w:tcW w:w="1549" w:type="pct"/>
          </w:tcPr>
          <w:p w14:paraId="553DAB8A"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7833A96" w14:textId="327F35BF"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629794A" w14:textId="77777777" w:rsidTr="000922AB">
        <w:tc>
          <w:tcPr>
            <w:tcW w:w="276" w:type="pct"/>
            <w:shd w:val="clear" w:color="auto" w:fill="auto"/>
            <w:vAlign w:val="center"/>
          </w:tcPr>
          <w:p w14:paraId="3EE92E9A"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tcPr>
          <w:p w14:paraId="12AD92EE"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Membrana głośnika wysokotonowego typu C: 25mm</w:t>
            </w:r>
          </w:p>
        </w:tc>
        <w:tc>
          <w:tcPr>
            <w:tcW w:w="1549" w:type="pct"/>
          </w:tcPr>
          <w:p w14:paraId="7B2583D7"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7EA64CB" w14:textId="39EAAE17"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A0B7420" w14:textId="77777777" w:rsidTr="000922AB">
        <w:tc>
          <w:tcPr>
            <w:tcW w:w="276" w:type="pct"/>
            <w:shd w:val="clear" w:color="auto" w:fill="auto"/>
            <w:vAlign w:val="center"/>
          </w:tcPr>
          <w:p w14:paraId="601EF8E7"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tcPr>
          <w:p w14:paraId="1F3F9AC6"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Głośnik basowy: 25cm, 10"</w:t>
            </w:r>
          </w:p>
        </w:tc>
        <w:tc>
          <w:tcPr>
            <w:tcW w:w="1549" w:type="pct"/>
          </w:tcPr>
          <w:p w14:paraId="4EC1C9BA"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6216423" w14:textId="693FC6FD"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28A08E5" w14:textId="77777777" w:rsidTr="000922AB">
        <w:tc>
          <w:tcPr>
            <w:tcW w:w="276" w:type="pct"/>
            <w:shd w:val="clear" w:color="auto" w:fill="auto"/>
            <w:vAlign w:val="center"/>
          </w:tcPr>
          <w:p w14:paraId="1472A833"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0DAB6554"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Do kolumn musi zostać dołożony zestaw statywów</w:t>
            </w:r>
          </w:p>
        </w:tc>
        <w:tc>
          <w:tcPr>
            <w:tcW w:w="1549" w:type="pct"/>
          </w:tcPr>
          <w:p w14:paraId="626839A2"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35AEEDB" w14:textId="7B64BB09"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ED68350" w14:textId="77777777" w:rsidTr="000922AB">
        <w:tc>
          <w:tcPr>
            <w:tcW w:w="276" w:type="pct"/>
            <w:shd w:val="clear" w:color="auto" w:fill="auto"/>
            <w:vAlign w:val="center"/>
          </w:tcPr>
          <w:p w14:paraId="14842205"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2C19D1B7"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Minimalna wysokość kolumny od podłogi przy maksymalnym rozłożeniu podstawy statywu: 120cm</w:t>
            </w:r>
          </w:p>
        </w:tc>
        <w:tc>
          <w:tcPr>
            <w:tcW w:w="1549" w:type="pct"/>
          </w:tcPr>
          <w:p w14:paraId="3C0AC266"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58F2049" w14:textId="5377F54F"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AE44DAF" w14:textId="77777777" w:rsidTr="000922AB">
        <w:tc>
          <w:tcPr>
            <w:tcW w:w="276" w:type="pct"/>
            <w:shd w:val="clear" w:color="auto" w:fill="auto"/>
            <w:vAlign w:val="center"/>
          </w:tcPr>
          <w:p w14:paraId="56785207"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60EFB8B3"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Gwarancja</w:t>
            </w:r>
          </w:p>
        </w:tc>
        <w:tc>
          <w:tcPr>
            <w:tcW w:w="1549" w:type="pct"/>
          </w:tcPr>
          <w:p w14:paraId="7325E59F"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78D82EB" w14:textId="03D08FB6"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B7432F5" w14:textId="77777777" w:rsidTr="000922AB">
        <w:tc>
          <w:tcPr>
            <w:tcW w:w="276" w:type="pct"/>
            <w:shd w:val="clear" w:color="auto" w:fill="auto"/>
            <w:vAlign w:val="center"/>
          </w:tcPr>
          <w:p w14:paraId="63850405"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00F81EAB"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Całe rozwiązanie musi być objęte minimum 36 miesięcznym okresem gwarancji.</w:t>
            </w:r>
          </w:p>
        </w:tc>
        <w:tc>
          <w:tcPr>
            <w:tcW w:w="1549" w:type="pct"/>
          </w:tcPr>
          <w:p w14:paraId="2C1B1076"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9BD3A59" w14:textId="0FE700EC"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36F2FBC" w14:textId="77777777" w:rsidTr="000922AB">
        <w:trPr>
          <w:trHeight w:val="712"/>
        </w:trPr>
        <w:tc>
          <w:tcPr>
            <w:tcW w:w="276" w:type="pct"/>
            <w:shd w:val="clear" w:color="auto" w:fill="C6D9F1" w:themeFill="text2" w:themeFillTint="33"/>
            <w:vAlign w:val="center"/>
          </w:tcPr>
          <w:p w14:paraId="33D3E960"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b/>
                <w:bCs/>
              </w:rPr>
              <w:t xml:space="preserve">3. </w:t>
            </w:r>
          </w:p>
        </w:tc>
        <w:tc>
          <w:tcPr>
            <w:tcW w:w="2731" w:type="pct"/>
            <w:shd w:val="clear" w:color="auto" w:fill="C6D9F1" w:themeFill="text2" w:themeFillTint="33"/>
            <w:vAlign w:val="center"/>
          </w:tcPr>
          <w:p w14:paraId="63ACD1D4" w14:textId="77777777" w:rsidR="003323DF" w:rsidRPr="00FF488E" w:rsidRDefault="003323DF" w:rsidP="00FC1D19">
            <w:pPr>
              <w:spacing w:after="0" w:line="240" w:lineRule="auto"/>
              <w:contextualSpacing/>
              <w:jc w:val="both"/>
              <w:rPr>
                <w:rFonts w:ascii="Cambria" w:hAnsi="Cambria" w:cstheme="majorHAnsi"/>
                <w:b/>
                <w:bCs/>
                <w:u w:val="single"/>
              </w:rPr>
            </w:pPr>
            <w:r w:rsidRPr="00FF488E">
              <w:rPr>
                <w:rFonts w:ascii="Cambria" w:hAnsi="Cambria" w:cstheme="majorHAnsi"/>
                <w:b/>
                <w:bCs/>
                <w:u w:val="single"/>
              </w:rPr>
              <w:t xml:space="preserve">Podwójny odbiornik wieloczęstotliwościowy </w:t>
            </w:r>
          </w:p>
        </w:tc>
        <w:tc>
          <w:tcPr>
            <w:tcW w:w="1549" w:type="pct"/>
            <w:shd w:val="clear" w:color="auto" w:fill="C6D9F1" w:themeFill="text2" w:themeFillTint="33"/>
          </w:tcPr>
          <w:p w14:paraId="0953CB5F" w14:textId="77777777" w:rsidR="003323DF" w:rsidRPr="00FF488E" w:rsidRDefault="003323DF" w:rsidP="00FC1D19">
            <w:pPr>
              <w:spacing w:before="0" w:after="0" w:line="240" w:lineRule="auto"/>
              <w:contextualSpacing/>
              <w:jc w:val="center"/>
              <w:rPr>
                <w:rFonts w:ascii="Cambria" w:hAnsi="Cambria" w:cstheme="majorHAnsi"/>
                <w:b/>
                <w:bCs/>
              </w:rPr>
            </w:pPr>
          </w:p>
        </w:tc>
        <w:tc>
          <w:tcPr>
            <w:tcW w:w="444" w:type="pct"/>
            <w:shd w:val="clear" w:color="auto" w:fill="C6D9F1" w:themeFill="text2" w:themeFillTint="33"/>
            <w:vAlign w:val="center"/>
          </w:tcPr>
          <w:p w14:paraId="77FA9691" w14:textId="25535796" w:rsidR="003323DF" w:rsidRPr="00FF488E" w:rsidRDefault="003323DF" w:rsidP="00FC1D19">
            <w:pPr>
              <w:spacing w:before="0" w:after="0" w:line="240" w:lineRule="auto"/>
              <w:contextualSpacing/>
              <w:jc w:val="center"/>
              <w:rPr>
                <w:rFonts w:ascii="Cambria" w:hAnsi="Cambria" w:cstheme="majorHAnsi"/>
                <w:b/>
                <w:bCs/>
              </w:rPr>
            </w:pPr>
            <w:r w:rsidRPr="00FF488E">
              <w:rPr>
                <w:rFonts w:ascii="Cambria" w:hAnsi="Cambria" w:cstheme="majorHAnsi"/>
                <w:b/>
                <w:bCs/>
              </w:rPr>
              <w:t>1</w:t>
            </w:r>
          </w:p>
        </w:tc>
      </w:tr>
      <w:tr w:rsidR="003323DF" w:rsidRPr="00FF488E" w14:paraId="0D49F294" w14:textId="77777777" w:rsidTr="000922AB">
        <w:tc>
          <w:tcPr>
            <w:tcW w:w="276" w:type="pct"/>
            <w:shd w:val="clear" w:color="auto" w:fill="auto"/>
            <w:vAlign w:val="center"/>
          </w:tcPr>
          <w:p w14:paraId="3B873143"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4C79BBBE"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Podwójny odbiornik wieloczęstotliwościowy musi tworzyć jeden zestaw z pozostałymi elementami nagłośnienia konferencyjnego.</w:t>
            </w:r>
            <w:r w:rsidRPr="00FF488E">
              <w:rPr>
                <w:rFonts w:ascii="Cambria" w:hAnsi="Cambria"/>
              </w:rPr>
              <w:t xml:space="preserve"> </w:t>
            </w:r>
          </w:p>
        </w:tc>
        <w:tc>
          <w:tcPr>
            <w:tcW w:w="1549" w:type="pct"/>
          </w:tcPr>
          <w:p w14:paraId="15D1AC19"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5245125" w14:textId="6EAD9FA0"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9972BED" w14:textId="77777777" w:rsidTr="000922AB">
        <w:tc>
          <w:tcPr>
            <w:tcW w:w="276" w:type="pct"/>
            <w:shd w:val="clear" w:color="auto" w:fill="auto"/>
            <w:vAlign w:val="center"/>
          </w:tcPr>
          <w:p w14:paraId="68EBCE3C"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3953D606"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Odbiornik musi obsłużyć wszystkie dostarczone w zamówieniu nadajniki</w:t>
            </w:r>
          </w:p>
        </w:tc>
        <w:tc>
          <w:tcPr>
            <w:tcW w:w="1549" w:type="pct"/>
          </w:tcPr>
          <w:p w14:paraId="22B4F4D9"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046722E" w14:textId="27C3EF02"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073006C" w14:textId="77777777" w:rsidTr="000922AB">
        <w:tc>
          <w:tcPr>
            <w:tcW w:w="276" w:type="pct"/>
            <w:shd w:val="clear" w:color="auto" w:fill="auto"/>
            <w:vAlign w:val="center"/>
          </w:tcPr>
          <w:p w14:paraId="077CD514"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B0719A9"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Zasięg do 80m od nadajników</w:t>
            </w:r>
          </w:p>
        </w:tc>
        <w:tc>
          <w:tcPr>
            <w:tcW w:w="1549" w:type="pct"/>
          </w:tcPr>
          <w:p w14:paraId="17077D9D"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A70477B" w14:textId="1321E980"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6636E5D" w14:textId="77777777" w:rsidTr="000922AB">
        <w:tc>
          <w:tcPr>
            <w:tcW w:w="276" w:type="pct"/>
            <w:shd w:val="clear" w:color="auto" w:fill="auto"/>
            <w:vAlign w:val="center"/>
          </w:tcPr>
          <w:p w14:paraId="56E3CE54"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7C6F54F7"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Typ modulacji: PLL</w:t>
            </w:r>
          </w:p>
        </w:tc>
        <w:tc>
          <w:tcPr>
            <w:tcW w:w="1549" w:type="pct"/>
          </w:tcPr>
          <w:p w14:paraId="378864D5"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61B74FA" w14:textId="156AA6A9"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CDCB475" w14:textId="77777777" w:rsidTr="000922AB">
        <w:tc>
          <w:tcPr>
            <w:tcW w:w="276" w:type="pct"/>
            <w:shd w:val="clear" w:color="auto" w:fill="auto"/>
            <w:vAlign w:val="center"/>
          </w:tcPr>
          <w:p w14:paraId="5F8DD3EE"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F082BE6"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Pasmo przenoszenia:100Hz~19kHz ± 3dB</w:t>
            </w:r>
          </w:p>
        </w:tc>
        <w:tc>
          <w:tcPr>
            <w:tcW w:w="1549" w:type="pct"/>
          </w:tcPr>
          <w:p w14:paraId="047EEDAE"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788F99C" w14:textId="06910524"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A77B3F2" w14:textId="77777777" w:rsidTr="000922AB">
        <w:tc>
          <w:tcPr>
            <w:tcW w:w="276" w:type="pct"/>
            <w:shd w:val="clear" w:color="auto" w:fill="auto"/>
            <w:vAlign w:val="center"/>
          </w:tcPr>
          <w:p w14:paraId="7A03BDB9"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7C925E82"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Pasmo UHF</w:t>
            </w:r>
          </w:p>
        </w:tc>
        <w:tc>
          <w:tcPr>
            <w:tcW w:w="1549" w:type="pct"/>
          </w:tcPr>
          <w:p w14:paraId="47FA835A"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640AE9E" w14:textId="1470D726"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173E69D" w14:textId="77777777" w:rsidTr="000922AB">
        <w:tc>
          <w:tcPr>
            <w:tcW w:w="276" w:type="pct"/>
            <w:shd w:val="clear" w:color="auto" w:fill="auto"/>
            <w:vAlign w:val="center"/>
          </w:tcPr>
          <w:p w14:paraId="6D3F2EDE"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BF5E054"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Gwarancja</w:t>
            </w:r>
          </w:p>
        </w:tc>
        <w:tc>
          <w:tcPr>
            <w:tcW w:w="1549" w:type="pct"/>
          </w:tcPr>
          <w:p w14:paraId="113762ED"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2ABBCBA" w14:textId="708DF686"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3A033C3" w14:textId="77777777" w:rsidTr="000922AB">
        <w:tc>
          <w:tcPr>
            <w:tcW w:w="276" w:type="pct"/>
            <w:shd w:val="clear" w:color="auto" w:fill="auto"/>
            <w:vAlign w:val="center"/>
          </w:tcPr>
          <w:p w14:paraId="3662F3F8"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0D365042"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Całe rozwiązanie musi być objęte minimum 36 miesięcznym okresem gwarancji.</w:t>
            </w:r>
          </w:p>
        </w:tc>
        <w:tc>
          <w:tcPr>
            <w:tcW w:w="1549" w:type="pct"/>
          </w:tcPr>
          <w:p w14:paraId="2A3C3F5A"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7B19B50" w14:textId="14DAD579"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6353E72" w14:textId="77777777" w:rsidTr="000922AB">
        <w:trPr>
          <w:trHeight w:val="701"/>
        </w:trPr>
        <w:tc>
          <w:tcPr>
            <w:tcW w:w="276" w:type="pct"/>
            <w:shd w:val="clear" w:color="auto" w:fill="C6D9F1" w:themeFill="text2" w:themeFillTint="33"/>
            <w:vAlign w:val="center"/>
          </w:tcPr>
          <w:p w14:paraId="63EEA8AA"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b/>
                <w:bCs/>
              </w:rPr>
              <w:t xml:space="preserve">4. </w:t>
            </w:r>
          </w:p>
        </w:tc>
        <w:tc>
          <w:tcPr>
            <w:tcW w:w="2731" w:type="pct"/>
            <w:shd w:val="clear" w:color="auto" w:fill="C6D9F1" w:themeFill="text2" w:themeFillTint="33"/>
            <w:vAlign w:val="center"/>
          </w:tcPr>
          <w:p w14:paraId="55C96017" w14:textId="77777777" w:rsidR="003323DF" w:rsidRPr="00FF488E" w:rsidRDefault="003323DF" w:rsidP="00FC1D19">
            <w:pPr>
              <w:spacing w:after="0" w:line="240" w:lineRule="auto"/>
              <w:contextualSpacing/>
              <w:jc w:val="both"/>
              <w:rPr>
                <w:rFonts w:ascii="Cambria" w:hAnsi="Cambria" w:cstheme="majorHAnsi"/>
                <w:b/>
                <w:bCs/>
                <w:u w:val="single"/>
              </w:rPr>
            </w:pPr>
            <w:r w:rsidRPr="00FF488E">
              <w:rPr>
                <w:rFonts w:ascii="Cambria" w:hAnsi="Cambria" w:cstheme="majorHAnsi"/>
                <w:b/>
                <w:bCs/>
                <w:u w:val="single"/>
              </w:rPr>
              <w:t xml:space="preserve">Mikrofon </w:t>
            </w:r>
            <w:proofErr w:type="spellStart"/>
            <w:r w:rsidRPr="00FF488E">
              <w:rPr>
                <w:rFonts w:ascii="Cambria" w:hAnsi="Cambria" w:cstheme="majorHAnsi"/>
                <w:b/>
                <w:bCs/>
                <w:u w:val="single"/>
              </w:rPr>
              <w:t>doręczny</w:t>
            </w:r>
            <w:proofErr w:type="spellEnd"/>
            <w:r w:rsidRPr="00FF488E">
              <w:rPr>
                <w:rFonts w:ascii="Cambria" w:hAnsi="Cambria" w:cstheme="majorHAnsi"/>
                <w:b/>
                <w:bCs/>
                <w:u w:val="single"/>
              </w:rPr>
              <w:t xml:space="preserve"> z nadajnikiem wieloczęstotliwościowym</w:t>
            </w:r>
          </w:p>
        </w:tc>
        <w:tc>
          <w:tcPr>
            <w:tcW w:w="1549" w:type="pct"/>
            <w:shd w:val="clear" w:color="auto" w:fill="C6D9F1" w:themeFill="text2" w:themeFillTint="33"/>
          </w:tcPr>
          <w:p w14:paraId="7DD77603" w14:textId="77777777" w:rsidR="003323DF" w:rsidRPr="00FF488E" w:rsidRDefault="003323DF" w:rsidP="00FC1D19">
            <w:pPr>
              <w:spacing w:before="0" w:after="0" w:line="240" w:lineRule="auto"/>
              <w:contextualSpacing/>
              <w:jc w:val="center"/>
              <w:rPr>
                <w:rFonts w:ascii="Cambria" w:hAnsi="Cambria" w:cstheme="majorHAnsi"/>
                <w:b/>
                <w:bCs/>
              </w:rPr>
            </w:pPr>
          </w:p>
        </w:tc>
        <w:tc>
          <w:tcPr>
            <w:tcW w:w="444" w:type="pct"/>
            <w:shd w:val="clear" w:color="auto" w:fill="C6D9F1" w:themeFill="text2" w:themeFillTint="33"/>
            <w:vAlign w:val="center"/>
          </w:tcPr>
          <w:p w14:paraId="2978467F" w14:textId="6457229B" w:rsidR="003323DF" w:rsidRPr="00FF488E" w:rsidRDefault="003323DF" w:rsidP="00FC1D19">
            <w:pPr>
              <w:spacing w:before="0" w:after="0" w:line="240" w:lineRule="auto"/>
              <w:contextualSpacing/>
              <w:jc w:val="center"/>
              <w:rPr>
                <w:rFonts w:ascii="Cambria" w:hAnsi="Cambria" w:cstheme="majorHAnsi"/>
                <w:b/>
                <w:bCs/>
              </w:rPr>
            </w:pPr>
            <w:r w:rsidRPr="00FF488E">
              <w:rPr>
                <w:rFonts w:ascii="Cambria" w:hAnsi="Cambria" w:cstheme="majorHAnsi"/>
                <w:b/>
                <w:bCs/>
              </w:rPr>
              <w:t>1</w:t>
            </w:r>
          </w:p>
        </w:tc>
      </w:tr>
      <w:tr w:rsidR="003323DF" w:rsidRPr="00FF488E" w14:paraId="02435375" w14:textId="77777777" w:rsidTr="000922AB">
        <w:tc>
          <w:tcPr>
            <w:tcW w:w="276" w:type="pct"/>
            <w:shd w:val="clear" w:color="auto" w:fill="auto"/>
            <w:vAlign w:val="center"/>
          </w:tcPr>
          <w:p w14:paraId="43A959C1"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52E51FBF"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Mikrofon </w:t>
            </w:r>
            <w:proofErr w:type="spellStart"/>
            <w:r w:rsidRPr="00FF488E">
              <w:rPr>
                <w:rFonts w:ascii="Cambria" w:hAnsi="Cambria" w:cstheme="majorHAnsi"/>
              </w:rPr>
              <w:t>doręczny</w:t>
            </w:r>
            <w:proofErr w:type="spellEnd"/>
            <w:r w:rsidRPr="00FF488E">
              <w:rPr>
                <w:rFonts w:ascii="Cambria" w:hAnsi="Cambria" w:cstheme="majorHAnsi"/>
              </w:rPr>
              <w:t xml:space="preserve"> z nadajnikiem wieloczęstotliwościowym musi tworzyć jeden zestaw z pozostałymi elementami nagłośnienia konferencyjnego.</w:t>
            </w:r>
          </w:p>
        </w:tc>
        <w:tc>
          <w:tcPr>
            <w:tcW w:w="1549" w:type="pct"/>
          </w:tcPr>
          <w:p w14:paraId="5787854E"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AFFCC09" w14:textId="4DD74BE6"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37F6C42" w14:textId="77777777" w:rsidTr="000922AB">
        <w:tc>
          <w:tcPr>
            <w:tcW w:w="276" w:type="pct"/>
            <w:shd w:val="clear" w:color="auto" w:fill="auto"/>
            <w:vAlign w:val="center"/>
          </w:tcPr>
          <w:p w14:paraId="6BE56F57"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BED5385"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W zestawie musza się znajdować dwa nadajniki mikrofonu bezprzewodowego, Mikrofon </w:t>
            </w:r>
            <w:proofErr w:type="spellStart"/>
            <w:r w:rsidRPr="00FF488E">
              <w:rPr>
                <w:rFonts w:ascii="Cambria" w:hAnsi="Cambria" w:cstheme="majorHAnsi"/>
              </w:rPr>
              <w:t>doręczny</w:t>
            </w:r>
            <w:proofErr w:type="spellEnd"/>
            <w:r w:rsidRPr="00FF488E">
              <w:rPr>
                <w:rFonts w:ascii="Cambria" w:hAnsi="Cambria" w:cstheme="majorHAnsi"/>
              </w:rPr>
              <w:t xml:space="preserve">, mikrofon nagłowny + nadajnik </w:t>
            </w:r>
            <w:proofErr w:type="spellStart"/>
            <w:r w:rsidRPr="00FF488E">
              <w:rPr>
                <w:rFonts w:ascii="Cambria" w:hAnsi="Cambria" w:cstheme="majorHAnsi"/>
              </w:rPr>
              <w:t>bodypack</w:t>
            </w:r>
            <w:proofErr w:type="spellEnd"/>
            <w:r w:rsidRPr="00FF488E">
              <w:rPr>
                <w:rFonts w:ascii="Cambria" w:hAnsi="Cambria" w:cstheme="majorHAnsi"/>
              </w:rPr>
              <w:t xml:space="preserve"> (mikrofon nagłowny + mikrofon krawatowy)</w:t>
            </w:r>
          </w:p>
        </w:tc>
        <w:tc>
          <w:tcPr>
            <w:tcW w:w="1549" w:type="pct"/>
          </w:tcPr>
          <w:p w14:paraId="1885455C"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AA9E9E9" w14:textId="0511D782"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1897195" w14:textId="77777777" w:rsidTr="000922AB">
        <w:tc>
          <w:tcPr>
            <w:tcW w:w="276" w:type="pct"/>
            <w:shd w:val="clear" w:color="auto" w:fill="auto"/>
            <w:vAlign w:val="center"/>
          </w:tcPr>
          <w:p w14:paraId="6A68E6EE"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5703930"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Gwarancja</w:t>
            </w:r>
          </w:p>
        </w:tc>
        <w:tc>
          <w:tcPr>
            <w:tcW w:w="1549" w:type="pct"/>
          </w:tcPr>
          <w:p w14:paraId="033D518C"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D4EC286" w14:textId="4BC29790"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77BBB1AB" w14:textId="77777777" w:rsidTr="000922AB">
        <w:trPr>
          <w:trHeight w:val="93"/>
        </w:trPr>
        <w:tc>
          <w:tcPr>
            <w:tcW w:w="276" w:type="pct"/>
            <w:shd w:val="clear" w:color="auto" w:fill="auto"/>
            <w:vAlign w:val="center"/>
          </w:tcPr>
          <w:p w14:paraId="70D75856"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1064DB13"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Całe rozwiązanie musi być objęte minimum 36 miesięcznym okresem gwarancji.</w:t>
            </w:r>
          </w:p>
        </w:tc>
        <w:tc>
          <w:tcPr>
            <w:tcW w:w="1549" w:type="pct"/>
          </w:tcPr>
          <w:p w14:paraId="35DC1B41"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83516E3" w14:textId="626E205B"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9E1252F" w14:textId="77777777" w:rsidTr="000922AB">
        <w:trPr>
          <w:trHeight w:val="844"/>
        </w:trPr>
        <w:tc>
          <w:tcPr>
            <w:tcW w:w="276" w:type="pct"/>
            <w:shd w:val="clear" w:color="auto" w:fill="C6D9F1" w:themeFill="text2" w:themeFillTint="33"/>
            <w:vAlign w:val="center"/>
          </w:tcPr>
          <w:p w14:paraId="769BD797"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b/>
                <w:bCs/>
              </w:rPr>
              <w:t xml:space="preserve">5. </w:t>
            </w:r>
          </w:p>
        </w:tc>
        <w:tc>
          <w:tcPr>
            <w:tcW w:w="2731" w:type="pct"/>
            <w:shd w:val="clear" w:color="auto" w:fill="C6D9F1" w:themeFill="text2" w:themeFillTint="33"/>
            <w:vAlign w:val="center"/>
          </w:tcPr>
          <w:p w14:paraId="53AAC067" w14:textId="77777777" w:rsidR="003323DF" w:rsidRPr="00FF488E" w:rsidRDefault="003323DF" w:rsidP="00FC1D19">
            <w:pPr>
              <w:spacing w:after="0" w:line="240" w:lineRule="auto"/>
              <w:contextualSpacing/>
              <w:jc w:val="both"/>
              <w:rPr>
                <w:rFonts w:ascii="Cambria" w:hAnsi="Cambria" w:cstheme="majorHAnsi"/>
                <w:b/>
                <w:bCs/>
                <w:u w:val="single"/>
              </w:rPr>
            </w:pPr>
            <w:r w:rsidRPr="00FF488E">
              <w:rPr>
                <w:rFonts w:ascii="Cambria" w:hAnsi="Cambria" w:cstheme="majorHAnsi"/>
                <w:b/>
                <w:bCs/>
                <w:u w:val="single"/>
              </w:rPr>
              <w:t xml:space="preserve">4-strefowy wzmacniacz matrycowy PA mono </w:t>
            </w:r>
          </w:p>
        </w:tc>
        <w:tc>
          <w:tcPr>
            <w:tcW w:w="1549" w:type="pct"/>
            <w:shd w:val="clear" w:color="auto" w:fill="C6D9F1" w:themeFill="text2" w:themeFillTint="33"/>
          </w:tcPr>
          <w:p w14:paraId="37FC6A2A" w14:textId="77777777" w:rsidR="003323DF" w:rsidRPr="00FF488E" w:rsidRDefault="003323DF" w:rsidP="00FC1D19">
            <w:pPr>
              <w:spacing w:before="0" w:after="0" w:line="240" w:lineRule="auto"/>
              <w:contextualSpacing/>
              <w:jc w:val="center"/>
              <w:rPr>
                <w:rFonts w:ascii="Cambria" w:hAnsi="Cambria" w:cstheme="majorHAnsi"/>
                <w:b/>
                <w:bCs/>
              </w:rPr>
            </w:pPr>
          </w:p>
        </w:tc>
        <w:tc>
          <w:tcPr>
            <w:tcW w:w="444" w:type="pct"/>
            <w:shd w:val="clear" w:color="auto" w:fill="C6D9F1" w:themeFill="text2" w:themeFillTint="33"/>
            <w:vAlign w:val="center"/>
          </w:tcPr>
          <w:p w14:paraId="58A415B2" w14:textId="580E4F13" w:rsidR="003323DF" w:rsidRPr="00FF488E" w:rsidRDefault="003323DF" w:rsidP="00FC1D19">
            <w:pPr>
              <w:spacing w:before="0" w:after="0" w:line="240" w:lineRule="auto"/>
              <w:contextualSpacing/>
              <w:jc w:val="center"/>
              <w:rPr>
                <w:rFonts w:ascii="Cambria" w:hAnsi="Cambria" w:cstheme="majorHAnsi"/>
                <w:b/>
                <w:bCs/>
              </w:rPr>
            </w:pPr>
            <w:r w:rsidRPr="00FF488E">
              <w:rPr>
                <w:rFonts w:ascii="Cambria" w:hAnsi="Cambria" w:cstheme="majorHAnsi"/>
                <w:b/>
                <w:bCs/>
              </w:rPr>
              <w:t>1</w:t>
            </w:r>
          </w:p>
        </w:tc>
      </w:tr>
      <w:tr w:rsidR="003323DF" w:rsidRPr="00FF488E" w14:paraId="63306193" w14:textId="77777777" w:rsidTr="000922AB">
        <w:tc>
          <w:tcPr>
            <w:tcW w:w="276" w:type="pct"/>
            <w:shd w:val="clear" w:color="auto" w:fill="auto"/>
            <w:vAlign w:val="center"/>
          </w:tcPr>
          <w:p w14:paraId="3D5C358B"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157EFB8D"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4-strefowy wzmacniacz matrycowy PA mono musi tworzyć jeden zestaw z pozostałymi elementami nagłośnienia konferencyjnego.</w:t>
            </w:r>
          </w:p>
        </w:tc>
        <w:tc>
          <w:tcPr>
            <w:tcW w:w="1549" w:type="pct"/>
          </w:tcPr>
          <w:p w14:paraId="2B1A1C9B"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38512D6" w14:textId="69819410"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592A0D3" w14:textId="77777777" w:rsidTr="000922AB">
        <w:tc>
          <w:tcPr>
            <w:tcW w:w="276" w:type="pct"/>
            <w:shd w:val="clear" w:color="auto" w:fill="auto"/>
            <w:vAlign w:val="center"/>
          </w:tcPr>
          <w:p w14:paraId="521C2954"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1D6A6F0F"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Mikser z wbudowanym wzmacniaczem 2x200W</w:t>
            </w:r>
          </w:p>
        </w:tc>
        <w:tc>
          <w:tcPr>
            <w:tcW w:w="1549" w:type="pct"/>
          </w:tcPr>
          <w:p w14:paraId="50247396"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7334960" w14:textId="23C82447"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5A3C31D" w14:textId="77777777" w:rsidTr="000922AB">
        <w:tc>
          <w:tcPr>
            <w:tcW w:w="276" w:type="pct"/>
            <w:shd w:val="clear" w:color="auto" w:fill="auto"/>
            <w:vAlign w:val="center"/>
          </w:tcPr>
          <w:p w14:paraId="053073EE"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EDC2A8F"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Ilość kanałów: 4</w:t>
            </w:r>
          </w:p>
        </w:tc>
        <w:tc>
          <w:tcPr>
            <w:tcW w:w="1549" w:type="pct"/>
          </w:tcPr>
          <w:p w14:paraId="57A1A0E9"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F597329" w14:textId="21731963"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D19EF58" w14:textId="77777777" w:rsidTr="000922AB">
        <w:tc>
          <w:tcPr>
            <w:tcW w:w="276" w:type="pct"/>
            <w:shd w:val="clear" w:color="auto" w:fill="auto"/>
            <w:vAlign w:val="center"/>
          </w:tcPr>
          <w:p w14:paraId="6680F37E"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7C0A1F4F"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Rodzaj gniazd wejściowych: Jack 6.35mm i XLR</w:t>
            </w:r>
          </w:p>
        </w:tc>
        <w:tc>
          <w:tcPr>
            <w:tcW w:w="1549" w:type="pct"/>
          </w:tcPr>
          <w:p w14:paraId="181606FE"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B60012D" w14:textId="6EA70274"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D2A2C1B" w14:textId="77777777" w:rsidTr="000922AB">
        <w:tc>
          <w:tcPr>
            <w:tcW w:w="276" w:type="pct"/>
            <w:shd w:val="clear" w:color="auto" w:fill="auto"/>
            <w:vAlign w:val="center"/>
          </w:tcPr>
          <w:p w14:paraId="06FFCE33"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1E963C18"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Wbudowany odtwarzacz mp3, Bluetooth, rejestrator</w:t>
            </w:r>
          </w:p>
        </w:tc>
        <w:tc>
          <w:tcPr>
            <w:tcW w:w="1549" w:type="pct"/>
          </w:tcPr>
          <w:p w14:paraId="2B67A2DF"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48C15BA" w14:textId="2016F2A7"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3A07362" w14:textId="77777777" w:rsidTr="000922AB">
        <w:tc>
          <w:tcPr>
            <w:tcW w:w="276" w:type="pct"/>
            <w:shd w:val="clear" w:color="auto" w:fill="auto"/>
            <w:vAlign w:val="center"/>
          </w:tcPr>
          <w:p w14:paraId="25EACFBE"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3C306DE3"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Urządzeniu musi być dostarczone z pełnym okablowaniem umożliwiającym podłączenie wszystkich dostarczanych urządzeń zestawu konferencyjnego</w:t>
            </w:r>
          </w:p>
        </w:tc>
        <w:tc>
          <w:tcPr>
            <w:tcW w:w="1549" w:type="pct"/>
          </w:tcPr>
          <w:p w14:paraId="4C51B6C8"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8F46A58" w14:textId="41E01350"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7375946" w14:textId="77777777" w:rsidTr="000922AB">
        <w:tc>
          <w:tcPr>
            <w:tcW w:w="276" w:type="pct"/>
            <w:shd w:val="clear" w:color="auto" w:fill="auto"/>
            <w:vAlign w:val="center"/>
          </w:tcPr>
          <w:p w14:paraId="7D774007"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62E04D0B"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Gwarancja</w:t>
            </w:r>
          </w:p>
        </w:tc>
        <w:tc>
          <w:tcPr>
            <w:tcW w:w="1549" w:type="pct"/>
          </w:tcPr>
          <w:p w14:paraId="616DE6A1"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1F88C9E" w14:textId="75DE04DF"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A09FA6C" w14:textId="77777777" w:rsidTr="000922AB">
        <w:tc>
          <w:tcPr>
            <w:tcW w:w="276" w:type="pct"/>
            <w:shd w:val="clear" w:color="auto" w:fill="auto"/>
            <w:vAlign w:val="center"/>
          </w:tcPr>
          <w:p w14:paraId="31689E09"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15837D50"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Całe rozwiązanie musi być objęte minimum 36 miesięcznym okresem gwarancji.</w:t>
            </w:r>
          </w:p>
        </w:tc>
        <w:tc>
          <w:tcPr>
            <w:tcW w:w="1549" w:type="pct"/>
          </w:tcPr>
          <w:p w14:paraId="352E1CFA"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06B28D2" w14:textId="5035A600"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525E315" w14:textId="77777777" w:rsidTr="000922AB">
        <w:trPr>
          <w:trHeight w:val="796"/>
        </w:trPr>
        <w:tc>
          <w:tcPr>
            <w:tcW w:w="276" w:type="pct"/>
            <w:shd w:val="clear" w:color="auto" w:fill="C6D9F1" w:themeFill="text2" w:themeFillTint="33"/>
            <w:vAlign w:val="center"/>
          </w:tcPr>
          <w:p w14:paraId="4BD8DE12"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b/>
                <w:bCs/>
              </w:rPr>
              <w:t xml:space="preserve">6. </w:t>
            </w:r>
          </w:p>
        </w:tc>
        <w:tc>
          <w:tcPr>
            <w:tcW w:w="2731" w:type="pct"/>
            <w:shd w:val="clear" w:color="auto" w:fill="C6D9F1" w:themeFill="text2" w:themeFillTint="33"/>
            <w:vAlign w:val="center"/>
          </w:tcPr>
          <w:p w14:paraId="59CC3466" w14:textId="77777777" w:rsidR="003323DF" w:rsidRPr="00FF488E" w:rsidRDefault="003323DF" w:rsidP="00FC1D19">
            <w:pPr>
              <w:spacing w:after="0" w:line="240" w:lineRule="auto"/>
              <w:contextualSpacing/>
              <w:jc w:val="both"/>
              <w:rPr>
                <w:rFonts w:ascii="Cambria" w:hAnsi="Cambria" w:cstheme="majorHAnsi"/>
                <w:b/>
                <w:bCs/>
                <w:u w:val="single"/>
              </w:rPr>
            </w:pPr>
            <w:r w:rsidRPr="00FF488E">
              <w:rPr>
                <w:rFonts w:ascii="Cambria" w:hAnsi="Cambria" w:cstheme="majorHAnsi"/>
                <w:b/>
                <w:bCs/>
                <w:u w:val="single"/>
              </w:rPr>
              <w:t>Odtwarzacz CD/MP3 z interfejsem USB</w:t>
            </w:r>
          </w:p>
        </w:tc>
        <w:tc>
          <w:tcPr>
            <w:tcW w:w="1549" w:type="pct"/>
            <w:shd w:val="clear" w:color="auto" w:fill="C6D9F1" w:themeFill="text2" w:themeFillTint="33"/>
          </w:tcPr>
          <w:p w14:paraId="2102958A" w14:textId="77777777" w:rsidR="003323DF" w:rsidRPr="00FF488E" w:rsidRDefault="003323DF" w:rsidP="00FC1D19">
            <w:pPr>
              <w:spacing w:before="0" w:after="0" w:line="240" w:lineRule="auto"/>
              <w:contextualSpacing/>
              <w:jc w:val="center"/>
              <w:rPr>
                <w:rFonts w:ascii="Cambria" w:hAnsi="Cambria" w:cstheme="majorHAnsi"/>
                <w:b/>
                <w:bCs/>
              </w:rPr>
            </w:pPr>
          </w:p>
        </w:tc>
        <w:tc>
          <w:tcPr>
            <w:tcW w:w="444" w:type="pct"/>
            <w:shd w:val="clear" w:color="auto" w:fill="C6D9F1" w:themeFill="text2" w:themeFillTint="33"/>
            <w:vAlign w:val="center"/>
          </w:tcPr>
          <w:p w14:paraId="0A03216C" w14:textId="451A6788" w:rsidR="003323DF" w:rsidRPr="00FF488E" w:rsidRDefault="003323DF" w:rsidP="00FC1D19">
            <w:pPr>
              <w:spacing w:before="0" w:after="0" w:line="240" w:lineRule="auto"/>
              <w:contextualSpacing/>
              <w:jc w:val="center"/>
              <w:rPr>
                <w:rFonts w:ascii="Cambria" w:hAnsi="Cambria" w:cstheme="majorHAnsi"/>
                <w:b/>
                <w:bCs/>
              </w:rPr>
            </w:pPr>
            <w:r w:rsidRPr="00FF488E">
              <w:rPr>
                <w:rFonts w:ascii="Cambria" w:hAnsi="Cambria" w:cstheme="majorHAnsi"/>
                <w:b/>
                <w:bCs/>
              </w:rPr>
              <w:t>1</w:t>
            </w:r>
          </w:p>
        </w:tc>
      </w:tr>
      <w:tr w:rsidR="003323DF" w:rsidRPr="00FF488E" w14:paraId="4D4807E3" w14:textId="77777777" w:rsidTr="000922AB">
        <w:tc>
          <w:tcPr>
            <w:tcW w:w="276" w:type="pct"/>
            <w:shd w:val="clear" w:color="auto" w:fill="auto"/>
            <w:vAlign w:val="center"/>
          </w:tcPr>
          <w:p w14:paraId="098574F9"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5FE52DDA"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Odtwarzacz CD/MP3 z interfejsem USB musi tworzyć jeden zestaw z pozostałymi elementami nagłośnienia konferencyjnego.</w:t>
            </w:r>
          </w:p>
        </w:tc>
        <w:tc>
          <w:tcPr>
            <w:tcW w:w="1549" w:type="pct"/>
          </w:tcPr>
          <w:p w14:paraId="6A5059B8"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61CE347" w14:textId="7B2F8D65"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8386AC9" w14:textId="77777777" w:rsidTr="000922AB">
        <w:tc>
          <w:tcPr>
            <w:tcW w:w="276" w:type="pct"/>
            <w:shd w:val="clear" w:color="auto" w:fill="auto"/>
            <w:vAlign w:val="center"/>
          </w:tcPr>
          <w:p w14:paraId="5F637B49"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067D87F9"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Odtwarzacz musi być przeznaczony do zastosowań nagłośnieniowych.</w:t>
            </w:r>
          </w:p>
        </w:tc>
        <w:tc>
          <w:tcPr>
            <w:tcW w:w="1549" w:type="pct"/>
          </w:tcPr>
          <w:p w14:paraId="2DAB8597"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8D616E1" w14:textId="278ED5C4"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E49006C" w14:textId="77777777" w:rsidTr="000922AB">
        <w:tc>
          <w:tcPr>
            <w:tcW w:w="276" w:type="pct"/>
            <w:shd w:val="clear" w:color="auto" w:fill="auto"/>
            <w:vAlign w:val="center"/>
          </w:tcPr>
          <w:p w14:paraId="576591EF"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6E9C73C2"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Odtwarzanie z MP3 CD, karty SD,  USB</w:t>
            </w:r>
          </w:p>
        </w:tc>
        <w:tc>
          <w:tcPr>
            <w:tcW w:w="1549" w:type="pct"/>
          </w:tcPr>
          <w:p w14:paraId="6E68B25B"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311D5F0" w14:textId="2830ACFA"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41B0593" w14:textId="77777777" w:rsidTr="000922AB">
        <w:tc>
          <w:tcPr>
            <w:tcW w:w="276" w:type="pct"/>
            <w:shd w:val="clear" w:color="auto" w:fill="auto"/>
            <w:vAlign w:val="center"/>
          </w:tcPr>
          <w:p w14:paraId="31A21DD5"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335F42C1"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Obsługiwane formaty Audio-CD, CD MP3, pliki MP3</w:t>
            </w:r>
          </w:p>
        </w:tc>
        <w:tc>
          <w:tcPr>
            <w:tcW w:w="1549" w:type="pct"/>
          </w:tcPr>
          <w:p w14:paraId="31C1D305"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890BFCD" w14:textId="418F4E76"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36613D3" w14:textId="77777777" w:rsidTr="000922AB">
        <w:tc>
          <w:tcPr>
            <w:tcW w:w="276" w:type="pct"/>
            <w:shd w:val="clear" w:color="auto" w:fill="auto"/>
            <w:vAlign w:val="center"/>
          </w:tcPr>
          <w:p w14:paraId="6BB193AB"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167AFAF7"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Wyjścia 2 x analogowe stereo</w:t>
            </w:r>
          </w:p>
        </w:tc>
        <w:tc>
          <w:tcPr>
            <w:tcW w:w="1549" w:type="pct"/>
          </w:tcPr>
          <w:p w14:paraId="079A830C"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6FA8251" w14:textId="73C92B99"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255DBAF" w14:textId="77777777" w:rsidTr="000922AB">
        <w:tc>
          <w:tcPr>
            <w:tcW w:w="276" w:type="pct"/>
            <w:shd w:val="clear" w:color="auto" w:fill="auto"/>
            <w:vAlign w:val="center"/>
          </w:tcPr>
          <w:p w14:paraId="0E135A8D"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17857EFC"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 xml:space="preserve">Złącza wyjściowe </w:t>
            </w:r>
            <w:r w:rsidRPr="00FF488E">
              <w:rPr>
                <w:rFonts w:ascii="Cambria" w:hAnsi="Cambria" w:cstheme="majorHAnsi"/>
              </w:rPr>
              <w:tab/>
            </w:r>
            <w:proofErr w:type="spellStart"/>
            <w:r w:rsidRPr="00FF488E">
              <w:rPr>
                <w:rFonts w:ascii="Cambria" w:hAnsi="Cambria" w:cstheme="majorHAnsi"/>
              </w:rPr>
              <w:t>cinch</w:t>
            </w:r>
            <w:proofErr w:type="spellEnd"/>
            <w:r w:rsidRPr="00FF488E">
              <w:rPr>
                <w:rFonts w:ascii="Cambria" w:hAnsi="Cambria" w:cstheme="majorHAnsi"/>
              </w:rPr>
              <w:t>, XLR</w:t>
            </w:r>
          </w:p>
        </w:tc>
        <w:tc>
          <w:tcPr>
            <w:tcW w:w="1549" w:type="pct"/>
          </w:tcPr>
          <w:p w14:paraId="5F5595C6"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77654004" w14:textId="4DA21D94"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18FF6886" w14:textId="77777777" w:rsidTr="000922AB">
        <w:tc>
          <w:tcPr>
            <w:tcW w:w="276" w:type="pct"/>
            <w:shd w:val="clear" w:color="auto" w:fill="auto"/>
            <w:vAlign w:val="center"/>
          </w:tcPr>
          <w:p w14:paraId="32D9705D"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AB86492"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Pilot zdalnego sterowania</w:t>
            </w:r>
          </w:p>
        </w:tc>
        <w:tc>
          <w:tcPr>
            <w:tcW w:w="1549" w:type="pct"/>
          </w:tcPr>
          <w:p w14:paraId="7F651006"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EF71C23" w14:textId="715FB30E"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6F089F2" w14:textId="77777777" w:rsidTr="000922AB">
        <w:tc>
          <w:tcPr>
            <w:tcW w:w="276" w:type="pct"/>
            <w:shd w:val="clear" w:color="auto" w:fill="auto"/>
            <w:vAlign w:val="center"/>
          </w:tcPr>
          <w:p w14:paraId="19598F42"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1BD9A1C2"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Wielofunkcyjny wyświetlacz LCD</w:t>
            </w:r>
          </w:p>
        </w:tc>
        <w:tc>
          <w:tcPr>
            <w:tcW w:w="1549" w:type="pct"/>
          </w:tcPr>
          <w:p w14:paraId="149D8685"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71F4D99" w14:textId="6324C4C4"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9093D9D" w14:textId="77777777" w:rsidTr="000922AB">
        <w:tc>
          <w:tcPr>
            <w:tcW w:w="276" w:type="pct"/>
            <w:shd w:val="clear" w:color="auto" w:fill="auto"/>
            <w:vAlign w:val="center"/>
          </w:tcPr>
          <w:p w14:paraId="64E8FEED"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988A728"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Gwarancja</w:t>
            </w:r>
          </w:p>
        </w:tc>
        <w:tc>
          <w:tcPr>
            <w:tcW w:w="1549" w:type="pct"/>
          </w:tcPr>
          <w:p w14:paraId="46A9EC56"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A819A4C" w14:textId="7A3E64B2"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078A5154" w14:textId="77777777" w:rsidTr="000922AB">
        <w:tc>
          <w:tcPr>
            <w:tcW w:w="276" w:type="pct"/>
            <w:shd w:val="clear" w:color="auto" w:fill="auto"/>
            <w:vAlign w:val="center"/>
          </w:tcPr>
          <w:p w14:paraId="428D6802"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45DBE281"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Całe rozwiązanie musi być objęte minimum 36 miesięcznym okresem gwarancji.</w:t>
            </w:r>
          </w:p>
        </w:tc>
        <w:tc>
          <w:tcPr>
            <w:tcW w:w="1549" w:type="pct"/>
          </w:tcPr>
          <w:p w14:paraId="483AAB02"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1F8D372C" w14:textId="7FDC79D4"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456B4B8A" w14:textId="77777777" w:rsidTr="005672F5">
        <w:trPr>
          <w:trHeight w:val="519"/>
        </w:trPr>
        <w:tc>
          <w:tcPr>
            <w:tcW w:w="276" w:type="pct"/>
            <w:shd w:val="clear" w:color="auto" w:fill="C6D9F1" w:themeFill="text2" w:themeFillTint="33"/>
            <w:vAlign w:val="center"/>
          </w:tcPr>
          <w:p w14:paraId="605EBBC9" w14:textId="77777777" w:rsidR="003323DF" w:rsidRPr="00FF488E" w:rsidRDefault="003323DF" w:rsidP="00FC1D19">
            <w:pPr>
              <w:spacing w:before="0" w:after="0" w:line="240" w:lineRule="auto"/>
              <w:contextualSpacing/>
              <w:rPr>
                <w:rFonts w:ascii="Cambria" w:hAnsi="Cambria" w:cstheme="majorHAnsi"/>
                <w:b/>
                <w:bCs/>
              </w:rPr>
            </w:pPr>
            <w:r w:rsidRPr="00FF488E">
              <w:rPr>
                <w:rFonts w:ascii="Cambria" w:hAnsi="Cambria" w:cstheme="majorHAnsi"/>
                <w:b/>
                <w:bCs/>
              </w:rPr>
              <w:t>IV.</w:t>
            </w:r>
          </w:p>
        </w:tc>
        <w:tc>
          <w:tcPr>
            <w:tcW w:w="2731" w:type="pct"/>
            <w:shd w:val="clear" w:color="auto" w:fill="C6D9F1" w:themeFill="text2" w:themeFillTint="33"/>
            <w:vAlign w:val="center"/>
          </w:tcPr>
          <w:p w14:paraId="2D56F7AB" w14:textId="77777777" w:rsidR="003323DF" w:rsidRPr="00FF488E" w:rsidRDefault="003323DF" w:rsidP="00FC1D19">
            <w:pPr>
              <w:spacing w:before="0" w:after="0" w:line="240" w:lineRule="auto"/>
              <w:contextualSpacing/>
              <w:jc w:val="both"/>
              <w:rPr>
                <w:rFonts w:ascii="Cambria" w:hAnsi="Cambria" w:cstheme="majorHAnsi"/>
                <w:b/>
                <w:bCs/>
              </w:rPr>
            </w:pPr>
            <w:r w:rsidRPr="00FF488E">
              <w:rPr>
                <w:rFonts w:ascii="Cambria" w:hAnsi="Cambria" w:cstheme="majorHAnsi"/>
                <w:b/>
                <w:bCs/>
              </w:rPr>
              <w:t>PODEST SCENICZNY</w:t>
            </w:r>
          </w:p>
        </w:tc>
        <w:tc>
          <w:tcPr>
            <w:tcW w:w="1549" w:type="pct"/>
            <w:shd w:val="clear" w:color="auto" w:fill="C6D9F1" w:themeFill="text2" w:themeFillTint="33"/>
          </w:tcPr>
          <w:p w14:paraId="7D5E2309"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shd w:val="clear" w:color="auto" w:fill="C6D9F1" w:themeFill="text2" w:themeFillTint="33"/>
          </w:tcPr>
          <w:p w14:paraId="7C68394D" w14:textId="0DBF4246"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D18CD51" w14:textId="77777777" w:rsidTr="000922AB">
        <w:trPr>
          <w:trHeight w:val="687"/>
        </w:trPr>
        <w:tc>
          <w:tcPr>
            <w:tcW w:w="276" w:type="pct"/>
            <w:shd w:val="clear" w:color="auto" w:fill="C6D9F1" w:themeFill="text2" w:themeFillTint="33"/>
            <w:vAlign w:val="center"/>
          </w:tcPr>
          <w:p w14:paraId="403DBDAE" w14:textId="77777777" w:rsidR="003323DF" w:rsidRPr="00FF488E" w:rsidRDefault="003323DF" w:rsidP="00FC1D19">
            <w:pPr>
              <w:spacing w:before="0" w:after="0" w:line="240" w:lineRule="auto"/>
              <w:contextualSpacing/>
              <w:rPr>
                <w:rFonts w:ascii="Cambria" w:hAnsi="Cambria" w:cstheme="majorHAnsi"/>
              </w:rPr>
            </w:pPr>
            <w:r w:rsidRPr="00FF488E">
              <w:rPr>
                <w:rFonts w:ascii="Cambria" w:hAnsi="Cambria" w:cstheme="majorHAnsi"/>
                <w:b/>
                <w:bCs/>
              </w:rPr>
              <w:t xml:space="preserve">1. </w:t>
            </w:r>
          </w:p>
        </w:tc>
        <w:tc>
          <w:tcPr>
            <w:tcW w:w="2731" w:type="pct"/>
            <w:shd w:val="clear" w:color="auto" w:fill="C6D9F1" w:themeFill="text2" w:themeFillTint="33"/>
            <w:vAlign w:val="center"/>
          </w:tcPr>
          <w:p w14:paraId="1BA2A02B" w14:textId="77777777" w:rsidR="003323DF" w:rsidRPr="00FF488E" w:rsidRDefault="003323DF" w:rsidP="00FC1D19">
            <w:pPr>
              <w:spacing w:after="0" w:line="240" w:lineRule="auto"/>
              <w:contextualSpacing/>
              <w:jc w:val="both"/>
              <w:rPr>
                <w:rFonts w:ascii="Cambria" w:hAnsi="Cambria" w:cstheme="majorHAnsi"/>
                <w:b/>
                <w:bCs/>
                <w:u w:val="single"/>
              </w:rPr>
            </w:pPr>
            <w:r w:rsidRPr="00FF488E">
              <w:rPr>
                <w:rFonts w:ascii="Cambria" w:hAnsi="Cambria" w:cstheme="majorHAnsi"/>
                <w:b/>
                <w:bCs/>
                <w:u w:val="single"/>
              </w:rPr>
              <w:t>Podest o wymiarze minimalnym 1x1m, system transportowy</w:t>
            </w:r>
          </w:p>
        </w:tc>
        <w:tc>
          <w:tcPr>
            <w:tcW w:w="1549" w:type="pct"/>
            <w:shd w:val="clear" w:color="auto" w:fill="C6D9F1" w:themeFill="text2" w:themeFillTint="33"/>
          </w:tcPr>
          <w:p w14:paraId="1AA81697" w14:textId="77777777" w:rsidR="003323DF" w:rsidRPr="00FF488E" w:rsidRDefault="003323DF" w:rsidP="00FC1D19">
            <w:pPr>
              <w:spacing w:before="0" w:after="0" w:line="240" w:lineRule="auto"/>
              <w:contextualSpacing/>
              <w:jc w:val="center"/>
              <w:rPr>
                <w:rFonts w:ascii="Cambria" w:hAnsi="Cambria" w:cstheme="majorHAnsi"/>
                <w:b/>
                <w:bCs/>
              </w:rPr>
            </w:pPr>
          </w:p>
        </w:tc>
        <w:tc>
          <w:tcPr>
            <w:tcW w:w="444" w:type="pct"/>
            <w:shd w:val="clear" w:color="auto" w:fill="C6D9F1" w:themeFill="text2" w:themeFillTint="33"/>
            <w:vAlign w:val="center"/>
          </w:tcPr>
          <w:p w14:paraId="48E750EF" w14:textId="1F730589" w:rsidR="003323DF" w:rsidRPr="00FF488E" w:rsidRDefault="003323DF" w:rsidP="00FC1D19">
            <w:pPr>
              <w:spacing w:before="0" w:after="0" w:line="240" w:lineRule="auto"/>
              <w:contextualSpacing/>
              <w:jc w:val="center"/>
              <w:rPr>
                <w:rFonts w:ascii="Cambria" w:hAnsi="Cambria" w:cstheme="majorHAnsi"/>
                <w:b/>
                <w:bCs/>
              </w:rPr>
            </w:pPr>
            <w:r w:rsidRPr="00FF488E">
              <w:rPr>
                <w:rFonts w:ascii="Cambria" w:hAnsi="Cambria" w:cstheme="majorHAnsi"/>
                <w:b/>
                <w:bCs/>
              </w:rPr>
              <w:t>10</w:t>
            </w:r>
          </w:p>
        </w:tc>
      </w:tr>
      <w:tr w:rsidR="003323DF" w:rsidRPr="00FF488E" w14:paraId="1F99DE21" w14:textId="77777777" w:rsidTr="000922AB">
        <w:trPr>
          <w:trHeight w:val="222"/>
        </w:trPr>
        <w:tc>
          <w:tcPr>
            <w:tcW w:w="276" w:type="pct"/>
            <w:shd w:val="clear" w:color="auto" w:fill="auto"/>
            <w:vAlign w:val="center"/>
          </w:tcPr>
          <w:p w14:paraId="6B899D3A"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19619D34"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Podest sceniczny z blatem antypoślizgowym o wymiarach 1x1m jednego modułu</w:t>
            </w:r>
          </w:p>
        </w:tc>
        <w:tc>
          <w:tcPr>
            <w:tcW w:w="1549" w:type="pct"/>
          </w:tcPr>
          <w:p w14:paraId="24C6C241"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0D8935B" w14:textId="3D774CB6"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908200F" w14:textId="77777777" w:rsidTr="000922AB">
        <w:trPr>
          <w:trHeight w:val="222"/>
        </w:trPr>
        <w:tc>
          <w:tcPr>
            <w:tcW w:w="276" w:type="pct"/>
            <w:shd w:val="clear" w:color="auto" w:fill="auto"/>
            <w:vAlign w:val="center"/>
          </w:tcPr>
          <w:p w14:paraId="6CEB6A2F" w14:textId="77777777" w:rsidR="003323DF" w:rsidRPr="00FF488E" w:rsidRDefault="003323DF" w:rsidP="00FC1D19">
            <w:pPr>
              <w:spacing w:before="0" w:after="0" w:line="240" w:lineRule="auto"/>
              <w:contextualSpacing/>
              <w:rPr>
                <w:rFonts w:ascii="Cambria" w:hAnsi="Cambria" w:cstheme="majorHAnsi"/>
                <w:b/>
                <w:bCs/>
              </w:rPr>
            </w:pPr>
          </w:p>
        </w:tc>
        <w:tc>
          <w:tcPr>
            <w:tcW w:w="2731" w:type="pct"/>
            <w:shd w:val="clear" w:color="auto" w:fill="auto"/>
            <w:vAlign w:val="center"/>
          </w:tcPr>
          <w:p w14:paraId="1E5570E2"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Podesty musza łączyć się w jeną całość, lub w dowolną konfigurację</w:t>
            </w:r>
          </w:p>
        </w:tc>
        <w:tc>
          <w:tcPr>
            <w:tcW w:w="1549" w:type="pct"/>
          </w:tcPr>
          <w:p w14:paraId="2287C00E"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4ED83F7B" w14:textId="7816ECCF"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72209B6" w14:textId="77777777" w:rsidTr="000922AB">
        <w:trPr>
          <w:trHeight w:val="222"/>
        </w:trPr>
        <w:tc>
          <w:tcPr>
            <w:tcW w:w="276" w:type="pct"/>
            <w:shd w:val="clear" w:color="auto" w:fill="auto"/>
            <w:vAlign w:val="center"/>
          </w:tcPr>
          <w:p w14:paraId="27C2B924"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74455DCF"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Regulowane nogi o wysokości 40-60 cm</w:t>
            </w:r>
          </w:p>
        </w:tc>
        <w:tc>
          <w:tcPr>
            <w:tcW w:w="1549" w:type="pct"/>
          </w:tcPr>
          <w:p w14:paraId="3A1CDF96"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242CD632" w14:textId="4CDFA07E"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2398B400" w14:textId="77777777" w:rsidTr="000922AB">
        <w:trPr>
          <w:trHeight w:val="222"/>
        </w:trPr>
        <w:tc>
          <w:tcPr>
            <w:tcW w:w="276" w:type="pct"/>
            <w:shd w:val="clear" w:color="auto" w:fill="auto"/>
            <w:vAlign w:val="center"/>
          </w:tcPr>
          <w:p w14:paraId="1FDB8B3F"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4479BA97"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Zestaw łączników i uchwytów montażowych</w:t>
            </w:r>
          </w:p>
        </w:tc>
        <w:tc>
          <w:tcPr>
            <w:tcW w:w="1549" w:type="pct"/>
          </w:tcPr>
          <w:p w14:paraId="0456D05A"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CF8105F" w14:textId="00BA40DB"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36E13C36" w14:textId="77777777" w:rsidTr="000922AB">
        <w:trPr>
          <w:trHeight w:val="222"/>
        </w:trPr>
        <w:tc>
          <w:tcPr>
            <w:tcW w:w="276" w:type="pct"/>
            <w:shd w:val="clear" w:color="auto" w:fill="auto"/>
            <w:vAlign w:val="center"/>
          </w:tcPr>
          <w:p w14:paraId="343E3346"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141E503"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Schody modułowe umożliwiające wejście na podest</w:t>
            </w:r>
          </w:p>
        </w:tc>
        <w:tc>
          <w:tcPr>
            <w:tcW w:w="1549" w:type="pct"/>
          </w:tcPr>
          <w:p w14:paraId="07AC66EE"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67FB8319" w14:textId="1183C86B"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B013AC1" w14:textId="77777777" w:rsidTr="000922AB">
        <w:trPr>
          <w:trHeight w:val="222"/>
        </w:trPr>
        <w:tc>
          <w:tcPr>
            <w:tcW w:w="276" w:type="pct"/>
            <w:shd w:val="clear" w:color="auto" w:fill="auto"/>
            <w:vAlign w:val="center"/>
          </w:tcPr>
          <w:p w14:paraId="79CFAD32"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F343F3E"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Wózek do transportu i składowania podestów</w:t>
            </w:r>
          </w:p>
        </w:tc>
        <w:tc>
          <w:tcPr>
            <w:tcW w:w="1549" w:type="pct"/>
          </w:tcPr>
          <w:p w14:paraId="1345185B"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026AEC8B" w14:textId="7BF5798D"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517F7E08" w14:textId="77777777" w:rsidTr="000922AB">
        <w:trPr>
          <w:trHeight w:val="222"/>
        </w:trPr>
        <w:tc>
          <w:tcPr>
            <w:tcW w:w="276" w:type="pct"/>
            <w:shd w:val="clear" w:color="auto" w:fill="auto"/>
            <w:vAlign w:val="center"/>
          </w:tcPr>
          <w:p w14:paraId="5937E909"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50F3F6D4"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b/>
                <w:bCs/>
              </w:rPr>
              <w:t>Gwarancja</w:t>
            </w:r>
          </w:p>
        </w:tc>
        <w:tc>
          <w:tcPr>
            <w:tcW w:w="1549" w:type="pct"/>
          </w:tcPr>
          <w:p w14:paraId="6C8A801B"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3A5106D2" w14:textId="5CC429F5" w:rsidR="003323DF" w:rsidRPr="00FF488E" w:rsidRDefault="003323DF" w:rsidP="00FC1D19">
            <w:pPr>
              <w:spacing w:before="0" w:after="0" w:line="240" w:lineRule="auto"/>
              <w:contextualSpacing/>
              <w:jc w:val="both"/>
              <w:rPr>
                <w:rFonts w:ascii="Cambria" w:hAnsi="Cambria" w:cstheme="majorHAnsi"/>
                <w:b/>
                <w:bCs/>
              </w:rPr>
            </w:pPr>
          </w:p>
        </w:tc>
      </w:tr>
      <w:tr w:rsidR="003323DF" w:rsidRPr="00FF488E" w14:paraId="6901A24E" w14:textId="77777777" w:rsidTr="000922AB">
        <w:trPr>
          <w:trHeight w:val="222"/>
        </w:trPr>
        <w:tc>
          <w:tcPr>
            <w:tcW w:w="276" w:type="pct"/>
            <w:shd w:val="clear" w:color="auto" w:fill="auto"/>
            <w:vAlign w:val="center"/>
          </w:tcPr>
          <w:p w14:paraId="2312C749" w14:textId="77777777" w:rsidR="003323DF" w:rsidRPr="00FF488E" w:rsidRDefault="003323DF" w:rsidP="00FC1D19">
            <w:pPr>
              <w:spacing w:before="0" w:after="0" w:line="240" w:lineRule="auto"/>
              <w:contextualSpacing/>
              <w:rPr>
                <w:rFonts w:ascii="Cambria" w:hAnsi="Cambria" w:cstheme="majorHAnsi"/>
              </w:rPr>
            </w:pPr>
          </w:p>
        </w:tc>
        <w:tc>
          <w:tcPr>
            <w:tcW w:w="2731" w:type="pct"/>
            <w:shd w:val="clear" w:color="auto" w:fill="auto"/>
            <w:vAlign w:val="center"/>
          </w:tcPr>
          <w:p w14:paraId="2273EED9" w14:textId="77777777" w:rsidR="003323DF" w:rsidRPr="00FF488E" w:rsidRDefault="003323DF" w:rsidP="00FC1D19">
            <w:pPr>
              <w:spacing w:before="0" w:after="0" w:line="240" w:lineRule="auto"/>
              <w:contextualSpacing/>
              <w:jc w:val="both"/>
              <w:rPr>
                <w:rFonts w:ascii="Cambria" w:hAnsi="Cambria" w:cstheme="majorHAnsi"/>
              </w:rPr>
            </w:pPr>
            <w:r w:rsidRPr="00FF488E">
              <w:rPr>
                <w:rFonts w:ascii="Cambria" w:hAnsi="Cambria" w:cstheme="majorHAnsi"/>
              </w:rPr>
              <w:t>Całe rozwiązanie musi być objęte minimum 36 miesięcznym okresem gwarancji.</w:t>
            </w:r>
          </w:p>
        </w:tc>
        <w:tc>
          <w:tcPr>
            <w:tcW w:w="1549" w:type="pct"/>
          </w:tcPr>
          <w:p w14:paraId="6F623690" w14:textId="77777777" w:rsidR="003323DF" w:rsidRPr="00FF488E" w:rsidRDefault="003323DF" w:rsidP="00FC1D19">
            <w:pPr>
              <w:spacing w:before="0" w:after="0" w:line="240" w:lineRule="auto"/>
              <w:contextualSpacing/>
              <w:jc w:val="both"/>
              <w:rPr>
                <w:rFonts w:ascii="Cambria" w:hAnsi="Cambria" w:cstheme="majorHAnsi"/>
                <w:b/>
                <w:bCs/>
              </w:rPr>
            </w:pPr>
          </w:p>
        </w:tc>
        <w:tc>
          <w:tcPr>
            <w:tcW w:w="444" w:type="pct"/>
          </w:tcPr>
          <w:p w14:paraId="549EBE91" w14:textId="18617F6D" w:rsidR="003323DF" w:rsidRPr="00FF488E" w:rsidRDefault="003323DF" w:rsidP="00FC1D19">
            <w:pPr>
              <w:spacing w:before="0" w:after="0" w:line="240" w:lineRule="auto"/>
              <w:contextualSpacing/>
              <w:jc w:val="both"/>
              <w:rPr>
                <w:rFonts w:ascii="Cambria" w:hAnsi="Cambria" w:cstheme="majorHAnsi"/>
                <w:b/>
                <w:bCs/>
              </w:rPr>
            </w:pPr>
          </w:p>
        </w:tc>
      </w:tr>
    </w:tbl>
    <w:p w14:paraId="4A3D000A" w14:textId="5BC81148" w:rsidR="003E0D3A" w:rsidRDefault="000922AB" w:rsidP="00F9501F">
      <w:pPr>
        <w:jc w:val="both"/>
        <w:rPr>
          <w:rFonts w:ascii="Cambria" w:hAnsi="Cambria" w:cs="Arial"/>
          <w:color w:val="000000" w:themeColor="text1"/>
        </w:rPr>
      </w:pPr>
      <w:r>
        <w:rPr>
          <w:rFonts w:ascii="Cambria" w:hAnsi="Cambria" w:cs="Arial"/>
          <w:color w:val="000000" w:themeColor="text1"/>
        </w:rPr>
        <w:t>*</w:t>
      </w:r>
      <w:r w:rsidRPr="008E5119">
        <w:rPr>
          <w:rFonts w:ascii="Cambria" w:hAnsi="Cambria" w:cs="Arial"/>
          <w:color w:val="000000" w:themeColor="text1"/>
        </w:rPr>
        <w:t xml:space="preserve"> </w:t>
      </w:r>
      <w:r>
        <w:rPr>
          <w:rFonts w:ascii="Cambria" w:hAnsi="Cambria" w:cs="Arial"/>
          <w:i/>
          <w:iCs/>
          <w:color w:val="000000" w:themeColor="text1"/>
          <w:sz w:val="18"/>
          <w:szCs w:val="18"/>
        </w:rPr>
        <w:t>sposób wypełnienia kolumny opisany w Zapytaniu ofertowym, rozdział VII Sposób przygotowania oferty.</w:t>
      </w:r>
    </w:p>
    <w:p w14:paraId="6E146BED" w14:textId="77777777" w:rsidR="00294F90" w:rsidRDefault="00294F90" w:rsidP="00F9501F">
      <w:pPr>
        <w:jc w:val="both"/>
        <w:rPr>
          <w:rFonts w:ascii="Cambria" w:hAnsi="Cambria" w:cs="Arial"/>
          <w:color w:val="000000" w:themeColor="text1"/>
        </w:rPr>
      </w:pPr>
    </w:p>
    <w:p w14:paraId="7F3B4092" w14:textId="5298E18C" w:rsidR="00E626F3" w:rsidRPr="00E626F3" w:rsidRDefault="003A5015" w:rsidP="00E626F3">
      <w:pPr>
        <w:numPr>
          <w:ilvl w:val="0"/>
          <w:numId w:val="1"/>
        </w:numPr>
        <w:spacing w:line="240" w:lineRule="auto"/>
        <w:ind w:left="284" w:hanging="284"/>
        <w:jc w:val="both"/>
        <w:rPr>
          <w:rFonts w:ascii="Cambria" w:hAnsi="Cambria" w:cs="Arial"/>
          <w:color w:val="000000" w:themeColor="text1"/>
        </w:rPr>
      </w:pPr>
      <w:r w:rsidRPr="00E626F3">
        <w:rPr>
          <w:rFonts w:ascii="Cambria" w:hAnsi="Cambria" w:cs="Arial"/>
          <w:color w:val="000000" w:themeColor="text1"/>
        </w:rPr>
        <w:t>Udzielamy</w:t>
      </w:r>
      <w:r w:rsidR="00860AA2" w:rsidRPr="00E626F3">
        <w:rPr>
          <w:rFonts w:ascii="Cambria" w:hAnsi="Cambria" w:cs="Arial"/>
          <w:color w:val="000000" w:themeColor="text1"/>
        </w:rPr>
        <w:t xml:space="preserve"> </w:t>
      </w:r>
      <w:r w:rsidR="00860AA2" w:rsidRPr="00E626F3">
        <w:rPr>
          <w:rFonts w:ascii="Cambria" w:hAnsi="Cambria" w:cs="Arial"/>
          <w:b/>
          <w:bCs/>
          <w:color w:val="000000" w:themeColor="text1"/>
        </w:rPr>
        <w:t xml:space="preserve">gwarancji </w:t>
      </w:r>
      <w:r w:rsidR="001569ED" w:rsidRPr="00E626F3">
        <w:rPr>
          <w:rFonts w:ascii="Cambria" w:hAnsi="Cambria" w:cs="Arial"/>
          <w:b/>
          <w:bCs/>
          <w:color w:val="000000" w:themeColor="text1"/>
        </w:rPr>
        <w:t>jakości</w:t>
      </w:r>
      <w:r w:rsidR="001569ED" w:rsidRPr="00E626F3">
        <w:rPr>
          <w:rFonts w:ascii="Cambria" w:hAnsi="Cambria" w:cs="Arial"/>
          <w:color w:val="000000" w:themeColor="text1"/>
        </w:rPr>
        <w:t xml:space="preserve"> </w:t>
      </w:r>
      <w:r w:rsidR="001569ED" w:rsidRPr="00EC6B2D">
        <w:rPr>
          <w:rFonts w:ascii="Cambria" w:hAnsi="Cambria" w:cs="Arial"/>
          <w:b/>
          <w:bCs/>
          <w:color w:val="000000" w:themeColor="text1"/>
        </w:rPr>
        <w:t xml:space="preserve">na </w:t>
      </w:r>
      <w:r w:rsidR="00421E44" w:rsidRPr="00EC6B2D">
        <w:rPr>
          <w:rFonts w:ascii="Cambria" w:hAnsi="Cambria" w:cs="Arial"/>
          <w:b/>
          <w:bCs/>
          <w:color w:val="000000" w:themeColor="text1"/>
        </w:rPr>
        <w:t>oferowan</w:t>
      </w:r>
      <w:r w:rsidR="001F7949">
        <w:rPr>
          <w:rFonts w:ascii="Cambria" w:hAnsi="Cambria" w:cs="Arial"/>
          <w:b/>
          <w:bCs/>
          <w:color w:val="000000" w:themeColor="text1"/>
        </w:rPr>
        <w:t>y</w:t>
      </w:r>
      <w:r w:rsidR="00AB1CBF" w:rsidRPr="00EC6B2D">
        <w:rPr>
          <w:rFonts w:ascii="Cambria" w:hAnsi="Cambria" w:cs="Arial"/>
          <w:b/>
          <w:bCs/>
          <w:color w:val="000000" w:themeColor="text1"/>
        </w:rPr>
        <w:t xml:space="preserve"> </w:t>
      </w:r>
      <w:r w:rsidR="001F7949">
        <w:rPr>
          <w:rFonts w:ascii="Cambria" w:hAnsi="Cambria" w:cs="Arial"/>
          <w:b/>
          <w:bCs/>
          <w:color w:val="000000" w:themeColor="text1"/>
        </w:rPr>
        <w:t>przedmiot zamówienia</w:t>
      </w:r>
      <w:r w:rsidR="008547CD">
        <w:rPr>
          <w:rFonts w:ascii="Cambria" w:hAnsi="Cambria" w:cs="Arial"/>
          <w:color w:val="000000" w:themeColor="text1"/>
        </w:rPr>
        <w:t xml:space="preserve"> </w:t>
      </w:r>
      <w:r w:rsidR="00B1678E" w:rsidRPr="006B5775">
        <w:rPr>
          <w:rFonts w:ascii="Cambria" w:hAnsi="Cambria" w:cs="Arial"/>
          <w:b/>
          <w:bCs/>
          <w:color w:val="000000" w:themeColor="text1"/>
        </w:rPr>
        <w:t>na okres</w:t>
      </w:r>
      <w:r w:rsidR="00B1678E" w:rsidRPr="00E626F3">
        <w:rPr>
          <w:rFonts w:ascii="Cambria" w:hAnsi="Cambria" w:cs="Arial"/>
          <w:color w:val="000000" w:themeColor="text1"/>
        </w:rPr>
        <w:t xml:space="preserve"> </w:t>
      </w:r>
      <w:bookmarkStart w:id="4" w:name="_Hlk145412006"/>
      <w:r w:rsidR="000922AB">
        <w:rPr>
          <w:rFonts w:ascii="Cambria" w:hAnsi="Cambria" w:cs="Arial"/>
          <w:b/>
          <w:bCs/>
          <w:color w:val="000000" w:themeColor="text1"/>
        </w:rPr>
        <w:t xml:space="preserve">co najmniej 36 </w:t>
      </w:r>
      <w:r w:rsidR="000922AB" w:rsidRPr="00E626F3">
        <w:rPr>
          <w:rFonts w:ascii="Cambria" w:hAnsi="Cambria" w:cs="Arial"/>
          <w:b/>
          <w:bCs/>
          <w:color w:val="000000" w:themeColor="text1"/>
        </w:rPr>
        <w:t>miesięcy</w:t>
      </w:r>
      <w:r w:rsidR="000922AB">
        <w:rPr>
          <w:rFonts w:ascii="Cambria" w:hAnsi="Cambria" w:cs="Arial"/>
          <w:b/>
          <w:bCs/>
          <w:color w:val="000000" w:themeColor="text1"/>
        </w:rPr>
        <w:t xml:space="preserve"> oraz 60 miesięcy </w:t>
      </w:r>
      <w:r w:rsidR="006B5775">
        <w:rPr>
          <w:rFonts w:ascii="Cambria" w:hAnsi="Cambria" w:cs="Arial"/>
          <w:b/>
          <w:bCs/>
          <w:color w:val="000000" w:themeColor="text1"/>
        </w:rPr>
        <w:t>(zgodnie ze specyfikacją każdego z zamawianych elementów wyposażenia opisanych w załączniku nr 4 do Zapytania ofertowego)</w:t>
      </w:r>
      <w:r w:rsidR="00AB1CBF" w:rsidRPr="00E626F3">
        <w:rPr>
          <w:rFonts w:ascii="Cambria" w:hAnsi="Cambria" w:cs="Arial"/>
          <w:color w:val="000000" w:themeColor="text1"/>
        </w:rPr>
        <w:t xml:space="preserve">, </w:t>
      </w:r>
      <w:bookmarkEnd w:id="4"/>
      <w:r w:rsidR="00AB1CBF" w:rsidRPr="00E626F3">
        <w:rPr>
          <w:rFonts w:ascii="Cambria" w:hAnsi="Cambria" w:cs="Arial"/>
          <w:color w:val="000000" w:themeColor="text1"/>
        </w:rPr>
        <w:t xml:space="preserve">licząc od dnia podpisania protokołu odbioru </w:t>
      </w:r>
      <w:r w:rsidR="000F3214" w:rsidRPr="00E626F3">
        <w:rPr>
          <w:rFonts w:ascii="Cambria" w:hAnsi="Cambria" w:cs="Arial"/>
          <w:color w:val="000000" w:themeColor="text1"/>
        </w:rPr>
        <w:t>w stanie wolnym od wad istotnych</w:t>
      </w:r>
      <w:r w:rsidR="00652878" w:rsidRPr="00E626F3">
        <w:rPr>
          <w:rFonts w:ascii="Cambria" w:hAnsi="Cambria" w:cs="Arial"/>
          <w:color w:val="000000" w:themeColor="text1"/>
        </w:rPr>
        <w:t xml:space="preserve"> (na warunkach określonych w § 1</w:t>
      </w:r>
      <w:r w:rsidR="005A76D7" w:rsidRPr="00E626F3">
        <w:rPr>
          <w:rFonts w:ascii="Cambria" w:hAnsi="Cambria" w:cs="Arial"/>
          <w:color w:val="000000" w:themeColor="text1"/>
        </w:rPr>
        <w:t>1</w:t>
      </w:r>
      <w:r w:rsidR="00652878" w:rsidRPr="00E626F3">
        <w:rPr>
          <w:rFonts w:ascii="Cambria" w:hAnsi="Cambria" w:cs="Arial"/>
          <w:color w:val="000000" w:themeColor="text1"/>
        </w:rPr>
        <w:t xml:space="preserve"> wzoru umowy, stanowiącego Załącznik nr 3 do Zapytania ofertowego)</w:t>
      </w:r>
      <w:r w:rsidR="001F7949">
        <w:rPr>
          <w:rFonts w:ascii="Cambria" w:hAnsi="Cambria" w:cs="Arial"/>
          <w:color w:val="000000" w:themeColor="text1"/>
        </w:rPr>
        <w:t>.</w:t>
      </w:r>
    </w:p>
    <w:p w14:paraId="2141AA7E" w14:textId="013F27DD" w:rsidR="00181DEB" w:rsidRPr="00E626F3" w:rsidRDefault="00181DEB" w:rsidP="00E87E1A">
      <w:pPr>
        <w:numPr>
          <w:ilvl w:val="0"/>
          <w:numId w:val="1"/>
        </w:numPr>
        <w:spacing w:line="240" w:lineRule="auto"/>
        <w:ind w:left="284" w:hanging="284"/>
        <w:jc w:val="both"/>
        <w:rPr>
          <w:rFonts w:ascii="Cambria" w:hAnsi="Cambria" w:cs="Arial"/>
          <w:color w:val="000000" w:themeColor="text1"/>
        </w:rPr>
      </w:pPr>
      <w:r w:rsidRPr="00E626F3">
        <w:rPr>
          <w:rFonts w:ascii="Cambria" w:hAnsi="Cambria" w:cs="Arial"/>
          <w:color w:val="000000" w:themeColor="text1"/>
        </w:rPr>
        <w:t xml:space="preserve">Zobowiązujemy się zrealizować przedmiot zamówienia </w:t>
      </w:r>
      <w:r w:rsidRPr="000922AB">
        <w:rPr>
          <w:rFonts w:ascii="Cambria" w:hAnsi="Cambria" w:cs="Arial"/>
          <w:b/>
          <w:bCs/>
          <w:color w:val="000000" w:themeColor="text1"/>
        </w:rPr>
        <w:t xml:space="preserve">w terminie </w:t>
      </w:r>
      <w:r w:rsidR="00910D37">
        <w:rPr>
          <w:rFonts w:ascii="Cambria" w:hAnsi="Cambria" w:cs="Arial"/>
          <w:b/>
          <w:bCs/>
          <w:color w:val="000000" w:themeColor="text1"/>
        </w:rPr>
        <w:t>7 tygodni</w:t>
      </w:r>
      <w:r w:rsidRPr="00E626F3">
        <w:rPr>
          <w:rFonts w:ascii="Cambria" w:hAnsi="Cambria" w:cs="Arial"/>
          <w:color w:val="000000" w:themeColor="text1"/>
        </w:rPr>
        <w:t xml:space="preserve"> od dnia podpisania umowy.</w:t>
      </w:r>
    </w:p>
    <w:p w14:paraId="7036A073" w14:textId="4F85706E" w:rsidR="00251AA1" w:rsidRPr="004773B7" w:rsidRDefault="00251AA1" w:rsidP="00E87E1A">
      <w:pPr>
        <w:numPr>
          <w:ilvl w:val="0"/>
          <w:numId w:val="1"/>
        </w:numPr>
        <w:spacing w:line="240" w:lineRule="auto"/>
        <w:ind w:left="284" w:hanging="284"/>
        <w:jc w:val="both"/>
        <w:rPr>
          <w:rFonts w:ascii="Cambria" w:hAnsi="Cambria" w:cs="Arial"/>
          <w:color w:val="000000" w:themeColor="text1"/>
        </w:rPr>
      </w:pPr>
      <w:r w:rsidRPr="004773B7">
        <w:rPr>
          <w:rFonts w:ascii="Cambria" w:hAnsi="Cambria" w:cs="Arial"/>
          <w:color w:val="000000" w:themeColor="text1"/>
        </w:rPr>
        <w:t>Oświadczamy, że określon</w:t>
      </w:r>
      <w:r w:rsidR="002E5DF1" w:rsidRPr="004773B7">
        <w:rPr>
          <w:rFonts w:ascii="Cambria" w:hAnsi="Cambria" w:cs="Arial"/>
          <w:color w:val="000000" w:themeColor="text1"/>
        </w:rPr>
        <w:t>a</w:t>
      </w:r>
      <w:r w:rsidRPr="004773B7">
        <w:rPr>
          <w:rFonts w:ascii="Cambria" w:hAnsi="Cambria" w:cs="Arial"/>
          <w:color w:val="000000" w:themeColor="text1"/>
        </w:rPr>
        <w:t xml:space="preserve"> w pkt. 1</w:t>
      </w:r>
      <w:r w:rsidR="002E5DF1" w:rsidRPr="004773B7">
        <w:rPr>
          <w:rFonts w:ascii="Cambria" w:hAnsi="Cambria" w:cs="Arial"/>
          <w:color w:val="000000" w:themeColor="text1"/>
        </w:rPr>
        <w:t xml:space="preserve"> cena brutto</w:t>
      </w:r>
      <w:r w:rsidRPr="004773B7">
        <w:rPr>
          <w:rFonts w:ascii="Cambria" w:hAnsi="Cambria" w:cs="Arial"/>
          <w:color w:val="000000" w:themeColor="text1"/>
        </w:rPr>
        <w:t xml:space="preserve"> zawiera wszystkie koszty związane </w:t>
      </w:r>
      <w:r w:rsidR="00944880" w:rsidRPr="004773B7">
        <w:rPr>
          <w:rFonts w:ascii="Cambria" w:hAnsi="Cambria" w:cs="Arial"/>
          <w:color w:val="000000" w:themeColor="text1"/>
        </w:rPr>
        <w:br/>
      </w:r>
      <w:r w:rsidRPr="004773B7">
        <w:rPr>
          <w:rFonts w:ascii="Cambria" w:hAnsi="Cambria" w:cs="Arial"/>
          <w:color w:val="000000" w:themeColor="text1"/>
        </w:rPr>
        <w:t>z wykonaniem przedmiotu zamówienia</w:t>
      </w:r>
      <w:r w:rsidR="002578DD" w:rsidRPr="004773B7">
        <w:rPr>
          <w:rFonts w:ascii="Cambria" w:hAnsi="Cambria" w:cs="Arial"/>
          <w:color w:val="000000" w:themeColor="text1"/>
        </w:rPr>
        <w:t>,</w:t>
      </w:r>
      <w:r w:rsidRPr="004773B7">
        <w:rPr>
          <w:rFonts w:ascii="Cambria" w:hAnsi="Cambria" w:cs="Arial"/>
          <w:color w:val="000000" w:themeColor="text1"/>
        </w:rPr>
        <w:t xml:space="preserve"> w tym ryzyko Wykonawcy z tytułu oszacowania wszelkich kosztów związanych z </w:t>
      </w:r>
      <w:r w:rsidR="00B32000" w:rsidRPr="004773B7">
        <w:rPr>
          <w:rFonts w:ascii="Cambria" w:hAnsi="Cambria" w:cs="Arial"/>
          <w:color w:val="000000" w:themeColor="text1"/>
        </w:rPr>
        <w:t xml:space="preserve">jego </w:t>
      </w:r>
      <w:r w:rsidRPr="004773B7">
        <w:rPr>
          <w:rFonts w:ascii="Cambria" w:hAnsi="Cambria" w:cs="Arial"/>
          <w:color w:val="000000" w:themeColor="text1"/>
        </w:rPr>
        <w:t xml:space="preserve">realizacją. Niedoszacowanie, pominięcie oraz brak rozpoznania zakresu przedmiotu </w:t>
      </w:r>
      <w:r w:rsidR="002A2A0D" w:rsidRPr="004773B7">
        <w:rPr>
          <w:rFonts w:ascii="Cambria" w:hAnsi="Cambria" w:cs="Arial"/>
          <w:color w:val="000000" w:themeColor="text1"/>
        </w:rPr>
        <w:t>zamówienia</w:t>
      </w:r>
      <w:r w:rsidRPr="004773B7">
        <w:rPr>
          <w:rFonts w:ascii="Cambria" w:hAnsi="Cambria" w:cs="Arial"/>
          <w:color w:val="000000" w:themeColor="text1"/>
        </w:rPr>
        <w:t xml:space="preserve"> nie będ</w:t>
      </w:r>
      <w:r w:rsidR="00B32000" w:rsidRPr="004773B7">
        <w:rPr>
          <w:rFonts w:ascii="Cambria" w:hAnsi="Cambria" w:cs="Arial"/>
          <w:color w:val="000000" w:themeColor="text1"/>
        </w:rPr>
        <w:t>ą</w:t>
      </w:r>
      <w:r w:rsidRPr="004773B7">
        <w:rPr>
          <w:rFonts w:ascii="Cambria" w:hAnsi="Cambria" w:cs="Arial"/>
          <w:color w:val="000000" w:themeColor="text1"/>
        </w:rPr>
        <w:t xml:space="preserve"> podstawą do żądania zmiany wynagrodzenia określonego w pkt. 1.</w:t>
      </w:r>
    </w:p>
    <w:p w14:paraId="61531D7E" w14:textId="0797199C" w:rsidR="00A962F5" w:rsidRPr="004773B7" w:rsidRDefault="00A962F5" w:rsidP="00E87E1A">
      <w:pPr>
        <w:pStyle w:val="Akapitzlist"/>
        <w:numPr>
          <w:ilvl w:val="0"/>
          <w:numId w:val="1"/>
        </w:numPr>
        <w:spacing w:line="240" w:lineRule="auto"/>
        <w:ind w:left="284" w:hanging="284"/>
        <w:contextualSpacing w:val="0"/>
        <w:jc w:val="both"/>
        <w:rPr>
          <w:rFonts w:ascii="Cambria" w:hAnsi="Cambria" w:cs="Arial"/>
          <w:color w:val="000000" w:themeColor="text1"/>
        </w:rPr>
      </w:pPr>
      <w:r w:rsidRPr="004773B7">
        <w:rPr>
          <w:rFonts w:ascii="Cambria" w:hAnsi="Cambria" w:cs="Arial"/>
          <w:color w:val="000000" w:themeColor="text1"/>
        </w:rPr>
        <w:t xml:space="preserve">Oświadczamy, że zapoznaliśmy się z treścią Zapytania ofertowego nr </w:t>
      </w:r>
      <w:r w:rsidR="00A146EC" w:rsidRPr="004773B7">
        <w:rPr>
          <w:rFonts w:ascii="Cambria" w:hAnsi="Cambria" w:cs="Arial"/>
          <w:color w:val="000000" w:themeColor="text1"/>
        </w:rPr>
        <w:t>NS-OW.</w:t>
      </w:r>
      <w:r w:rsidR="00BF5331">
        <w:rPr>
          <w:rFonts w:ascii="Cambria" w:hAnsi="Cambria" w:cs="Arial"/>
          <w:color w:val="000000" w:themeColor="text1"/>
        </w:rPr>
        <w:t>KCSW</w:t>
      </w:r>
      <w:r w:rsidR="00A146EC" w:rsidRPr="004773B7">
        <w:rPr>
          <w:rFonts w:ascii="Cambria" w:hAnsi="Cambria" w:cs="Arial"/>
          <w:color w:val="000000" w:themeColor="text1"/>
        </w:rPr>
        <w:t>-</w:t>
      </w:r>
      <w:r w:rsidR="00864625">
        <w:rPr>
          <w:rFonts w:ascii="Cambria" w:hAnsi="Cambria" w:cs="Arial"/>
          <w:color w:val="000000" w:themeColor="text1"/>
        </w:rPr>
        <w:t>1</w:t>
      </w:r>
      <w:r w:rsidR="00910D37">
        <w:rPr>
          <w:rFonts w:ascii="Cambria" w:hAnsi="Cambria" w:cs="Arial"/>
          <w:color w:val="000000" w:themeColor="text1"/>
        </w:rPr>
        <w:t>9</w:t>
      </w:r>
      <w:r w:rsidR="00864625">
        <w:rPr>
          <w:rFonts w:ascii="Cambria" w:hAnsi="Cambria" w:cs="Arial"/>
          <w:color w:val="000000" w:themeColor="text1"/>
        </w:rPr>
        <w:t>/</w:t>
      </w:r>
      <w:r w:rsidR="00A146EC" w:rsidRPr="004773B7">
        <w:rPr>
          <w:rFonts w:ascii="Cambria" w:hAnsi="Cambria" w:cs="Arial"/>
          <w:color w:val="000000" w:themeColor="text1"/>
        </w:rPr>
        <w:t>2</w:t>
      </w:r>
      <w:r w:rsidR="001F7949">
        <w:rPr>
          <w:rFonts w:ascii="Cambria" w:hAnsi="Cambria" w:cs="Arial"/>
          <w:color w:val="000000" w:themeColor="text1"/>
        </w:rPr>
        <w:t>3</w:t>
      </w:r>
      <w:r w:rsidR="00C7405C">
        <w:rPr>
          <w:rFonts w:ascii="Cambria" w:hAnsi="Cambria" w:cs="Arial"/>
          <w:color w:val="000000" w:themeColor="text1"/>
        </w:rPr>
        <w:t xml:space="preserve"> </w:t>
      </w:r>
      <w:r w:rsidRPr="004773B7">
        <w:rPr>
          <w:rFonts w:ascii="Cambria" w:hAnsi="Cambria" w:cs="Arial"/>
          <w:color w:val="000000" w:themeColor="text1"/>
        </w:rPr>
        <w:t>i wszystkimi załącznikami i nie wnosimy do nich zastrzeżeń oraz uzyskaliśmy wszelkie konieczne informacje do przygotowania oferty i wykonania zamówienia.</w:t>
      </w:r>
    </w:p>
    <w:p w14:paraId="35669499" w14:textId="46E20C1C" w:rsidR="00EC25F9" w:rsidRDefault="009F5A01" w:rsidP="00E87E1A">
      <w:pPr>
        <w:pStyle w:val="Akapitzlist"/>
        <w:numPr>
          <w:ilvl w:val="0"/>
          <w:numId w:val="1"/>
        </w:numPr>
        <w:spacing w:line="240" w:lineRule="auto"/>
        <w:ind w:left="284" w:hanging="284"/>
        <w:contextualSpacing w:val="0"/>
        <w:jc w:val="both"/>
        <w:rPr>
          <w:rFonts w:ascii="Cambria" w:hAnsi="Cambria" w:cs="Arial"/>
          <w:color w:val="000000" w:themeColor="text1"/>
        </w:rPr>
      </w:pPr>
      <w:r w:rsidRPr="004773B7">
        <w:rPr>
          <w:rFonts w:ascii="Cambria" w:hAnsi="Cambria" w:cs="Arial"/>
          <w:color w:val="000000" w:themeColor="text1"/>
        </w:rPr>
        <w:lastRenderedPageBreak/>
        <w:t>Oświadczamy, że akceptujemy wzór umowy</w:t>
      </w:r>
      <w:r w:rsidR="002E5DF1" w:rsidRPr="004773B7">
        <w:rPr>
          <w:rFonts w:ascii="Cambria" w:hAnsi="Cambria" w:cs="Arial"/>
          <w:color w:val="000000" w:themeColor="text1"/>
        </w:rPr>
        <w:t xml:space="preserve"> </w:t>
      </w:r>
      <w:r w:rsidRPr="004773B7">
        <w:rPr>
          <w:rFonts w:ascii="Cambria" w:hAnsi="Cambria" w:cs="Arial"/>
          <w:color w:val="000000" w:themeColor="text1"/>
        </w:rPr>
        <w:t xml:space="preserve">załączony do Zapytania ofertowego nr </w:t>
      </w:r>
      <w:r w:rsidR="00E87E1A" w:rsidRPr="004773B7">
        <w:rPr>
          <w:rFonts w:ascii="Cambria" w:hAnsi="Cambria" w:cs="Arial"/>
          <w:color w:val="000000" w:themeColor="text1"/>
        </w:rPr>
        <w:t>NS-OW.</w:t>
      </w:r>
      <w:r w:rsidR="00BF5331">
        <w:rPr>
          <w:rFonts w:ascii="Cambria" w:hAnsi="Cambria" w:cs="Arial"/>
          <w:color w:val="000000" w:themeColor="text1"/>
        </w:rPr>
        <w:t>KCSW</w:t>
      </w:r>
      <w:r w:rsidR="00E87E1A" w:rsidRPr="004773B7">
        <w:rPr>
          <w:rFonts w:ascii="Cambria" w:hAnsi="Cambria" w:cs="Arial"/>
          <w:color w:val="000000" w:themeColor="text1"/>
        </w:rPr>
        <w:t>-</w:t>
      </w:r>
      <w:r w:rsidR="00864625">
        <w:rPr>
          <w:rFonts w:ascii="Cambria" w:hAnsi="Cambria" w:cs="Arial"/>
          <w:color w:val="000000" w:themeColor="text1"/>
        </w:rPr>
        <w:t>1</w:t>
      </w:r>
      <w:r w:rsidR="00910D37">
        <w:rPr>
          <w:rFonts w:ascii="Cambria" w:hAnsi="Cambria" w:cs="Arial"/>
          <w:color w:val="000000" w:themeColor="text1"/>
        </w:rPr>
        <w:t>9</w:t>
      </w:r>
      <w:r w:rsidR="00864625">
        <w:rPr>
          <w:rFonts w:ascii="Cambria" w:hAnsi="Cambria" w:cs="Arial"/>
          <w:color w:val="000000" w:themeColor="text1"/>
        </w:rPr>
        <w:t>/</w:t>
      </w:r>
      <w:r w:rsidR="00E87E1A" w:rsidRPr="004773B7">
        <w:rPr>
          <w:rFonts w:ascii="Cambria" w:hAnsi="Cambria" w:cs="Arial"/>
          <w:color w:val="000000" w:themeColor="text1"/>
        </w:rPr>
        <w:t>2</w:t>
      </w:r>
      <w:r w:rsidR="001F7949">
        <w:rPr>
          <w:rFonts w:ascii="Cambria" w:hAnsi="Cambria" w:cs="Arial"/>
          <w:color w:val="000000" w:themeColor="text1"/>
        </w:rPr>
        <w:t>3</w:t>
      </w:r>
      <w:r w:rsidRPr="004773B7">
        <w:rPr>
          <w:rFonts w:ascii="Cambria" w:hAnsi="Cambria" w:cs="Arial"/>
          <w:color w:val="000000" w:themeColor="text1"/>
        </w:rPr>
        <w:t>.</w:t>
      </w:r>
      <w:r w:rsidR="00E87E1A">
        <w:rPr>
          <w:rFonts w:ascii="Cambria" w:hAnsi="Cambria" w:cs="Arial"/>
          <w:color w:val="000000" w:themeColor="text1"/>
        </w:rPr>
        <w:t xml:space="preserve"> </w:t>
      </w:r>
      <w:r w:rsidRPr="004773B7">
        <w:rPr>
          <w:rFonts w:ascii="Cambria" w:hAnsi="Cambria" w:cs="Arial"/>
          <w:color w:val="000000" w:themeColor="text1"/>
        </w:rPr>
        <w:t>Jednocześnie zobowiązujemy się</w:t>
      </w:r>
      <w:r w:rsidR="00A962F5" w:rsidRPr="004773B7">
        <w:rPr>
          <w:rFonts w:ascii="Cambria" w:hAnsi="Cambria" w:cs="Arial"/>
          <w:color w:val="000000" w:themeColor="text1"/>
        </w:rPr>
        <w:t>,</w:t>
      </w:r>
      <w:r w:rsidRPr="004773B7">
        <w:rPr>
          <w:rFonts w:ascii="Cambria" w:hAnsi="Cambria" w:cs="Arial"/>
          <w:color w:val="000000" w:themeColor="text1"/>
        </w:rPr>
        <w:t xml:space="preserve"> w przypadku wyboru naszej oferty</w:t>
      </w:r>
      <w:r w:rsidR="00A962F5" w:rsidRPr="004773B7">
        <w:rPr>
          <w:rFonts w:ascii="Cambria" w:hAnsi="Cambria" w:cs="Arial"/>
          <w:color w:val="000000" w:themeColor="text1"/>
        </w:rPr>
        <w:t>,</w:t>
      </w:r>
      <w:r w:rsidRPr="004773B7">
        <w:rPr>
          <w:rFonts w:ascii="Cambria" w:hAnsi="Cambria" w:cs="Arial"/>
          <w:color w:val="000000" w:themeColor="text1"/>
        </w:rPr>
        <w:t xml:space="preserve"> </w:t>
      </w:r>
      <w:r w:rsidR="00A962F5" w:rsidRPr="004773B7">
        <w:rPr>
          <w:rFonts w:ascii="Cambria" w:hAnsi="Cambria" w:cs="Arial"/>
          <w:color w:val="000000" w:themeColor="text1"/>
        </w:rPr>
        <w:t>do zawarcia umow</w:t>
      </w:r>
      <w:r w:rsidR="008C72E6" w:rsidRPr="004773B7">
        <w:rPr>
          <w:rFonts w:ascii="Cambria" w:hAnsi="Cambria" w:cs="Arial"/>
          <w:color w:val="000000" w:themeColor="text1"/>
        </w:rPr>
        <w:t>y</w:t>
      </w:r>
      <w:r w:rsidR="00A962F5" w:rsidRPr="004773B7">
        <w:rPr>
          <w:rFonts w:ascii="Cambria" w:hAnsi="Cambria" w:cs="Arial"/>
          <w:color w:val="000000" w:themeColor="text1"/>
        </w:rPr>
        <w:t xml:space="preserve"> na określonych w niej przez Zamawiającego warunkach, w miejscu i terminie </w:t>
      </w:r>
      <w:r w:rsidRPr="004773B7">
        <w:rPr>
          <w:rFonts w:ascii="Cambria" w:hAnsi="Cambria" w:cs="Arial"/>
          <w:color w:val="000000" w:themeColor="text1"/>
        </w:rPr>
        <w:t>wyznaczonym przez Zamawiającego.</w:t>
      </w:r>
      <w:r w:rsidR="00860AA2" w:rsidRPr="004773B7">
        <w:rPr>
          <w:rFonts w:ascii="Cambria" w:hAnsi="Cambria" w:cs="Arial"/>
          <w:color w:val="000000" w:themeColor="text1"/>
        </w:rPr>
        <w:t xml:space="preserve"> </w:t>
      </w:r>
    </w:p>
    <w:p w14:paraId="63EF1254" w14:textId="7597B5AF" w:rsidR="00CB3F2D" w:rsidRPr="00CB3F2D" w:rsidRDefault="00CB3F2D" w:rsidP="00CB3F2D">
      <w:pPr>
        <w:pStyle w:val="Akapitzlist"/>
        <w:numPr>
          <w:ilvl w:val="0"/>
          <w:numId w:val="1"/>
        </w:numPr>
        <w:spacing w:line="240" w:lineRule="auto"/>
        <w:ind w:left="284" w:hanging="284"/>
        <w:contextualSpacing w:val="0"/>
        <w:jc w:val="both"/>
        <w:rPr>
          <w:rFonts w:ascii="Cambria" w:hAnsi="Cambria" w:cs="Arial"/>
          <w:color w:val="000000" w:themeColor="text1"/>
        </w:rPr>
      </w:pPr>
      <w:r w:rsidRPr="00222E87">
        <w:rPr>
          <w:rFonts w:asciiTheme="majorHAnsi" w:hAnsiTheme="majorHAnsi" w:cs="Arial"/>
          <w:color w:val="000000" w:themeColor="text1"/>
        </w:rPr>
        <w:t>Oświadczamy, że do wykonania przedmiotu zamówienia zastosujemy / nie zastosujemy</w:t>
      </w:r>
      <w:r>
        <w:rPr>
          <w:rStyle w:val="Odwoanieprzypisudolnego"/>
          <w:rFonts w:asciiTheme="majorHAnsi" w:hAnsiTheme="majorHAnsi" w:cs="Arial"/>
          <w:color w:val="000000" w:themeColor="text1"/>
        </w:rPr>
        <w:footnoteReference w:id="2"/>
      </w:r>
      <w:r w:rsidRPr="00222E87">
        <w:rPr>
          <w:rFonts w:asciiTheme="majorHAnsi" w:hAnsiTheme="majorHAnsi" w:cs="Arial"/>
          <w:color w:val="000000" w:themeColor="text1"/>
        </w:rPr>
        <w:t xml:space="preserve"> rozwiązania </w:t>
      </w:r>
      <w:r w:rsidRPr="00222E87">
        <w:rPr>
          <w:rFonts w:asciiTheme="majorHAnsi" w:hAnsiTheme="majorHAnsi" w:cs="Arial"/>
        </w:rPr>
        <w:t xml:space="preserve">równoważne w stosunku do opisywanych w opisie przedmiotu zamówienia </w:t>
      </w:r>
      <w:bookmarkStart w:id="5" w:name="_Hlk39748178"/>
      <w:r w:rsidRPr="00222E87">
        <w:rPr>
          <w:rFonts w:asciiTheme="majorHAnsi" w:hAnsiTheme="majorHAnsi" w:cs="Arial"/>
        </w:rPr>
        <w:t xml:space="preserve">(w przypadku zastosowania w ofercie rozwiązań równoważnych do oferty należy </w:t>
      </w:r>
      <w:bookmarkEnd w:id="5"/>
      <w:r w:rsidRPr="00222E87">
        <w:rPr>
          <w:rFonts w:asciiTheme="majorHAnsi" w:hAnsiTheme="majorHAnsi" w:cs="Arial"/>
        </w:rPr>
        <w:t>załączyć dowody równoważności, o których mowa w sekcji III pkt. 4 Zapytania ofertowego nr NS-OW.KCSW-1</w:t>
      </w:r>
      <w:r w:rsidR="00910D37">
        <w:rPr>
          <w:rFonts w:asciiTheme="majorHAnsi" w:hAnsiTheme="majorHAnsi" w:cs="Arial"/>
        </w:rPr>
        <w:t>9</w:t>
      </w:r>
      <w:r w:rsidRPr="00222E87">
        <w:rPr>
          <w:rFonts w:asciiTheme="majorHAnsi" w:hAnsiTheme="majorHAnsi" w:cs="Arial"/>
        </w:rPr>
        <w:t>/23).</w:t>
      </w:r>
    </w:p>
    <w:p w14:paraId="244225AC" w14:textId="272BFDAB" w:rsidR="00486E55" w:rsidRPr="004773B7" w:rsidRDefault="00860AA2" w:rsidP="00E87E1A">
      <w:pPr>
        <w:pStyle w:val="Akapitzlist"/>
        <w:numPr>
          <w:ilvl w:val="0"/>
          <w:numId w:val="1"/>
        </w:numPr>
        <w:spacing w:line="240" w:lineRule="auto"/>
        <w:ind w:left="284" w:hanging="284"/>
        <w:contextualSpacing w:val="0"/>
        <w:jc w:val="both"/>
        <w:rPr>
          <w:rFonts w:ascii="Cambria" w:hAnsi="Cambria" w:cs="Arial"/>
          <w:color w:val="000000" w:themeColor="text1"/>
        </w:rPr>
      </w:pPr>
      <w:r w:rsidRPr="004773B7">
        <w:rPr>
          <w:rFonts w:ascii="Cambria" w:hAnsi="Cambria" w:cs="Arial"/>
          <w:color w:val="000000" w:themeColor="text1"/>
        </w:rPr>
        <w:t xml:space="preserve">Oświadczamy, że uważamy się za związanych niniejszą ofertą na okres wskazany w Zapytaniu ofertowym nr </w:t>
      </w:r>
      <w:r w:rsidR="00E87E1A" w:rsidRPr="00E87E1A">
        <w:rPr>
          <w:rFonts w:ascii="Cambria" w:hAnsi="Cambria" w:cs="Arial"/>
          <w:color w:val="000000" w:themeColor="text1"/>
        </w:rPr>
        <w:t>NS-OW.</w:t>
      </w:r>
      <w:r w:rsidR="00BF5331" w:rsidRPr="00BF5331">
        <w:rPr>
          <w:rFonts w:ascii="Cambria" w:hAnsi="Cambria" w:cs="Arial"/>
          <w:color w:val="000000" w:themeColor="text1"/>
        </w:rPr>
        <w:t xml:space="preserve"> </w:t>
      </w:r>
      <w:r w:rsidR="00BF5331">
        <w:rPr>
          <w:rFonts w:ascii="Cambria" w:hAnsi="Cambria" w:cs="Arial"/>
          <w:color w:val="000000" w:themeColor="text1"/>
        </w:rPr>
        <w:t>KCSW</w:t>
      </w:r>
      <w:r w:rsidR="00E87E1A" w:rsidRPr="00E87E1A">
        <w:rPr>
          <w:rFonts w:ascii="Cambria" w:hAnsi="Cambria" w:cs="Arial"/>
          <w:color w:val="000000" w:themeColor="text1"/>
        </w:rPr>
        <w:t>-</w:t>
      </w:r>
      <w:r w:rsidR="00864625">
        <w:rPr>
          <w:rFonts w:ascii="Cambria" w:hAnsi="Cambria" w:cs="Arial"/>
          <w:color w:val="000000" w:themeColor="text1"/>
        </w:rPr>
        <w:t>1</w:t>
      </w:r>
      <w:r w:rsidR="00910D37">
        <w:rPr>
          <w:rFonts w:ascii="Cambria" w:hAnsi="Cambria" w:cs="Arial"/>
          <w:color w:val="000000" w:themeColor="text1"/>
        </w:rPr>
        <w:t>9</w:t>
      </w:r>
      <w:r w:rsidR="00864625">
        <w:rPr>
          <w:rFonts w:ascii="Cambria" w:hAnsi="Cambria" w:cs="Arial"/>
          <w:color w:val="000000" w:themeColor="text1"/>
        </w:rPr>
        <w:t>/</w:t>
      </w:r>
      <w:r w:rsidR="00E87E1A" w:rsidRPr="00E87E1A">
        <w:rPr>
          <w:rFonts w:ascii="Cambria" w:hAnsi="Cambria" w:cs="Arial"/>
          <w:color w:val="000000" w:themeColor="text1"/>
        </w:rPr>
        <w:t>2</w:t>
      </w:r>
      <w:r w:rsidR="001F7949">
        <w:rPr>
          <w:rFonts w:ascii="Cambria" w:hAnsi="Cambria" w:cs="Arial"/>
          <w:color w:val="000000" w:themeColor="text1"/>
        </w:rPr>
        <w:t>3</w:t>
      </w:r>
      <w:r w:rsidRPr="004773B7">
        <w:rPr>
          <w:rFonts w:ascii="Cambria" w:hAnsi="Cambria" w:cs="Arial"/>
          <w:color w:val="000000" w:themeColor="text1"/>
        </w:rPr>
        <w:t xml:space="preserve">, tj. </w:t>
      </w:r>
      <w:r w:rsidR="00CF1AEB" w:rsidRPr="004773B7">
        <w:rPr>
          <w:rFonts w:ascii="Cambria" w:hAnsi="Cambria" w:cs="Arial"/>
          <w:color w:val="000000" w:themeColor="text1"/>
        </w:rPr>
        <w:t>6</w:t>
      </w:r>
      <w:r w:rsidRPr="004773B7">
        <w:rPr>
          <w:rFonts w:ascii="Cambria" w:hAnsi="Cambria" w:cs="Arial"/>
          <w:color w:val="000000" w:themeColor="text1"/>
        </w:rPr>
        <w:t xml:space="preserve">0 dni licząc od terminu składania ofert. </w:t>
      </w:r>
    </w:p>
    <w:p w14:paraId="072B8576" w14:textId="1CCAF0D4" w:rsidR="00860AA2" w:rsidRPr="00860AA2" w:rsidRDefault="00860AA2" w:rsidP="00E87E1A">
      <w:pPr>
        <w:pStyle w:val="Akapitzlist"/>
        <w:numPr>
          <w:ilvl w:val="0"/>
          <w:numId w:val="1"/>
        </w:numPr>
        <w:spacing w:line="240" w:lineRule="auto"/>
        <w:ind w:left="284" w:hanging="284"/>
        <w:contextualSpacing w:val="0"/>
        <w:jc w:val="both"/>
        <w:rPr>
          <w:rFonts w:ascii="Cambria" w:hAnsi="Cambria" w:cs="Arial"/>
          <w:color w:val="000000" w:themeColor="text1"/>
        </w:rPr>
      </w:pPr>
      <w:r w:rsidRPr="00860AA2">
        <w:rPr>
          <w:rFonts w:ascii="Cambria" w:hAnsi="Cambria" w:cs="Arial"/>
          <w:color w:val="000000" w:themeColor="text1"/>
        </w:rPr>
        <w:t xml:space="preserve">Oświadczamy, że wypełniliśmy obowiązki informacyjne przewidziane w art. 13 lub art. 14 RODO </w:t>
      </w:r>
      <w:r w:rsidR="00364D20">
        <w:rPr>
          <w:rFonts w:ascii="Cambria" w:hAnsi="Cambria" w:cs="Arial"/>
          <w:color w:val="000000" w:themeColor="text1"/>
        </w:rPr>
        <w:br/>
      </w:r>
      <w:r w:rsidRPr="00860AA2">
        <w:rPr>
          <w:rFonts w:ascii="Cambria" w:hAnsi="Cambria" w:cs="Arial"/>
          <w:color w:val="000000" w:themeColor="text1"/>
        </w:rPr>
        <w:t xml:space="preserve">tj. rozporządzenia Parlamentu Europejskiego i Rady (UE) 2016/679 z dnia 27 kwietnia 2016 r. </w:t>
      </w:r>
      <w:r w:rsidR="00364D20">
        <w:rPr>
          <w:rFonts w:ascii="Cambria" w:hAnsi="Cambria" w:cs="Arial"/>
          <w:color w:val="000000" w:themeColor="text1"/>
        </w:rPr>
        <w:br/>
      </w:r>
      <w:r w:rsidRPr="00860AA2">
        <w:rPr>
          <w:rFonts w:ascii="Cambria" w:hAnsi="Cambria" w:cs="Arial"/>
          <w:color w:val="000000" w:themeColor="text1"/>
        </w:rPr>
        <w:t xml:space="preserve">w sprawie ochrony osób fizycznych w związku z przetwarzaniem danych osobowych i w sprawie swobodnego przepływu takich danych oraz uchylenia dyrektywy 95/46/WE (ogólne rozporządzenie </w:t>
      </w:r>
      <w:r w:rsidR="00550C01">
        <w:rPr>
          <w:rFonts w:ascii="Cambria" w:hAnsi="Cambria" w:cs="Arial"/>
          <w:color w:val="000000" w:themeColor="text1"/>
        </w:rPr>
        <w:br/>
      </w:r>
      <w:r w:rsidRPr="00860AA2">
        <w:rPr>
          <w:rFonts w:ascii="Cambria" w:hAnsi="Cambria" w:cs="Arial"/>
          <w:color w:val="000000" w:themeColor="text1"/>
        </w:rPr>
        <w:t>o ochronie danych) (Dz. Urz. UE L 119 z 04.05.2016, str. 1) wobec osób fizycznych, od których dane osobowe bezpośrednio lub pośrednio pozyskaliśmy w celu ubiegania się o udzielenie zamówienia publicznego w niniejszym postępowaniu.</w:t>
      </w:r>
    </w:p>
    <w:p w14:paraId="5819835D" w14:textId="77777777" w:rsidR="00251AA1" w:rsidRPr="004B5E2A" w:rsidRDefault="00251AA1" w:rsidP="00251AA1">
      <w:pPr>
        <w:pStyle w:val="Akapitzlist"/>
        <w:spacing w:line="276" w:lineRule="auto"/>
        <w:ind w:left="426"/>
        <w:contextualSpacing w:val="0"/>
        <w:jc w:val="both"/>
        <w:rPr>
          <w:rFonts w:ascii="Cambria" w:hAnsi="Cambria" w:cs="Arial"/>
          <w:color w:val="000000" w:themeColor="text1"/>
        </w:rPr>
      </w:pPr>
    </w:p>
    <w:p w14:paraId="3C43BF7C" w14:textId="77777777" w:rsidR="00D35086" w:rsidRDefault="00D35086" w:rsidP="00251AA1">
      <w:pPr>
        <w:rPr>
          <w:rFonts w:ascii="Calibri" w:hAnsi="Calibri" w:cs="Calibri"/>
          <w:sz w:val="16"/>
          <w:szCs w:val="16"/>
        </w:rPr>
      </w:pPr>
    </w:p>
    <w:p w14:paraId="7424FA06" w14:textId="77777777" w:rsidR="00D35086" w:rsidRDefault="00D35086" w:rsidP="000546C2">
      <w:pPr>
        <w:jc w:val="both"/>
        <w:rPr>
          <w:rFonts w:ascii="Calibri" w:hAnsi="Calibri" w:cs="Calibri"/>
          <w:sz w:val="16"/>
          <w:szCs w:val="16"/>
        </w:rPr>
      </w:pPr>
    </w:p>
    <w:p w14:paraId="67CCA1BB" w14:textId="0E15C4A1" w:rsidR="00251AA1" w:rsidRDefault="00251AA1" w:rsidP="000546C2">
      <w:pPr>
        <w:jc w:val="both"/>
        <w:rPr>
          <w:rFonts w:ascii="Calibri" w:hAnsi="Calibri" w:cs="Calibri"/>
          <w:sz w:val="16"/>
          <w:szCs w:val="16"/>
        </w:rPr>
      </w:pPr>
      <w:r>
        <w:rPr>
          <w:rFonts w:ascii="Calibri" w:hAnsi="Calibri" w:cs="Calibri"/>
          <w:sz w:val="16"/>
          <w:szCs w:val="16"/>
        </w:rPr>
        <w:t>…………………………………………..</w:t>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t>…….…………….………….………………………………………………..</w:t>
      </w:r>
    </w:p>
    <w:p w14:paraId="093194A0" w14:textId="48F1381D" w:rsidR="00251AA1" w:rsidRPr="0084088B" w:rsidRDefault="00251AA1" w:rsidP="000546C2">
      <w:pPr>
        <w:spacing w:line="240" w:lineRule="auto"/>
        <w:ind w:left="4956" w:hanging="4956"/>
        <w:jc w:val="both"/>
        <w:rPr>
          <w:rFonts w:ascii="Calibri" w:hAnsi="Calibri"/>
          <w:sz w:val="16"/>
          <w:szCs w:val="16"/>
        </w:rPr>
      </w:pPr>
      <w:r>
        <w:rPr>
          <w:rFonts w:ascii="Calibri" w:hAnsi="Calibri" w:cs="Calibri"/>
          <w:sz w:val="16"/>
          <w:szCs w:val="16"/>
        </w:rPr>
        <w:t>Miejsce i data</w:t>
      </w:r>
      <w:r>
        <w:rPr>
          <w:rFonts w:ascii="Calibri" w:hAnsi="Calibri" w:cs="Calibri"/>
          <w:sz w:val="16"/>
          <w:szCs w:val="16"/>
        </w:rPr>
        <w:tab/>
      </w:r>
      <w:bookmarkStart w:id="6" w:name="_Hlk32273933"/>
      <w:r>
        <w:rPr>
          <w:rFonts w:ascii="Calibri" w:hAnsi="Calibri" w:cs="Calibri"/>
          <w:sz w:val="16"/>
          <w:szCs w:val="16"/>
        </w:rPr>
        <w:tab/>
        <w:t>(</w:t>
      </w:r>
      <w:r w:rsidR="00FC2B45">
        <w:rPr>
          <w:rFonts w:ascii="Calibri" w:hAnsi="Calibri" w:cs="Calibri"/>
          <w:sz w:val="16"/>
          <w:szCs w:val="16"/>
        </w:rPr>
        <w:t xml:space="preserve">czytelny </w:t>
      </w:r>
      <w:r>
        <w:rPr>
          <w:rFonts w:ascii="Calibri" w:hAnsi="Calibri" w:cs="Calibri"/>
          <w:sz w:val="16"/>
          <w:szCs w:val="16"/>
        </w:rPr>
        <w:t xml:space="preserve">podpis </w:t>
      </w:r>
      <w:r>
        <w:rPr>
          <w:rFonts w:ascii="Calibri" w:hAnsi="Calibri"/>
          <w:sz w:val="16"/>
          <w:szCs w:val="16"/>
        </w:rPr>
        <w:t xml:space="preserve">osoby uprawnionej lub </w:t>
      </w:r>
      <w:r>
        <w:rPr>
          <w:rFonts w:ascii="Calibri" w:hAnsi="Calibri" w:cs="Calibri"/>
          <w:sz w:val="16"/>
          <w:szCs w:val="16"/>
        </w:rPr>
        <w:t xml:space="preserve">osób </w:t>
      </w:r>
      <w:r>
        <w:rPr>
          <w:rFonts w:ascii="Calibri" w:hAnsi="Calibri"/>
          <w:sz w:val="16"/>
          <w:szCs w:val="16"/>
        </w:rPr>
        <w:t>uprawnionych</w:t>
      </w:r>
      <w:r w:rsidR="0084088B">
        <w:rPr>
          <w:rFonts w:ascii="Calibri" w:hAnsi="Calibri"/>
          <w:sz w:val="16"/>
          <w:szCs w:val="16"/>
        </w:rPr>
        <w:t xml:space="preserve"> </w:t>
      </w:r>
      <w:r>
        <w:rPr>
          <w:rFonts w:ascii="Calibri" w:hAnsi="Calibri"/>
          <w:sz w:val="16"/>
          <w:szCs w:val="16"/>
        </w:rPr>
        <w:t>do reprezentowania Wykonawcy w dokumentach rejestrowych lub we właściwym upoważnieniu)</w:t>
      </w:r>
      <w:bookmarkEnd w:id="6"/>
    </w:p>
    <w:p w14:paraId="762E0356" w14:textId="0610AFBD" w:rsidR="000546C2" w:rsidRDefault="000546C2" w:rsidP="000546C2">
      <w:pPr>
        <w:spacing w:line="276" w:lineRule="auto"/>
        <w:rPr>
          <w:rFonts w:ascii="Cambria" w:hAnsi="Cambria" w:cs="Arial"/>
          <w:b/>
          <w:iCs/>
          <w:color w:val="000000" w:themeColor="text1"/>
          <w:szCs w:val="16"/>
        </w:rPr>
      </w:pPr>
      <w:r>
        <w:rPr>
          <w:rFonts w:ascii="Cambria" w:hAnsi="Cambria" w:cs="Arial"/>
          <w:b/>
          <w:iCs/>
          <w:color w:val="000000" w:themeColor="text1"/>
          <w:szCs w:val="16"/>
        </w:rPr>
        <w:br w:type="page"/>
      </w:r>
    </w:p>
    <w:p w14:paraId="486F71AE" w14:textId="77777777" w:rsidR="003E0D3A" w:rsidRDefault="003E0D3A" w:rsidP="000546C2">
      <w:pPr>
        <w:spacing w:line="276" w:lineRule="auto"/>
        <w:rPr>
          <w:rFonts w:ascii="Cambria" w:hAnsi="Cambria" w:cs="Arial"/>
          <w:b/>
          <w:iCs/>
          <w:color w:val="000000" w:themeColor="text1"/>
          <w:szCs w:val="16"/>
        </w:rPr>
      </w:pPr>
    </w:p>
    <w:p w14:paraId="522E8E84" w14:textId="6DA4BDAF" w:rsidR="003E6196" w:rsidRDefault="00D35086" w:rsidP="00A77D8A">
      <w:pPr>
        <w:spacing w:line="276" w:lineRule="auto"/>
        <w:jc w:val="center"/>
        <w:rPr>
          <w:rFonts w:ascii="Cambria" w:hAnsi="Cambria" w:cs="Arial"/>
          <w:b/>
          <w:iCs/>
          <w:color w:val="000000" w:themeColor="text1"/>
          <w:szCs w:val="16"/>
        </w:rPr>
      </w:pPr>
      <w:r>
        <w:rPr>
          <w:rFonts w:ascii="Cambria" w:hAnsi="Cambria" w:cs="Arial"/>
          <w:b/>
          <w:iCs/>
          <w:color w:val="000000" w:themeColor="text1"/>
          <w:szCs w:val="16"/>
        </w:rPr>
        <w:t>O</w:t>
      </w:r>
      <w:r w:rsidR="003E6196" w:rsidRPr="00C010BD">
        <w:rPr>
          <w:rFonts w:ascii="Cambria" w:hAnsi="Cambria" w:cs="Arial"/>
          <w:b/>
          <w:iCs/>
          <w:color w:val="000000" w:themeColor="text1"/>
          <w:szCs w:val="16"/>
        </w:rPr>
        <w:t xml:space="preserve">ŚWIADCZENIE </w:t>
      </w:r>
      <w:r w:rsidR="003E6196">
        <w:rPr>
          <w:rFonts w:ascii="Cambria" w:hAnsi="Cambria" w:cs="Arial"/>
          <w:b/>
          <w:iCs/>
          <w:color w:val="000000" w:themeColor="text1"/>
          <w:szCs w:val="16"/>
        </w:rPr>
        <w:t>O</w:t>
      </w:r>
      <w:r w:rsidR="003E6196" w:rsidRPr="00C010BD">
        <w:rPr>
          <w:rFonts w:ascii="Cambria" w:hAnsi="Cambria" w:cs="Arial"/>
          <w:b/>
          <w:iCs/>
          <w:color w:val="000000" w:themeColor="text1"/>
          <w:szCs w:val="16"/>
        </w:rPr>
        <w:t xml:space="preserve"> </w:t>
      </w:r>
      <w:r w:rsidR="003E6196">
        <w:rPr>
          <w:rFonts w:ascii="Cambria" w:hAnsi="Cambria" w:cs="Arial"/>
          <w:b/>
          <w:iCs/>
          <w:color w:val="000000" w:themeColor="text1"/>
          <w:szCs w:val="16"/>
        </w:rPr>
        <w:t>BRAKU PODSTAW DO WYKLUCZENIA Z POSTĘPOWANIA</w:t>
      </w:r>
    </w:p>
    <w:p w14:paraId="4993A7D6" w14:textId="77777777" w:rsidR="00C376F4" w:rsidRPr="00C010BD" w:rsidRDefault="00C376F4" w:rsidP="00A77D8A">
      <w:pPr>
        <w:spacing w:line="276" w:lineRule="auto"/>
        <w:jc w:val="center"/>
        <w:rPr>
          <w:rFonts w:ascii="Cambria" w:hAnsi="Cambria" w:cs="Arial"/>
          <w:b/>
          <w:iCs/>
          <w:color w:val="000000" w:themeColor="text1"/>
          <w:szCs w:val="16"/>
        </w:rPr>
      </w:pPr>
    </w:p>
    <w:p w14:paraId="0EAC2A36" w14:textId="2C436B3D" w:rsidR="008547CD" w:rsidRPr="001A1151" w:rsidRDefault="008547CD" w:rsidP="001A1151">
      <w:pPr>
        <w:spacing w:line="240" w:lineRule="auto"/>
        <w:jc w:val="both"/>
        <w:rPr>
          <w:rFonts w:ascii="Cambria" w:hAnsi="Cambria" w:cs="Arial"/>
          <w:iCs/>
          <w:color w:val="000000" w:themeColor="text1"/>
        </w:rPr>
      </w:pPr>
      <w:r w:rsidRPr="001A1151">
        <w:rPr>
          <w:rFonts w:ascii="Cambria" w:hAnsi="Cambria" w:cs="Arial"/>
          <w:iCs/>
          <w:color w:val="000000" w:themeColor="text1"/>
        </w:rPr>
        <w:t xml:space="preserve">W związku z udziałem w postępowaniu w ramach Zapytania ofertowego nr </w:t>
      </w:r>
      <w:r w:rsidR="001A1151" w:rsidRPr="001A1151">
        <w:rPr>
          <w:rFonts w:ascii="Cambria" w:hAnsi="Cambria" w:cs="Arial"/>
          <w:iCs/>
          <w:color w:val="000000" w:themeColor="text1"/>
        </w:rPr>
        <w:t>NS-OW.KCSW-</w:t>
      </w:r>
      <w:r w:rsidR="00864625" w:rsidRPr="00864625">
        <w:rPr>
          <w:rFonts w:ascii="Cambria" w:hAnsi="Cambria" w:cs="Arial"/>
          <w:iCs/>
          <w:color w:val="000000" w:themeColor="text1"/>
        </w:rPr>
        <w:t>1</w:t>
      </w:r>
      <w:r w:rsidR="00910D37">
        <w:rPr>
          <w:rFonts w:ascii="Cambria" w:hAnsi="Cambria" w:cs="Arial"/>
          <w:iCs/>
          <w:color w:val="000000" w:themeColor="text1"/>
        </w:rPr>
        <w:t>9</w:t>
      </w:r>
      <w:r w:rsidR="001A1151" w:rsidRPr="00864625">
        <w:rPr>
          <w:rFonts w:ascii="Cambria" w:hAnsi="Cambria" w:cs="Arial"/>
          <w:iCs/>
          <w:color w:val="000000" w:themeColor="text1"/>
        </w:rPr>
        <w:t>/</w:t>
      </w:r>
      <w:r w:rsidR="001A1151" w:rsidRPr="001A1151">
        <w:rPr>
          <w:rFonts w:ascii="Cambria" w:hAnsi="Cambria" w:cs="Arial"/>
          <w:iCs/>
          <w:color w:val="000000" w:themeColor="text1"/>
        </w:rPr>
        <w:t>2</w:t>
      </w:r>
      <w:r w:rsidR="001F7949">
        <w:rPr>
          <w:rFonts w:ascii="Cambria" w:hAnsi="Cambria" w:cs="Arial"/>
          <w:iCs/>
          <w:color w:val="000000" w:themeColor="text1"/>
        </w:rPr>
        <w:t>3</w:t>
      </w:r>
      <w:r w:rsidRPr="001A1151">
        <w:rPr>
          <w:rFonts w:ascii="Cambria" w:hAnsi="Cambria" w:cs="Arial"/>
          <w:iCs/>
          <w:color w:val="000000" w:themeColor="text1"/>
        </w:rPr>
        <w:t>, oświadczam/oświadczamy że</w:t>
      </w:r>
      <w:r w:rsidR="001A1151" w:rsidRPr="001A1151">
        <w:rPr>
          <w:rFonts w:ascii="Cambria" w:hAnsi="Cambria" w:cs="Arial"/>
          <w:iCs/>
          <w:color w:val="000000" w:themeColor="text1"/>
        </w:rPr>
        <w:t>:</w:t>
      </w:r>
    </w:p>
    <w:p w14:paraId="249EC764" w14:textId="5E598640" w:rsidR="00BF5331" w:rsidRPr="001A1151" w:rsidRDefault="00BF5331" w:rsidP="000450B1">
      <w:pPr>
        <w:pStyle w:val="Akapitzlist"/>
        <w:numPr>
          <w:ilvl w:val="0"/>
          <w:numId w:val="3"/>
        </w:numPr>
        <w:spacing w:line="240" w:lineRule="auto"/>
        <w:jc w:val="both"/>
        <w:rPr>
          <w:rFonts w:ascii="Cambria" w:hAnsi="Cambria" w:cs="Arial"/>
          <w:color w:val="000000" w:themeColor="text1"/>
        </w:rPr>
      </w:pPr>
      <w:r w:rsidRPr="001A1151">
        <w:rPr>
          <w:rFonts w:ascii="Cambria" w:hAnsi="Cambria" w:cs="Arial"/>
          <w:iCs/>
          <w:color w:val="000000" w:themeColor="text1"/>
        </w:rPr>
        <w:t>p</w:t>
      </w:r>
      <w:r w:rsidRPr="001A1151">
        <w:rPr>
          <w:rFonts w:ascii="Cambria" w:hAnsi="Cambria" w:cs="Arial"/>
          <w:color w:val="000000" w:themeColor="text1"/>
        </w:rPr>
        <w:t xml:space="preserve">omiędzy Wykonawcą, tj. _________________________ </w:t>
      </w:r>
      <w:r w:rsidRPr="001A1151">
        <w:rPr>
          <w:rFonts w:ascii="Cambria" w:hAnsi="Cambria" w:cs="Arial"/>
          <w:iCs/>
          <w:color w:val="000000" w:themeColor="text1"/>
        </w:rPr>
        <w:t>(nazwa firmy Wykonawcy, NIP)</w:t>
      </w:r>
      <w:r w:rsidRPr="001A1151">
        <w:rPr>
          <w:rFonts w:ascii="Cambria" w:hAnsi="Cambria" w:cs="Arial"/>
          <w:color w:val="000000" w:themeColor="text1"/>
        </w:rPr>
        <w:t xml:space="preserve">, nie zachodzą żadne powiązania osobowe lub kapitałowe, bezpośrednie lub za pośrednictwem innych podmiotów, z Zamawiającym lub z członkami konsorcjum realizującym projekt </w:t>
      </w:r>
      <w:r w:rsidRPr="001A1151">
        <w:rPr>
          <w:rFonts w:ascii="Cambria" w:hAnsi="Cambria" w:cs="Arial"/>
          <w:i/>
          <w:iCs/>
          <w:color w:val="000000" w:themeColor="text1"/>
        </w:rPr>
        <w:t xml:space="preserve">Nowy Sztynort – Osada Wolności </w:t>
      </w:r>
      <w:r w:rsidRPr="001A1151">
        <w:rPr>
          <w:rFonts w:ascii="Cambria" w:hAnsi="Cambria" w:cs="Arial"/>
          <w:color w:val="000000" w:themeColor="text1"/>
        </w:rPr>
        <w:t>(tj. z firmami Marek Makowski Biuro Turystyki Aktywnej "GERTIS" NIP: 8451810018 oraz Nowy Sztynort sp. z o.o., NIP: 8451993616). Przez powiązania osobowe lub kapitałowe rozumie się powiązania między podmiotami, o których mowa w zdaniu poprzednim, lub członkami organów tych podmiotów, a Wykonawcą lub członkami organów Wykonawcy, polegające na:</w:t>
      </w:r>
    </w:p>
    <w:p w14:paraId="7A53FE06" w14:textId="77777777" w:rsidR="00BF5331" w:rsidRPr="001A1151" w:rsidRDefault="00BF5331" w:rsidP="000450B1">
      <w:pPr>
        <w:pStyle w:val="Akapitzlist"/>
        <w:numPr>
          <w:ilvl w:val="0"/>
          <w:numId w:val="2"/>
        </w:numPr>
        <w:autoSpaceDE w:val="0"/>
        <w:autoSpaceDN w:val="0"/>
        <w:spacing w:line="240" w:lineRule="auto"/>
        <w:ind w:left="993" w:hanging="284"/>
        <w:contextualSpacing w:val="0"/>
        <w:jc w:val="both"/>
        <w:rPr>
          <w:rFonts w:ascii="Cambria" w:hAnsi="Cambria" w:cs="Arial"/>
          <w:color w:val="000000" w:themeColor="text1"/>
        </w:rPr>
      </w:pPr>
      <w:r w:rsidRPr="001A1151">
        <w:rPr>
          <w:rFonts w:ascii="Cambria" w:hAnsi="Cambria" w:cs="Arial"/>
          <w:color w:val="000000" w:themeColor="text1"/>
        </w:rPr>
        <w:t>uczestniczeniu w spółce jako wspólnik spółki cywilnej lub spółki osobowej;</w:t>
      </w:r>
    </w:p>
    <w:p w14:paraId="03451CF3" w14:textId="77777777" w:rsidR="00BF5331" w:rsidRPr="001A1151" w:rsidRDefault="00BF5331" w:rsidP="000450B1">
      <w:pPr>
        <w:pStyle w:val="Akapitzlist"/>
        <w:numPr>
          <w:ilvl w:val="0"/>
          <w:numId w:val="2"/>
        </w:numPr>
        <w:autoSpaceDE w:val="0"/>
        <w:autoSpaceDN w:val="0"/>
        <w:spacing w:line="240" w:lineRule="auto"/>
        <w:ind w:left="993" w:hanging="284"/>
        <w:contextualSpacing w:val="0"/>
        <w:jc w:val="both"/>
        <w:rPr>
          <w:rFonts w:ascii="Cambria" w:hAnsi="Cambria" w:cs="Arial"/>
          <w:color w:val="000000" w:themeColor="text1"/>
        </w:rPr>
      </w:pPr>
      <w:r w:rsidRPr="001A1151">
        <w:rPr>
          <w:rFonts w:ascii="Cambria" w:hAnsi="Cambria" w:cs="Arial"/>
          <w:color w:val="000000" w:themeColor="text1"/>
        </w:rPr>
        <w:t>posiadaniu co najmniej 10% udziałów lub akcji;</w:t>
      </w:r>
    </w:p>
    <w:p w14:paraId="0D7457FE" w14:textId="77777777" w:rsidR="00BF5331" w:rsidRPr="001A1151" w:rsidRDefault="00BF5331" w:rsidP="000450B1">
      <w:pPr>
        <w:pStyle w:val="Akapitzlist"/>
        <w:numPr>
          <w:ilvl w:val="0"/>
          <w:numId w:val="2"/>
        </w:numPr>
        <w:autoSpaceDE w:val="0"/>
        <w:autoSpaceDN w:val="0"/>
        <w:spacing w:line="240" w:lineRule="auto"/>
        <w:ind w:left="993" w:hanging="284"/>
        <w:contextualSpacing w:val="0"/>
        <w:jc w:val="both"/>
        <w:rPr>
          <w:rFonts w:ascii="Cambria" w:hAnsi="Cambria" w:cs="Arial"/>
          <w:color w:val="000000" w:themeColor="text1"/>
        </w:rPr>
      </w:pPr>
      <w:r w:rsidRPr="001A1151">
        <w:rPr>
          <w:rFonts w:ascii="Cambria" w:hAnsi="Cambria" w:cs="Arial"/>
          <w:color w:val="000000" w:themeColor="text1"/>
        </w:rPr>
        <w:t>pełnieniu funkcji członka organu nadzorczego lub zarządzającego, prokurenta, pełnomocnika;</w:t>
      </w:r>
    </w:p>
    <w:p w14:paraId="43606A37" w14:textId="41969161" w:rsidR="00BF5331" w:rsidRPr="001A1151" w:rsidRDefault="00BF5331" w:rsidP="000450B1">
      <w:pPr>
        <w:pStyle w:val="Akapitzlist"/>
        <w:numPr>
          <w:ilvl w:val="0"/>
          <w:numId w:val="2"/>
        </w:numPr>
        <w:autoSpaceDE w:val="0"/>
        <w:autoSpaceDN w:val="0"/>
        <w:spacing w:line="240" w:lineRule="auto"/>
        <w:ind w:left="993" w:hanging="284"/>
        <w:contextualSpacing w:val="0"/>
        <w:jc w:val="both"/>
        <w:rPr>
          <w:rFonts w:ascii="Cambria" w:hAnsi="Cambria" w:cs="Arial"/>
          <w:color w:val="000000" w:themeColor="text1"/>
        </w:rPr>
      </w:pPr>
      <w:r w:rsidRPr="001A1151">
        <w:rPr>
          <w:rFonts w:ascii="Cambria" w:hAnsi="Cambria" w:cs="Arial"/>
          <w:color w:val="000000" w:themeColor="text1"/>
        </w:rPr>
        <w:t xml:space="preserve">pozostawaniu w takim stosunku prawnym lub faktycznym, który może budzić uzasadnione wątpliwości co do bezstronności w wyborze wykonawcy, w szczególności pozostawanie </w:t>
      </w:r>
      <w:r w:rsidRPr="001A1151">
        <w:rPr>
          <w:rFonts w:ascii="Cambria" w:hAnsi="Cambria" w:cs="Arial"/>
          <w:color w:val="000000" w:themeColor="text1"/>
        </w:rPr>
        <w:br/>
        <w:t xml:space="preserve">w związku małżeńskim, w stosunku pokrewieństwa lub powinowactwa </w:t>
      </w:r>
      <w:r w:rsidRPr="001A1151">
        <w:rPr>
          <w:rFonts w:ascii="Cambria" w:hAnsi="Cambria" w:cs="Arial"/>
          <w:color w:val="000000" w:themeColor="text1"/>
        </w:rPr>
        <w:br/>
        <w:t xml:space="preserve">w linii prostej, pokrewieństwa lub powinowactwa w linii bocznej do drugiego stopnia lub </w:t>
      </w:r>
      <w:r w:rsidRPr="001A1151">
        <w:rPr>
          <w:rFonts w:ascii="Cambria" w:hAnsi="Cambria" w:cs="Arial"/>
          <w:color w:val="000000" w:themeColor="text1"/>
        </w:rPr>
        <w:br/>
        <w:t>w stosunku przysposobienia, opieki lub kurateli.</w:t>
      </w:r>
    </w:p>
    <w:p w14:paraId="48540716" w14:textId="382B0CFE" w:rsidR="001A1151" w:rsidRPr="001A1151" w:rsidRDefault="001A1151" w:rsidP="000450B1">
      <w:pPr>
        <w:pStyle w:val="Akapitzlist"/>
        <w:numPr>
          <w:ilvl w:val="0"/>
          <w:numId w:val="3"/>
        </w:numPr>
        <w:autoSpaceDE w:val="0"/>
        <w:autoSpaceDN w:val="0"/>
        <w:spacing w:line="240" w:lineRule="auto"/>
        <w:jc w:val="both"/>
        <w:rPr>
          <w:rFonts w:ascii="Cambria" w:hAnsi="Cambria" w:cs="Arial"/>
          <w:color w:val="000000" w:themeColor="text1"/>
        </w:rPr>
      </w:pPr>
      <w:r w:rsidRPr="001A1151">
        <w:rPr>
          <w:rFonts w:ascii="Cambria" w:hAnsi="Cambria" w:cs="Arial"/>
          <w:color w:val="000000" w:themeColor="text1"/>
        </w:rPr>
        <w:t>Nie podlegam/nie podlegamy wykluczeniu z postępowania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Pr>
          <w:rStyle w:val="Odwoanieprzypisudolnego"/>
          <w:rFonts w:ascii="Cambria" w:hAnsi="Cambria" w:cs="Arial"/>
          <w:color w:val="000000" w:themeColor="text1"/>
        </w:rPr>
        <w:footnoteReference w:id="3"/>
      </w:r>
    </w:p>
    <w:p w14:paraId="543ECBB7" w14:textId="2FEB7257" w:rsidR="001A1151" w:rsidRPr="001A1151" w:rsidRDefault="001A1151" w:rsidP="000450B1">
      <w:pPr>
        <w:pStyle w:val="Akapitzlist"/>
        <w:numPr>
          <w:ilvl w:val="0"/>
          <w:numId w:val="3"/>
        </w:numPr>
        <w:autoSpaceDE w:val="0"/>
        <w:autoSpaceDN w:val="0"/>
        <w:spacing w:line="240" w:lineRule="auto"/>
        <w:jc w:val="both"/>
        <w:rPr>
          <w:rFonts w:ascii="Cambria" w:hAnsi="Cambria" w:cs="Arial"/>
          <w:color w:val="000000" w:themeColor="text1"/>
        </w:rPr>
      </w:pPr>
      <w:r w:rsidRPr="001A1151">
        <w:rPr>
          <w:rFonts w:ascii="Cambria" w:hAnsi="Cambria" w:cs="Arial"/>
          <w:color w:val="000000" w:themeColor="text1"/>
        </w:rPr>
        <w:t>Nie zachodzą w stosunku do mnie/nas przesłanki wykluczenia z postępowania na podstawie art. 7 ust. 1 ustawy z dnia 13 kwietnia 2022 r. o szczególnych rozwiązaniach w zakresie przeciwdziałania wspieraniu agresji na Ukrainę oraz służących ochronie bezpieczeństwa narodowego (Dz. U. poz. 835).</w:t>
      </w:r>
      <w:r>
        <w:rPr>
          <w:rStyle w:val="Odwoanieprzypisudolnego"/>
          <w:rFonts w:ascii="Cambria" w:hAnsi="Cambria" w:cs="Arial"/>
          <w:color w:val="000000" w:themeColor="text1"/>
        </w:rPr>
        <w:footnoteReference w:id="4"/>
      </w:r>
    </w:p>
    <w:p w14:paraId="3B8F9EA8" w14:textId="409A868C" w:rsidR="003E6196" w:rsidRDefault="003E6196" w:rsidP="003E6196">
      <w:pPr>
        <w:widowControl w:val="0"/>
        <w:autoSpaceDE w:val="0"/>
        <w:autoSpaceDN w:val="0"/>
        <w:adjustRightInd w:val="0"/>
        <w:spacing w:line="308" w:lineRule="exact"/>
        <w:rPr>
          <w:rFonts w:ascii="Cambria" w:eastAsia="Calibri" w:hAnsi="Cambria"/>
          <w:sz w:val="22"/>
          <w:szCs w:val="22"/>
          <w:lang w:eastAsia="en-US"/>
        </w:rPr>
      </w:pPr>
    </w:p>
    <w:p w14:paraId="03287F7B" w14:textId="77777777" w:rsidR="00C376F4" w:rsidRDefault="00C376F4" w:rsidP="003E6196">
      <w:pPr>
        <w:widowControl w:val="0"/>
        <w:autoSpaceDE w:val="0"/>
        <w:autoSpaceDN w:val="0"/>
        <w:adjustRightInd w:val="0"/>
        <w:spacing w:line="308" w:lineRule="exact"/>
        <w:rPr>
          <w:rFonts w:ascii="Cambria" w:eastAsia="Calibri" w:hAnsi="Cambria"/>
          <w:sz w:val="22"/>
          <w:szCs w:val="22"/>
          <w:lang w:eastAsia="en-US"/>
        </w:rPr>
      </w:pPr>
    </w:p>
    <w:p w14:paraId="3126A923" w14:textId="77777777" w:rsidR="00D77141" w:rsidRPr="00F018E2" w:rsidRDefault="00D77141" w:rsidP="003E6196">
      <w:pPr>
        <w:widowControl w:val="0"/>
        <w:autoSpaceDE w:val="0"/>
        <w:autoSpaceDN w:val="0"/>
        <w:adjustRightInd w:val="0"/>
        <w:spacing w:line="308" w:lineRule="exact"/>
        <w:rPr>
          <w:rFonts w:ascii="Cambria" w:eastAsia="Calibri" w:hAnsi="Cambria"/>
          <w:sz w:val="22"/>
          <w:szCs w:val="22"/>
          <w:lang w:eastAsia="en-US"/>
        </w:rPr>
      </w:pPr>
    </w:p>
    <w:p w14:paraId="4809B2AE" w14:textId="77777777" w:rsidR="003E6196" w:rsidRDefault="003E6196" w:rsidP="003E6196">
      <w:pPr>
        <w:rPr>
          <w:rFonts w:ascii="Calibri" w:hAnsi="Calibri" w:cs="Calibri"/>
          <w:sz w:val="16"/>
          <w:szCs w:val="16"/>
        </w:rPr>
      </w:pPr>
      <w:r>
        <w:rPr>
          <w:rFonts w:ascii="Calibri" w:hAnsi="Calibri" w:cs="Calibri"/>
          <w:sz w:val="16"/>
          <w:szCs w:val="16"/>
        </w:rPr>
        <w:t>…………………………………………..</w:t>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t>…….…………….………….………………………………………………..</w:t>
      </w:r>
    </w:p>
    <w:p w14:paraId="6094C307" w14:textId="5529F87E" w:rsidR="00282EB9" w:rsidRDefault="003E6196" w:rsidP="00BA457F">
      <w:pPr>
        <w:spacing w:line="240" w:lineRule="auto"/>
        <w:ind w:left="4956" w:hanging="4956"/>
        <w:jc w:val="center"/>
        <w:rPr>
          <w:rFonts w:ascii="Cambria" w:hAnsi="Cambria" w:cs="Arial"/>
          <w:b/>
          <w:iCs/>
          <w:color w:val="000000" w:themeColor="text1"/>
          <w:szCs w:val="16"/>
        </w:rPr>
      </w:pPr>
      <w:r>
        <w:rPr>
          <w:rFonts w:ascii="Calibri" w:hAnsi="Calibri" w:cs="Calibri"/>
          <w:sz w:val="16"/>
          <w:szCs w:val="16"/>
        </w:rPr>
        <w:t>Miejsce i data</w:t>
      </w:r>
      <w:r>
        <w:rPr>
          <w:rFonts w:ascii="Calibri" w:hAnsi="Calibri" w:cs="Calibri"/>
          <w:sz w:val="16"/>
          <w:szCs w:val="16"/>
        </w:rPr>
        <w:tab/>
      </w:r>
      <w:r w:rsidRPr="00FC2B45">
        <w:rPr>
          <w:rFonts w:ascii="Calibri" w:hAnsi="Calibri" w:cs="Calibri"/>
          <w:sz w:val="16"/>
          <w:szCs w:val="16"/>
        </w:rPr>
        <w:tab/>
        <w:t>(czytelny podpis osoby uprawnionej lub osób uprawnionych do reprezentowania Wykonawcy w dokumentach rejestrowych lub we właściwym upoważnieniu)</w:t>
      </w:r>
    </w:p>
    <w:p w14:paraId="7982BFCE" w14:textId="77777777" w:rsidR="00437498" w:rsidRDefault="00437498" w:rsidP="00AF1D10">
      <w:pPr>
        <w:spacing w:line="276" w:lineRule="auto"/>
        <w:rPr>
          <w:rFonts w:ascii="Cambria" w:hAnsi="Cambria" w:cs="Arial"/>
          <w:b/>
          <w:iCs/>
          <w:color w:val="000000" w:themeColor="text1"/>
          <w:szCs w:val="16"/>
        </w:rPr>
      </w:pPr>
    </w:p>
    <w:sectPr w:rsidR="00437498" w:rsidSect="008C32DA">
      <w:headerReference w:type="default" r:id="rId11"/>
      <w:footerReference w:type="default" r:id="rId12"/>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81CB6" w14:textId="77777777" w:rsidR="00467765" w:rsidRDefault="00467765" w:rsidP="00C2455F">
      <w:r>
        <w:separator/>
      </w:r>
    </w:p>
  </w:endnote>
  <w:endnote w:type="continuationSeparator" w:id="0">
    <w:p w14:paraId="63C9A139" w14:textId="77777777" w:rsidR="00467765" w:rsidRDefault="00467765" w:rsidP="00C24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mbria Math">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sz w:val="18"/>
        <w:szCs w:val="18"/>
      </w:rPr>
      <w:id w:val="325258862"/>
      <w:docPartObj>
        <w:docPartGallery w:val="Page Numbers (Bottom of Page)"/>
        <w:docPartUnique/>
      </w:docPartObj>
    </w:sdtPr>
    <w:sdtEndPr/>
    <w:sdtContent>
      <w:sdt>
        <w:sdtPr>
          <w:rPr>
            <w:rFonts w:ascii="Cambria" w:hAnsi="Cambria"/>
            <w:sz w:val="18"/>
            <w:szCs w:val="18"/>
          </w:rPr>
          <w:id w:val="1728636285"/>
          <w:docPartObj>
            <w:docPartGallery w:val="Page Numbers (Top of Page)"/>
            <w:docPartUnique/>
          </w:docPartObj>
        </w:sdtPr>
        <w:sdtEndPr/>
        <w:sdtContent>
          <w:p w14:paraId="5391BF88" w14:textId="1F735082" w:rsidR="00C2455F" w:rsidRPr="00C2455F" w:rsidRDefault="00C2455F">
            <w:pPr>
              <w:pStyle w:val="Stopka"/>
              <w:jc w:val="center"/>
              <w:rPr>
                <w:rFonts w:ascii="Cambria" w:hAnsi="Cambria"/>
                <w:sz w:val="18"/>
                <w:szCs w:val="18"/>
              </w:rPr>
            </w:pPr>
            <w:r w:rsidRPr="00C2455F">
              <w:rPr>
                <w:rFonts w:ascii="Cambria" w:hAnsi="Cambria"/>
                <w:sz w:val="18"/>
                <w:szCs w:val="18"/>
              </w:rPr>
              <w:t xml:space="preserve">Strona </w:t>
            </w:r>
            <w:r w:rsidRPr="00C2455F">
              <w:rPr>
                <w:rFonts w:ascii="Cambria" w:hAnsi="Cambria"/>
                <w:b/>
                <w:bCs/>
                <w:sz w:val="18"/>
                <w:szCs w:val="18"/>
              </w:rPr>
              <w:fldChar w:fldCharType="begin"/>
            </w:r>
            <w:r w:rsidRPr="00C2455F">
              <w:rPr>
                <w:rFonts w:ascii="Cambria" w:hAnsi="Cambria"/>
                <w:b/>
                <w:bCs/>
                <w:sz w:val="18"/>
                <w:szCs w:val="18"/>
              </w:rPr>
              <w:instrText>PAGE</w:instrText>
            </w:r>
            <w:r w:rsidRPr="00C2455F">
              <w:rPr>
                <w:rFonts w:ascii="Cambria" w:hAnsi="Cambria"/>
                <w:b/>
                <w:bCs/>
                <w:sz w:val="18"/>
                <w:szCs w:val="18"/>
              </w:rPr>
              <w:fldChar w:fldCharType="separate"/>
            </w:r>
            <w:r w:rsidR="00C271C7">
              <w:rPr>
                <w:rFonts w:ascii="Cambria" w:hAnsi="Cambria"/>
                <w:b/>
                <w:bCs/>
                <w:noProof/>
                <w:sz w:val="18"/>
                <w:szCs w:val="18"/>
              </w:rPr>
              <w:t>2</w:t>
            </w:r>
            <w:r w:rsidRPr="00C2455F">
              <w:rPr>
                <w:rFonts w:ascii="Cambria" w:hAnsi="Cambria"/>
                <w:b/>
                <w:bCs/>
                <w:sz w:val="18"/>
                <w:szCs w:val="18"/>
              </w:rPr>
              <w:fldChar w:fldCharType="end"/>
            </w:r>
            <w:r w:rsidRPr="00C2455F">
              <w:rPr>
                <w:rFonts w:ascii="Cambria" w:hAnsi="Cambria"/>
                <w:sz w:val="18"/>
                <w:szCs w:val="18"/>
              </w:rPr>
              <w:t xml:space="preserve"> z </w:t>
            </w:r>
            <w:r w:rsidRPr="00C2455F">
              <w:rPr>
                <w:rFonts w:ascii="Cambria" w:hAnsi="Cambria"/>
                <w:b/>
                <w:bCs/>
                <w:sz w:val="18"/>
                <w:szCs w:val="18"/>
              </w:rPr>
              <w:fldChar w:fldCharType="begin"/>
            </w:r>
            <w:r w:rsidRPr="00C2455F">
              <w:rPr>
                <w:rFonts w:ascii="Cambria" w:hAnsi="Cambria"/>
                <w:b/>
                <w:bCs/>
                <w:sz w:val="18"/>
                <w:szCs w:val="18"/>
              </w:rPr>
              <w:instrText>NUMPAGES</w:instrText>
            </w:r>
            <w:r w:rsidRPr="00C2455F">
              <w:rPr>
                <w:rFonts w:ascii="Cambria" w:hAnsi="Cambria"/>
                <w:b/>
                <w:bCs/>
                <w:sz w:val="18"/>
                <w:szCs w:val="18"/>
              </w:rPr>
              <w:fldChar w:fldCharType="separate"/>
            </w:r>
            <w:r w:rsidR="00C271C7">
              <w:rPr>
                <w:rFonts w:ascii="Cambria" w:hAnsi="Cambria"/>
                <w:b/>
                <w:bCs/>
                <w:noProof/>
                <w:sz w:val="18"/>
                <w:szCs w:val="18"/>
              </w:rPr>
              <w:t>2</w:t>
            </w:r>
            <w:r w:rsidRPr="00C2455F">
              <w:rPr>
                <w:rFonts w:ascii="Cambria" w:hAnsi="Cambria"/>
                <w:b/>
                <w:bCs/>
                <w:sz w:val="18"/>
                <w:szCs w:val="18"/>
              </w:rPr>
              <w:fldChar w:fldCharType="end"/>
            </w:r>
          </w:p>
        </w:sdtContent>
      </w:sdt>
    </w:sdtContent>
  </w:sdt>
  <w:p w14:paraId="29A9EA5E" w14:textId="77777777" w:rsidR="00C2455F" w:rsidRDefault="00C2455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09176" w14:textId="77777777" w:rsidR="00467765" w:rsidRDefault="00467765" w:rsidP="00C2455F">
      <w:r>
        <w:separator/>
      </w:r>
    </w:p>
  </w:footnote>
  <w:footnote w:type="continuationSeparator" w:id="0">
    <w:p w14:paraId="73241346" w14:textId="77777777" w:rsidR="00467765" w:rsidRDefault="00467765" w:rsidP="00C2455F">
      <w:r>
        <w:continuationSeparator/>
      </w:r>
    </w:p>
  </w:footnote>
  <w:footnote w:id="1">
    <w:p w14:paraId="021D1FBB" w14:textId="69AE6E7C" w:rsidR="00310CAF" w:rsidRPr="007B250C" w:rsidRDefault="00310CAF">
      <w:pPr>
        <w:pStyle w:val="Tekstprzypisudolnego"/>
        <w:rPr>
          <w:rFonts w:ascii="Cambria" w:hAnsi="Cambria"/>
          <w:sz w:val="22"/>
          <w:szCs w:val="22"/>
        </w:rPr>
      </w:pPr>
      <w:r w:rsidRPr="007B250C">
        <w:rPr>
          <w:rStyle w:val="Odwoanieprzypisudolnego"/>
          <w:rFonts w:ascii="Cambria" w:hAnsi="Cambria"/>
          <w:sz w:val="22"/>
          <w:szCs w:val="22"/>
        </w:rPr>
        <w:footnoteRef/>
      </w:r>
      <w:r w:rsidRPr="007B250C">
        <w:rPr>
          <w:rFonts w:ascii="Cambria" w:hAnsi="Cambria"/>
          <w:sz w:val="22"/>
          <w:szCs w:val="22"/>
        </w:rPr>
        <w:t xml:space="preserve"> </w:t>
      </w:r>
      <w:r w:rsidRPr="007B250C">
        <w:rPr>
          <w:rFonts w:ascii="Cambria" w:hAnsi="Cambria"/>
          <w:sz w:val="16"/>
          <w:szCs w:val="16"/>
        </w:rPr>
        <w:t>Proszę wpisać kwotę oraz walutę, w której składana jest oferta.</w:t>
      </w:r>
    </w:p>
  </w:footnote>
  <w:footnote w:id="2">
    <w:p w14:paraId="388AC052" w14:textId="77777777" w:rsidR="00CB3F2D" w:rsidRDefault="00CB3F2D" w:rsidP="00CB3F2D">
      <w:pPr>
        <w:pStyle w:val="Tekstprzypisudolnego"/>
      </w:pPr>
      <w:r>
        <w:rPr>
          <w:rStyle w:val="Odwoanieprzypisudolnego"/>
        </w:rPr>
        <w:footnoteRef/>
      </w:r>
      <w:r>
        <w:t xml:space="preserve"> </w:t>
      </w:r>
      <w:r w:rsidRPr="00CF7E54">
        <w:rPr>
          <w:rFonts w:asciiTheme="majorHAnsi" w:hAnsiTheme="majorHAnsi"/>
          <w:sz w:val="18"/>
          <w:szCs w:val="18"/>
        </w:rPr>
        <w:t>Niepotrzebne skreślić</w:t>
      </w:r>
    </w:p>
  </w:footnote>
  <w:footnote w:id="3">
    <w:p w14:paraId="3BF2CE5E" w14:textId="77777777" w:rsidR="001A1151" w:rsidRPr="001A1151" w:rsidRDefault="001A1151" w:rsidP="001A1151">
      <w:pPr>
        <w:pStyle w:val="Tekstprzypisudolnego"/>
        <w:rPr>
          <w:rFonts w:asciiTheme="majorHAnsi" w:hAnsiTheme="majorHAnsi"/>
          <w:sz w:val="14"/>
          <w:szCs w:val="14"/>
        </w:rPr>
      </w:pPr>
      <w:r w:rsidRPr="001A1151">
        <w:rPr>
          <w:rStyle w:val="Odwoanieprzypisudolnego"/>
          <w:rFonts w:asciiTheme="majorHAnsi" w:hAnsiTheme="majorHAnsi"/>
          <w:sz w:val="14"/>
          <w:szCs w:val="14"/>
        </w:rPr>
        <w:footnoteRef/>
      </w:r>
      <w:r w:rsidRPr="001A1151">
        <w:rPr>
          <w:rFonts w:asciiTheme="majorHAnsi" w:hAnsiTheme="majorHAnsi"/>
          <w:sz w:val="14"/>
          <w:szCs w:val="14"/>
        </w:rPr>
        <w:t xml:space="preserve"> Zgodnie z treścią art. 5k ust. 1 rozporządzenia 833/2014 w brzmieniu nadanym rozporządzeniem 2022/576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6CE3BB7F" w14:textId="1D887FA0" w:rsidR="001A1151" w:rsidRPr="001A1151" w:rsidRDefault="001A1151" w:rsidP="001A1151">
      <w:pPr>
        <w:pStyle w:val="Tekstprzypisudolnego"/>
        <w:rPr>
          <w:rFonts w:asciiTheme="majorHAnsi" w:hAnsiTheme="majorHAnsi"/>
          <w:sz w:val="14"/>
          <w:szCs w:val="14"/>
        </w:rPr>
      </w:pPr>
      <w:r w:rsidRPr="001A1151">
        <w:rPr>
          <w:rFonts w:asciiTheme="majorHAnsi" w:hAnsiTheme="majorHAnsi"/>
          <w:sz w:val="14"/>
          <w:szCs w:val="14"/>
        </w:rPr>
        <w:t>a)</w:t>
      </w:r>
      <w:r>
        <w:rPr>
          <w:rFonts w:asciiTheme="majorHAnsi" w:hAnsiTheme="majorHAnsi"/>
          <w:sz w:val="14"/>
          <w:szCs w:val="14"/>
        </w:rPr>
        <w:t xml:space="preserve"> </w:t>
      </w:r>
      <w:r w:rsidRPr="001A1151">
        <w:rPr>
          <w:rFonts w:asciiTheme="majorHAnsi" w:hAnsiTheme="majorHAnsi"/>
          <w:sz w:val="14"/>
          <w:szCs w:val="14"/>
        </w:rPr>
        <w:t>obywateli rosyjskich lub osób fizycznych lub prawnych, podmiotów lub organów z siedzibą w Rosji;</w:t>
      </w:r>
    </w:p>
    <w:p w14:paraId="779CDEAF" w14:textId="21134A1C" w:rsidR="001A1151" w:rsidRPr="001A1151" w:rsidRDefault="001A1151" w:rsidP="001A1151">
      <w:pPr>
        <w:pStyle w:val="Tekstprzypisudolnego"/>
        <w:rPr>
          <w:rFonts w:asciiTheme="majorHAnsi" w:hAnsiTheme="majorHAnsi"/>
          <w:sz w:val="14"/>
          <w:szCs w:val="14"/>
        </w:rPr>
      </w:pPr>
      <w:r w:rsidRPr="001A1151">
        <w:rPr>
          <w:rFonts w:asciiTheme="majorHAnsi" w:hAnsiTheme="majorHAnsi"/>
          <w:sz w:val="14"/>
          <w:szCs w:val="14"/>
        </w:rPr>
        <w:t>b)</w:t>
      </w:r>
      <w:r>
        <w:rPr>
          <w:rFonts w:asciiTheme="majorHAnsi" w:hAnsiTheme="majorHAnsi"/>
          <w:sz w:val="14"/>
          <w:szCs w:val="14"/>
        </w:rPr>
        <w:t xml:space="preserve"> </w:t>
      </w:r>
      <w:r w:rsidRPr="001A1151">
        <w:rPr>
          <w:rFonts w:asciiTheme="majorHAnsi" w:hAnsiTheme="majorHAnsi"/>
          <w:sz w:val="14"/>
          <w:szCs w:val="14"/>
        </w:rPr>
        <w:t>osób prawnych, podmiotów lub organów, do których prawa własności bezpośrednio lub pośrednio w ponad 50 % należą do podmiotu, o którym mowa w lit. a) niniejszego ustępu; lub</w:t>
      </w:r>
    </w:p>
    <w:p w14:paraId="5817E0F9" w14:textId="608380A7" w:rsidR="001A1151" w:rsidRPr="001A1151" w:rsidRDefault="001A1151" w:rsidP="001A1151">
      <w:pPr>
        <w:pStyle w:val="Tekstprzypisudolnego"/>
        <w:rPr>
          <w:rFonts w:asciiTheme="majorHAnsi" w:hAnsiTheme="majorHAnsi"/>
          <w:sz w:val="14"/>
          <w:szCs w:val="14"/>
        </w:rPr>
      </w:pPr>
      <w:r w:rsidRPr="001A1151">
        <w:rPr>
          <w:rFonts w:asciiTheme="majorHAnsi" w:hAnsiTheme="majorHAnsi"/>
          <w:sz w:val="14"/>
          <w:szCs w:val="14"/>
        </w:rPr>
        <w:t>c)</w:t>
      </w:r>
      <w:r>
        <w:rPr>
          <w:rFonts w:asciiTheme="majorHAnsi" w:hAnsiTheme="majorHAnsi"/>
          <w:sz w:val="14"/>
          <w:szCs w:val="14"/>
        </w:rPr>
        <w:t xml:space="preserve"> </w:t>
      </w:r>
      <w:r w:rsidRPr="001A1151">
        <w:rPr>
          <w:rFonts w:asciiTheme="majorHAnsi" w:hAnsiTheme="majorHAnsi"/>
          <w:sz w:val="14"/>
          <w:szCs w:val="14"/>
        </w:rPr>
        <w:t>osób fizycznych lub prawnych, podmiotów lub organów działających w imieniu lub pod kierunkiem podmiotu, o którym mowa w lit. a) lub b) niniejszego ustępu,</w:t>
      </w:r>
    </w:p>
    <w:p w14:paraId="669E4FC7" w14:textId="271EA4F9" w:rsidR="001A1151" w:rsidRDefault="001A1151" w:rsidP="001A1151">
      <w:pPr>
        <w:pStyle w:val="Tekstprzypisudolnego"/>
      </w:pPr>
      <w:r w:rsidRPr="001A1151">
        <w:rPr>
          <w:rFonts w:asciiTheme="majorHAnsi" w:hAnsiTheme="majorHAnsi"/>
          <w:sz w:val="14"/>
          <w:szCs w:val="14"/>
        </w:rPr>
        <w:t>w tym podwykonawców, dostawców w przypadku gdy przypada na nich ponad 10 % wartości zamówienia.</w:t>
      </w:r>
    </w:p>
  </w:footnote>
  <w:footnote w:id="4">
    <w:p w14:paraId="723538E4" w14:textId="3085BCB9" w:rsidR="00080472" w:rsidRPr="00080472" w:rsidRDefault="001A1151" w:rsidP="00080472">
      <w:pPr>
        <w:pStyle w:val="Tekstprzypisudolnego"/>
        <w:rPr>
          <w:rFonts w:asciiTheme="majorHAnsi" w:hAnsiTheme="majorHAnsi"/>
          <w:sz w:val="14"/>
          <w:szCs w:val="14"/>
        </w:rPr>
      </w:pPr>
      <w:r w:rsidRPr="00080472">
        <w:rPr>
          <w:rStyle w:val="Odwoanieprzypisudolnego"/>
          <w:rFonts w:asciiTheme="majorHAnsi" w:hAnsiTheme="majorHAnsi"/>
          <w:sz w:val="14"/>
          <w:szCs w:val="14"/>
        </w:rPr>
        <w:footnoteRef/>
      </w:r>
      <w:r w:rsidRPr="00080472">
        <w:rPr>
          <w:rFonts w:asciiTheme="majorHAnsi" w:hAnsiTheme="majorHAnsi"/>
          <w:sz w:val="14"/>
          <w:szCs w:val="14"/>
        </w:rPr>
        <w:t xml:space="preserve"> </w:t>
      </w:r>
      <w:r w:rsidR="00080472" w:rsidRPr="00080472">
        <w:rPr>
          <w:rFonts w:asciiTheme="majorHAnsi" w:hAnsiTheme="majorHAnsi"/>
          <w:sz w:val="14"/>
          <w:szCs w:val="14"/>
        </w:rPr>
        <w:t>Zgodnie z treścią art. 7 ust. 1 ustawy z dnia 13 kwietnia 2022 r. o szczególnych rozwiązaniach w zakresie przeciwdziałania wspieraniu agresji na Ukrainę oraz służących ochronie bezpieczeństwa narodowego, z postępowania o udzielenie zamówienia publicznego wyklucza się:</w:t>
      </w:r>
    </w:p>
    <w:p w14:paraId="7ED48A39" w14:textId="77777777" w:rsidR="00080472" w:rsidRPr="00080472" w:rsidRDefault="00080472" w:rsidP="00080472">
      <w:pPr>
        <w:pStyle w:val="Tekstprzypisudolnego"/>
        <w:rPr>
          <w:rFonts w:asciiTheme="majorHAnsi" w:hAnsiTheme="majorHAnsi"/>
          <w:sz w:val="14"/>
          <w:szCs w:val="14"/>
        </w:rPr>
      </w:pPr>
      <w:r w:rsidRPr="00080472">
        <w:rPr>
          <w:rFonts w:asciiTheme="majorHAnsi" w:hAnsiTheme="majorHAnsi"/>
          <w:sz w:val="14"/>
          <w:szCs w:val="14"/>
        </w:rPr>
        <w:t>1) wykonawcę wymienionego w wykazach określonych w rozporządzeniu 765/2006 i rozporządzeniu 269/2014 albo wpisanego na listę na podstawie decyzji w sprawie wpisu na listę rozstrzygającej o zastosowaniu środka, o którym mowa w art. 1 pkt 3 ustawy;</w:t>
      </w:r>
    </w:p>
    <w:p w14:paraId="3AC79AC7" w14:textId="77777777" w:rsidR="00080472" w:rsidRPr="00080472" w:rsidRDefault="00080472" w:rsidP="00080472">
      <w:pPr>
        <w:pStyle w:val="Tekstprzypisudolnego"/>
        <w:rPr>
          <w:rFonts w:asciiTheme="majorHAnsi" w:hAnsiTheme="majorHAnsi"/>
          <w:sz w:val="14"/>
          <w:szCs w:val="14"/>
        </w:rPr>
      </w:pPr>
      <w:r w:rsidRPr="00080472">
        <w:rPr>
          <w:rFonts w:asciiTheme="majorHAnsi" w:hAnsiTheme="majorHAnsi"/>
          <w:sz w:val="14"/>
          <w:szCs w:val="14"/>
        </w:rPr>
        <w:t>2) 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768E4E1E" w14:textId="168997B1" w:rsidR="001A1151" w:rsidRDefault="00080472" w:rsidP="00080472">
      <w:pPr>
        <w:pStyle w:val="Tekstprzypisudolnego"/>
      </w:pPr>
      <w:r w:rsidRPr="00080472">
        <w:rPr>
          <w:rFonts w:asciiTheme="majorHAnsi" w:hAnsiTheme="majorHAnsi"/>
          <w:sz w:val="14"/>
          <w:szCs w:val="14"/>
        </w:rPr>
        <w:t>3) 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4A2E4" w14:textId="2CD5F2D0" w:rsidR="00EE0205" w:rsidRDefault="00EE0205" w:rsidP="00EE0205">
    <w:pPr>
      <w:pStyle w:val="Nagwek"/>
      <w:tabs>
        <w:tab w:val="clear" w:pos="4536"/>
        <w:tab w:val="clear" w:pos="9072"/>
      </w:tabs>
      <w:jc w:val="right"/>
    </w:pPr>
    <w:r w:rsidRPr="00864C2D">
      <w:rPr>
        <w:noProof/>
      </w:rPr>
      <w:drawing>
        <wp:inline distT="0" distB="0" distL="0" distR="0" wp14:anchorId="547889AD" wp14:editId="731A805B">
          <wp:extent cx="5760720" cy="802005"/>
          <wp:effectExtent l="0" t="0" r="0" b="0"/>
          <wp:docPr id="2" name="Obraz 2" descr="trzy elemen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zy elemen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020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34679"/>
    <w:multiLevelType w:val="hybridMultilevel"/>
    <w:tmpl w:val="CE307C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2F58006A"/>
    <w:multiLevelType w:val="hybridMultilevel"/>
    <w:tmpl w:val="E6505232"/>
    <w:lvl w:ilvl="0" w:tplc="C73E3942">
      <w:start w:val="3"/>
      <w:numFmt w:val="bullet"/>
      <w:lvlText w:val="•"/>
      <w:lvlJc w:val="left"/>
      <w:pPr>
        <w:ind w:left="284" w:hanging="284"/>
      </w:pPr>
      <w:rPr>
        <w:rFonts w:ascii="Calibri Light" w:eastAsia="Times New Roman" w:hAnsi="Calibri Ligh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B7A7AAB"/>
    <w:multiLevelType w:val="hybridMultilevel"/>
    <w:tmpl w:val="97E4B0B8"/>
    <w:lvl w:ilvl="0" w:tplc="3B5817E8">
      <w:start w:val="1"/>
      <w:numFmt w:val="decimal"/>
      <w:lvlText w:val="%1."/>
      <w:lvlJc w:val="left"/>
      <w:pPr>
        <w:tabs>
          <w:tab w:val="num" w:pos="1353"/>
        </w:tabs>
        <w:ind w:left="1353" w:hanging="360"/>
      </w:pPr>
      <w:rPr>
        <w:b w:val="0"/>
      </w:rPr>
    </w:lvl>
    <w:lvl w:ilvl="1" w:tplc="04150001">
      <w:start w:val="1"/>
      <w:numFmt w:val="bullet"/>
      <w:lvlText w:val=""/>
      <w:lvlJc w:val="left"/>
      <w:pPr>
        <w:tabs>
          <w:tab w:val="num" w:pos="1440"/>
        </w:tabs>
        <w:ind w:left="1440" w:hanging="360"/>
      </w:pPr>
      <w:rPr>
        <w:rFonts w:ascii="Symbol" w:hAnsi="Symbol" w:hint="default"/>
      </w:rPr>
    </w:lvl>
    <w:lvl w:ilvl="2" w:tplc="7FEAA97A">
      <w:start w:val="1"/>
      <w:numFmt w:val="decimal"/>
      <w:lvlText w:val="%3."/>
      <w:lvlJc w:val="left"/>
      <w:pPr>
        <w:tabs>
          <w:tab w:val="num" w:pos="360"/>
        </w:tabs>
        <w:ind w:left="360" w:hanging="360"/>
      </w:pPr>
      <w:rPr>
        <w:b w:val="0"/>
      </w:rPr>
    </w:lvl>
    <w:lvl w:ilvl="3" w:tplc="F18C48DA">
      <w:start w:val="1"/>
      <w:numFmt w:val="lowerLetter"/>
      <w:lvlText w:val="%4)"/>
      <w:lvlJc w:val="left"/>
      <w:pPr>
        <w:tabs>
          <w:tab w:val="num" w:pos="786"/>
        </w:tabs>
        <w:ind w:left="786" w:hanging="360"/>
      </w:pPr>
      <w:rPr>
        <w:b w:val="0"/>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3CAC5425"/>
    <w:multiLevelType w:val="hybridMultilevel"/>
    <w:tmpl w:val="AC385C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79D0660"/>
    <w:multiLevelType w:val="hybridMultilevel"/>
    <w:tmpl w:val="7C008B7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4CE07152"/>
    <w:multiLevelType w:val="hybridMultilevel"/>
    <w:tmpl w:val="D098F170"/>
    <w:lvl w:ilvl="0" w:tplc="C73E3942">
      <w:start w:val="3"/>
      <w:numFmt w:val="bullet"/>
      <w:lvlText w:val="•"/>
      <w:lvlJc w:val="left"/>
      <w:pPr>
        <w:ind w:left="284" w:hanging="284"/>
      </w:pPr>
      <w:rPr>
        <w:rFonts w:ascii="Calibri Light" w:eastAsia="Times New Roman" w:hAnsi="Calibri Light"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4F774320"/>
    <w:multiLevelType w:val="hybridMultilevel"/>
    <w:tmpl w:val="837EF16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5A3F7511"/>
    <w:multiLevelType w:val="hybridMultilevel"/>
    <w:tmpl w:val="97121DF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 w15:restartNumberingAfterBreak="0">
    <w:nsid w:val="5EFE0BED"/>
    <w:multiLevelType w:val="hybridMultilevel"/>
    <w:tmpl w:val="B5B6B2A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64DC232D"/>
    <w:multiLevelType w:val="hybridMultilevel"/>
    <w:tmpl w:val="8718343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79737546"/>
    <w:multiLevelType w:val="hybridMultilevel"/>
    <w:tmpl w:val="3B7695E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7F1F14DB"/>
    <w:multiLevelType w:val="hybridMultilevel"/>
    <w:tmpl w:val="90DAA9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1247031878">
    <w:abstractNumId w:val="2"/>
  </w:num>
  <w:num w:numId="2" w16cid:durableId="2171519">
    <w:abstractNumId w:val="7"/>
  </w:num>
  <w:num w:numId="3" w16cid:durableId="1626813771">
    <w:abstractNumId w:val="3"/>
  </w:num>
  <w:num w:numId="4" w16cid:durableId="779447200">
    <w:abstractNumId w:val="8"/>
  </w:num>
  <w:num w:numId="5" w16cid:durableId="934243391">
    <w:abstractNumId w:val="6"/>
  </w:num>
  <w:num w:numId="6" w16cid:durableId="2123524575">
    <w:abstractNumId w:val="10"/>
  </w:num>
  <w:num w:numId="7" w16cid:durableId="1319311076">
    <w:abstractNumId w:val="11"/>
  </w:num>
  <w:num w:numId="8" w16cid:durableId="1734618376">
    <w:abstractNumId w:val="4"/>
  </w:num>
  <w:num w:numId="9" w16cid:durableId="1245914217">
    <w:abstractNumId w:val="9"/>
  </w:num>
  <w:num w:numId="10" w16cid:durableId="141044782">
    <w:abstractNumId w:val="0"/>
  </w:num>
  <w:num w:numId="11" w16cid:durableId="1588226986">
    <w:abstractNumId w:val="5"/>
  </w:num>
  <w:num w:numId="12" w16cid:durableId="856040657">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D73"/>
    <w:rsid w:val="00006EA9"/>
    <w:rsid w:val="00013C34"/>
    <w:rsid w:val="00025CD7"/>
    <w:rsid w:val="000450B1"/>
    <w:rsid w:val="00052505"/>
    <w:rsid w:val="000529C2"/>
    <w:rsid w:val="000546C2"/>
    <w:rsid w:val="000555A8"/>
    <w:rsid w:val="000578A9"/>
    <w:rsid w:val="00061E14"/>
    <w:rsid w:val="00062155"/>
    <w:rsid w:val="00062F90"/>
    <w:rsid w:val="00080472"/>
    <w:rsid w:val="00084451"/>
    <w:rsid w:val="000922AB"/>
    <w:rsid w:val="00093B4D"/>
    <w:rsid w:val="000A0525"/>
    <w:rsid w:val="000B3706"/>
    <w:rsid w:val="000C7CB6"/>
    <w:rsid w:val="000D17E0"/>
    <w:rsid w:val="000D5A21"/>
    <w:rsid w:val="000E1C03"/>
    <w:rsid w:val="000E4E72"/>
    <w:rsid w:val="000F3214"/>
    <w:rsid w:val="0010093C"/>
    <w:rsid w:val="00100F1E"/>
    <w:rsid w:val="0010316F"/>
    <w:rsid w:val="00110CCD"/>
    <w:rsid w:val="00114F1D"/>
    <w:rsid w:val="001166CD"/>
    <w:rsid w:val="00131987"/>
    <w:rsid w:val="00142718"/>
    <w:rsid w:val="0014345C"/>
    <w:rsid w:val="001440C3"/>
    <w:rsid w:val="001441F7"/>
    <w:rsid w:val="00154B38"/>
    <w:rsid w:val="001569ED"/>
    <w:rsid w:val="0016330B"/>
    <w:rsid w:val="00175B6F"/>
    <w:rsid w:val="00181DEB"/>
    <w:rsid w:val="00183DCD"/>
    <w:rsid w:val="00185C52"/>
    <w:rsid w:val="00186BE5"/>
    <w:rsid w:val="001A1151"/>
    <w:rsid w:val="001B6C53"/>
    <w:rsid w:val="001C16A7"/>
    <w:rsid w:val="001C1A23"/>
    <w:rsid w:val="001D0A66"/>
    <w:rsid w:val="001D5808"/>
    <w:rsid w:val="001F7949"/>
    <w:rsid w:val="002129C7"/>
    <w:rsid w:val="00245595"/>
    <w:rsid w:val="00246055"/>
    <w:rsid w:val="00246C7F"/>
    <w:rsid w:val="00251AA1"/>
    <w:rsid w:val="002578DD"/>
    <w:rsid w:val="0026045E"/>
    <w:rsid w:val="00261A2A"/>
    <w:rsid w:val="00266031"/>
    <w:rsid w:val="00273301"/>
    <w:rsid w:val="00275B95"/>
    <w:rsid w:val="00277234"/>
    <w:rsid w:val="00280ADC"/>
    <w:rsid w:val="00282EB9"/>
    <w:rsid w:val="00286AF2"/>
    <w:rsid w:val="00287EBA"/>
    <w:rsid w:val="00291A63"/>
    <w:rsid w:val="00292A48"/>
    <w:rsid w:val="002933F7"/>
    <w:rsid w:val="00294F90"/>
    <w:rsid w:val="002A2A0D"/>
    <w:rsid w:val="002A2AEA"/>
    <w:rsid w:val="002B1595"/>
    <w:rsid w:val="002B3C25"/>
    <w:rsid w:val="002B4678"/>
    <w:rsid w:val="002B697E"/>
    <w:rsid w:val="002C05B6"/>
    <w:rsid w:val="002C44F3"/>
    <w:rsid w:val="002E5DF1"/>
    <w:rsid w:val="002F2141"/>
    <w:rsid w:val="003015CA"/>
    <w:rsid w:val="0030613D"/>
    <w:rsid w:val="00310CAF"/>
    <w:rsid w:val="00313102"/>
    <w:rsid w:val="003131CE"/>
    <w:rsid w:val="003323DF"/>
    <w:rsid w:val="00334E68"/>
    <w:rsid w:val="00344ADB"/>
    <w:rsid w:val="00345246"/>
    <w:rsid w:val="003550BD"/>
    <w:rsid w:val="0035734B"/>
    <w:rsid w:val="00360473"/>
    <w:rsid w:val="003605A8"/>
    <w:rsid w:val="00364D20"/>
    <w:rsid w:val="00390A92"/>
    <w:rsid w:val="003927A2"/>
    <w:rsid w:val="00393CB6"/>
    <w:rsid w:val="00395D73"/>
    <w:rsid w:val="003A5015"/>
    <w:rsid w:val="003B0336"/>
    <w:rsid w:val="003B30AA"/>
    <w:rsid w:val="003B348C"/>
    <w:rsid w:val="003B51ED"/>
    <w:rsid w:val="003C286E"/>
    <w:rsid w:val="003D2812"/>
    <w:rsid w:val="003E0D3A"/>
    <w:rsid w:val="003E6196"/>
    <w:rsid w:val="003E6771"/>
    <w:rsid w:val="003F6603"/>
    <w:rsid w:val="00401EC0"/>
    <w:rsid w:val="00413516"/>
    <w:rsid w:val="00414386"/>
    <w:rsid w:val="00417B50"/>
    <w:rsid w:val="00421E44"/>
    <w:rsid w:val="00424E58"/>
    <w:rsid w:val="004254BF"/>
    <w:rsid w:val="0042702E"/>
    <w:rsid w:val="00437498"/>
    <w:rsid w:val="00451720"/>
    <w:rsid w:val="00461D1A"/>
    <w:rsid w:val="00467765"/>
    <w:rsid w:val="004705B2"/>
    <w:rsid w:val="00471EB5"/>
    <w:rsid w:val="004773B7"/>
    <w:rsid w:val="00486E55"/>
    <w:rsid w:val="00497258"/>
    <w:rsid w:val="004B333F"/>
    <w:rsid w:val="004B46B2"/>
    <w:rsid w:val="004B6F60"/>
    <w:rsid w:val="004D0FAE"/>
    <w:rsid w:val="004D55D5"/>
    <w:rsid w:val="004E4A8A"/>
    <w:rsid w:val="004F1674"/>
    <w:rsid w:val="004F5446"/>
    <w:rsid w:val="00503275"/>
    <w:rsid w:val="00525CD6"/>
    <w:rsid w:val="00540633"/>
    <w:rsid w:val="00547F2D"/>
    <w:rsid w:val="00550C01"/>
    <w:rsid w:val="00554831"/>
    <w:rsid w:val="0055762B"/>
    <w:rsid w:val="005672F5"/>
    <w:rsid w:val="005707A7"/>
    <w:rsid w:val="00581AB4"/>
    <w:rsid w:val="0059377B"/>
    <w:rsid w:val="00597B2A"/>
    <w:rsid w:val="005A0516"/>
    <w:rsid w:val="005A0708"/>
    <w:rsid w:val="005A2995"/>
    <w:rsid w:val="005A3598"/>
    <w:rsid w:val="005A76D7"/>
    <w:rsid w:val="005B701B"/>
    <w:rsid w:val="005C5D40"/>
    <w:rsid w:val="005C6058"/>
    <w:rsid w:val="005D5314"/>
    <w:rsid w:val="005D7D9D"/>
    <w:rsid w:val="005E084D"/>
    <w:rsid w:val="005E0EAF"/>
    <w:rsid w:val="005E3D81"/>
    <w:rsid w:val="005E686F"/>
    <w:rsid w:val="00600F26"/>
    <w:rsid w:val="0060103C"/>
    <w:rsid w:val="00602D6A"/>
    <w:rsid w:val="00611D55"/>
    <w:rsid w:val="006248A2"/>
    <w:rsid w:val="00625BA6"/>
    <w:rsid w:val="00651C52"/>
    <w:rsid w:val="00652878"/>
    <w:rsid w:val="00652E28"/>
    <w:rsid w:val="006624D9"/>
    <w:rsid w:val="00670C03"/>
    <w:rsid w:val="0067152B"/>
    <w:rsid w:val="00672FF4"/>
    <w:rsid w:val="00677BF6"/>
    <w:rsid w:val="00681E1C"/>
    <w:rsid w:val="00684BEB"/>
    <w:rsid w:val="00687BA0"/>
    <w:rsid w:val="00692835"/>
    <w:rsid w:val="006A29B9"/>
    <w:rsid w:val="006B5775"/>
    <w:rsid w:val="006C3133"/>
    <w:rsid w:val="006C5810"/>
    <w:rsid w:val="006D6AFA"/>
    <w:rsid w:val="006F6139"/>
    <w:rsid w:val="00705B6A"/>
    <w:rsid w:val="00740A1D"/>
    <w:rsid w:val="00745902"/>
    <w:rsid w:val="00750D4D"/>
    <w:rsid w:val="00756EB8"/>
    <w:rsid w:val="007601FB"/>
    <w:rsid w:val="0078143D"/>
    <w:rsid w:val="0078299D"/>
    <w:rsid w:val="007840EA"/>
    <w:rsid w:val="00784DC3"/>
    <w:rsid w:val="00793B09"/>
    <w:rsid w:val="007A0117"/>
    <w:rsid w:val="007A0398"/>
    <w:rsid w:val="007B250C"/>
    <w:rsid w:val="007C3931"/>
    <w:rsid w:val="007D24A5"/>
    <w:rsid w:val="007D4736"/>
    <w:rsid w:val="007D732F"/>
    <w:rsid w:val="007D754A"/>
    <w:rsid w:val="007E2F89"/>
    <w:rsid w:val="007E6739"/>
    <w:rsid w:val="007F045E"/>
    <w:rsid w:val="007F1AF7"/>
    <w:rsid w:val="007F78C6"/>
    <w:rsid w:val="00800BDB"/>
    <w:rsid w:val="008034C3"/>
    <w:rsid w:val="00804B3C"/>
    <w:rsid w:val="00827239"/>
    <w:rsid w:val="00830DF2"/>
    <w:rsid w:val="00831C3B"/>
    <w:rsid w:val="008359F9"/>
    <w:rsid w:val="008400FB"/>
    <w:rsid w:val="0084088B"/>
    <w:rsid w:val="008547CD"/>
    <w:rsid w:val="00857423"/>
    <w:rsid w:val="008608D5"/>
    <w:rsid w:val="00860AA2"/>
    <w:rsid w:val="0086374C"/>
    <w:rsid w:val="00864625"/>
    <w:rsid w:val="008758A9"/>
    <w:rsid w:val="00887BC4"/>
    <w:rsid w:val="00891B13"/>
    <w:rsid w:val="00893376"/>
    <w:rsid w:val="0089443E"/>
    <w:rsid w:val="008B098A"/>
    <w:rsid w:val="008B2C65"/>
    <w:rsid w:val="008B2D74"/>
    <w:rsid w:val="008B4996"/>
    <w:rsid w:val="008B699D"/>
    <w:rsid w:val="008C2EA9"/>
    <w:rsid w:val="008C32DA"/>
    <w:rsid w:val="008C72E6"/>
    <w:rsid w:val="008D0F71"/>
    <w:rsid w:val="008D3B74"/>
    <w:rsid w:val="008E3DF5"/>
    <w:rsid w:val="008F39E9"/>
    <w:rsid w:val="00910D37"/>
    <w:rsid w:val="00914584"/>
    <w:rsid w:val="00921710"/>
    <w:rsid w:val="00923103"/>
    <w:rsid w:val="009267D0"/>
    <w:rsid w:val="00942612"/>
    <w:rsid w:val="00944880"/>
    <w:rsid w:val="00950D31"/>
    <w:rsid w:val="0096403F"/>
    <w:rsid w:val="00977093"/>
    <w:rsid w:val="00981E4E"/>
    <w:rsid w:val="009A60B4"/>
    <w:rsid w:val="009D1AF0"/>
    <w:rsid w:val="009D1B0A"/>
    <w:rsid w:val="009D3993"/>
    <w:rsid w:val="009D39D0"/>
    <w:rsid w:val="009D677F"/>
    <w:rsid w:val="009E3C8E"/>
    <w:rsid w:val="009F14AB"/>
    <w:rsid w:val="009F5A01"/>
    <w:rsid w:val="00A03CD5"/>
    <w:rsid w:val="00A053D6"/>
    <w:rsid w:val="00A114E9"/>
    <w:rsid w:val="00A1465A"/>
    <w:rsid w:val="00A146EC"/>
    <w:rsid w:val="00A203AE"/>
    <w:rsid w:val="00A305DC"/>
    <w:rsid w:val="00A30A78"/>
    <w:rsid w:val="00A42187"/>
    <w:rsid w:val="00A52419"/>
    <w:rsid w:val="00A55193"/>
    <w:rsid w:val="00A65F38"/>
    <w:rsid w:val="00A74FF9"/>
    <w:rsid w:val="00A77D8A"/>
    <w:rsid w:val="00A82B03"/>
    <w:rsid w:val="00A830A9"/>
    <w:rsid w:val="00A948F3"/>
    <w:rsid w:val="00A962F5"/>
    <w:rsid w:val="00AA00C6"/>
    <w:rsid w:val="00AA02CA"/>
    <w:rsid w:val="00AA5798"/>
    <w:rsid w:val="00AB1CBF"/>
    <w:rsid w:val="00AC0D89"/>
    <w:rsid w:val="00AC0F4B"/>
    <w:rsid w:val="00AC2D8C"/>
    <w:rsid w:val="00AC2E2F"/>
    <w:rsid w:val="00AC69BC"/>
    <w:rsid w:val="00AC7BEF"/>
    <w:rsid w:val="00AE0A21"/>
    <w:rsid w:val="00AE7014"/>
    <w:rsid w:val="00AE73F9"/>
    <w:rsid w:val="00AF1D10"/>
    <w:rsid w:val="00AF22DC"/>
    <w:rsid w:val="00AF63B0"/>
    <w:rsid w:val="00AF7BC3"/>
    <w:rsid w:val="00B06174"/>
    <w:rsid w:val="00B1678E"/>
    <w:rsid w:val="00B32000"/>
    <w:rsid w:val="00B322E6"/>
    <w:rsid w:val="00B4112C"/>
    <w:rsid w:val="00B63C26"/>
    <w:rsid w:val="00B65192"/>
    <w:rsid w:val="00B72D4A"/>
    <w:rsid w:val="00B76774"/>
    <w:rsid w:val="00B81C18"/>
    <w:rsid w:val="00B9316B"/>
    <w:rsid w:val="00BA457F"/>
    <w:rsid w:val="00BA4726"/>
    <w:rsid w:val="00BB7C85"/>
    <w:rsid w:val="00BC07F4"/>
    <w:rsid w:val="00BC551F"/>
    <w:rsid w:val="00BD1284"/>
    <w:rsid w:val="00BD569E"/>
    <w:rsid w:val="00BD7C0A"/>
    <w:rsid w:val="00BE576D"/>
    <w:rsid w:val="00BE7F94"/>
    <w:rsid w:val="00BF5331"/>
    <w:rsid w:val="00BF7BF2"/>
    <w:rsid w:val="00C010BD"/>
    <w:rsid w:val="00C01A98"/>
    <w:rsid w:val="00C01C96"/>
    <w:rsid w:val="00C040FC"/>
    <w:rsid w:val="00C05B39"/>
    <w:rsid w:val="00C2455F"/>
    <w:rsid w:val="00C271C7"/>
    <w:rsid w:val="00C320B3"/>
    <w:rsid w:val="00C35D20"/>
    <w:rsid w:val="00C36D8D"/>
    <w:rsid w:val="00C376F4"/>
    <w:rsid w:val="00C576C0"/>
    <w:rsid w:val="00C64075"/>
    <w:rsid w:val="00C7405C"/>
    <w:rsid w:val="00C82109"/>
    <w:rsid w:val="00C84A0E"/>
    <w:rsid w:val="00C97FD7"/>
    <w:rsid w:val="00CA2320"/>
    <w:rsid w:val="00CA59D5"/>
    <w:rsid w:val="00CA66D7"/>
    <w:rsid w:val="00CB3F2D"/>
    <w:rsid w:val="00CB7569"/>
    <w:rsid w:val="00CE4422"/>
    <w:rsid w:val="00CF1AEB"/>
    <w:rsid w:val="00CF246C"/>
    <w:rsid w:val="00D03962"/>
    <w:rsid w:val="00D066AF"/>
    <w:rsid w:val="00D06AE6"/>
    <w:rsid w:val="00D16600"/>
    <w:rsid w:val="00D35086"/>
    <w:rsid w:val="00D46ACD"/>
    <w:rsid w:val="00D477D7"/>
    <w:rsid w:val="00D54963"/>
    <w:rsid w:val="00D54FA4"/>
    <w:rsid w:val="00D61B09"/>
    <w:rsid w:val="00D672C3"/>
    <w:rsid w:val="00D77141"/>
    <w:rsid w:val="00D84C2D"/>
    <w:rsid w:val="00DB0F81"/>
    <w:rsid w:val="00DD726A"/>
    <w:rsid w:val="00DD7D48"/>
    <w:rsid w:val="00DE1CC1"/>
    <w:rsid w:val="00DF6B3B"/>
    <w:rsid w:val="00E03FF0"/>
    <w:rsid w:val="00E112FD"/>
    <w:rsid w:val="00E162CC"/>
    <w:rsid w:val="00E3042F"/>
    <w:rsid w:val="00E32014"/>
    <w:rsid w:val="00E3347E"/>
    <w:rsid w:val="00E36B5E"/>
    <w:rsid w:val="00E626F3"/>
    <w:rsid w:val="00E70D4D"/>
    <w:rsid w:val="00E70F07"/>
    <w:rsid w:val="00E73339"/>
    <w:rsid w:val="00E7512C"/>
    <w:rsid w:val="00E87E1A"/>
    <w:rsid w:val="00E90DC7"/>
    <w:rsid w:val="00E91DF6"/>
    <w:rsid w:val="00E96896"/>
    <w:rsid w:val="00E96DEC"/>
    <w:rsid w:val="00E9726A"/>
    <w:rsid w:val="00EA6572"/>
    <w:rsid w:val="00EB0071"/>
    <w:rsid w:val="00EB1198"/>
    <w:rsid w:val="00EB6B8E"/>
    <w:rsid w:val="00EB7904"/>
    <w:rsid w:val="00EC25F9"/>
    <w:rsid w:val="00EC6B2D"/>
    <w:rsid w:val="00EE0205"/>
    <w:rsid w:val="00EF29B8"/>
    <w:rsid w:val="00F018E2"/>
    <w:rsid w:val="00F17D3E"/>
    <w:rsid w:val="00F2781D"/>
    <w:rsid w:val="00F4375C"/>
    <w:rsid w:val="00F445F5"/>
    <w:rsid w:val="00F44764"/>
    <w:rsid w:val="00F44C85"/>
    <w:rsid w:val="00F45CA9"/>
    <w:rsid w:val="00F71E64"/>
    <w:rsid w:val="00F73DFA"/>
    <w:rsid w:val="00F9501F"/>
    <w:rsid w:val="00F96D1E"/>
    <w:rsid w:val="00F9734E"/>
    <w:rsid w:val="00FC2806"/>
    <w:rsid w:val="00FC2B45"/>
    <w:rsid w:val="00FD0310"/>
    <w:rsid w:val="00FD1D9F"/>
    <w:rsid w:val="00FF4238"/>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EC670"/>
  <w15:docId w15:val="{5C9FC35B-A603-4088-A61A-0442A3D41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before="60" w:after="60" w:line="26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82EB9"/>
    <w:rPr>
      <w:rFonts w:ascii="Arial" w:eastAsia="Times New Roman" w:hAnsi="Arial"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maz_wyliczenie,opis dzialania,K-P_odwolanie,A_wyliczenie,Akapit z listą5,Akapit z listą51,Ryzyko,Eko punkty,podpunkt,Normalny2,Wypunktowanie,lp1,Preambuła,Lista num,HŁ_Bullet1,Podsis rysunku,Nagłowek 3,CW_Lista,Bullet Number"/>
    <w:basedOn w:val="Normalny"/>
    <w:link w:val="AkapitzlistZnak"/>
    <w:uiPriority w:val="99"/>
    <w:qFormat/>
    <w:rsid w:val="00923103"/>
    <w:pPr>
      <w:ind w:left="720"/>
      <w:contextualSpacing/>
    </w:pPr>
  </w:style>
  <w:style w:type="character" w:customStyle="1" w:styleId="AkapitzlistZnak">
    <w:name w:val="Akapit z listą Znak"/>
    <w:aliases w:val="maz_wyliczenie Znak,opis dzialania Znak,K-P_odwolanie Znak,A_wyliczenie Znak,Akapit z listą5 Znak,Akapit z listą51 Znak,Ryzyko Znak,Eko punkty Znak,podpunkt Znak,Normalny2 Znak,Wypunktowanie Znak,lp1 Znak,Preambuła Znak,CW_Lista Znak"/>
    <w:link w:val="Akapitzlist"/>
    <w:uiPriority w:val="99"/>
    <w:qFormat/>
    <w:locked/>
    <w:rsid w:val="00923103"/>
    <w:rPr>
      <w:rFonts w:ascii="Arial" w:eastAsia="Times New Roman" w:hAnsi="Arial" w:cs="Times New Roman"/>
      <w:sz w:val="20"/>
      <w:szCs w:val="20"/>
      <w:lang w:eastAsia="pl-PL"/>
    </w:rPr>
  </w:style>
  <w:style w:type="character" w:styleId="Odwoaniedokomentarza">
    <w:name w:val="annotation reference"/>
    <w:basedOn w:val="Domylnaczcionkaakapitu"/>
    <w:uiPriority w:val="99"/>
    <w:semiHidden/>
    <w:unhideWhenUsed/>
    <w:rsid w:val="00923103"/>
    <w:rPr>
      <w:sz w:val="16"/>
      <w:szCs w:val="16"/>
    </w:rPr>
  </w:style>
  <w:style w:type="paragraph" w:styleId="Tekstkomentarza">
    <w:name w:val="annotation text"/>
    <w:basedOn w:val="Normalny"/>
    <w:link w:val="TekstkomentarzaZnak"/>
    <w:uiPriority w:val="99"/>
    <w:unhideWhenUsed/>
    <w:rsid w:val="00923103"/>
  </w:style>
  <w:style w:type="character" w:customStyle="1" w:styleId="TekstkomentarzaZnak">
    <w:name w:val="Tekst komentarza Znak"/>
    <w:basedOn w:val="Domylnaczcionkaakapitu"/>
    <w:link w:val="Tekstkomentarza"/>
    <w:uiPriority w:val="99"/>
    <w:rsid w:val="00923103"/>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923103"/>
    <w:rPr>
      <w:b/>
      <w:bCs/>
    </w:rPr>
  </w:style>
  <w:style w:type="character" w:customStyle="1" w:styleId="TematkomentarzaZnak">
    <w:name w:val="Temat komentarza Znak"/>
    <w:basedOn w:val="TekstkomentarzaZnak"/>
    <w:link w:val="Tematkomentarza"/>
    <w:uiPriority w:val="99"/>
    <w:semiHidden/>
    <w:rsid w:val="00923103"/>
    <w:rPr>
      <w:rFonts w:ascii="Arial" w:eastAsia="Times New Roman" w:hAnsi="Arial" w:cs="Times New Roman"/>
      <w:b/>
      <w:bCs/>
      <w:sz w:val="20"/>
      <w:szCs w:val="20"/>
      <w:lang w:eastAsia="pl-PL"/>
    </w:rPr>
  </w:style>
  <w:style w:type="paragraph" w:styleId="Tekstdymka">
    <w:name w:val="Balloon Text"/>
    <w:basedOn w:val="Normalny"/>
    <w:link w:val="TekstdymkaZnak"/>
    <w:uiPriority w:val="99"/>
    <w:semiHidden/>
    <w:unhideWhenUsed/>
    <w:rsid w:val="00923103"/>
    <w:rPr>
      <w:rFonts w:ascii="Tahoma" w:hAnsi="Tahoma" w:cs="Tahoma"/>
      <w:sz w:val="16"/>
      <w:szCs w:val="16"/>
    </w:rPr>
  </w:style>
  <w:style w:type="character" w:customStyle="1" w:styleId="TekstdymkaZnak">
    <w:name w:val="Tekst dymka Znak"/>
    <w:basedOn w:val="Domylnaczcionkaakapitu"/>
    <w:link w:val="Tekstdymka"/>
    <w:uiPriority w:val="99"/>
    <w:semiHidden/>
    <w:rsid w:val="00923103"/>
    <w:rPr>
      <w:rFonts w:ascii="Tahoma" w:eastAsia="Times New Roman" w:hAnsi="Tahoma" w:cs="Tahoma"/>
      <w:sz w:val="16"/>
      <w:szCs w:val="16"/>
      <w:lang w:eastAsia="pl-PL"/>
    </w:rPr>
  </w:style>
  <w:style w:type="table" w:customStyle="1" w:styleId="Tabela-Siatka1">
    <w:name w:val="Tabela - Siatka1"/>
    <w:basedOn w:val="Standardowy"/>
    <w:next w:val="Tabela-Siatka"/>
    <w:uiPriority w:val="39"/>
    <w:rsid w:val="00C01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rsid w:val="00C01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C2455F"/>
    <w:pPr>
      <w:tabs>
        <w:tab w:val="center" w:pos="4536"/>
        <w:tab w:val="right" w:pos="9072"/>
      </w:tabs>
    </w:pPr>
  </w:style>
  <w:style w:type="character" w:customStyle="1" w:styleId="NagwekZnak">
    <w:name w:val="Nagłówek Znak"/>
    <w:basedOn w:val="Domylnaczcionkaakapitu"/>
    <w:link w:val="Nagwek"/>
    <w:uiPriority w:val="99"/>
    <w:rsid w:val="00C2455F"/>
    <w:rPr>
      <w:rFonts w:ascii="Arial" w:eastAsia="Times New Roman" w:hAnsi="Arial" w:cs="Times New Roman"/>
      <w:sz w:val="20"/>
      <w:szCs w:val="20"/>
      <w:lang w:eastAsia="pl-PL"/>
    </w:rPr>
  </w:style>
  <w:style w:type="paragraph" w:styleId="Stopka">
    <w:name w:val="footer"/>
    <w:basedOn w:val="Normalny"/>
    <w:link w:val="StopkaZnak"/>
    <w:uiPriority w:val="99"/>
    <w:unhideWhenUsed/>
    <w:rsid w:val="00C2455F"/>
    <w:pPr>
      <w:tabs>
        <w:tab w:val="center" w:pos="4536"/>
        <w:tab w:val="right" w:pos="9072"/>
      </w:tabs>
    </w:pPr>
  </w:style>
  <w:style w:type="character" w:customStyle="1" w:styleId="StopkaZnak">
    <w:name w:val="Stopka Znak"/>
    <w:basedOn w:val="Domylnaczcionkaakapitu"/>
    <w:link w:val="Stopka"/>
    <w:uiPriority w:val="99"/>
    <w:rsid w:val="00C2455F"/>
    <w:rPr>
      <w:rFonts w:ascii="Arial" w:eastAsia="Times New Roman" w:hAnsi="Arial" w:cs="Times New Roman"/>
      <w:sz w:val="20"/>
      <w:szCs w:val="20"/>
      <w:lang w:eastAsia="pl-PL"/>
    </w:rPr>
  </w:style>
  <w:style w:type="paragraph" w:styleId="Tekstprzypisudolnego">
    <w:name w:val="footnote text"/>
    <w:basedOn w:val="Normalny"/>
    <w:link w:val="TekstprzypisudolnegoZnak"/>
    <w:uiPriority w:val="99"/>
    <w:semiHidden/>
    <w:unhideWhenUsed/>
    <w:rsid w:val="00AF7BC3"/>
  </w:style>
  <w:style w:type="character" w:customStyle="1" w:styleId="TekstprzypisudolnegoZnak">
    <w:name w:val="Tekst przypisu dolnego Znak"/>
    <w:basedOn w:val="Domylnaczcionkaakapitu"/>
    <w:link w:val="Tekstprzypisudolnego"/>
    <w:uiPriority w:val="99"/>
    <w:semiHidden/>
    <w:rsid w:val="00AF7BC3"/>
    <w:rPr>
      <w:rFonts w:ascii="Arial" w:eastAsia="Times New Roman" w:hAnsi="Arial" w:cs="Times New Roman"/>
      <w:sz w:val="20"/>
      <w:szCs w:val="20"/>
      <w:lang w:eastAsia="pl-PL"/>
    </w:rPr>
  </w:style>
  <w:style w:type="character" w:styleId="Odwoanieprzypisudolnego">
    <w:name w:val="footnote reference"/>
    <w:basedOn w:val="Domylnaczcionkaakapitu"/>
    <w:uiPriority w:val="99"/>
    <w:semiHidden/>
    <w:unhideWhenUsed/>
    <w:rsid w:val="00AF7BC3"/>
    <w:rPr>
      <w:vertAlign w:val="superscript"/>
    </w:rPr>
  </w:style>
  <w:style w:type="paragraph" w:customStyle="1" w:styleId="Standard">
    <w:name w:val="Standard"/>
    <w:uiPriority w:val="99"/>
    <w:rsid w:val="008758A9"/>
    <w:pPr>
      <w:widowControl w:val="0"/>
      <w:suppressAutoHyphens/>
      <w:autoSpaceDE w:val="0"/>
      <w:spacing w:after="0" w:line="240" w:lineRule="auto"/>
    </w:pPr>
    <w:rPr>
      <w:rFonts w:ascii="Times New Roman" w:eastAsia="Times New Roman" w:hAnsi="Times New Roman" w:cs="Times New Roman"/>
      <w:sz w:val="24"/>
      <w:szCs w:val="24"/>
      <w:lang w:eastAsia="pl-PL"/>
    </w:rPr>
  </w:style>
  <w:style w:type="table" w:customStyle="1" w:styleId="Tabela-Siatka2">
    <w:name w:val="Tabela - Siatka2"/>
    <w:basedOn w:val="Standardowy"/>
    <w:next w:val="Tabela-Siatka"/>
    <w:rsid w:val="001569E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8B699D"/>
    <w:pPr>
      <w:spacing w:before="0" w:after="0" w:line="240" w:lineRule="auto"/>
    </w:pPr>
    <w:rPr>
      <w:rFonts w:ascii="Arial" w:eastAsia="Times New Roman" w:hAnsi="Arial" w:cs="Times New Roman"/>
      <w:sz w:val="20"/>
      <w:szCs w:val="20"/>
      <w:lang w:eastAsia="pl-PL"/>
    </w:rPr>
  </w:style>
  <w:style w:type="numbering" w:customStyle="1" w:styleId="Bezlisty1">
    <w:name w:val="Bez listy1"/>
    <w:next w:val="Bezlisty"/>
    <w:uiPriority w:val="99"/>
    <w:semiHidden/>
    <w:unhideWhenUsed/>
    <w:rsid w:val="003323DF"/>
  </w:style>
  <w:style w:type="character" w:customStyle="1" w:styleId="cf01">
    <w:name w:val="cf01"/>
    <w:rsid w:val="003323DF"/>
    <w:rPr>
      <w:rFonts w:ascii="Segoe UI" w:hAnsi="Segoe UI" w:cs="Segoe UI" w:hint="default"/>
      <w:sz w:val="18"/>
      <w:szCs w:val="18"/>
    </w:rPr>
  </w:style>
  <w:style w:type="character" w:customStyle="1" w:styleId="wartosc">
    <w:name w:val="wartosc"/>
    <w:basedOn w:val="Domylnaczcionkaakapitu"/>
    <w:rsid w:val="003323DF"/>
  </w:style>
  <w:style w:type="character" w:styleId="Hipercze">
    <w:name w:val="Hyperlink"/>
    <w:basedOn w:val="Domylnaczcionkaakapitu"/>
    <w:uiPriority w:val="99"/>
    <w:unhideWhenUsed/>
    <w:rsid w:val="003323DF"/>
    <w:rPr>
      <w:color w:val="0000FF" w:themeColor="hyperlink"/>
      <w:u w:val="single"/>
    </w:rPr>
  </w:style>
  <w:style w:type="character" w:styleId="Nierozpoznanawzmianka">
    <w:name w:val="Unresolved Mention"/>
    <w:basedOn w:val="Domylnaczcionkaakapitu"/>
    <w:uiPriority w:val="99"/>
    <w:semiHidden/>
    <w:unhideWhenUsed/>
    <w:rsid w:val="003323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004322">
      <w:bodyDiv w:val="1"/>
      <w:marLeft w:val="0"/>
      <w:marRight w:val="0"/>
      <w:marTop w:val="0"/>
      <w:marBottom w:val="0"/>
      <w:divBdr>
        <w:top w:val="none" w:sz="0" w:space="0" w:color="auto"/>
        <w:left w:val="none" w:sz="0" w:space="0" w:color="auto"/>
        <w:bottom w:val="none" w:sz="0" w:space="0" w:color="auto"/>
        <w:right w:val="none" w:sz="0" w:space="0" w:color="auto"/>
      </w:divBdr>
    </w:div>
    <w:div w:id="978799672">
      <w:bodyDiv w:val="1"/>
      <w:marLeft w:val="0"/>
      <w:marRight w:val="0"/>
      <w:marTop w:val="0"/>
      <w:marBottom w:val="0"/>
      <w:divBdr>
        <w:top w:val="none" w:sz="0" w:space="0" w:color="auto"/>
        <w:left w:val="none" w:sz="0" w:space="0" w:color="auto"/>
        <w:bottom w:val="none" w:sz="0" w:space="0" w:color="auto"/>
        <w:right w:val="none" w:sz="0" w:space="0" w:color="auto"/>
      </w:divBdr>
    </w:div>
    <w:div w:id="185572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deocardbenchmark.net/gpu_list.ph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videocardbenchmark.net/gpu_list.php" TargetMode="External"/><Relationship Id="rId4" Type="http://schemas.openxmlformats.org/officeDocument/2006/relationships/settings" Target="settings.xml"/><Relationship Id="rId9" Type="http://schemas.openxmlformats.org/officeDocument/2006/relationships/hyperlink" Target="https://www.videocardbenchmark.net/gpu_list.php"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3AA2B-10DD-4B48-9498-3E32774F2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70</Pages>
  <Words>20790</Words>
  <Characters>124745</Characters>
  <Application>Microsoft Office Word</Application>
  <DocSecurity>0</DocSecurity>
  <Lines>1039</Lines>
  <Paragraphs>290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145245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Mroczkowska</dc:creator>
  <cp:keywords/>
  <dc:description/>
  <cp:lastModifiedBy>Ada Dudkiewicz</cp:lastModifiedBy>
  <cp:revision>6</cp:revision>
  <cp:lastPrinted>2017-11-10T14:16:00Z</cp:lastPrinted>
  <dcterms:created xsi:type="dcterms:W3CDTF">2023-09-20T14:33:00Z</dcterms:created>
  <dcterms:modified xsi:type="dcterms:W3CDTF">2023-09-22T12:49:00Z</dcterms:modified>
</cp:coreProperties>
</file>