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0" w:lineRule="auto"/>
        <w:jc w:val="right"/>
        <w:rPr>
          <w:rFonts w:ascii="Tahoma" w:cs="Tahoma" w:eastAsia="Tahoma" w:hAnsi="Tahoma"/>
          <w:color w:val="000000"/>
          <w:u w:val="single"/>
        </w:rPr>
      </w:pPr>
      <w:r w:rsidDel="00000000" w:rsidR="00000000" w:rsidRPr="00000000">
        <w:rPr>
          <w:rFonts w:ascii="Tahoma" w:cs="Tahoma" w:eastAsia="Tahoma" w:hAnsi="Tahoma"/>
          <w:color w:val="000000"/>
          <w:u w:val="single"/>
          <w:rtl w:val="0"/>
        </w:rPr>
        <w:t xml:space="preserve">Załącznik nr 2</w:t>
      </w:r>
    </w:p>
    <w:p w:rsidR="00000000" w:rsidDel="00000000" w:rsidP="00000000" w:rsidRDefault="00000000" w:rsidRPr="00000000" w14:paraId="00000002">
      <w:pPr>
        <w:spacing w:after="0" w:before="0" w:lineRule="auto"/>
        <w:ind w:right="-62"/>
        <w:jc w:val="left"/>
        <w:rPr>
          <w:rFonts w:ascii="Tahoma" w:cs="Tahoma" w:eastAsia="Tahoma" w:hAnsi="Tahoma"/>
          <w:smallCaps w:val="1"/>
        </w:rPr>
      </w:pPr>
      <w:r w:rsidDel="00000000" w:rsidR="00000000" w:rsidRPr="00000000">
        <w:rPr>
          <w:rtl w:val="0"/>
        </w:rPr>
      </w:r>
    </w:p>
    <w:p w:rsidR="00000000" w:rsidDel="00000000" w:rsidP="00000000" w:rsidRDefault="00000000" w:rsidRPr="00000000" w14:paraId="00000003">
      <w:pPr>
        <w:spacing w:after="0" w:before="0" w:lineRule="auto"/>
        <w:ind w:right="-62"/>
        <w:jc w:val="center"/>
        <w:rPr>
          <w:rFonts w:ascii="Tahoma" w:cs="Tahoma" w:eastAsia="Tahoma" w:hAnsi="Tahoma"/>
          <w:smallCaps w:val="1"/>
        </w:rPr>
      </w:pPr>
      <w:r w:rsidDel="00000000" w:rsidR="00000000" w:rsidRPr="00000000">
        <w:rPr>
          <w:rFonts w:ascii="Tahoma" w:cs="Tahoma" w:eastAsia="Tahoma" w:hAnsi="Tahoma"/>
          <w:smallCaps w:val="1"/>
          <w:rtl w:val="0"/>
        </w:rPr>
        <w:t xml:space="preserve">UMOWA </w:t>
      </w:r>
    </w:p>
    <w:p w:rsidR="00000000" w:rsidDel="00000000" w:rsidP="00000000" w:rsidRDefault="00000000" w:rsidRPr="00000000" w14:paraId="00000004">
      <w:pPr>
        <w:spacing w:after="0" w:before="0" w:lineRule="auto"/>
        <w:ind w:right="-62"/>
        <w:jc w:val="center"/>
        <w:rPr>
          <w:rFonts w:ascii="Tahoma" w:cs="Tahoma" w:eastAsia="Tahoma" w:hAnsi="Tahoma"/>
          <w:b w:val="1"/>
          <w:smallCaps w:val="1"/>
        </w:rPr>
      </w:pPr>
      <w:r w:rsidDel="00000000" w:rsidR="00000000" w:rsidRPr="00000000">
        <w:rPr>
          <w:rFonts w:ascii="Tahoma" w:cs="Tahoma" w:eastAsia="Tahoma" w:hAnsi="Tahoma"/>
          <w:smallCaps w:val="1"/>
          <w:rtl w:val="0"/>
        </w:rPr>
        <w:t xml:space="preserve">(PROJEKT)  </w:t>
      </w:r>
      <w:r w:rsidDel="00000000" w:rsidR="00000000" w:rsidRPr="00000000">
        <w:rPr>
          <w:rtl w:val="0"/>
        </w:rPr>
      </w:r>
    </w:p>
    <w:p w:rsidR="00000000" w:rsidDel="00000000" w:rsidP="00000000" w:rsidRDefault="00000000" w:rsidRPr="00000000" w14:paraId="00000005">
      <w:pPr>
        <w:spacing w:after="0" w:before="0" w:lineRule="auto"/>
        <w:ind w:right="72"/>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006">
      <w:pPr>
        <w:spacing w:after="0" w:before="0" w:lineRule="auto"/>
        <w:ind w:right="74"/>
        <w:rPr>
          <w:rFonts w:ascii="Tahoma" w:cs="Tahoma" w:eastAsia="Tahoma" w:hAnsi="Tahoma"/>
          <w:b w:val="1"/>
        </w:rPr>
      </w:pPr>
      <w:r w:rsidDel="00000000" w:rsidR="00000000" w:rsidRPr="00000000">
        <w:rPr>
          <w:rFonts w:ascii="Tahoma" w:cs="Tahoma" w:eastAsia="Tahoma" w:hAnsi="Tahoma"/>
          <w:rtl w:val="0"/>
        </w:rPr>
        <w:t xml:space="preserve">zawarta w dniu </w:t>
      </w:r>
      <w:r w:rsidDel="00000000" w:rsidR="00000000" w:rsidRPr="00000000">
        <w:rPr>
          <w:rFonts w:ascii="Tahoma" w:cs="Tahoma" w:eastAsia="Tahoma" w:hAnsi="Tahoma"/>
          <w:u w:val="single"/>
          <w:rtl w:val="0"/>
        </w:rPr>
        <w:t xml:space="preserve">     </w:t>
      </w:r>
      <w:r w:rsidDel="00000000" w:rsidR="00000000" w:rsidRPr="00000000">
        <w:rPr>
          <w:rFonts w:ascii="Tahoma" w:cs="Tahoma" w:eastAsia="Tahoma" w:hAnsi="Tahoma"/>
          <w:rtl w:val="0"/>
        </w:rPr>
        <w:t xml:space="preserve">.___.2023 r. w Białymstoku, pomiędzy: </w:t>
      </w:r>
      <w:r w:rsidDel="00000000" w:rsidR="00000000" w:rsidRPr="00000000">
        <w:rPr>
          <w:rtl w:val="0"/>
        </w:rPr>
      </w:r>
    </w:p>
    <w:p w:rsidR="00000000" w:rsidDel="00000000" w:rsidP="00000000" w:rsidRDefault="00000000" w:rsidRPr="00000000" w14:paraId="00000007">
      <w:pPr>
        <w:spacing w:after="0" w:before="0" w:lineRule="auto"/>
        <w:ind w:right="74"/>
        <w:rPr>
          <w:rFonts w:ascii="Tahoma" w:cs="Tahoma" w:eastAsia="Tahoma" w:hAnsi="Tahoma"/>
          <w:b w:val="1"/>
        </w:rPr>
      </w:pPr>
      <w:r w:rsidDel="00000000" w:rsidR="00000000" w:rsidRPr="00000000">
        <w:rPr>
          <w:rtl w:val="0"/>
        </w:rPr>
      </w:r>
    </w:p>
    <w:p w:rsidR="00000000" w:rsidDel="00000000" w:rsidP="00000000" w:rsidRDefault="00000000" w:rsidRPr="00000000" w14:paraId="00000008">
      <w:pPr>
        <w:numPr>
          <w:ilvl w:val="0"/>
          <w:numId w:val="3"/>
        </w:numPr>
        <w:spacing w:after="0" w:before="0" w:lineRule="auto"/>
        <w:ind w:left="360" w:right="72" w:hanging="360"/>
        <w:jc w:val="left"/>
        <w:rPr>
          <w:rFonts w:ascii="Tahoma" w:cs="Tahoma" w:eastAsia="Tahoma" w:hAnsi="Tahoma"/>
          <w:b w:val="1"/>
        </w:rPr>
      </w:pPr>
      <w:r w:rsidDel="00000000" w:rsidR="00000000" w:rsidRPr="00000000">
        <w:rPr>
          <w:rFonts w:ascii="Tahoma" w:cs="Tahoma" w:eastAsia="Tahoma" w:hAnsi="Tahoma"/>
          <w:rtl w:val="0"/>
        </w:rPr>
        <w:t xml:space="preserve">PALIPALI sp. z o.o.</w:t>
      </w:r>
      <w:r w:rsidDel="00000000" w:rsidR="00000000" w:rsidRPr="00000000">
        <w:rPr>
          <w:rtl w:val="0"/>
        </w:rPr>
      </w:r>
    </w:p>
    <w:p w:rsidR="00000000" w:rsidDel="00000000" w:rsidP="00000000" w:rsidRDefault="00000000" w:rsidRPr="00000000" w14:paraId="00000009">
      <w:pPr>
        <w:spacing w:after="0" w:before="0" w:lineRule="auto"/>
        <w:ind w:left="360" w:right="72" w:firstLine="0"/>
        <w:rPr>
          <w:rFonts w:ascii="Tahoma" w:cs="Tahoma" w:eastAsia="Tahoma" w:hAnsi="Tahoma"/>
          <w:b w:val="1"/>
        </w:rPr>
      </w:pPr>
      <w:r w:rsidDel="00000000" w:rsidR="00000000" w:rsidRPr="00000000">
        <w:rPr>
          <w:rFonts w:ascii="Tahoma" w:cs="Tahoma" w:eastAsia="Tahoma" w:hAnsi="Tahoma"/>
          <w:rtl w:val="0"/>
        </w:rPr>
        <w:t xml:space="preserve">z siedzibą: 15-540 Białystok, ul. Żurawia 71; KRS: 0000853678, NIP: 9662141891, REGON: 386715843, zwaną dalej „Zamawiającym”, którą reprezentuje:</w:t>
      </w:r>
      <w:r w:rsidDel="00000000" w:rsidR="00000000" w:rsidRPr="00000000">
        <w:rPr>
          <w:rtl w:val="0"/>
        </w:rPr>
      </w:r>
    </w:p>
    <w:p w:rsidR="00000000" w:rsidDel="00000000" w:rsidP="00000000" w:rsidRDefault="00000000" w:rsidRPr="00000000" w14:paraId="0000000A">
      <w:pPr>
        <w:spacing w:after="0" w:before="0" w:lineRule="auto"/>
        <w:ind w:left="360" w:firstLine="0"/>
        <w:jc w:val="left"/>
        <w:rPr>
          <w:rFonts w:ascii="Tahoma" w:cs="Tahoma" w:eastAsia="Tahoma" w:hAnsi="Tahoma"/>
          <w:b w:val="1"/>
        </w:rPr>
      </w:pPr>
      <w:r w:rsidDel="00000000" w:rsidR="00000000" w:rsidRPr="00000000">
        <w:rPr>
          <w:rFonts w:ascii="Tahoma" w:cs="Tahoma" w:eastAsia="Tahoma" w:hAnsi="Tahoma"/>
          <w:rtl w:val="0"/>
        </w:rPr>
        <w:t xml:space="preserve">- _________________________ - ________________</w:t>
      </w:r>
      <w:r w:rsidDel="00000000" w:rsidR="00000000" w:rsidRPr="00000000">
        <w:rPr>
          <w:rtl w:val="0"/>
        </w:rPr>
      </w:r>
    </w:p>
    <w:p w:rsidR="00000000" w:rsidDel="00000000" w:rsidP="00000000" w:rsidRDefault="00000000" w:rsidRPr="00000000" w14:paraId="0000000B">
      <w:pPr>
        <w:spacing w:after="0" w:before="0" w:lineRule="auto"/>
        <w:ind w:right="74"/>
        <w:rPr>
          <w:rFonts w:ascii="Tahoma" w:cs="Tahoma" w:eastAsia="Tahoma" w:hAnsi="Tahoma"/>
        </w:rPr>
      </w:pPr>
      <w:r w:rsidDel="00000000" w:rsidR="00000000" w:rsidRPr="00000000">
        <w:rPr>
          <w:rFonts w:ascii="Tahoma" w:cs="Tahoma" w:eastAsia="Tahoma" w:hAnsi="Tahoma"/>
          <w:rtl w:val="0"/>
        </w:rPr>
        <w:t xml:space="preserve">a </w:t>
      </w:r>
    </w:p>
    <w:p w:rsidR="00000000" w:rsidDel="00000000" w:rsidP="00000000" w:rsidRDefault="00000000" w:rsidRPr="00000000" w14:paraId="0000000C">
      <w:pPr>
        <w:numPr>
          <w:ilvl w:val="0"/>
          <w:numId w:val="3"/>
        </w:numPr>
        <w:spacing w:after="0" w:before="0" w:lineRule="auto"/>
        <w:ind w:left="360" w:right="72" w:hanging="360"/>
        <w:jc w:val="left"/>
        <w:rPr>
          <w:rFonts w:ascii="Tahoma" w:cs="Tahoma" w:eastAsia="Tahoma" w:hAnsi="Tahoma"/>
          <w:b w:val="1"/>
        </w:rPr>
      </w:pPr>
      <w:r w:rsidDel="00000000" w:rsidR="00000000" w:rsidRPr="00000000">
        <w:rPr>
          <w:rFonts w:ascii="Tahoma" w:cs="Tahoma" w:eastAsia="Tahoma" w:hAnsi="Tahoma"/>
          <w:rtl w:val="0"/>
        </w:rPr>
        <w:t xml:space="preserve">_______________.</w:t>
      </w:r>
      <w:r w:rsidDel="00000000" w:rsidR="00000000" w:rsidRPr="00000000">
        <w:rPr>
          <w:rtl w:val="0"/>
        </w:rPr>
      </w:r>
    </w:p>
    <w:p w:rsidR="00000000" w:rsidDel="00000000" w:rsidP="00000000" w:rsidRDefault="00000000" w:rsidRPr="00000000" w14:paraId="0000000D">
      <w:pPr>
        <w:spacing w:after="0" w:before="0" w:lineRule="auto"/>
        <w:ind w:left="360" w:right="72" w:firstLine="0"/>
        <w:rPr>
          <w:rFonts w:ascii="Tahoma" w:cs="Tahoma" w:eastAsia="Tahoma" w:hAnsi="Tahoma"/>
          <w:b w:val="1"/>
        </w:rPr>
      </w:pPr>
      <w:r w:rsidDel="00000000" w:rsidR="00000000" w:rsidRPr="00000000">
        <w:rPr>
          <w:rFonts w:ascii="Tahoma" w:cs="Tahoma" w:eastAsia="Tahoma" w:hAnsi="Tahoma"/>
          <w:rtl w:val="0"/>
        </w:rPr>
        <w:t xml:space="preserve">z siedzibą: __-___ _________, ul. __________; KRS: __________, NIP: __________, REGON: ________, zwaną dalej „Wykonawcą”, którą reprezentuje:</w:t>
      </w:r>
      <w:r w:rsidDel="00000000" w:rsidR="00000000" w:rsidRPr="00000000">
        <w:rPr>
          <w:rtl w:val="0"/>
        </w:rPr>
      </w:r>
    </w:p>
    <w:p w:rsidR="00000000" w:rsidDel="00000000" w:rsidP="00000000" w:rsidRDefault="00000000" w:rsidRPr="00000000" w14:paraId="0000000E">
      <w:pPr>
        <w:spacing w:after="0" w:before="0" w:lineRule="auto"/>
        <w:ind w:left="360" w:firstLine="0"/>
        <w:jc w:val="left"/>
        <w:rPr>
          <w:rFonts w:ascii="Tahoma" w:cs="Tahoma" w:eastAsia="Tahoma" w:hAnsi="Tahoma"/>
          <w:highlight w:val="yellow"/>
        </w:rPr>
      </w:pPr>
      <w:r w:rsidDel="00000000" w:rsidR="00000000" w:rsidRPr="00000000">
        <w:rPr>
          <w:rFonts w:ascii="Tahoma" w:cs="Tahoma" w:eastAsia="Tahoma" w:hAnsi="Tahoma"/>
          <w:rtl w:val="0"/>
        </w:rPr>
        <w:t xml:space="preserve">- _________________________ - ________________</w:t>
      </w:r>
      <w:r w:rsidDel="00000000" w:rsidR="00000000" w:rsidRPr="00000000">
        <w:rPr>
          <w:rtl w:val="0"/>
        </w:rPr>
      </w:r>
    </w:p>
    <w:p w:rsidR="00000000" w:rsidDel="00000000" w:rsidP="00000000" w:rsidRDefault="00000000" w:rsidRPr="00000000" w14:paraId="0000000F">
      <w:pPr>
        <w:spacing w:after="0" w:before="0" w:lineRule="auto"/>
        <w:ind w:right="84"/>
        <w:rPr>
          <w:rFonts w:ascii="Tahoma" w:cs="Tahoma" w:eastAsia="Tahoma" w:hAnsi="Tahoma"/>
          <w:b w:val="1"/>
        </w:rPr>
      </w:pPr>
      <w:r w:rsidDel="00000000" w:rsidR="00000000" w:rsidRPr="00000000">
        <w:rPr>
          <w:rtl w:val="0"/>
        </w:rPr>
      </w:r>
    </w:p>
    <w:p w:rsidR="00000000" w:rsidDel="00000000" w:rsidP="00000000" w:rsidRDefault="00000000" w:rsidRPr="00000000" w14:paraId="00000010">
      <w:pPr>
        <w:tabs>
          <w:tab w:val="left" w:leader="none" w:pos="357"/>
        </w:tabs>
        <w:spacing w:after="0" w:before="0" w:lineRule="auto"/>
        <w:ind w:left="6" w:firstLine="0"/>
        <w:rPr>
          <w:rFonts w:ascii="Tahoma" w:cs="Tahoma" w:eastAsia="Tahoma" w:hAnsi="Tahoma"/>
          <w:b w:val="1"/>
        </w:rPr>
      </w:pPr>
      <w:r w:rsidDel="00000000" w:rsidR="00000000" w:rsidRPr="00000000">
        <w:rPr>
          <w:rFonts w:ascii="Tahoma" w:cs="Tahoma" w:eastAsia="Tahoma" w:hAnsi="Tahoma"/>
          <w:rtl w:val="0"/>
        </w:rPr>
        <w:t xml:space="preserve">na podstawie wyboru oferty Wykonawcy, w postępowaniu o udzielenie zamówienia realizowanego pn.:</w:t>
      </w:r>
      <w:r w:rsidDel="00000000" w:rsidR="00000000" w:rsidRPr="00000000">
        <w:rPr>
          <w:rtl w:val="0"/>
        </w:rPr>
        <w:t xml:space="preserve"> </w:t>
      </w:r>
      <w:r w:rsidDel="00000000" w:rsidR="00000000" w:rsidRPr="00000000">
        <w:rPr>
          <w:rFonts w:ascii="Tahoma" w:cs="Tahoma" w:eastAsia="Tahoma" w:hAnsi="Tahoma"/>
          <w:rtl w:val="0"/>
        </w:rPr>
        <w:t xml:space="preserve">„</w:t>
      </w:r>
      <w:r w:rsidDel="00000000" w:rsidR="00000000" w:rsidRPr="00000000">
        <w:rPr>
          <w:rFonts w:ascii="Tahoma" w:cs="Tahoma" w:eastAsia="Tahoma" w:hAnsi="Tahoma"/>
          <w:b w:val="1"/>
          <w:rtl w:val="0"/>
        </w:rPr>
        <w:t xml:space="preserve">Usługa wsparcia powdrożeniowego dla projektu</w:t>
      </w:r>
      <w:r w:rsidDel="00000000" w:rsidR="00000000" w:rsidRPr="00000000">
        <w:rPr>
          <w:rFonts w:ascii="Tahoma" w:cs="Tahoma" w:eastAsia="Tahoma" w:hAnsi="Tahoma"/>
          <w:rtl w:val="0"/>
        </w:rPr>
        <w:t xml:space="preserve"> „Aplikacja mobilna i platforma PALIPALI gdy trzeba szybko, szybko” na potrzeby PALIPALI sp. z o.o.”. Zamówienie dotyczy projektu nr POPW.01.01.02-IP.01-00-001/19 „ Aplikacja mobilna i platforma PALIPALI gdy trzeba szybko, szybko</w:t>
      </w:r>
      <w:r w:rsidDel="00000000" w:rsidR="00000000" w:rsidRPr="00000000">
        <w:rPr>
          <w:rFonts w:ascii="Tahoma" w:cs="Tahoma" w:eastAsia="Tahoma" w:hAnsi="Tahoma"/>
          <w:i w:val="1"/>
          <w:rtl w:val="0"/>
        </w:rPr>
        <w:t xml:space="preserve">”</w:t>
      </w:r>
      <w:r w:rsidDel="00000000" w:rsidR="00000000" w:rsidRPr="00000000">
        <w:rPr>
          <w:rFonts w:ascii="Tahoma" w:cs="Tahoma" w:eastAsia="Tahoma" w:hAnsi="Tahoma"/>
          <w:rtl w:val="0"/>
        </w:rPr>
        <w:t xml:space="preserve"> realizowanego w ramach Programu Operacyjnego Polska Wschodnia 2014-2020 Osi priorytetowej I: Przedsiębiorcza Polska Wschodnia Działania 1.1 Platformy startowe dla nowych pomysłów Poddziałania 1.1.2 Rozwój startupów w Polsce Wschodniej.</w:t>
      </w:r>
      <w:r w:rsidDel="00000000" w:rsidR="00000000" w:rsidRPr="00000000">
        <w:rPr>
          <w:rtl w:val="0"/>
        </w:rPr>
      </w:r>
    </w:p>
    <w:p w:rsidR="00000000" w:rsidDel="00000000" w:rsidP="00000000" w:rsidRDefault="00000000" w:rsidRPr="00000000" w14:paraId="00000011">
      <w:pPr>
        <w:tabs>
          <w:tab w:val="left" w:leader="none" w:pos="357"/>
        </w:tabs>
        <w:spacing w:after="0" w:before="0" w:lineRule="auto"/>
        <w:ind w:left="6"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12">
      <w:pPr>
        <w:tabs>
          <w:tab w:val="left" w:leader="none" w:pos="357"/>
        </w:tabs>
        <w:spacing w:after="0" w:before="0" w:lineRule="auto"/>
        <w:ind w:left="6"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before="0" w:lineRule="auto"/>
        <w:ind w:right="72"/>
        <w:jc w:val="center"/>
        <w:rPr>
          <w:rFonts w:ascii="Tahoma" w:cs="Tahoma" w:eastAsia="Tahoma" w:hAnsi="Tahoma"/>
          <w:b w:val="1"/>
          <w:color w:val="000000"/>
        </w:rPr>
      </w:pPr>
      <w:r w:rsidDel="00000000" w:rsidR="00000000" w:rsidRPr="00000000">
        <w:rPr>
          <w:rFonts w:ascii="Tahoma" w:cs="Tahoma" w:eastAsia="Tahoma" w:hAnsi="Tahoma"/>
          <w:color w:val="000000"/>
          <w:rtl w:val="0"/>
        </w:rPr>
        <w:t xml:space="preserve">§ 1</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before="0" w:lineRule="auto"/>
        <w:ind w:right="72"/>
        <w:jc w:val="center"/>
        <w:rPr>
          <w:rFonts w:ascii="Tahoma" w:cs="Tahoma" w:eastAsia="Tahoma" w:hAnsi="Tahoma"/>
          <w:b w:val="1"/>
          <w:color w:val="000000"/>
        </w:rPr>
      </w:pPr>
      <w:r w:rsidDel="00000000" w:rsidR="00000000" w:rsidRPr="00000000">
        <w:rPr>
          <w:rFonts w:ascii="Tahoma" w:cs="Tahoma" w:eastAsia="Tahoma" w:hAnsi="Tahoma"/>
          <w:color w:val="000000"/>
          <w:rtl w:val="0"/>
        </w:rPr>
        <w:t xml:space="preserve">PRZEDMIOT UMOWY</w:t>
      </w:r>
      <w:r w:rsidDel="00000000" w:rsidR="00000000" w:rsidRPr="00000000">
        <w:rPr>
          <w:rtl w:val="0"/>
        </w:rPr>
      </w:r>
    </w:p>
    <w:p w:rsidR="00000000" w:rsidDel="00000000" w:rsidP="00000000" w:rsidRDefault="00000000" w:rsidRPr="00000000" w14:paraId="00000015">
      <w:pPr>
        <w:numPr>
          <w:ilvl w:val="0"/>
          <w:numId w:val="12"/>
        </w:numPr>
        <w:spacing w:after="0" w:before="0" w:lineRule="auto"/>
        <w:ind w:left="284" w:hanging="284"/>
        <w:rPr>
          <w:rFonts w:ascii="Tahoma" w:cs="Tahoma" w:eastAsia="Tahoma" w:hAnsi="Tahoma"/>
          <w:i w:val="1"/>
        </w:rPr>
      </w:pPr>
      <w:r w:rsidDel="00000000" w:rsidR="00000000" w:rsidRPr="00000000">
        <w:rPr>
          <w:rFonts w:ascii="Tahoma" w:cs="Tahoma" w:eastAsia="Tahoma" w:hAnsi="Tahoma"/>
          <w:rtl w:val="0"/>
        </w:rPr>
        <w:t xml:space="preserve">Zamawiający powierza, a Wykonawca przyjmuje do wykonania zadanie pn</w:t>
      </w:r>
      <w:r w:rsidDel="00000000" w:rsidR="00000000" w:rsidRPr="00000000">
        <w:rPr>
          <w:rFonts w:ascii="Tahoma" w:cs="Tahoma" w:eastAsia="Tahoma" w:hAnsi="Tahoma"/>
          <w:i w:val="1"/>
          <w:rtl w:val="0"/>
        </w:rPr>
        <w:t xml:space="preserve">.: „Usługa utrzymania aplikacji w zakresie projektu „Aplikacja mobilna i platforma PALIPALI gdy trzeba szybko, szybko” na potrzeby PALIPALI sp. z o.o.”</w:t>
      </w:r>
    </w:p>
    <w:p w:rsidR="00000000" w:rsidDel="00000000" w:rsidP="00000000" w:rsidRDefault="00000000" w:rsidRPr="00000000" w14:paraId="00000016">
      <w:pPr>
        <w:numPr>
          <w:ilvl w:val="0"/>
          <w:numId w:val="12"/>
        </w:numPr>
        <w:spacing w:after="0" w:before="0" w:lineRule="auto"/>
        <w:ind w:left="284" w:hanging="284"/>
        <w:rPr>
          <w:rFonts w:ascii="Tahoma" w:cs="Tahoma" w:eastAsia="Tahoma" w:hAnsi="Tahoma"/>
          <w:b w:val="1"/>
        </w:rPr>
      </w:pPr>
      <w:r w:rsidDel="00000000" w:rsidR="00000000" w:rsidRPr="00000000">
        <w:rPr>
          <w:rFonts w:ascii="Tahoma" w:cs="Tahoma" w:eastAsia="Tahoma" w:hAnsi="Tahoma"/>
          <w:rtl w:val="0"/>
        </w:rPr>
        <w:t xml:space="preserve">Szczegółowy zakres zamówienia określa Załącznik nr 1 - Opis przedmiotu zamówienia.</w:t>
      </w:r>
      <w:r w:rsidDel="00000000" w:rsidR="00000000" w:rsidRPr="00000000">
        <w:rPr>
          <w:rtl w:val="0"/>
        </w:rPr>
      </w:r>
    </w:p>
    <w:p w:rsidR="00000000" w:rsidDel="00000000" w:rsidP="00000000" w:rsidRDefault="00000000" w:rsidRPr="00000000" w14:paraId="00000017">
      <w:pPr>
        <w:spacing w:after="0" w:before="0" w:lineRule="auto"/>
        <w:rPr>
          <w:rFonts w:ascii="Tahoma" w:cs="Tahoma" w:eastAsia="Tahoma" w:hAnsi="Tahoma"/>
        </w:rPr>
      </w:pPr>
      <w:r w:rsidDel="00000000" w:rsidR="00000000" w:rsidRPr="00000000">
        <w:rPr>
          <w:rtl w:val="0"/>
        </w:rPr>
      </w:r>
    </w:p>
    <w:p w:rsidR="00000000" w:rsidDel="00000000" w:rsidP="00000000" w:rsidRDefault="00000000" w:rsidRPr="00000000" w14:paraId="00000018">
      <w:pPr>
        <w:tabs>
          <w:tab w:val="left" w:leader="none" w:pos="180"/>
        </w:tabs>
        <w:spacing w:after="0" w:before="0" w:lineRule="auto"/>
        <w:ind w:left="-540" w:firstLine="540"/>
        <w:jc w:val="center"/>
        <w:rPr>
          <w:rFonts w:ascii="Tahoma" w:cs="Tahoma" w:eastAsia="Tahoma" w:hAnsi="Tahoma"/>
          <w:b w:val="1"/>
        </w:rPr>
      </w:pPr>
      <w:r w:rsidDel="00000000" w:rsidR="00000000" w:rsidRPr="00000000">
        <w:rPr>
          <w:rFonts w:ascii="Tahoma" w:cs="Tahoma" w:eastAsia="Tahoma" w:hAnsi="Tahoma"/>
          <w:rtl w:val="0"/>
        </w:rPr>
        <w:t xml:space="preserve">§ 2</w:t>
      </w:r>
      <w:r w:rsidDel="00000000" w:rsidR="00000000" w:rsidRPr="00000000">
        <w:rPr>
          <w:rtl w:val="0"/>
        </w:rPr>
      </w:r>
    </w:p>
    <w:p w:rsidR="00000000" w:rsidDel="00000000" w:rsidP="00000000" w:rsidRDefault="00000000" w:rsidRPr="00000000" w14:paraId="00000019">
      <w:pPr>
        <w:tabs>
          <w:tab w:val="left" w:leader="none" w:pos="180"/>
        </w:tabs>
        <w:spacing w:after="0" w:before="0" w:lineRule="auto"/>
        <w:ind w:left="-540" w:firstLine="540"/>
        <w:jc w:val="center"/>
        <w:rPr>
          <w:rFonts w:ascii="Tahoma" w:cs="Tahoma" w:eastAsia="Tahoma" w:hAnsi="Tahoma"/>
          <w:b w:val="1"/>
        </w:rPr>
      </w:pPr>
      <w:r w:rsidDel="00000000" w:rsidR="00000000" w:rsidRPr="00000000">
        <w:rPr>
          <w:rFonts w:ascii="Tahoma" w:cs="Tahoma" w:eastAsia="Tahoma" w:hAnsi="Tahoma"/>
          <w:rtl w:val="0"/>
        </w:rPr>
        <w:t xml:space="preserve">WARUNKI REALIZACJI UMOWY</w:t>
      </w:r>
      <w:r w:rsidDel="00000000" w:rsidR="00000000" w:rsidRPr="00000000">
        <w:rPr>
          <w:rtl w:val="0"/>
        </w:rPr>
      </w:r>
    </w:p>
    <w:p w:rsidR="00000000" w:rsidDel="00000000" w:rsidP="00000000" w:rsidRDefault="00000000" w:rsidRPr="00000000" w14:paraId="0000001A">
      <w:pPr>
        <w:widowControl w:val="0"/>
        <w:numPr>
          <w:ilvl w:val="0"/>
          <w:numId w:val="6"/>
        </w:numPr>
        <w:pBdr>
          <w:top w:space="0" w:sz="0" w:val="nil"/>
          <w:left w:space="0" w:sz="0" w:val="nil"/>
          <w:bottom w:space="0" w:sz="0" w:val="nil"/>
          <w:right w:space="0" w:sz="0" w:val="nil"/>
          <w:between w:space="0" w:sz="0" w:val="nil"/>
        </w:pBdr>
        <w:tabs>
          <w:tab w:val="left" w:leader="none" w:pos="721"/>
        </w:tabs>
        <w:spacing w:after="0" w:before="0" w:lineRule="auto"/>
        <w:ind w:left="360" w:right="20" w:hanging="360"/>
        <w:rPr>
          <w:rFonts w:ascii="Tahoma" w:cs="Tahoma" w:eastAsia="Tahoma" w:hAnsi="Tahoma"/>
          <w:b w:val="1"/>
          <w:color w:val="000000"/>
        </w:rPr>
      </w:pPr>
      <w:r w:rsidDel="00000000" w:rsidR="00000000" w:rsidRPr="00000000">
        <w:rPr>
          <w:rFonts w:ascii="Tahoma" w:cs="Tahoma" w:eastAsia="Tahoma" w:hAnsi="Tahoma"/>
          <w:color w:val="000000"/>
          <w:rtl w:val="0"/>
        </w:rPr>
        <w:t xml:space="preserve">Wykonawca zobowiązuje się realizować przedmiot umowy z najwyższą starannością wymaganą od profesjonalisty, zgodnie ze złożoną ofertą, zasadami najnowszej wiedzy technicznej.</w:t>
      </w:r>
      <w:r w:rsidDel="00000000" w:rsidR="00000000" w:rsidRPr="00000000">
        <w:rPr>
          <w:rtl w:val="0"/>
        </w:rPr>
      </w:r>
    </w:p>
    <w:p w:rsidR="00000000" w:rsidDel="00000000" w:rsidP="00000000" w:rsidRDefault="00000000" w:rsidRPr="00000000" w14:paraId="0000001B">
      <w:pPr>
        <w:numPr>
          <w:ilvl w:val="0"/>
          <w:numId w:val="6"/>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Wykonawca oświadcza, </w:t>
      </w:r>
      <w:r w:rsidDel="00000000" w:rsidR="00000000" w:rsidRPr="00000000">
        <w:rPr>
          <w:rFonts w:ascii="Tahoma" w:cs="Tahoma" w:eastAsia="Tahoma" w:hAnsi="Tahoma"/>
          <w:color w:val="000000"/>
          <w:rtl w:val="0"/>
        </w:rPr>
        <w:t xml:space="preserve">iż posiada wszelkie niezbędne prawa własności intelektualnej, </w:t>
      </w:r>
      <w:r w:rsidDel="00000000" w:rsidR="00000000" w:rsidRPr="00000000">
        <w:rPr>
          <w:rFonts w:ascii="Tahoma" w:cs="Tahoma" w:eastAsia="Tahoma" w:hAnsi="Tahoma"/>
          <w:rtl w:val="0"/>
        </w:rPr>
        <w:t xml:space="preserve">doświadczenie, wysokie kwalifikacje i warunki do należytego wykonania przedmiotu umowy oraz dysponuje potencjałem technicznym i osobami zdolnymi do prawidłowej realizacji przedmiotu umowy. </w:t>
      </w:r>
      <w:r w:rsidDel="00000000" w:rsidR="00000000" w:rsidRPr="00000000">
        <w:rPr>
          <w:rtl w:val="0"/>
        </w:rPr>
      </w:r>
    </w:p>
    <w:p w:rsidR="00000000" w:rsidDel="00000000" w:rsidP="00000000" w:rsidRDefault="00000000" w:rsidRPr="00000000" w14:paraId="0000001C">
      <w:pPr>
        <w:numPr>
          <w:ilvl w:val="0"/>
          <w:numId w:val="6"/>
        </w:numPr>
        <w:spacing w:after="0" w:before="0" w:lineRule="auto"/>
        <w:ind w:left="360" w:hanging="357"/>
        <w:rPr>
          <w:rFonts w:ascii="Tahoma" w:cs="Tahoma" w:eastAsia="Tahoma" w:hAnsi="Tahoma"/>
          <w:b w:val="1"/>
        </w:rPr>
      </w:pPr>
      <w:r w:rsidDel="00000000" w:rsidR="00000000" w:rsidRPr="00000000">
        <w:rPr>
          <w:rFonts w:ascii="Tahoma" w:cs="Tahoma" w:eastAsia="Tahoma" w:hAnsi="Tahoma"/>
          <w:rtl w:val="0"/>
        </w:rPr>
        <w:t xml:space="preserve">Zamawiający zastrzega sobie prawo do bieżącego kontrolowania sposobu realizacji umowy przez Wykonawcę oraz prawo do wnoszenia uwag niezbędnych do </w:t>
      </w:r>
      <w:r w:rsidDel="00000000" w:rsidR="00000000" w:rsidRPr="00000000">
        <w:rPr>
          <w:rFonts w:ascii="Tahoma" w:cs="Tahoma" w:eastAsia="Tahoma" w:hAnsi="Tahoma"/>
          <w:color w:val="000000"/>
          <w:rtl w:val="0"/>
        </w:rPr>
        <w:t xml:space="preserve">prawidłowego wykonania przedmiotu umowy, </w:t>
        <w:br w:type="textWrapping"/>
        <w:t xml:space="preserve">w tym zgodnie z wymaganiami zawartymi w Załączniku nr 1.</w:t>
      </w:r>
      <w:r w:rsidDel="00000000" w:rsidR="00000000" w:rsidRPr="00000000">
        <w:rPr>
          <w:rtl w:val="0"/>
        </w:rPr>
      </w:r>
    </w:p>
    <w:p w:rsidR="00000000" w:rsidDel="00000000" w:rsidP="00000000" w:rsidRDefault="00000000" w:rsidRPr="00000000" w14:paraId="0000001D">
      <w:pPr>
        <w:widowControl w:val="0"/>
        <w:numPr>
          <w:ilvl w:val="0"/>
          <w:numId w:val="6"/>
        </w:numPr>
        <w:tabs>
          <w:tab w:val="left" w:leader="none" w:pos="721"/>
        </w:tabs>
        <w:spacing w:after="0" w:before="0" w:lineRule="auto"/>
        <w:ind w:left="360" w:right="40" w:hanging="357"/>
        <w:rPr>
          <w:rFonts w:ascii="Tahoma" w:cs="Tahoma" w:eastAsia="Tahoma" w:hAnsi="Tahoma"/>
          <w:b w:val="1"/>
        </w:rPr>
      </w:pPr>
      <w:r w:rsidDel="00000000" w:rsidR="00000000" w:rsidRPr="00000000">
        <w:rPr>
          <w:rFonts w:ascii="Tahoma" w:cs="Tahoma" w:eastAsia="Tahoma" w:hAnsi="Tahoma"/>
          <w:rtl w:val="0"/>
        </w:rPr>
        <w:t xml:space="preserve">Wykonawca przyjmuje do wiadomości i akceptuje warunek, że sposób wykonania przedmiotu umowy będzie podlegać kontroli przedstawicieli Zamawiającego. Oznacza to w szczególności obowiązek Wykonawcy do oceny zasadności poleceń, wskazówek i zaleceń przedstawicieli Zamawiającego, </w:t>
        <w:br w:type="textWrapping"/>
        <w:t xml:space="preserve">W zakresie zgodności wykonania prac z przedmiotem umowy i przepisami. W razie kwestionowania przez Wykonawcę słuszności lub trafności wskazówek lub zaleceń Zamawiającego, Wykonawca zobowiązuje się do niezwłocznego uzasadnienia swojego stanowiska, jednakże wiążąca jest dla niego decyzja Zamawiającego podjęta po otrzymaniu stanowiska Wykonawcy. Wykonawca nie ponosi odpowiedzialności za niezgodność realizacji usług, w tym przedmiotu umowy z umową w przypadku zastosowania się do poleceń Zamawiającego.</w:t>
      </w:r>
      <w:r w:rsidDel="00000000" w:rsidR="00000000" w:rsidRPr="00000000">
        <w:rPr>
          <w:rtl w:val="0"/>
        </w:rPr>
      </w:r>
    </w:p>
    <w:p w:rsidR="00000000" w:rsidDel="00000000" w:rsidP="00000000" w:rsidRDefault="00000000" w:rsidRPr="00000000" w14:paraId="0000001E">
      <w:pPr>
        <w:numPr>
          <w:ilvl w:val="0"/>
          <w:numId w:val="6"/>
        </w:numPr>
        <w:spacing w:after="0" w:before="0" w:lineRule="auto"/>
        <w:ind w:left="360" w:hanging="357"/>
        <w:rPr>
          <w:rFonts w:ascii="Tahoma" w:cs="Tahoma" w:eastAsia="Tahoma" w:hAnsi="Tahoma"/>
          <w:b w:val="1"/>
        </w:rPr>
      </w:pPr>
      <w:r w:rsidDel="00000000" w:rsidR="00000000" w:rsidRPr="00000000">
        <w:rPr>
          <w:rFonts w:ascii="Tahoma" w:cs="Tahoma" w:eastAsia="Tahoma" w:hAnsi="Tahoma"/>
          <w:rtl w:val="0"/>
        </w:rPr>
        <w:t xml:space="preserve">Zamawiający nie ponosi odpowiedzialności za sposoby, metody, techniki, kolejność prac lub procedury zastosowane przez Wykonawcę w związku z realizacją przedmiotu umowy. </w:t>
      </w:r>
      <w:r w:rsidDel="00000000" w:rsidR="00000000" w:rsidRPr="00000000">
        <w:rPr>
          <w:rtl w:val="0"/>
        </w:rPr>
      </w:r>
    </w:p>
    <w:p w:rsidR="00000000" w:rsidDel="00000000" w:rsidP="00000000" w:rsidRDefault="00000000" w:rsidRPr="00000000" w14:paraId="0000001F">
      <w:pPr>
        <w:numPr>
          <w:ilvl w:val="0"/>
          <w:numId w:val="6"/>
        </w:numPr>
        <w:spacing w:after="0" w:before="0" w:lineRule="auto"/>
        <w:ind w:left="360" w:hanging="357"/>
        <w:rPr>
          <w:rFonts w:ascii="Tahoma" w:cs="Tahoma" w:eastAsia="Tahoma" w:hAnsi="Tahoma"/>
          <w:b w:val="1"/>
        </w:rPr>
      </w:pPr>
      <w:r w:rsidDel="00000000" w:rsidR="00000000" w:rsidRPr="00000000">
        <w:rPr>
          <w:rFonts w:ascii="Tahoma" w:cs="Tahoma" w:eastAsia="Tahoma" w:hAnsi="Tahoma"/>
          <w:rtl w:val="0"/>
        </w:rPr>
        <w:t xml:space="preserve">Wykonawca w trakcie obowiązywania umowy zapewni Zamawiającemu lub innym uprawnionym podmiotom, na podstawie odrębnych przepisów lub upoważnień, pełny wgląd we wszystkie dokumenty związane z wykonywaniem niniejszej umowy.</w:t>
      </w:r>
      <w:r w:rsidDel="00000000" w:rsidR="00000000" w:rsidRPr="00000000">
        <w:rPr>
          <w:rtl w:val="0"/>
        </w:rPr>
      </w:r>
    </w:p>
    <w:p w:rsidR="00000000" w:rsidDel="00000000" w:rsidP="00000000" w:rsidRDefault="00000000" w:rsidRPr="00000000" w14:paraId="00000020">
      <w:pPr>
        <w:numPr>
          <w:ilvl w:val="0"/>
          <w:numId w:val="6"/>
        </w:numPr>
        <w:spacing w:after="0" w:before="0" w:lineRule="auto"/>
        <w:ind w:left="360" w:hanging="357"/>
        <w:rPr>
          <w:rFonts w:ascii="Tahoma" w:cs="Tahoma" w:eastAsia="Tahoma" w:hAnsi="Tahoma"/>
          <w:b w:val="1"/>
        </w:rPr>
      </w:pPr>
      <w:r w:rsidDel="00000000" w:rsidR="00000000" w:rsidRPr="00000000">
        <w:rPr>
          <w:rFonts w:ascii="Tahoma" w:cs="Tahoma" w:eastAsia="Tahoma" w:hAnsi="Tahoma"/>
          <w:rtl w:val="0"/>
        </w:rPr>
        <w:t xml:space="preserve">Wykonawca zobowiązuje się poddać kontroli dokonywanej przez Zamawiającego oraz inne uprawnione podmioty w zakresie prawidłowości wykonywania niniejszej umowy w trakcie jej obowiązywania.</w:t>
      </w:r>
      <w:r w:rsidDel="00000000" w:rsidR="00000000" w:rsidRPr="00000000">
        <w:rPr>
          <w:rtl w:val="0"/>
        </w:rPr>
      </w:r>
    </w:p>
    <w:p w:rsidR="00000000" w:rsidDel="00000000" w:rsidP="00000000" w:rsidRDefault="00000000" w:rsidRPr="00000000" w14:paraId="00000021">
      <w:pPr>
        <w:numPr>
          <w:ilvl w:val="0"/>
          <w:numId w:val="6"/>
        </w:numPr>
        <w:spacing w:after="0" w:before="0" w:lineRule="auto"/>
        <w:ind w:left="360" w:hanging="357"/>
        <w:rPr>
          <w:rFonts w:ascii="Tahoma" w:cs="Tahoma" w:eastAsia="Tahoma" w:hAnsi="Tahoma"/>
          <w:b w:val="1"/>
        </w:rPr>
      </w:pPr>
      <w:r w:rsidDel="00000000" w:rsidR="00000000" w:rsidRPr="00000000">
        <w:rPr>
          <w:rFonts w:ascii="Tahoma" w:cs="Tahoma" w:eastAsia="Tahoma" w:hAnsi="Tahoma"/>
          <w:rtl w:val="0"/>
        </w:rPr>
        <w:t xml:space="preserve">Wykonawca zobowiązany jest, na pisemne żądanie Zamawiającego, do pisemnego przedstawiania kompletnej informacji na temat stanu realizacji przedmiotu umowy.</w:t>
      </w:r>
      <w:r w:rsidDel="00000000" w:rsidR="00000000" w:rsidRPr="00000000">
        <w:rPr>
          <w:rtl w:val="0"/>
        </w:rPr>
      </w:r>
    </w:p>
    <w:p w:rsidR="00000000" w:rsidDel="00000000" w:rsidP="00000000" w:rsidRDefault="00000000" w:rsidRPr="00000000" w14:paraId="00000022">
      <w:pPr>
        <w:numPr>
          <w:ilvl w:val="0"/>
          <w:numId w:val="6"/>
        </w:numPr>
        <w:spacing w:after="0" w:before="0" w:lineRule="auto"/>
        <w:ind w:left="360" w:hanging="357"/>
        <w:rPr>
          <w:rFonts w:ascii="Tahoma" w:cs="Tahoma" w:eastAsia="Tahoma" w:hAnsi="Tahoma"/>
          <w:b w:val="1"/>
        </w:rPr>
      </w:pPr>
      <w:r w:rsidDel="00000000" w:rsidR="00000000" w:rsidRPr="00000000">
        <w:rPr>
          <w:rFonts w:ascii="Tahoma" w:cs="Tahoma" w:eastAsia="Tahoma" w:hAnsi="Tahoma"/>
          <w:rtl w:val="0"/>
        </w:rPr>
        <w:t xml:space="preserve">Zamawiający udostępni Wykonawcy materiały pomocne w realizacji przedmiotu umowy, w których jest posiadaniu, w tym wszelkie dane i informacje niezbędne do prac na istniejącym oprogramowaniu.</w:t>
      </w:r>
      <w:r w:rsidDel="00000000" w:rsidR="00000000" w:rsidRPr="00000000">
        <w:rPr>
          <w:rFonts w:ascii="Tahoma" w:cs="Tahoma" w:eastAsia="Tahoma" w:hAnsi="Tahoma"/>
          <w:b w:val="1"/>
          <w:rtl w:val="0"/>
        </w:rPr>
        <w:t xml:space="preserve"> W szczególności dokumentację techniczną dla wytworzonych Systemów oraz repozytorium. </w:t>
      </w:r>
    </w:p>
    <w:p w:rsidR="00000000" w:rsidDel="00000000" w:rsidP="00000000" w:rsidRDefault="00000000" w:rsidRPr="00000000" w14:paraId="00000023">
      <w:pPr>
        <w:numPr>
          <w:ilvl w:val="0"/>
          <w:numId w:val="6"/>
        </w:numPr>
        <w:spacing w:after="0" w:before="0" w:lineRule="auto"/>
        <w:ind w:left="360" w:hanging="357"/>
        <w:rPr>
          <w:rFonts w:ascii="Tahoma" w:cs="Tahoma" w:eastAsia="Tahoma" w:hAnsi="Tahoma"/>
          <w:b w:val="1"/>
        </w:rPr>
      </w:pPr>
      <w:r w:rsidDel="00000000" w:rsidR="00000000" w:rsidRPr="00000000">
        <w:rPr>
          <w:rFonts w:ascii="Tahoma" w:cs="Tahoma" w:eastAsia="Tahoma" w:hAnsi="Tahoma"/>
          <w:rtl w:val="0"/>
        </w:rPr>
        <w:t xml:space="preserve">Zamawiający zobowiązuje się do bieżącej współpracy z Wykonawcą przy świadczeniu usług, w szczególności dostarczania wszelkich koniecznych materiałów, danych lub informacji, w formatach wymaganych przez Wykonawcę (dalej Materiały), bez zbędnego opóźnienia. W przypadku, gdy Zamawiający nie dostarcza Wykonawcy niezbędnych materiałów lub informacji, Wykonawca wezwie Zamawiającego do dostarczenia materiałów lub informacji (w dowolnej formie) i wyznaczy w tym celu co najmniej 2-dniowy termin. Po bezskutecznym upływie ww. terminu Wykonawca ma prawo do zawieszenia Usług świadczonych na rzecz Zamawiającego, a ustalone pomiędzy stronami terminy realizacji prac lub etapów ulegają odpowiedniemu wydłużeniu.</w:t>
      </w:r>
      <w:r w:rsidDel="00000000" w:rsidR="00000000" w:rsidRPr="00000000">
        <w:rPr>
          <w:rtl w:val="0"/>
        </w:rPr>
      </w:r>
    </w:p>
    <w:p w:rsidR="00000000" w:rsidDel="00000000" w:rsidP="00000000" w:rsidRDefault="00000000" w:rsidRPr="00000000" w14:paraId="00000024">
      <w:pPr>
        <w:numPr>
          <w:ilvl w:val="0"/>
          <w:numId w:val="6"/>
        </w:numPr>
        <w:spacing w:after="0" w:before="0" w:lineRule="auto"/>
        <w:ind w:left="360" w:hanging="357"/>
        <w:rPr>
          <w:rFonts w:ascii="Tahoma" w:cs="Tahoma" w:eastAsia="Tahoma" w:hAnsi="Tahoma"/>
          <w:b w:val="1"/>
        </w:rPr>
      </w:pPr>
      <w:r w:rsidDel="00000000" w:rsidR="00000000" w:rsidRPr="00000000">
        <w:rPr>
          <w:rFonts w:ascii="Tahoma" w:cs="Tahoma" w:eastAsia="Tahoma" w:hAnsi="Tahoma"/>
          <w:rtl w:val="0"/>
        </w:rPr>
        <w:t xml:space="preserve">Wykonawca ma prawo powierzenia wykonania usług stałym współpracownikom (podwykonawcom), bez odrębnej zgody Zamawiającego, a także ma pełną swobodę w doborze personelu do wykonywania umowy w jego imieniu, jednak ponosi pełną odpowiedzialność za działania tych osób, jak za własne.</w:t>
      </w:r>
      <w:r w:rsidDel="00000000" w:rsidR="00000000" w:rsidRPr="00000000">
        <w:rPr>
          <w:rtl w:val="0"/>
        </w:rPr>
      </w:r>
    </w:p>
    <w:p w:rsidR="00000000" w:rsidDel="00000000" w:rsidP="00000000" w:rsidRDefault="00000000" w:rsidRPr="00000000" w14:paraId="00000025">
      <w:pPr>
        <w:spacing w:after="0" w:before="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26">
      <w:pPr>
        <w:spacing w:after="0" w:before="0" w:lineRule="auto"/>
        <w:ind w:right="72"/>
        <w:jc w:val="center"/>
        <w:rPr>
          <w:rFonts w:ascii="Tahoma" w:cs="Tahoma" w:eastAsia="Tahoma" w:hAnsi="Tahoma"/>
          <w:b w:val="1"/>
        </w:rPr>
      </w:pPr>
      <w:r w:rsidDel="00000000" w:rsidR="00000000" w:rsidRPr="00000000">
        <w:rPr>
          <w:rFonts w:ascii="Tahoma" w:cs="Tahoma" w:eastAsia="Tahoma" w:hAnsi="Tahoma"/>
          <w:rtl w:val="0"/>
        </w:rPr>
        <w:t xml:space="preserve">§ 3</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before="0" w:lineRule="auto"/>
        <w:jc w:val="center"/>
        <w:rPr>
          <w:rFonts w:ascii="Tahoma" w:cs="Tahoma" w:eastAsia="Tahoma" w:hAnsi="Tahoma"/>
          <w:color w:val="000000"/>
        </w:rPr>
      </w:pPr>
      <w:r w:rsidDel="00000000" w:rsidR="00000000" w:rsidRPr="00000000">
        <w:rPr>
          <w:rFonts w:ascii="Tahoma" w:cs="Tahoma" w:eastAsia="Tahoma" w:hAnsi="Tahoma"/>
          <w:color w:val="000000"/>
          <w:rtl w:val="0"/>
        </w:rPr>
        <w:t xml:space="preserve">TERMIN WYKONANIA, KOORDYNACJA I FORMA ODBIORU</w:t>
      </w:r>
    </w:p>
    <w:p w:rsidR="00000000" w:rsidDel="00000000" w:rsidP="00000000" w:rsidRDefault="00000000" w:rsidRPr="00000000" w14:paraId="00000028">
      <w:pPr>
        <w:numPr>
          <w:ilvl w:val="0"/>
          <w:numId w:val="11"/>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Przedmiot umowy realizowany będzie od dnia 1.10.2023 do 31.12.2023. Na potrzeby odbiorów i rozliczeń Strony ustalają następujące </w:t>
      </w:r>
      <w:r w:rsidDel="00000000" w:rsidR="00000000" w:rsidRPr="00000000">
        <w:rPr>
          <w:rFonts w:ascii="Tahoma" w:cs="Tahoma" w:eastAsia="Tahoma" w:hAnsi="Tahoma"/>
          <w:b w:val="1"/>
          <w:rtl w:val="0"/>
        </w:rPr>
        <w:t xml:space="preserve">warunki rozliczenia wykonanej pracy: </w:t>
      </w:r>
    </w:p>
    <w:p w:rsidR="00000000" w:rsidDel="00000000" w:rsidP="00000000" w:rsidRDefault="00000000" w:rsidRPr="00000000" w14:paraId="00000029">
      <w:pPr>
        <w:numPr>
          <w:ilvl w:val="0"/>
          <w:numId w:val="8"/>
        </w:numPr>
        <w:spacing w:after="0" w:before="0" w:lineRule="auto"/>
        <w:ind w:left="720" w:hanging="360"/>
        <w:rPr>
          <w:rFonts w:ascii="Tahoma" w:cs="Tahoma" w:eastAsia="Tahoma" w:hAnsi="Tahoma"/>
          <w:b w:val="1"/>
        </w:rPr>
      </w:pPr>
      <w:r w:rsidDel="00000000" w:rsidR="00000000" w:rsidRPr="00000000">
        <w:rPr>
          <w:rFonts w:ascii="Tahoma" w:cs="Tahoma" w:eastAsia="Tahoma" w:hAnsi="Tahoma"/>
          <w:color w:val="000000"/>
          <w:rtl w:val="0"/>
        </w:rPr>
        <w:t xml:space="preserve">wynagrodzenie ryczałtowe za świadczenie usługi utrzymania Systemów wypłacane na podstawie faktury VAT wystawianej w ostatnim lub przed ostatnim roboczym dniu rozliczanego okresu.</w:t>
      </w:r>
      <w:r w:rsidDel="00000000" w:rsidR="00000000" w:rsidRPr="00000000">
        <w:rPr>
          <w:rtl w:val="0"/>
        </w:rPr>
      </w:r>
    </w:p>
    <w:p w:rsidR="00000000" w:rsidDel="00000000" w:rsidP="00000000" w:rsidRDefault="00000000" w:rsidRPr="00000000" w14:paraId="0000002A">
      <w:pPr>
        <w:numPr>
          <w:ilvl w:val="0"/>
          <w:numId w:val="8"/>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zapewnienie prawidłowego działania usługi PaliPali wraz z zapewnieniem realizacji usługi zgodnie z ustalonymi czasami reakcji, czasami obejścia oraz czasami rozwiązania zgłoszeń w zależności od terminu zgłoszenia i klasyfikacji zgłoszenia pod względem priorytetu. Szczegółowe informacje związane z czasem reakcji w podziale na kategorię zgłaszanych błędów opisuje Załącznik nr 1 – Opis Przedmiotu Zamówienia.</w:t>
      </w:r>
      <w:r w:rsidDel="00000000" w:rsidR="00000000" w:rsidRPr="00000000">
        <w:rPr>
          <w:rtl w:val="0"/>
        </w:rPr>
      </w:r>
    </w:p>
    <w:p w:rsidR="00000000" w:rsidDel="00000000" w:rsidP="00000000" w:rsidRDefault="00000000" w:rsidRPr="00000000" w14:paraId="0000002B">
      <w:pPr>
        <w:numPr>
          <w:ilvl w:val="0"/>
          <w:numId w:val="11"/>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Wycena poszczególnych zadań została zawarta w Załączniku nr 3.</w:t>
      </w:r>
      <w:r w:rsidDel="00000000" w:rsidR="00000000" w:rsidRPr="00000000">
        <w:rPr>
          <w:rtl w:val="0"/>
        </w:rPr>
      </w:r>
    </w:p>
    <w:p w:rsidR="00000000" w:rsidDel="00000000" w:rsidP="00000000" w:rsidRDefault="00000000" w:rsidRPr="00000000" w14:paraId="0000002C">
      <w:pPr>
        <w:numPr>
          <w:ilvl w:val="0"/>
          <w:numId w:val="11"/>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Potwierdzeniem wykonania usługi dla każdego okresu rozliczeniowego będzie podpisany przez Strony Protokół Odbioru bez zastrzeżeń, w tym formie dokumentowej. </w:t>
      </w:r>
      <w:r w:rsidDel="00000000" w:rsidR="00000000" w:rsidRPr="00000000">
        <w:rPr>
          <w:rtl w:val="0"/>
        </w:rPr>
      </w:r>
    </w:p>
    <w:p w:rsidR="00000000" w:rsidDel="00000000" w:rsidP="00000000" w:rsidRDefault="00000000" w:rsidRPr="00000000" w14:paraId="0000002D">
      <w:pPr>
        <w:widowControl w:val="0"/>
        <w:numPr>
          <w:ilvl w:val="0"/>
          <w:numId w:val="11"/>
        </w:numPr>
        <w:tabs>
          <w:tab w:val="left" w:leader="none" w:pos="769"/>
        </w:tabs>
        <w:spacing w:after="0" w:before="0" w:lineRule="auto"/>
        <w:ind w:left="360" w:right="40" w:hanging="360"/>
        <w:rPr>
          <w:rFonts w:ascii="Tahoma" w:cs="Tahoma" w:eastAsia="Tahoma" w:hAnsi="Tahoma"/>
          <w:b w:val="1"/>
        </w:rPr>
      </w:pPr>
      <w:r w:rsidDel="00000000" w:rsidR="00000000" w:rsidRPr="00000000">
        <w:rPr>
          <w:rFonts w:ascii="Tahoma" w:cs="Tahoma" w:eastAsia="Tahoma" w:hAnsi="Tahoma"/>
          <w:rtl w:val="0"/>
        </w:rPr>
        <w:t xml:space="preserve">Wykonawca zobowiązuje się poinformować Zamawiającego drogą elektroniczną o zakończeniu prac w danym okresie rozliczeniowym aby zgłosić gotowość do odbioru. </w:t>
      </w:r>
      <w:r w:rsidDel="00000000" w:rsidR="00000000" w:rsidRPr="00000000">
        <w:rPr>
          <w:rtl w:val="0"/>
        </w:rPr>
      </w:r>
    </w:p>
    <w:p w:rsidR="00000000" w:rsidDel="00000000" w:rsidP="00000000" w:rsidRDefault="00000000" w:rsidRPr="00000000" w14:paraId="0000002E">
      <w:pPr>
        <w:widowControl w:val="0"/>
        <w:numPr>
          <w:ilvl w:val="0"/>
          <w:numId w:val="11"/>
        </w:numPr>
        <w:tabs>
          <w:tab w:val="left" w:leader="none" w:pos="769"/>
        </w:tabs>
        <w:spacing w:after="0" w:before="0" w:lineRule="auto"/>
        <w:ind w:left="360" w:right="40" w:hanging="360"/>
        <w:rPr>
          <w:rFonts w:ascii="Tahoma" w:cs="Tahoma" w:eastAsia="Tahoma" w:hAnsi="Tahoma"/>
          <w:b w:val="1"/>
        </w:rPr>
      </w:pPr>
      <w:r w:rsidDel="00000000" w:rsidR="00000000" w:rsidRPr="00000000">
        <w:rPr>
          <w:rFonts w:ascii="Tahoma" w:cs="Tahoma" w:eastAsia="Tahoma" w:hAnsi="Tahoma"/>
          <w:rtl w:val="0"/>
        </w:rPr>
        <w:t xml:space="preserve">Odbiór okresu rozliczeniowego odbędzie się z udziałem obu Stron w ciągu 5 dni od daty zgłoszenia gotowości do odbioru i w sytuacji braku zastrzeżeń zakończony zostanie podpisaniem Protokołu Odbioru, o którym mowa w ust. 2. Dopuszcza się milczący odbiór etapu prac, w przypadku nieprzystąpienia do podpisania Protokołu Odbioru w ciągu 5 dni roboczych od daty zgłoszenia gotowości do odbioru. Wykonawca udzieli wszelkich odpowiedzi na pytania ze strony Zamawiającego, które wiążą się z odbiorem etapu realizowanych prac i końcowym odbiorem przedmiotu umowy w tym w szczególności udostępni informację, kod źródłowy i pełną dokumentację dla zgłoszeń przypadających na dany okres rozliczeniowy.</w:t>
      </w:r>
      <w:r w:rsidDel="00000000" w:rsidR="00000000" w:rsidRPr="00000000">
        <w:rPr>
          <w:rtl w:val="0"/>
        </w:rPr>
      </w:r>
    </w:p>
    <w:p w:rsidR="00000000" w:rsidDel="00000000" w:rsidP="00000000" w:rsidRDefault="00000000" w:rsidRPr="00000000" w14:paraId="0000002F">
      <w:pPr>
        <w:numPr>
          <w:ilvl w:val="0"/>
          <w:numId w:val="11"/>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W przypadku stwierdzenia przez Zamawiającego zastrzeżeń - niezgodności prac z przedmiotem umowy, wad lub wykonania usługi z najwyższą starannością wymaganą od profesjonalisty, Wykonawca poprawi przedmiot odbioru w terminie wskazanym przez Zamawiającego, w terminie ustalonym przez strony lecz nie krótszym niż 7 dni. W takim przypadku procedurę odbioru opisaną powyżej powtarza się, aż do czasu dokonania odbioru bez zastrzeżeń, w którym zostanie stwierdzone usunięcie wszelkich wad lub niezgodności. </w:t>
      </w:r>
      <w:r w:rsidDel="00000000" w:rsidR="00000000" w:rsidRPr="00000000">
        <w:rPr>
          <w:rtl w:val="0"/>
        </w:rPr>
      </w:r>
    </w:p>
    <w:p w:rsidR="00000000" w:rsidDel="00000000" w:rsidP="00000000" w:rsidRDefault="00000000" w:rsidRPr="00000000" w14:paraId="00000030">
      <w:pPr>
        <w:numPr>
          <w:ilvl w:val="0"/>
          <w:numId w:val="11"/>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W przypadku, jeżeli wady:</w:t>
      </w:r>
      <w:r w:rsidDel="00000000" w:rsidR="00000000" w:rsidRPr="00000000">
        <w:rPr>
          <w:rtl w:val="0"/>
        </w:rPr>
      </w:r>
    </w:p>
    <w:p w:rsidR="00000000" w:rsidDel="00000000" w:rsidP="00000000" w:rsidRDefault="00000000" w:rsidRPr="00000000" w14:paraId="00000031">
      <w:pPr>
        <w:numPr>
          <w:ilvl w:val="0"/>
          <w:numId w:val="15"/>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nadają się do usunięcia, Zamawiający może odmówić odbioru prac w danym etapie rozliczeniowym do czasu ich usunięcia,</w:t>
      </w:r>
      <w:r w:rsidDel="00000000" w:rsidR="00000000" w:rsidRPr="00000000">
        <w:rPr>
          <w:rtl w:val="0"/>
        </w:rPr>
      </w:r>
    </w:p>
    <w:p w:rsidR="00000000" w:rsidDel="00000000" w:rsidP="00000000" w:rsidRDefault="00000000" w:rsidRPr="00000000" w14:paraId="00000032">
      <w:pPr>
        <w:numPr>
          <w:ilvl w:val="0"/>
          <w:numId w:val="11"/>
        </w:numPr>
        <w:spacing w:after="0" w:before="0" w:lineRule="auto"/>
        <w:ind w:left="360" w:right="74" w:hanging="360"/>
        <w:rPr>
          <w:rFonts w:ascii="Tahoma" w:cs="Tahoma" w:eastAsia="Tahoma" w:hAnsi="Tahoma"/>
          <w:b w:val="1"/>
        </w:rPr>
      </w:pPr>
      <w:r w:rsidDel="00000000" w:rsidR="00000000" w:rsidRPr="00000000">
        <w:rPr>
          <w:rFonts w:ascii="Tahoma" w:cs="Tahoma" w:eastAsia="Tahoma" w:hAnsi="Tahoma"/>
          <w:color w:val="000000"/>
          <w:rtl w:val="0"/>
        </w:rPr>
        <w:t xml:space="preserve">Wykonawca, z chwilą podpisania protokołu odbioru, o którym mowa </w:t>
      </w:r>
      <w:r w:rsidDel="00000000" w:rsidR="00000000" w:rsidRPr="00000000">
        <w:rPr>
          <w:rFonts w:ascii="Tahoma" w:cs="Tahoma" w:eastAsia="Tahoma" w:hAnsi="Tahoma"/>
          <w:rtl w:val="0"/>
        </w:rPr>
        <w:t xml:space="preserve">w ust. 2,</w:t>
      </w:r>
      <w:r w:rsidDel="00000000" w:rsidR="00000000" w:rsidRPr="00000000">
        <w:rPr>
          <w:rFonts w:ascii="Tahoma" w:cs="Tahoma" w:eastAsia="Tahoma" w:hAnsi="Tahoma"/>
          <w:color w:val="000000"/>
          <w:rtl w:val="0"/>
        </w:rPr>
        <w:t xml:space="preserve"> dostarczy dokumentację wytworzoną w ramach realizacji zamówienia, w zależności od okresu rozliczeniowego:</w:t>
      </w:r>
      <w:r w:rsidDel="00000000" w:rsidR="00000000" w:rsidRPr="00000000">
        <w:rPr>
          <w:rtl w:val="0"/>
        </w:rPr>
      </w:r>
    </w:p>
    <w:p w:rsidR="00000000" w:rsidDel="00000000" w:rsidP="00000000" w:rsidRDefault="00000000" w:rsidRPr="00000000" w14:paraId="00000033">
      <w:pPr>
        <w:numPr>
          <w:ilvl w:val="0"/>
          <w:numId w:val="10"/>
        </w:numPr>
        <w:spacing w:after="0" w:before="0" w:lineRule="auto"/>
        <w:ind w:left="720" w:hanging="360"/>
        <w:rPr>
          <w:rFonts w:ascii="Tahoma" w:cs="Tahoma" w:eastAsia="Tahoma" w:hAnsi="Tahoma"/>
          <w:b w:val="1"/>
        </w:rPr>
      </w:pPr>
      <w:bookmarkStart w:colFirst="0" w:colLast="0" w:name="_heading=h.gjdgxs" w:id="0"/>
      <w:bookmarkEnd w:id="0"/>
      <w:r w:rsidDel="00000000" w:rsidR="00000000" w:rsidRPr="00000000">
        <w:rPr>
          <w:rFonts w:ascii="Tahoma" w:cs="Tahoma" w:eastAsia="Tahoma" w:hAnsi="Tahoma"/>
          <w:rtl w:val="0"/>
        </w:rPr>
        <w:t xml:space="preserve">dokumentację powykonawczą wszystkich prac programistycznych, opisującą w szczególności instalację, konfigurację i jego parametryzację, strukturę baz danych wraz z określeniem przeznaczenia,</w:t>
      </w:r>
      <w:r w:rsidDel="00000000" w:rsidR="00000000" w:rsidRPr="00000000">
        <w:rPr>
          <w:rtl w:val="0"/>
        </w:rPr>
      </w:r>
    </w:p>
    <w:p w:rsidR="00000000" w:rsidDel="00000000" w:rsidP="00000000" w:rsidRDefault="00000000" w:rsidRPr="00000000" w14:paraId="00000034">
      <w:pPr>
        <w:numPr>
          <w:ilvl w:val="0"/>
          <w:numId w:val="10"/>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dokumentację administratorów zawierającą szczegółowe instrukcje opisujące wszystkie funkcje </w:t>
        <w:br w:type="textWrapping"/>
        <w:t xml:space="preserve">i możliwości dla każdej roli wraz z opisem przyznanych uprawnień,</w:t>
      </w:r>
      <w:r w:rsidDel="00000000" w:rsidR="00000000" w:rsidRPr="00000000">
        <w:rPr>
          <w:rtl w:val="0"/>
        </w:rPr>
      </w:r>
    </w:p>
    <w:p w:rsidR="00000000" w:rsidDel="00000000" w:rsidP="00000000" w:rsidRDefault="00000000" w:rsidRPr="00000000" w14:paraId="00000035">
      <w:pPr>
        <w:numPr>
          <w:ilvl w:val="0"/>
          <w:numId w:val="10"/>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dokumentację gotowych elementów prac programistycznych, jeżeli zostały wykorzystane przez Wykonawcę w celu realizacji zamówienia,</w:t>
      </w:r>
      <w:r w:rsidDel="00000000" w:rsidR="00000000" w:rsidRPr="00000000">
        <w:rPr>
          <w:rtl w:val="0"/>
        </w:rPr>
      </w:r>
    </w:p>
    <w:p w:rsidR="00000000" w:rsidDel="00000000" w:rsidP="00000000" w:rsidRDefault="00000000" w:rsidRPr="00000000" w14:paraId="00000036">
      <w:pPr>
        <w:numPr>
          <w:ilvl w:val="0"/>
          <w:numId w:val="10"/>
        </w:numPr>
        <w:spacing w:after="0" w:before="0" w:lineRule="auto"/>
        <w:ind w:left="720" w:hanging="360"/>
        <w:rPr>
          <w:rFonts w:ascii="Tahoma" w:cs="Tahoma" w:eastAsia="Tahoma" w:hAnsi="Tahoma"/>
          <w:b w:val="1"/>
        </w:rPr>
      </w:pPr>
      <w:r w:rsidDel="00000000" w:rsidR="00000000" w:rsidRPr="00000000">
        <w:rPr>
          <w:rFonts w:ascii="Tahoma" w:cs="Tahoma" w:eastAsia="Tahoma" w:hAnsi="Tahoma"/>
          <w:color w:val="000000"/>
          <w:rtl w:val="0"/>
        </w:rPr>
        <w:t xml:space="preserve">licencje na oprogramowanie gotowe, stworzone samodzielnie przez Wykonawcę, wykorzystane do realizacji zamówienia.</w:t>
      </w:r>
      <w:r w:rsidDel="00000000" w:rsidR="00000000" w:rsidRPr="00000000">
        <w:rPr>
          <w:rtl w:val="0"/>
        </w:rPr>
      </w:r>
    </w:p>
    <w:p w:rsidR="00000000" w:rsidDel="00000000" w:rsidP="00000000" w:rsidRDefault="00000000" w:rsidRPr="00000000" w14:paraId="00000037">
      <w:pPr>
        <w:numPr>
          <w:ilvl w:val="0"/>
          <w:numId w:val="11"/>
        </w:numPr>
        <w:spacing w:after="0" w:before="0" w:lineRule="auto"/>
        <w:ind w:left="360" w:right="74" w:hanging="360"/>
        <w:rPr>
          <w:rFonts w:ascii="Tahoma" w:cs="Tahoma" w:eastAsia="Tahoma" w:hAnsi="Tahoma"/>
          <w:b w:val="1"/>
        </w:rPr>
      </w:pPr>
      <w:r w:rsidDel="00000000" w:rsidR="00000000" w:rsidRPr="00000000">
        <w:rPr>
          <w:rFonts w:ascii="Tahoma" w:cs="Tahoma" w:eastAsia="Tahoma" w:hAnsi="Tahoma"/>
          <w:color w:val="000000"/>
          <w:rtl w:val="0"/>
        </w:rPr>
        <w:t xml:space="preserve">Wykonawca zobowiązuje się dostarczyć wszystkie produkty, którym można nadać postać elektroniczną (np. architektura informacji systemu, skrypty, kod źródłowy oprogramowania dedykowanego) do siedziby Zamawiającego w formie elektronicznej na nośniku danych, np. CD/DVD, pendrive lub innych ustalonych przez Strony.</w:t>
      </w:r>
      <w:r w:rsidDel="00000000" w:rsidR="00000000" w:rsidRPr="00000000">
        <w:rPr>
          <w:rtl w:val="0"/>
        </w:rPr>
      </w:r>
    </w:p>
    <w:p w:rsidR="00000000" w:rsidDel="00000000" w:rsidP="00000000" w:rsidRDefault="00000000" w:rsidRPr="00000000" w14:paraId="00000038">
      <w:pPr>
        <w:numPr>
          <w:ilvl w:val="0"/>
          <w:numId w:val="11"/>
        </w:numPr>
        <w:spacing w:after="0" w:before="0" w:lineRule="auto"/>
        <w:ind w:left="360" w:right="74" w:hanging="360"/>
        <w:rPr>
          <w:rFonts w:ascii="Tahoma" w:cs="Tahoma" w:eastAsia="Tahoma" w:hAnsi="Tahoma"/>
          <w:b w:val="1"/>
        </w:rPr>
      </w:pPr>
      <w:r w:rsidDel="00000000" w:rsidR="00000000" w:rsidRPr="00000000">
        <w:rPr>
          <w:rFonts w:ascii="Tahoma" w:cs="Tahoma" w:eastAsia="Tahoma" w:hAnsi="Tahoma"/>
          <w:color w:val="000000"/>
          <w:rtl w:val="0"/>
        </w:rPr>
        <w:t xml:space="preserve">Wszelka dokumentacja wytworzona w ramach zamówienia będzie sporządzona w języku polskim. </w:t>
      </w:r>
      <w:r w:rsidDel="00000000" w:rsidR="00000000" w:rsidRPr="00000000">
        <w:rPr>
          <w:rtl w:val="0"/>
        </w:rPr>
      </w:r>
    </w:p>
    <w:p w:rsidR="00000000" w:rsidDel="00000000" w:rsidP="00000000" w:rsidRDefault="00000000" w:rsidRPr="00000000" w14:paraId="00000039">
      <w:pPr>
        <w:numPr>
          <w:ilvl w:val="0"/>
          <w:numId w:val="11"/>
        </w:numPr>
        <w:spacing w:after="0" w:before="0" w:lineRule="auto"/>
        <w:ind w:left="360" w:right="74" w:hanging="360"/>
        <w:rPr>
          <w:rFonts w:ascii="Tahoma" w:cs="Tahoma" w:eastAsia="Tahoma" w:hAnsi="Tahoma"/>
          <w:b w:val="1"/>
        </w:rPr>
      </w:pPr>
      <w:r w:rsidDel="00000000" w:rsidR="00000000" w:rsidRPr="00000000">
        <w:rPr>
          <w:rFonts w:ascii="Tahoma" w:cs="Tahoma" w:eastAsia="Tahoma" w:hAnsi="Tahoma"/>
          <w:rtl w:val="0"/>
        </w:rPr>
        <w:t xml:space="preserve">Strony wyznaczają swoich przedstawicieli odpowiedzialnych za prawidłowy przebieg realizowanej umowy:</w:t>
      </w:r>
      <w:r w:rsidDel="00000000" w:rsidR="00000000" w:rsidRPr="00000000">
        <w:rPr>
          <w:rtl w:val="0"/>
        </w:rPr>
      </w:r>
    </w:p>
    <w:p w:rsidR="00000000" w:rsidDel="00000000" w:rsidP="00000000" w:rsidRDefault="00000000" w:rsidRPr="00000000" w14:paraId="0000003A">
      <w:pPr>
        <w:numPr>
          <w:ilvl w:val="0"/>
          <w:numId w:val="13"/>
        </w:numPr>
        <w:spacing w:after="0" w:before="0" w:lineRule="auto"/>
        <w:ind w:left="720" w:right="74" w:hanging="360"/>
        <w:rPr>
          <w:rFonts w:ascii="Tahoma" w:cs="Tahoma" w:eastAsia="Tahoma" w:hAnsi="Tahoma"/>
          <w:b w:val="1"/>
        </w:rPr>
      </w:pPr>
      <w:r w:rsidDel="00000000" w:rsidR="00000000" w:rsidRPr="00000000">
        <w:rPr>
          <w:rFonts w:ascii="Tahoma" w:cs="Tahoma" w:eastAsia="Tahoma" w:hAnsi="Tahoma"/>
          <w:rtl w:val="0"/>
        </w:rPr>
        <w:t xml:space="preserve">ZAMAWIAJĄCY: _________________, tel.: _________________, mail:  _________________</w:t>
      </w:r>
      <w:r w:rsidDel="00000000" w:rsidR="00000000" w:rsidRPr="00000000">
        <w:rPr>
          <w:rtl w:val="0"/>
        </w:rPr>
      </w:r>
    </w:p>
    <w:p w:rsidR="00000000" w:rsidDel="00000000" w:rsidP="00000000" w:rsidRDefault="00000000" w:rsidRPr="00000000" w14:paraId="0000003B">
      <w:pPr>
        <w:numPr>
          <w:ilvl w:val="0"/>
          <w:numId w:val="13"/>
        </w:numPr>
        <w:spacing w:after="0" w:before="0" w:lineRule="auto"/>
        <w:ind w:left="720" w:right="74" w:hanging="360"/>
        <w:rPr>
          <w:rFonts w:ascii="Tahoma" w:cs="Tahoma" w:eastAsia="Tahoma" w:hAnsi="Tahoma"/>
          <w:b w:val="1"/>
        </w:rPr>
      </w:pPr>
      <w:r w:rsidDel="00000000" w:rsidR="00000000" w:rsidRPr="00000000">
        <w:rPr>
          <w:rFonts w:ascii="Tahoma" w:cs="Tahoma" w:eastAsia="Tahoma" w:hAnsi="Tahoma"/>
          <w:rtl w:val="0"/>
        </w:rPr>
        <w:t xml:space="preserve">WYKONAWCA: _________________, tel.: _________________, mail:  _________________</w:t>
      </w:r>
      <w:r w:rsidDel="00000000" w:rsidR="00000000" w:rsidRPr="00000000">
        <w:rPr>
          <w:rtl w:val="0"/>
        </w:rPr>
      </w:r>
    </w:p>
    <w:p w:rsidR="00000000" w:rsidDel="00000000" w:rsidP="00000000" w:rsidRDefault="00000000" w:rsidRPr="00000000" w14:paraId="0000003C">
      <w:pPr>
        <w:numPr>
          <w:ilvl w:val="0"/>
          <w:numId w:val="11"/>
        </w:numPr>
        <w:spacing w:after="0" w:before="0" w:lineRule="auto"/>
        <w:ind w:left="360" w:right="74" w:hanging="360"/>
        <w:rPr>
          <w:rFonts w:ascii="Tahoma" w:cs="Tahoma" w:eastAsia="Tahoma" w:hAnsi="Tahoma"/>
          <w:b w:val="1"/>
        </w:rPr>
      </w:pPr>
      <w:r w:rsidDel="00000000" w:rsidR="00000000" w:rsidRPr="00000000">
        <w:rPr>
          <w:rFonts w:ascii="Tahoma" w:cs="Tahoma" w:eastAsia="Tahoma" w:hAnsi="Tahoma"/>
          <w:rtl w:val="0"/>
        </w:rPr>
        <w:t xml:space="preserve">Strony przyjmują, iż przepływ informacji niezbędny do realizacji umowy, dopuszczalny jest za pośrednictwem danych teleadresowych, o których mowa w ust. 11.</w:t>
      </w:r>
      <w:r w:rsidDel="00000000" w:rsidR="00000000" w:rsidRPr="00000000">
        <w:rPr>
          <w:rtl w:val="0"/>
        </w:rPr>
      </w:r>
    </w:p>
    <w:p w:rsidR="00000000" w:rsidDel="00000000" w:rsidP="00000000" w:rsidRDefault="00000000" w:rsidRPr="00000000" w14:paraId="0000003D">
      <w:pPr>
        <w:numPr>
          <w:ilvl w:val="0"/>
          <w:numId w:val="11"/>
        </w:numPr>
        <w:spacing w:after="0" w:before="0" w:lineRule="auto"/>
        <w:ind w:left="360" w:right="74" w:hanging="360"/>
        <w:rPr>
          <w:rFonts w:ascii="Tahoma" w:cs="Tahoma" w:eastAsia="Tahoma" w:hAnsi="Tahoma"/>
          <w:b w:val="1"/>
        </w:rPr>
      </w:pPr>
      <w:r w:rsidDel="00000000" w:rsidR="00000000" w:rsidRPr="00000000">
        <w:rPr>
          <w:rFonts w:ascii="Tahoma" w:cs="Tahoma" w:eastAsia="Tahoma" w:hAnsi="Tahoma"/>
          <w:rtl w:val="0"/>
        </w:rPr>
        <w:t xml:space="preserve">Zmiana osób, o których mowa w ust. 11, nie stanowi zmiany niniejszej umowy, co nie wymaga dla swojej ważności formy aneksu do umowy i dokonywana będzie na podstawie pisemnego oświadczenia złożonego drugiej Stronie również drogą elektroniczną.</w:t>
      </w:r>
      <w:r w:rsidDel="00000000" w:rsidR="00000000" w:rsidRPr="00000000">
        <w:rPr>
          <w:rtl w:val="0"/>
        </w:rPr>
      </w:r>
    </w:p>
    <w:p w:rsidR="00000000" w:rsidDel="00000000" w:rsidP="00000000" w:rsidRDefault="00000000" w:rsidRPr="00000000" w14:paraId="0000003E">
      <w:pPr>
        <w:numPr>
          <w:ilvl w:val="0"/>
          <w:numId w:val="11"/>
        </w:numPr>
        <w:spacing w:after="0" w:before="0" w:lineRule="auto"/>
        <w:ind w:left="360" w:right="74" w:hanging="360"/>
        <w:rPr>
          <w:rFonts w:ascii="Tahoma" w:cs="Tahoma" w:eastAsia="Tahoma" w:hAnsi="Tahoma"/>
          <w:b w:val="1"/>
        </w:rPr>
      </w:pPr>
      <w:r w:rsidDel="00000000" w:rsidR="00000000" w:rsidRPr="00000000">
        <w:rPr>
          <w:rFonts w:ascii="Tahoma" w:cs="Tahoma" w:eastAsia="Tahoma" w:hAnsi="Tahoma"/>
          <w:rtl w:val="0"/>
        </w:rPr>
        <w:t xml:space="preserve">Zlecający może zażądać wprowadzenia poprawek do tworzonego kodu źródłowego aplikacji w przypadku, gdy ten odbiega od przyjętych praktyk programistycznych.</w:t>
      </w:r>
      <w:r w:rsidDel="00000000" w:rsidR="00000000" w:rsidRPr="00000000">
        <w:rPr>
          <w:rtl w:val="0"/>
        </w:rPr>
      </w:r>
    </w:p>
    <w:p w:rsidR="00000000" w:rsidDel="00000000" w:rsidP="00000000" w:rsidRDefault="00000000" w:rsidRPr="00000000" w14:paraId="0000003F">
      <w:pPr>
        <w:numPr>
          <w:ilvl w:val="0"/>
          <w:numId w:val="11"/>
        </w:numPr>
        <w:spacing w:after="0" w:before="0" w:lineRule="auto"/>
        <w:ind w:left="360" w:right="74" w:hanging="360"/>
        <w:rPr>
          <w:rFonts w:ascii="Tahoma" w:cs="Tahoma" w:eastAsia="Tahoma" w:hAnsi="Tahoma"/>
          <w:b w:val="1"/>
        </w:rPr>
      </w:pPr>
      <w:r w:rsidDel="00000000" w:rsidR="00000000" w:rsidRPr="00000000">
        <w:rPr>
          <w:rFonts w:ascii="Tahoma" w:cs="Tahoma" w:eastAsia="Tahoma" w:hAnsi="Tahoma"/>
          <w:rtl w:val="0"/>
        </w:rPr>
        <w:t xml:space="preserve">W przypadku zgłoszenia zastrzeżeń przez Zamawiającego Wykonawca zobligowany jest do rozpatrzenia zgłoszonych zastrzeżeń i wprowadzenia zmian w kodzie źródłowych aplikacji, przy czym Wykonawca zobowiązany jest do realizacji pozostałych części umowy zgodnie z przyjętym harmonogramem.</w:t>
      </w:r>
      <w:r w:rsidDel="00000000" w:rsidR="00000000" w:rsidRPr="00000000">
        <w:rPr>
          <w:rtl w:val="0"/>
        </w:rPr>
      </w:r>
    </w:p>
    <w:p w:rsidR="00000000" w:rsidDel="00000000" w:rsidP="00000000" w:rsidRDefault="00000000" w:rsidRPr="00000000" w14:paraId="00000040">
      <w:pPr>
        <w:spacing w:after="0" w:before="0" w:lineRule="auto"/>
        <w:ind w:right="74"/>
        <w:rPr>
          <w:rFonts w:ascii="Tahoma" w:cs="Tahoma" w:eastAsia="Tahoma" w:hAnsi="Tahoma"/>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1">
      <w:pPr>
        <w:spacing w:after="0" w:before="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42">
      <w:pPr>
        <w:shd w:fill="ffffff" w:val="clear"/>
        <w:spacing w:after="0" w:before="0" w:lineRule="auto"/>
        <w:ind w:right="72"/>
        <w:jc w:val="center"/>
        <w:rPr>
          <w:rFonts w:ascii="Tahoma" w:cs="Tahoma" w:eastAsia="Tahoma" w:hAnsi="Tahoma"/>
        </w:rPr>
      </w:pPr>
      <w:r w:rsidDel="00000000" w:rsidR="00000000" w:rsidRPr="00000000">
        <w:rPr>
          <w:rFonts w:ascii="Tahoma" w:cs="Tahoma" w:eastAsia="Tahoma" w:hAnsi="Tahoma"/>
          <w:rtl w:val="0"/>
        </w:rPr>
        <w:t xml:space="preserve">§ 4</w:t>
      </w:r>
    </w:p>
    <w:p w:rsidR="00000000" w:rsidDel="00000000" w:rsidP="00000000" w:rsidRDefault="00000000" w:rsidRPr="00000000" w14:paraId="00000043">
      <w:pPr>
        <w:spacing w:after="0" w:before="0" w:lineRule="auto"/>
        <w:jc w:val="center"/>
        <w:rPr>
          <w:rFonts w:ascii="Tahoma" w:cs="Tahoma" w:eastAsia="Tahoma" w:hAnsi="Tahoma"/>
        </w:rPr>
      </w:pPr>
      <w:r w:rsidDel="00000000" w:rsidR="00000000" w:rsidRPr="00000000">
        <w:rPr>
          <w:rFonts w:ascii="Tahoma" w:cs="Tahoma" w:eastAsia="Tahoma" w:hAnsi="Tahoma"/>
          <w:rtl w:val="0"/>
        </w:rPr>
        <w:t xml:space="preserve">WYNAGRODZENIE I SPOSÓB ROZLICZEŃ</w:t>
      </w:r>
    </w:p>
    <w:p w:rsidR="00000000" w:rsidDel="00000000" w:rsidP="00000000" w:rsidRDefault="00000000" w:rsidRPr="00000000" w14:paraId="00000044">
      <w:pPr>
        <w:widowControl w:val="0"/>
        <w:numPr>
          <w:ilvl w:val="0"/>
          <w:numId w:val="9"/>
        </w:numPr>
        <w:shd w:fill="ffffff" w:val="clear"/>
        <w:spacing w:after="0" w:before="0" w:lineRule="auto"/>
        <w:ind w:left="360" w:right="56" w:hanging="360"/>
        <w:rPr>
          <w:rFonts w:ascii="Tahoma" w:cs="Tahoma" w:eastAsia="Tahoma" w:hAnsi="Tahoma"/>
          <w:b w:val="1"/>
        </w:rPr>
      </w:pPr>
      <w:r w:rsidDel="00000000" w:rsidR="00000000" w:rsidRPr="00000000">
        <w:rPr>
          <w:rFonts w:ascii="Tahoma" w:cs="Tahoma" w:eastAsia="Tahoma" w:hAnsi="Tahoma"/>
          <w:rtl w:val="0"/>
        </w:rPr>
        <w:t xml:space="preserve">Za wykonanie przedmiotu umowy Wykonawcy przysługuje wynagrodzenie ryczałtowe brutto: _______ PLN (słownie: _______), w tym: cena netto: _______ PLN, podatek VAT (_______%): _______ PLN.</w:t>
      </w:r>
      <w:r w:rsidDel="00000000" w:rsidR="00000000" w:rsidRPr="00000000">
        <w:rPr>
          <w:rtl w:val="0"/>
        </w:rPr>
      </w:r>
    </w:p>
    <w:p w:rsidR="00000000" w:rsidDel="00000000" w:rsidP="00000000" w:rsidRDefault="00000000" w:rsidRPr="00000000" w14:paraId="00000045">
      <w:pPr>
        <w:numPr>
          <w:ilvl w:val="0"/>
          <w:numId w:val="9"/>
        </w:numPr>
        <w:spacing w:after="0" w:before="0" w:lineRule="auto"/>
        <w:ind w:left="360" w:hanging="360"/>
        <w:rPr>
          <w:rFonts w:ascii="Tahoma" w:cs="Tahoma" w:eastAsia="Tahoma" w:hAnsi="Tahoma"/>
          <w:b w:val="1"/>
          <w:color w:val="000000"/>
        </w:rPr>
      </w:pPr>
      <w:r w:rsidDel="00000000" w:rsidR="00000000" w:rsidRPr="00000000">
        <w:rPr>
          <w:rFonts w:ascii="Tahoma" w:cs="Tahoma" w:eastAsia="Tahoma" w:hAnsi="Tahoma"/>
          <w:color w:val="000000"/>
          <w:rtl w:val="0"/>
        </w:rPr>
        <w:t xml:space="preserve">Strony ustalają, że wynagrodzenie wskazane w ust. 1 zostanie zapłacone w 3 częściach, po zakończeniu każdego okresu rozliczeniowego i podpisaniu protokołu kończącego dany okres, i po prawidłowym wystawieniu przez Wykonawcę faktury końcowej za dany okres.</w:t>
      </w:r>
      <w:r w:rsidDel="00000000" w:rsidR="00000000" w:rsidRPr="00000000">
        <w:rPr>
          <w:rtl w:val="0"/>
        </w:rPr>
      </w:r>
    </w:p>
    <w:p w:rsidR="00000000" w:rsidDel="00000000" w:rsidP="00000000" w:rsidRDefault="00000000" w:rsidRPr="00000000" w14:paraId="00000046">
      <w:pPr>
        <w:numPr>
          <w:ilvl w:val="0"/>
          <w:numId w:val="9"/>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Wynagrodzenie określone w ust. 1 zawiera wszystkie koszty związane z realizacją przedmiotu umowy ponoszone przez Wykonawcę celem realizacji przedmiotu umowy oraz obejmuje również świadczenia w ramach udzielonej przez Wykonawcę gwarancji i rękojmi. </w:t>
      </w:r>
      <w:r w:rsidDel="00000000" w:rsidR="00000000" w:rsidRPr="00000000">
        <w:rPr>
          <w:rtl w:val="0"/>
        </w:rPr>
      </w:r>
    </w:p>
    <w:p w:rsidR="00000000" w:rsidDel="00000000" w:rsidP="00000000" w:rsidRDefault="00000000" w:rsidRPr="00000000" w14:paraId="00000047">
      <w:pPr>
        <w:numPr>
          <w:ilvl w:val="0"/>
          <w:numId w:val="9"/>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Podstawę wystawienia faktury VAT za zrealizowanie przedmiotu umowy stanowił będzie podpisany przez Zamawiającego i Wykonawcę protokół odbioru danego okresu rozliczeniowego, o którym mowa w § 3 ust. 2. </w:t>
      </w:r>
      <w:r w:rsidDel="00000000" w:rsidR="00000000" w:rsidRPr="00000000">
        <w:rPr>
          <w:rtl w:val="0"/>
        </w:rPr>
      </w:r>
    </w:p>
    <w:p w:rsidR="00000000" w:rsidDel="00000000" w:rsidP="00000000" w:rsidRDefault="00000000" w:rsidRPr="00000000" w14:paraId="00000048">
      <w:pPr>
        <w:widowControl w:val="0"/>
        <w:numPr>
          <w:ilvl w:val="0"/>
          <w:numId w:val="9"/>
        </w:numPr>
        <w:shd w:fill="ffffff" w:val="clear"/>
        <w:spacing w:after="0" w:before="0" w:lineRule="auto"/>
        <w:ind w:left="360" w:right="56" w:hanging="360"/>
        <w:rPr>
          <w:rFonts w:ascii="Tahoma" w:cs="Tahoma" w:eastAsia="Tahoma" w:hAnsi="Tahoma"/>
          <w:b w:val="1"/>
        </w:rPr>
      </w:pPr>
      <w:r w:rsidDel="00000000" w:rsidR="00000000" w:rsidRPr="00000000">
        <w:rPr>
          <w:rFonts w:ascii="Tahoma" w:cs="Tahoma" w:eastAsia="Tahoma" w:hAnsi="Tahoma"/>
          <w:rtl w:val="0"/>
        </w:rPr>
        <w:t xml:space="preserve">Fakturę VAT należy przesłać na adres Zamawiającego lub na adres e-mail: _______. Termin płatności liczony będzie od dnia wpływu faktury wyłącznie na powyższe adresy.</w:t>
      </w:r>
      <w:r w:rsidDel="00000000" w:rsidR="00000000" w:rsidRPr="00000000">
        <w:rPr>
          <w:rtl w:val="0"/>
        </w:rPr>
      </w:r>
    </w:p>
    <w:p w:rsidR="00000000" w:rsidDel="00000000" w:rsidP="00000000" w:rsidRDefault="00000000" w:rsidRPr="00000000" w14:paraId="00000049">
      <w:pPr>
        <w:widowControl w:val="0"/>
        <w:numPr>
          <w:ilvl w:val="0"/>
          <w:numId w:val="9"/>
        </w:numPr>
        <w:shd w:fill="ffffff" w:val="clear"/>
        <w:spacing w:after="0" w:before="0" w:lineRule="auto"/>
        <w:ind w:left="360" w:right="56" w:hanging="360"/>
        <w:rPr>
          <w:rFonts w:ascii="Tahoma" w:cs="Tahoma" w:eastAsia="Tahoma" w:hAnsi="Tahoma"/>
          <w:b w:val="1"/>
        </w:rPr>
      </w:pPr>
      <w:r w:rsidDel="00000000" w:rsidR="00000000" w:rsidRPr="00000000">
        <w:rPr>
          <w:rFonts w:ascii="Tahoma" w:cs="Tahoma" w:eastAsia="Tahoma" w:hAnsi="Tahoma"/>
          <w:rtl w:val="0"/>
        </w:rPr>
        <w:t xml:space="preserve">Wynagrodzenie </w:t>
      </w:r>
      <w:r w:rsidDel="00000000" w:rsidR="00000000" w:rsidRPr="00000000">
        <w:rPr>
          <w:rFonts w:ascii="Tahoma" w:cs="Tahoma" w:eastAsia="Tahoma" w:hAnsi="Tahoma"/>
          <w:color w:val="000000"/>
          <w:rtl w:val="0"/>
        </w:rPr>
        <w:t xml:space="preserve">będzie każdorazowo opłacane przelewem</w:t>
      </w:r>
      <w:r w:rsidDel="00000000" w:rsidR="00000000" w:rsidRPr="00000000">
        <w:rPr>
          <w:rFonts w:ascii="Tahoma" w:cs="Tahoma" w:eastAsia="Tahoma" w:hAnsi="Tahoma"/>
          <w:rtl w:val="0"/>
        </w:rPr>
        <w:t xml:space="preserve"> w terminie do 30 dni od dnia otrzymania przez Zamawiającego prawidłowo wystawionej i przekazanej faktury VAT, na numer rachunku bankowego Wykonawcy wskazany na fakturze.</w:t>
      </w:r>
      <w:r w:rsidDel="00000000" w:rsidR="00000000" w:rsidRPr="00000000">
        <w:rPr>
          <w:rtl w:val="0"/>
        </w:rPr>
      </w:r>
    </w:p>
    <w:p w:rsidR="00000000" w:rsidDel="00000000" w:rsidP="00000000" w:rsidRDefault="00000000" w:rsidRPr="00000000" w14:paraId="0000004A">
      <w:pPr>
        <w:widowControl w:val="0"/>
        <w:numPr>
          <w:ilvl w:val="0"/>
          <w:numId w:val="9"/>
        </w:numPr>
        <w:shd w:fill="ffffff" w:val="clear"/>
        <w:spacing w:after="0" w:before="0" w:lineRule="auto"/>
        <w:ind w:left="360" w:right="56" w:hanging="360"/>
        <w:rPr>
          <w:rFonts w:ascii="Tahoma" w:cs="Tahoma" w:eastAsia="Tahoma" w:hAnsi="Tahoma"/>
          <w:b w:val="1"/>
        </w:rPr>
      </w:pPr>
      <w:r w:rsidDel="00000000" w:rsidR="00000000" w:rsidRPr="00000000">
        <w:rPr>
          <w:rFonts w:ascii="Tahoma" w:cs="Tahoma" w:eastAsia="Tahoma" w:hAnsi="Tahoma"/>
          <w:rtl w:val="0"/>
        </w:rPr>
        <w:t xml:space="preserve">Przyjmuje się, że dniem zapłaty jest dzień obciążenia rachunku bankowego Wykonawcy.</w:t>
      </w:r>
      <w:r w:rsidDel="00000000" w:rsidR="00000000" w:rsidRPr="00000000">
        <w:rPr>
          <w:rtl w:val="0"/>
        </w:rPr>
      </w:r>
    </w:p>
    <w:p w:rsidR="00000000" w:rsidDel="00000000" w:rsidP="00000000" w:rsidRDefault="00000000" w:rsidRPr="00000000" w14:paraId="0000004B">
      <w:pPr>
        <w:widowControl w:val="0"/>
        <w:numPr>
          <w:ilvl w:val="0"/>
          <w:numId w:val="9"/>
        </w:numPr>
        <w:shd w:fill="ffffff" w:val="clear"/>
        <w:spacing w:after="0" w:before="0" w:lineRule="auto"/>
        <w:ind w:left="360" w:right="56" w:hanging="360"/>
        <w:rPr>
          <w:rFonts w:ascii="Tahoma" w:cs="Tahoma" w:eastAsia="Tahoma" w:hAnsi="Tahoma"/>
          <w:b w:val="1"/>
        </w:rPr>
      </w:pPr>
      <w:r w:rsidDel="00000000" w:rsidR="00000000" w:rsidRPr="00000000">
        <w:rPr>
          <w:rFonts w:ascii="Tahoma" w:cs="Tahoma" w:eastAsia="Tahoma" w:hAnsi="Tahoma"/>
          <w:rtl w:val="0"/>
        </w:rPr>
        <w:t xml:space="preserve">W przypadku opóźnienia Zamawiającego w zapłacie jakichkolwiek należności wynikających z Umowy, Wykonawca ma prawo do zawieszenia usług świadczonych na rzecz Zamawiającego. Stosunkowym wydłużeniu ulegają również terminy realizacji poszczególnych prac lub etapów o czas zawieszenia usług.</w:t>
      </w:r>
      <w:r w:rsidDel="00000000" w:rsidR="00000000" w:rsidRPr="00000000">
        <w:rPr>
          <w:rtl w:val="0"/>
        </w:rPr>
      </w:r>
    </w:p>
    <w:p w:rsidR="00000000" w:rsidDel="00000000" w:rsidP="00000000" w:rsidRDefault="00000000" w:rsidRPr="00000000" w14:paraId="0000004C">
      <w:pPr>
        <w:spacing w:after="0" w:before="0" w:lineRule="auto"/>
        <w:jc w:val="left"/>
        <w:rPr>
          <w:rFonts w:ascii="Tahoma" w:cs="Tahoma" w:eastAsia="Tahoma" w:hAnsi="Tahoma"/>
        </w:rPr>
      </w:pPr>
      <w:r w:rsidDel="00000000" w:rsidR="00000000" w:rsidRPr="00000000">
        <w:rPr>
          <w:rtl w:val="0"/>
        </w:rPr>
      </w:r>
    </w:p>
    <w:p w:rsidR="00000000" w:rsidDel="00000000" w:rsidP="00000000" w:rsidRDefault="00000000" w:rsidRPr="00000000" w14:paraId="0000004D">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 5</w:t>
      </w:r>
      <w:r w:rsidDel="00000000" w:rsidR="00000000" w:rsidRPr="00000000">
        <w:rPr>
          <w:rtl w:val="0"/>
        </w:rPr>
      </w:r>
    </w:p>
    <w:p w:rsidR="00000000" w:rsidDel="00000000" w:rsidP="00000000" w:rsidRDefault="00000000" w:rsidRPr="00000000" w14:paraId="0000004E">
      <w:pPr>
        <w:spacing w:after="0" w:before="0" w:lineRule="auto"/>
        <w:ind w:right="72"/>
        <w:jc w:val="center"/>
        <w:rPr>
          <w:rFonts w:ascii="Tahoma" w:cs="Tahoma" w:eastAsia="Tahoma" w:hAnsi="Tahoma"/>
          <w:b w:val="1"/>
        </w:rPr>
      </w:pPr>
      <w:r w:rsidDel="00000000" w:rsidR="00000000" w:rsidRPr="00000000">
        <w:rPr>
          <w:rFonts w:ascii="Tahoma" w:cs="Tahoma" w:eastAsia="Tahoma" w:hAnsi="Tahoma"/>
          <w:rtl w:val="0"/>
        </w:rPr>
        <w:t xml:space="preserve">GWARANCJE</w:t>
      </w:r>
      <w:r w:rsidDel="00000000" w:rsidR="00000000" w:rsidRPr="00000000">
        <w:rPr>
          <w:rtl w:val="0"/>
        </w:rPr>
      </w:r>
    </w:p>
    <w:p w:rsidR="00000000" w:rsidDel="00000000" w:rsidP="00000000" w:rsidRDefault="00000000" w:rsidRPr="00000000" w14:paraId="0000004F">
      <w:pPr>
        <w:widowControl w:val="0"/>
        <w:numPr>
          <w:ilvl w:val="0"/>
          <w:numId w:val="24"/>
        </w:numPr>
        <w:pBdr>
          <w:top w:space="0" w:sz="0" w:val="nil"/>
          <w:left w:space="0" w:sz="0" w:val="nil"/>
          <w:bottom w:space="0" w:sz="0" w:val="nil"/>
          <w:right w:space="0" w:sz="0" w:val="nil"/>
          <w:between w:space="0" w:sz="0" w:val="nil"/>
        </w:pBdr>
        <w:tabs>
          <w:tab w:val="left" w:leader="none" w:pos="346"/>
        </w:tabs>
        <w:spacing w:after="0" w:before="0" w:lineRule="auto"/>
        <w:ind w:left="360" w:hanging="360"/>
        <w:rPr>
          <w:rFonts w:ascii="Tahoma" w:cs="Tahoma" w:eastAsia="Tahoma" w:hAnsi="Tahoma"/>
          <w:b w:val="1"/>
          <w:color w:val="000000"/>
        </w:rPr>
      </w:pPr>
      <w:r w:rsidDel="00000000" w:rsidR="00000000" w:rsidRPr="00000000">
        <w:rPr>
          <w:rFonts w:ascii="Tahoma" w:cs="Tahoma" w:eastAsia="Tahoma" w:hAnsi="Tahoma"/>
          <w:color w:val="000000"/>
          <w:rtl w:val="0"/>
        </w:rPr>
        <w:t xml:space="preserve">W ramach wynagrodzenia umownego brutto, o którym mowa w § 4 ust. 1, Wykonawca udzieli</w:t>
        <w:br w:type="textWrapping"/>
        <w:t xml:space="preserve">12-miesięcznej </w:t>
      </w:r>
      <w:r w:rsidDel="00000000" w:rsidR="00000000" w:rsidRPr="00000000">
        <w:rPr>
          <w:rFonts w:ascii="Tahoma" w:cs="Tahoma" w:eastAsia="Tahoma" w:hAnsi="Tahoma"/>
          <w:rtl w:val="0"/>
        </w:rPr>
        <w:t xml:space="preserve">gwarancji</w:t>
      </w:r>
      <w:r w:rsidDel="00000000" w:rsidR="00000000" w:rsidRPr="00000000">
        <w:rPr>
          <w:rFonts w:ascii="Tahoma" w:cs="Tahoma" w:eastAsia="Tahoma" w:hAnsi="Tahoma"/>
          <w:color w:val="000000"/>
          <w:rtl w:val="0"/>
        </w:rPr>
        <w:t xml:space="preserve"> na </w:t>
      </w:r>
      <w:r w:rsidDel="00000000" w:rsidR="00000000" w:rsidRPr="00000000">
        <w:rPr>
          <w:rFonts w:ascii="Tahoma" w:cs="Tahoma" w:eastAsia="Tahoma" w:hAnsi="Tahoma"/>
          <w:rtl w:val="0"/>
        </w:rPr>
        <w:t xml:space="preserve">wady ukryte w przekazanym kodzie źródłowym. </w:t>
      </w:r>
      <w:r w:rsidDel="00000000" w:rsidR="00000000" w:rsidRPr="00000000">
        <w:rPr>
          <w:rFonts w:ascii="Tahoma" w:cs="Tahoma" w:eastAsia="Tahoma" w:hAnsi="Tahoma"/>
          <w:color w:val="000000"/>
          <w:rtl w:val="0"/>
        </w:rPr>
        <w:t xml:space="preserve">Wykonawca zobowiązuje się niezwłocznie usuwać wszelkie wady ujawnione w okresie </w:t>
      </w:r>
      <w:r w:rsidDel="00000000" w:rsidR="00000000" w:rsidRPr="00000000">
        <w:rPr>
          <w:rFonts w:ascii="Tahoma" w:cs="Tahoma" w:eastAsia="Tahoma" w:hAnsi="Tahoma"/>
          <w:rtl w:val="0"/>
        </w:rPr>
        <w:t xml:space="preserve">gwarancji.</w:t>
      </w:r>
      <w:r w:rsidDel="00000000" w:rsidR="00000000" w:rsidRPr="00000000">
        <w:rPr>
          <w:rtl w:val="0"/>
        </w:rPr>
      </w:r>
    </w:p>
    <w:p w:rsidR="00000000" w:rsidDel="00000000" w:rsidP="00000000" w:rsidRDefault="00000000" w:rsidRPr="00000000" w14:paraId="00000050">
      <w:pPr>
        <w:widowControl w:val="0"/>
        <w:numPr>
          <w:ilvl w:val="0"/>
          <w:numId w:val="24"/>
        </w:numPr>
        <w:pBdr>
          <w:top w:space="0" w:sz="0" w:val="nil"/>
          <w:left w:space="0" w:sz="0" w:val="nil"/>
          <w:bottom w:space="0" w:sz="0" w:val="nil"/>
          <w:right w:space="0" w:sz="0" w:val="nil"/>
          <w:between w:space="0" w:sz="0" w:val="nil"/>
        </w:pBdr>
        <w:tabs>
          <w:tab w:val="left" w:leader="none" w:pos="346"/>
        </w:tabs>
        <w:spacing w:after="0" w:before="0" w:lineRule="auto"/>
        <w:ind w:left="360" w:hanging="360"/>
        <w:rPr>
          <w:rFonts w:ascii="Tahoma" w:cs="Tahoma" w:eastAsia="Tahoma" w:hAnsi="Tahoma"/>
          <w:b w:val="1"/>
          <w:color w:val="000000"/>
        </w:rPr>
      </w:pPr>
      <w:r w:rsidDel="00000000" w:rsidR="00000000" w:rsidRPr="00000000">
        <w:rPr>
          <w:rFonts w:ascii="Tahoma" w:cs="Tahoma" w:eastAsia="Tahoma" w:hAnsi="Tahoma"/>
          <w:color w:val="000000"/>
          <w:rtl w:val="0"/>
        </w:rPr>
        <w:t xml:space="preserve">Okres gwarancji liczony będzie od daty podpisania protokołu odbioru ostatniego okresu rozliczeniowego, o którym mowa w § 3 ust. 2.</w:t>
      </w:r>
      <w:r w:rsidDel="00000000" w:rsidR="00000000" w:rsidRPr="00000000">
        <w:rPr>
          <w:rtl w:val="0"/>
        </w:rPr>
      </w:r>
    </w:p>
    <w:p w:rsidR="00000000" w:rsidDel="00000000" w:rsidP="00000000" w:rsidRDefault="00000000" w:rsidRPr="00000000" w14:paraId="00000051">
      <w:pPr>
        <w:widowControl w:val="0"/>
        <w:numPr>
          <w:ilvl w:val="0"/>
          <w:numId w:val="24"/>
        </w:numPr>
        <w:pBdr>
          <w:top w:space="0" w:sz="0" w:val="nil"/>
          <w:left w:space="0" w:sz="0" w:val="nil"/>
          <w:bottom w:space="0" w:sz="0" w:val="nil"/>
          <w:right w:space="0" w:sz="0" w:val="nil"/>
          <w:between w:space="0" w:sz="0" w:val="nil"/>
        </w:pBdr>
        <w:tabs>
          <w:tab w:val="left" w:leader="none" w:pos="346"/>
        </w:tabs>
        <w:spacing w:after="0" w:before="0" w:lineRule="auto"/>
        <w:ind w:left="360" w:hanging="360"/>
        <w:rPr>
          <w:rFonts w:ascii="Tahoma" w:cs="Tahoma" w:eastAsia="Tahoma" w:hAnsi="Tahoma"/>
          <w:b w:val="1"/>
          <w:color w:val="000000"/>
        </w:rPr>
      </w:pPr>
      <w:r w:rsidDel="00000000" w:rsidR="00000000" w:rsidRPr="00000000">
        <w:rPr>
          <w:rFonts w:ascii="Tahoma" w:cs="Tahoma" w:eastAsia="Tahoma" w:hAnsi="Tahoma"/>
          <w:color w:val="000000"/>
          <w:rtl w:val="0"/>
        </w:rPr>
        <w:t xml:space="preserve">W okresie ważności gwarancji Wykonawca zobowiązuje się usuwać wszelkie dostrzeżone wady, tj. błędy krytyczne i błędy, </w:t>
      </w:r>
      <w:r w:rsidDel="00000000" w:rsidR="00000000" w:rsidRPr="00000000">
        <w:rPr>
          <w:rFonts w:ascii="Tahoma" w:cs="Tahoma" w:eastAsia="Tahoma" w:hAnsi="Tahoma"/>
          <w:rtl w:val="0"/>
        </w:rPr>
        <w:t xml:space="preserve">znajdujące się w kodzie dostarczonym przez wykonawcę</w:t>
      </w:r>
      <w:r w:rsidDel="00000000" w:rsidR="00000000" w:rsidRPr="00000000">
        <w:rPr>
          <w:rFonts w:ascii="Tahoma" w:cs="Tahoma" w:eastAsia="Tahoma" w:hAnsi="Tahoma"/>
          <w:color w:val="000000"/>
          <w:rtl w:val="0"/>
        </w:rPr>
        <w:t xml:space="preserve">. Jako błąd krytyczny rozumie się wadę, która powoduje całkowite zatrzymanie lub poważne zakłócenia w pracy elementów wytworzonych w następstwie prac programistycznych, uniemożliwiająca prawidłowe korzystanie, a więc uszkodzenie aplikacji internetowej uniemożliwiające użytkownikowi korzystanie z kluczowych funkcji takich jak: logowanie, rejestracja, tworzenie i realizowanie zamówień. Jako błąd rozumie się wadę powodującą częściowe zatrzymanie, częściowe zakłócenia w pracy elementów wytworzonych w następstwie prac programistycznych lub nieprawidłowe działanie części funkcjonalności.</w:t>
      </w:r>
      <w:r w:rsidDel="00000000" w:rsidR="00000000" w:rsidRPr="00000000">
        <w:rPr>
          <w:rtl w:val="0"/>
        </w:rPr>
      </w:r>
    </w:p>
    <w:p w:rsidR="00000000" w:rsidDel="00000000" w:rsidP="00000000" w:rsidRDefault="00000000" w:rsidRPr="00000000" w14:paraId="00000052">
      <w:pPr>
        <w:numPr>
          <w:ilvl w:val="0"/>
          <w:numId w:val="24"/>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W ramach gwarancji, na zgłoszenie Zamawiającego, Wykonawca zapewnia w szczególności następujące kategorie działań:</w:t>
      </w:r>
      <w:r w:rsidDel="00000000" w:rsidR="00000000" w:rsidRPr="00000000">
        <w:rPr>
          <w:rtl w:val="0"/>
        </w:rPr>
      </w:r>
    </w:p>
    <w:p w:rsidR="00000000" w:rsidDel="00000000" w:rsidP="00000000" w:rsidRDefault="00000000" w:rsidRPr="00000000" w14:paraId="00000053">
      <w:pPr>
        <w:numPr>
          <w:ilvl w:val="0"/>
          <w:numId w:val="25"/>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obsługę zawiadomień Zamawiającego o dostrzeżonych wadach (błędy krytyczne</w:t>
      </w:r>
      <w:r w:rsidDel="00000000" w:rsidR="00000000" w:rsidRPr="00000000">
        <w:rPr>
          <w:rFonts w:ascii="Tahoma" w:cs="Tahoma" w:eastAsia="Tahoma" w:hAnsi="Tahoma"/>
          <w:color w:val="000000"/>
          <w:rtl w:val="0"/>
        </w:rPr>
        <w:t xml:space="preserve"> i błędy),</w:t>
      </w:r>
      <w:r w:rsidDel="00000000" w:rsidR="00000000" w:rsidRPr="00000000">
        <w:rPr>
          <w:rtl w:val="0"/>
        </w:rPr>
      </w:r>
    </w:p>
    <w:p w:rsidR="00000000" w:rsidDel="00000000" w:rsidP="00000000" w:rsidRDefault="00000000" w:rsidRPr="00000000" w14:paraId="00000054">
      <w:pPr>
        <w:numPr>
          <w:ilvl w:val="0"/>
          <w:numId w:val="25"/>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zapewnienie aktualizacji dokumentacji, jeśli ulegnie ona zmianie na skutek podejmowanych w ramach gwarancji działań,</w:t>
      </w:r>
      <w:r w:rsidDel="00000000" w:rsidR="00000000" w:rsidRPr="00000000">
        <w:rPr>
          <w:rtl w:val="0"/>
        </w:rPr>
      </w:r>
    </w:p>
    <w:p w:rsidR="00000000" w:rsidDel="00000000" w:rsidP="00000000" w:rsidRDefault="00000000" w:rsidRPr="00000000" w14:paraId="00000055">
      <w:pPr>
        <w:numPr>
          <w:ilvl w:val="0"/>
          <w:numId w:val="25"/>
        </w:numPr>
        <w:spacing w:after="0" w:before="0" w:lineRule="auto"/>
        <w:ind w:left="720" w:hanging="360"/>
        <w:rPr>
          <w:rFonts w:ascii="Tahoma" w:cs="Tahoma" w:eastAsia="Tahoma" w:hAnsi="Tahoma"/>
          <w:b w:val="1"/>
        </w:rPr>
      </w:pPr>
      <w:r w:rsidDel="00000000" w:rsidR="00000000" w:rsidRPr="00000000">
        <w:rPr>
          <w:rFonts w:ascii="Tahoma" w:cs="Tahoma" w:eastAsia="Tahoma" w:hAnsi="Tahoma"/>
          <w:color w:val="000000"/>
          <w:rtl w:val="0"/>
        </w:rPr>
        <w:t xml:space="preserve">dostarczanie i instalację korekt w przypadku wystąpienia wad w prawidłowym działaniu elementów wytworzonych w następstwie </w:t>
      </w:r>
      <w:r w:rsidDel="00000000" w:rsidR="00000000" w:rsidRPr="00000000">
        <w:rPr>
          <w:rFonts w:ascii="Tahoma" w:cs="Tahoma" w:eastAsia="Tahoma" w:hAnsi="Tahoma"/>
          <w:rtl w:val="0"/>
        </w:rPr>
        <w:t xml:space="preserve">prac programistycznych zleconych osobną umową</w:t>
      </w:r>
      <w:r w:rsidDel="00000000" w:rsidR="00000000" w:rsidRPr="00000000">
        <w:rPr>
          <w:rFonts w:ascii="Tahoma" w:cs="Tahoma" w:eastAsia="Tahoma" w:hAnsi="Tahoma"/>
          <w:color w:val="000000"/>
          <w:rtl w:val="0"/>
        </w:rPr>
        <w:t xml:space="preserve">,</w:t>
      </w:r>
      <w:r w:rsidDel="00000000" w:rsidR="00000000" w:rsidRPr="00000000">
        <w:rPr>
          <w:rtl w:val="0"/>
        </w:rPr>
      </w:r>
    </w:p>
    <w:p w:rsidR="00000000" w:rsidDel="00000000" w:rsidP="00000000" w:rsidRDefault="00000000" w:rsidRPr="00000000" w14:paraId="00000056">
      <w:pPr>
        <w:numPr>
          <w:ilvl w:val="0"/>
          <w:numId w:val="25"/>
        </w:numPr>
        <w:spacing w:after="0" w:before="0" w:lineRule="auto"/>
        <w:ind w:left="720" w:hanging="360"/>
        <w:rPr>
          <w:rFonts w:ascii="Tahoma" w:cs="Tahoma" w:eastAsia="Tahoma" w:hAnsi="Tahoma"/>
          <w:b w:val="1"/>
        </w:rPr>
      </w:pPr>
      <w:r w:rsidDel="00000000" w:rsidR="00000000" w:rsidRPr="00000000">
        <w:rPr>
          <w:rFonts w:ascii="Tahoma" w:cs="Tahoma" w:eastAsia="Tahoma" w:hAnsi="Tahoma"/>
          <w:color w:val="000000"/>
          <w:rtl w:val="0"/>
        </w:rPr>
        <w:t xml:space="preserve">rozwiązywanie</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color w:val="000000"/>
          <w:rtl w:val="0"/>
        </w:rPr>
        <w:t xml:space="preserve">bieżących problemów i usuwanie stwierdzonych wad w prawidłowym działaniu elementów wytworzonych w następstwie </w:t>
      </w:r>
      <w:r w:rsidDel="00000000" w:rsidR="00000000" w:rsidRPr="00000000">
        <w:rPr>
          <w:rFonts w:ascii="Tahoma" w:cs="Tahoma" w:eastAsia="Tahoma" w:hAnsi="Tahoma"/>
          <w:rtl w:val="0"/>
        </w:rPr>
        <w:t xml:space="preserve">prac programistycznych zrealizowanych przez Wykonawcę</w:t>
      </w:r>
      <w:r w:rsidDel="00000000" w:rsidR="00000000" w:rsidRPr="00000000">
        <w:rPr>
          <w:rFonts w:ascii="Tahoma" w:cs="Tahoma" w:eastAsia="Tahoma" w:hAnsi="Tahoma"/>
          <w:color w:val="000000"/>
          <w:rtl w:val="0"/>
        </w:rPr>
        <w:t xml:space="preserve">,</w:t>
      </w:r>
      <w:r w:rsidDel="00000000" w:rsidR="00000000" w:rsidRPr="00000000">
        <w:rPr>
          <w:rtl w:val="0"/>
        </w:rPr>
      </w:r>
    </w:p>
    <w:p w:rsidR="00000000" w:rsidDel="00000000" w:rsidP="00000000" w:rsidRDefault="00000000" w:rsidRPr="00000000" w14:paraId="00000057">
      <w:pPr>
        <w:numPr>
          <w:ilvl w:val="0"/>
          <w:numId w:val="25"/>
        </w:numPr>
        <w:spacing w:after="0" w:before="0" w:lineRule="auto"/>
        <w:ind w:left="720" w:hanging="360"/>
        <w:rPr>
          <w:rFonts w:ascii="Tahoma" w:cs="Tahoma" w:eastAsia="Tahoma" w:hAnsi="Tahoma"/>
          <w:b w:val="1"/>
        </w:rPr>
      </w:pPr>
      <w:r w:rsidDel="00000000" w:rsidR="00000000" w:rsidRPr="00000000">
        <w:rPr>
          <w:rFonts w:ascii="Tahoma" w:cs="Tahoma" w:eastAsia="Tahoma" w:hAnsi="Tahoma"/>
          <w:color w:val="000000"/>
          <w:rtl w:val="0"/>
        </w:rPr>
        <w:t xml:space="preserve">dostosowanie dokumentacji powykonawczej do zmian wprowadzonych w ramach obsługi zgłoszenia gwarancyjnego</w:t>
      </w:r>
      <w:r w:rsidDel="00000000" w:rsidR="00000000" w:rsidRPr="00000000">
        <w:rPr>
          <w:rFonts w:ascii="Tahoma" w:cs="Tahoma" w:eastAsia="Tahoma" w:hAnsi="Tahoma"/>
          <w:rtl w:val="0"/>
        </w:rPr>
        <w:t xml:space="preserve">,</w:t>
      </w:r>
    </w:p>
    <w:p w:rsidR="00000000" w:rsidDel="00000000" w:rsidP="00000000" w:rsidRDefault="00000000" w:rsidRPr="00000000" w14:paraId="00000058">
      <w:pPr>
        <w:numPr>
          <w:ilvl w:val="0"/>
          <w:numId w:val="25"/>
        </w:numPr>
        <w:spacing w:after="0" w:before="0" w:lineRule="auto"/>
        <w:ind w:left="720" w:hanging="360"/>
        <w:rPr>
          <w:rFonts w:ascii="Tahoma" w:cs="Tahoma" w:eastAsia="Tahoma" w:hAnsi="Tahoma"/>
        </w:rPr>
      </w:pPr>
      <w:r w:rsidDel="00000000" w:rsidR="00000000" w:rsidRPr="00000000">
        <w:rPr>
          <w:rFonts w:ascii="Tahoma" w:cs="Tahoma" w:eastAsia="Tahoma" w:hAnsi="Tahoma"/>
          <w:rtl w:val="0"/>
        </w:rPr>
        <w:t xml:space="preserve">powyższe działania dotyczą kodu źródłowego, w którym na potrzeby realizacji usługi utrzymania Systemu wprowadzono zmiany, korekty, obejścia w kodzie źródłowym, w wyniku których usunięto zgłoszone przez Zamawiającego błędy.</w:t>
      </w:r>
    </w:p>
    <w:p w:rsidR="00000000" w:rsidDel="00000000" w:rsidP="00000000" w:rsidRDefault="00000000" w:rsidRPr="00000000" w14:paraId="00000059">
      <w:pPr>
        <w:numPr>
          <w:ilvl w:val="0"/>
          <w:numId w:val="24"/>
        </w:numPr>
        <w:pBdr>
          <w:top w:space="0" w:sz="0" w:val="nil"/>
          <w:left w:space="0" w:sz="0" w:val="nil"/>
          <w:bottom w:space="0" w:sz="0" w:val="nil"/>
          <w:right w:space="0" w:sz="0" w:val="nil"/>
          <w:between w:space="0" w:sz="0" w:val="nil"/>
        </w:pBdr>
        <w:spacing w:after="0" w:before="0" w:lineRule="auto"/>
        <w:ind w:left="360" w:hanging="357"/>
        <w:rPr>
          <w:rFonts w:ascii="Tahoma" w:cs="Tahoma" w:eastAsia="Tahoma" w:hAnsi="Tahoma"/>
          <w:b w:val="1"/>
          <w:color w:val="000000"/>
        </w:rPr>
      </w:pPr>
      <w:r w:rsidDel="00000000" w:rsidR="00000000" w:rsidRPr="00000000">
        <w:rPr>
          <w:rFonts w:ascii="Tahoma" w:cs="Tahoma" w:eastAsia="Tahoma" w:hAnsi="Tahoma"/>
          <w:color w:val="000000"/>
          <w:rtl w:val="0"/>
        </w:rPr>
        <w:t xml:space="preserve">Za zgłoszenie, o którym mowa w ust. 4, rozumie się zgłoszenie za pośrednictwem dowolnego kanału komunikacji, w szczególności za pośrednictwem poczty elektronicznej lub za pośrednictwem innego środka bezpośredniego porozumiewania się na odległość.</w:t>
      </w:r>
      <w:r w:rsidDel="00000000" w:rsidR="00000000" w:rsidRPr="00000000">
        <w:rPr>
          <w:rtl w:val="0"/>
        </w:rPr>
      </w:r>
    </w:p>
    <w:p w:rsidR="00000000" w:rsidDel="00000000" w:rsidP="00000000" w:rsidRDefault="00000000" w:rsidRPr="00000000" w14:paraId="0000005A">
      <w:pPr>
        <w:numPr>
          <w:ilvl w:val="0"/>
          <w:numId w:val="24"/>
        </w:numPr>
        <w:pBdr>
          <w:top w:space="0" w:sz="0" w:val="nil"/>
          <w:left w:space="0" w:sz="0" w:val="nil"/>
          <w:bottom w:space="0" w:sz="0" w:val="nil"/>
          <w:right w:space="0" w:sz="0" w:val="nil"/>
          <w:between w:space="0" w:sz="0" w:val="nil"/>
        </w:pBdr>
        <w:spacing w:after="0" w:before="0" w:lineRule="auto"/>
        <w:ind w:left="360" w:hanging="357"/>
        <w:rPr>
          <w:rFonts w:ascii="Tahoma" w:cs="Tahoma" w:eastAsia="Tahoma" w:hAnsi="Tahoma"/>
          <w:b w:val="1"/>
          <w:color w:val="000000"/>
        </w:rPr>
      </w:pPr>
      <w:r w:rsidDel="00000000" w:rsidR="00000000" w:rsidRPr="00000000">
        <w:rPr>
          <w:rFonts w:ascii="Tahoma" w:cs="Tahoma" w:eastAsia="Tahoma" w:hAnsi="Tahoma"/>
          <w:color w:val="000000"/>
          <w:rtl w:val="0"/>
        </w:rPr>
        <w:t xml:space="preserve">Jeżeli naprawa błędu krytycznego lub błędu nie jest możliwa w wyznaczonym czasie naprawy przez Wykonawcę, Strony dopuszczają możliwość zastosowania rozwiązania zastępczego. Zastosowanie rozwiązania zastępczego nie wyłącza zobowiązania Wykonawcy do całkowitej naprawy wady.</w:t>
      </w:r>
      <w:r w:rsidDel="00000000" w:rsidR="00000000" w:rsidRPr="00000000">
        <w:rPr>
          <w:rtl w:val="0"/>
        </w:rPr>
      </w:r>
    </w:p>
    <w:p w:rsidR="00000000" w:rsidDel="00000000" w:rsidP="00000000" w:rsidRDefault="00000000" w:rsidRPr="00000000" w14:paraId="0000005B">
      <w:pPr>
        <w:numPr>
          <w:ilvl w:val="0"/>
          <w:numId w:val="24"/>
        </w:numPr>
        <w:pBdr>
          <w:top w:space="0" w:sz="0" w:val="nil"/>
          <w:left w:space="0" w:sz="0" w:val="nil"/>
          <w:bottom w:space="0" w:sz="0" w:val="nil"/>
          <w:right w:space="0" w:sz="0" w:val="nil"/>
          <w:between w:space="0" w:sz="0" w:val="nil"/>
        </w:pBdr>
        <w:spacing w:after="0" w:before="0" w:lineRule="auto"/>
        <w:ind w:left="360" w:hanging="357"/>
        <w:rPr>
          <w:rFonts w:ascii="Tahoma" w:cs="Tahoma" w:eastAsia="Tahoma" w:hAnsi="Tahoma"/>
          <w:b w:val="1"/>
          <w:color w:val="000000"/>
        </w:rPr>
      </w:pPr>
      <w:r w:rsidDel="00000000" w:rsidR="00000000" w:rsidRPr="00000000">
        <w:rPr>
          <w:rFonts w:ascii="Tahoma" w:cs="Tahoma" w:eastAsia="Tahoma" w:hAnsi="Tahoma"/>
          <w:color w:val="000000"/>
          <w:rtl w:val="0"/>
        </w:rPr>
        <w:t xml:space="preserve">Wykonawca zobowiązuje się do świadczenia usługi gwarancji jakości w sposób zapobiegający utracie jakichkolwiek danych.</w:t>
      </w:r>
      <w:r w:rsidDel="00000000" w:rsidR="00000000" w:rsidRPr="00000000">
        <w:rPr>
          <w:rtl w:val="0"/>
        </w:rPr>
      </w:r>
    </w:p>
    <w:p w:rsidR="00000000" w:rsidDel="00000000" w:rsidP="00000000" w:rsidRDefault="00000000" w:rsidRPr="00000000" w14:paraId="0000005C">
      <w:pPr>
        <w:numPr>
          <w:ilvl w:val="0"/>
          <w:numId w:val="24"/>
        </w:numPr>
        <w:pBdr>
          <w:top w:space="0" w:sz="0" w:val="nil"/>
          <w:left w:space="0" w:sz="0" w:val="nil"/>
          <w:bottom w:space="0" w:sz="0" w:val="nil"/>
          <w:right w:space="0" w:sz="0" w:val="nil"/>
          <w:between w:space="0" w:sz="0" w:val="nil"/>
        </w:pBdr>
        <w:spacing w:after="0" w:before="0" w:lineRule="auto"/>
        <w:ind w:left="360" w:hanging="357"/>
        <w:rPr>
          <w:rFonts w:ascii="Tahoma" w:cs="Tahoma" w:eastAsia="Tahoma" w:hAnsi="Tahoma"/>
          <w:b w:val="1"/>
          <w:color w:val="000000"/>
        </w:rPr>
      </w:pPr>
      <w:r w:rsidDel="00000000" w:rsidR="00000000" w:rsidRPr="00000000">
        <w:rPr>
          <w:rFonts w:ascii="Tahoma" w:cs="Tahoma" w:eastAsia="Tahoma" w:hAnsi="Tahoma"/>
          <w:color w:val="000000"/>
          <w:rtl w:val="0"/>
        </w:rPr>
        <w:t xml:space="preserve">W przypadku niewywiązywania się przez Wykonawcę z wprowadzania modyfikacji niezbędnych do prawidłowego działania elementów wytworzonych w następstwie prac programistycznych oraz usuwania wad w wyznaczonym terminie, Zamawiający ma możliwość skorzystania z tzw. wykonania zastępczego w oparciu o przepisy Kodeksu Cywilnego, co nie powoduje utraty ani ograniczenia gwarancji.</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before="0" w:lineRule="auto"/>
        <w:ind w:left="360" w:firstLine="0"/>
        <w:rPr>
          <w:rFonts w:ascii="Tahoma" w:cs="Tahoma" w:eastAsia="Tahoma" w:hAnsi="Tahoma"/>
          <w:b w:val="1"/>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before="0" w:lineRule="auto"/>
        <w:jc w:val="center"/>
        <w:rPr>
          <w:rFonts w:ascii="Tahoma" w:cs="Tahoma" w:eastAsia="Tahoma" w:hAnsi="Tahoma"/>
          <w:b w:val="1"/>
          <w:color w:val="000000"/>
        </w:rPr>
      </w:pPr>
      <w:bookmarkStart w:colFirst="0" w:colLast="0" w:name="_heading=h.1fob9te" w:id="1"/>
      <w:bookmarkEnd w:id="1"/>
      <w:r w:rsidDel="00000000" w:rsidR="00000000" w:rsidRPr="00000000">
        <w:rPr>
          <w:rFonts w:ascii="Tahoma" w:cs="Tahoma" w:eastAsia="Tahoma" w:hAnsi="Tahoma"/>
          <w:color w:val="000000"/>
          <w:rtl w:val="0"/>
        </w:rPr>
        <w:t xml:space="preserve">§ 6</w:t>
      </w:r>
      <w:r w:rsidDel="00000000" w:rsidR="00000000" w:rsidRPr="00000000">
        <w:rPr>
          <w:rtl w:val="0"/>
        </w:rPr>
      </w:r>
    </w:p>
    <w:p w:rsidR="00000000" w:rsidDel="00000000" w:rsidP="00000000" w:rsidRDefault="00000000" w:rsidRPr="00000000" w14:paraId="0000005F">
      <w:pPr>
        <w:keepNext w:val="1"/>
        <w:keepLines w:val="1"/>
        <w:widowControl w:val="0"/>
        <w:pBdr>
          <w:top w:space="0" w:sz="0" w:val="nil"/>
          <w:left w:space="0" w:sz="0" w:val="nil"/>
          <w:bottom w:space="0" w:sz="0" w:val="nil"/>
          <w:right w:space="0" w:sz="0" w:val="nil"/>
          <w:between w:space="0" w:sz="0" w:val="nil"/>
        </w:pBdr>
        <w:spacing w:after="0" w:before="0" w:lineRule="auto"/>
        <w:ind w:left="400" w:hanging="380"/>
        <w:jc w:val="center"/>
        <w:rPr>
          <w:rFonts w:ascii="Tahoma" w:cs="Tahoma" w:eastAsia="Tahoma" w:hAnsi="Tahoma"/>
          <w:color w:val="000000"/>
        </w:rPr>
      </w:pPr>
      <w:r w:rsidDel="00000000" w:rsidR="00000000" w:rsidRPr="00000000">
        <w:rPr>
          <w:rFonts w:ascii="Tahoma" w:cs="Tahoma" w:eastAsia="Tahoma" w:hAnsi="Tahoma"/>
          <w:color w:val="000000"/>
          <w:rtl w:val="0"/>
        </w:rPr>
        <w:t xml:space="preserve">PRZENIESIENIE AUTORSKICH PRAW MAJĄTKOWYCH</w:t>
      </w:r>
    </w:p>
    <w:p w:rsidR="00000000" w:rsidDel="00000000" w:rsidP="00000000" w:rsidRDefault="00000000" w:rsidRPr="00000000" w14:paraId="00000060">
      <w:pPr>
        <w:numPr>
          <w:ilvl w:val="0"/>
          <w:numId w:val="18"/>
        </w:numPr>
        <w:spacing w:after="0" w:before="0" w:lineRule="auto"/>
        <w:ind w:left="360" w:hanging="360"/>
        <w:rPr>
          <w:rFonts w:ascii="Tahoma" w:cs="Tahoma" w:eastAsia="Tahoma" w:hAnsi="Tahoma"/>
          <w:b w:val="1"/>
        </w:rPr>
      </w:pPr>
      <w:r w:rsidDel="00000000" w:rsidR="00000000" w:rsidRPr="00000000">
        <w:rPr>
          <w:rFonts w:ascii="Tahoma" w:cs="Tahoma" w:eastAsia="Tahoma" w:hAnsi="Tahoma"/>
          <w:color w:val="000000"/>
          <w:rtl w:val="0"/>
        </w:rPr>
        <w:t xml:space="preserve">W ramach wynagrodzenia umownego brutto, </w:t>
      </w:r>
      <w:r w:rsidDel="00000000" w:rsidR="00000000" w:rsidRPr="00000000">
        <w:rPr>
          <w:rFonts w:ascii="Tahoma" w:cs="Tahoma" w:eastAsia="Tahoma" w:hAnsi="Tahoma"/>
          <w:rtl w:val="0"/>
        </w:rPr>
        <w:t xml:space="preserve">o którym mowa w § 4 ust. 1</w:t>
      </w:r>
      <w:r w:rsidDel="00000000" w:rsidR="00000000" w:rsidRPr="00000000">
        <w:rPr>
          <w:rFonts w:ascii="Tahoma" w:cs="Tahoma" w:eastAsia="Tahoma" w:hAnsi="Tahoma"/>
          <w:color w:val="000000"/>
          <w:rtl w:val="0"/>
        </w:rPr>
        <w:t xml:space="preserve">, Wykonawca przeniesie na Zamawiającego z chwilą </w:t>
      </w:r>
      <w:r w:rsidDel="00000000" w:rsidR="00000000" w:rsidRPr="00000000">
        <w:rPr>
          <w:rFonts w:ascii="Tahoma" w:cs="Tahoma" w:eastAsia="Tahoma" w:hAnsi="Tahoma"/>
          <w:rtl w:val="0"/>
        </w:rPr>
        <w:t xml:space="preserve">dokonania przez Zamawiającego płatności wynagrodzenia określonego w § 4 ust.  1 Umowy za poszczególne okresy rozliczeniowe </w:t>
      </w:r>
      <w:r w:rsidDel="00000000" w:rsidR="00000000" w:rsidRPr="00000000">
        <w:rPr>
          <w:rFonts w:ascii="Tahoma" w:cs="Tahoma" w:eastAsia="Tahoma" w:hAnsi="Tahoma"/>
          <w:color w:val="000000"/>
          <w:rtl w:val="0"/>
        </w:rPr>
        <w:t xml:space="preserve">bez ograniczeń co do terytorium, czasu i liczby egzemplarzy, autorskie prawa majątkowe do każdego</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color w:val="000000"/>
          <w:rtl w:val="0"/>
        </w:rPr>
        <w:t xml:space="preserve">z elementów stworzonych i dostarczonych przez Wykonawcę w celu realizacji niniejszej umowy.</w:t>
      </w:r>
      <w:r w:rsidDel="00000000" w:rsidR="00000000" w:rsidRPr="00000000">
        <w:rPr>
          <w:rtl w:val="0"/>
        </w:rPr>
      </w:r>
    </w:p>
    <w:p w:rsidR="00000000" w:rsidDel="00000000" w:rsidP="00000000" w:rsidRDefault="00000000" w:rsidRPr="00000000" w14:paraId="00000061">
      <w:pPr>
        <w:numPr>
          <w:ilvl w:val="0"/>
          <w:numId w:val="18"/>
        </w:numPr>
        <w:spacing w:after="0" w:before="0" w:lineRule="auto"/>
        <w:ind w:left="360" w:hanging="360"/>
        <w:rPr>
          <w:rFonts w:ascii="Tahoma" w:cs="Tahoma" w:eastAsia="Tahoma" w:hAnsi="Tahoma"/>
          <w:b w:val="1"/>
        </w:rPr>
      </w:pPr>
      <w:r w:rsidDel="00000000" w:rsidR="00000000" w:rsidRPr="00000000">
        <w:rPr>
          <w:rFonts w:ascii="Tahoma" w:cs="Tahoma" w:eastAsia="Tahoma" w:hAnsi="Tahoma"/>
          <w:color w:val="000000"/>
          <w:rtl w:val="0"/>
        </w:rPr>
        <w:t xml:space="preserve">Przeniesienie na Zamawiającego autorskich praw majątkowych, o których mowa w ust. 1 obejmuje wszelkie pola eksploatacji wskazane w art. 50 i 74 ust. 4 ustawy z dnia 4 lutego 1994 r. o prawie autorskim i prawach pokrewnych oraz następujące pola eksploatacji obejmujące prawo do:</w:t>
      </w:r>
      <w:r w:rsidDel="00000000" w:rsidR="00000000" w:rsidRPr="00000000">
        <w:rPr>
          <w:rtl w:val="0"/>
        </w:rPr>
      </w:r>
    </w:p>
    <w:p w:rsidR="00000000" w:rsidDel="00000000" w:rsidP="00000000" w:rsidRDefault="00000000" w:rsidRPr="00000000" w14:paraId="00000062">
      <w:pPr>
        <w:numPr>
          <w:ilvl w:val="0"/>
          <w:numId w:val="19"/>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wykorzystania do realizacji zadań bez jakichkolwiek ograniczeń w ramach wszystkich ich funkcjonalności i w dowolny sposób oraz przez nieograniczoną liczbę użytkowników i osób (również spoza organizacji Zamawiającego);</w:t>
      </w:r>
      <w:r w:rsidDel="00000000" w:rsidR="00000000" w:rsidRPr="00000000">
        <w:rPr>
          <w:rtl w:val="0"/>
        </w:rPr>
      </w:r>
    </w:p>
    <w:p w:rsidR="00000000" w:rsidDel="00000000" w:rsidP="00000000" w:rsidRDefault="00000000" w:rsidRPr="00000000" w14:paraId="00000063">
      <w:pPr>
        <w:numPr>
          <w:ilvl w:val="0"/>
          <w:numId w:val="19"/>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rozpowszechniania przez publiczne wykonanie, wystawienia, wyświetlenia, odtworzenia oraz nadania i reemitowania, a także publicznego udostępnienia w taki sposób, aby każdy mógł mieć do niego dostęp w miejscu i czasie przez siebie wybranym;</w:t>
      </w:r>
      <w:r w:rsidDel="00000000" w:rsidR="00000000" w:rsidRPr="00000000">
        <w:rPr>
          <w:rtl w:val="0"/>
        </w:rPr>
      </w:r>
    </w:p>
    <w:p w:rsidR="00000000" w:rsidDel="00000000" w:rsidP="00000000" w:rsidRDefault="00000000" w:rsidRPr="00000000" w14:paraId="00000064">
      <w:pPr>
        <w:widowControl w:val="0"/>
        <w:numPr>
          <w:ilvl w:val="0"/>
          <w:numId w:val="19"/>
        </w:numPr>
        <w:spacing w:after="0" w:before="0" w:lineRule="auto"/>
        <w:ind w:left="714" w:hanging="357"/>
        <w:rPr>
          <w:rFonts w:ascii="Tahoma" w:cs="Tahoma" w:eastAsia="Tahoma" w:hAnsi="Tahoma"/>
          <w:b w:val="1"/>
        </w:rPr>
      </w:pPr>
      <w:r w:rsidDel="00000000" w:rsidR="00000000" w:rsidRPr="00000000">
        <w:rPr>
          <w:rFonts w:ascii="Tahoma" w:cs="Tahoma" w:eastAsia="Tahoma" w:hAnsi="Tahoma"/>
          <w:rtl w:val="0"/>
        </w:rPr>
        <w:t xml:space="preserve">wprowadzanie w całości lub części do sieci komputerowej Internet w sposób umożliwiający transmisję odbiorczą przez zainteresowanego użytkownika łącznie z utrwalaniem w pamięci RAM w oryginalnej (polskiej) wersji językowej i w tłumaczeniu na języki obce;</w:t>
      </w:r>
      <w:r w:rsidDel="00000000" w:rsidR="00000000" w:rsidRPr="00000000">
        <w:rPr>
          <w:rtl w:val="0"/>
        </w:rPr>
      </w:r>
    </w:p>
    <w:p w:rsidR="00000000" w:rsidDel="00000000" w:rsidP="00000000" w:rsidRDefault="00000000" w:rsidRPr="00000000" w14:paraId="00000065">
      <w:pPr>
        <w:numPr>
          <w:ilvl w:val="0"/>
          <w:numId w:val="19"/>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wprowadzania i zapisywania w pamięci komputera wraz z prawem do wykonywania modyfikacji;</w:t>
      </w:r>
      <w:r w:rsidDel="00000000" w:rsidR="00000000" w:rsidRPr="00000000">
        <w:rPr>
          <w:rtl w:val="0"/>
        </w:rPr>
      </w:r>
    </w:p>
    <w:p w:rsidR="00000000" w:rsidDel="00000000" w:rsidP="00000000" w:rsidRDefault="00000000" w:rsidRPr="00000000" w14:paraId="00000066">
      <w:pPr>
        <w:numPr>
          <w:ilvl w:val="0"/>
          <w:numId w:val="19"/>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odtwarzania, utrwalania, wprowadzania, przekazywania, przechowywania, wyświetlania, stosowania;</w:t>
      </w:r>
      <w:r w:rsidDel="00000000" w:rsidR="00000000" w:rsidRPr="00000000">
        <w:rPr>
          <w:rtl w:val="0"/>
        </w:rPr>
      </w:r>
    </w:p>
    <w:p w:rsidR="00000000" w:rsidDel="00000000" w:rsidP="00000000" w:rsidRDefault="00000000" w:rsidRPr="00000000" w14:paraId="00000067">
      <w:pPr>
        <w:numPr>
          <w:ilvl w:val="0"/>
          <w:numId w:val="19"/>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instalowania i deinstalowania w ramach wszystkich funkcjonalności w dowolny sposób, w dowolnej liczbie kopii/stanowisk/serwerów przez dowolną liczbę użytkowników i osób również spoza organizacji Zamawiającego;</w:t>
      </w:r>
      <w:r w:rsidDel="00000000" w:rsidR="00000000" w:rsidRPr="00000000">
        <w:rPr>
          <w:rtl w:val="0"/>
        </w:rPr>
      </w:r>
    </w:p>
    <w:p w:rsidR="00000000" w:rsidDel="00000000" w:rsidP="00000000" w:rsidRDefault="00000000" w:rsidRPr="00000000" w14:paraId="00000068">
      <w:pPr>
        <w:numPr>
          <w:ilvl w:val="0"/>
          <w:numId w:val="19"/>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sporządzania kopii zapasowej (kopii bezpieczeństwa) nośników instalacyjnych i nośników z zainstalowanym oprogramowaniem dedykowanym;</w:t>
      </w:r>
      <w:r w:rsidDel="00000000" w:rsidR="00000000" w:rsidRPr="00000000">
        <w:rPr>
          <w:rtl w:val="0"/>
        </w:rPr>
      </w:r>
    </w:p>
    <w:p w:rsidR="00000000" w:rsidDel="00000000" w:rsidP="00000000" w:rsidRDefault="00000000" w:rsidRPr="00000000" w14:paraId="00000069">
      <w:pPr>
        <w:numPr>
          <w:ilvl w:val="0"/>
          <w:numId w:val="19"/>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trwałego i czasowego zwielokrotniania w całości lub w części, wszystkimi znanymi w chwili przenoszenia autorskich praw majątkowych technikami, w tym: drukarską, reprograficzną, zapisu magnetycznego oraz techniką cyfrową;</w:t>
      </w:r>
      <w:r w:rsidDel="00000000" w:rsidR="00000000" w:rsidRPr="00000000">
        <w:rPr>
          <w:rtl w:val="0"/>
        </w:rPr>
      </w:r>
    </w:p>
    <w:p w:rsidR="00000000" w:rsidDel="00000000" w:rsidP="00000000" w:rsidRDefault="00000000" w:rsidRPr="00000000" w14:paraId="0000006A">
      <w:pPr>
        <w:numPr>
          <w:ilvl w:val="0"/>
          <w:numId w:val="19"/>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korzystania z utworu jako znaku towarowego, wzoru przemysłowego lub wzoru użytkowego, w tym zarejestrowanie go jako znaku towarowego do oznaczania usług i produktów Zamawiającego, uzyskania na utwór prawa własności przemysłowej i wykorzystanie go, w tym do wytworzenia produktów, sprzedaży bądź udostępnienia do korzystania odpłatnie lub nieodpłatnie</w:t>
      </w:r>
      <w:r w:rsidDel="00000000" w:rsidR="00000000" w:rsidRPr="00000000">
        <w:rPr>
          <w:rtl w:val="0"/>
        </w:rPr>
      </w:r>
    </w:p>
    <w:p w:rsidR="00000000" w:rsidDel="00000000" w:rsidP="00000000" w:rsidRDefault="00000000" w:rsidRPr="00000000" w14:paraId="0000006B">
      <w:pPr>
        <w:numPr>
          <w:ilvl w:val="0"/>
          <w:numId w:val="19"/>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tłumaczenia, przystosowywania (customizacji), modyfikacji, zmiany układu lub jakiekolwiek inne zmiany w tym uzupełnianie, skracania, przeróbki z zachowaniem wszystkich, pól eksploatacji na części zmienione w ww. sposób.</w:t>
      </w:r>
      <w:r w:rsidDel="00000000" w:rsidR="00000000" w:rsidRPr="00000000">
        <w:rPr>
          <w:rtl w:val="0"/>
        </w:rPr>
      </w:r>
    </w:p>
    <w:p w:rsidR="00000000" w:rsidDel="00000000" w:rsidP="00000000" w:rsidRDefault="00000000" w:rsidRPr="00000000" w14:paraId="0000006C">
      <w:pPr>
        <w:numPr>
          <w:ilvl w:val="0"/>
          <w:numId w:val="18"/>
        </w:numPr>
        <w:spacing w:after="0" w:before="0" w:lineRule="auto"/>
        <w:ind w:left="360" w:hanging="360"/>
        <w:rPr>
          <w:rFonts w:ascii="Tahoma" w:cs="Tahoma" w:eastAsia="Tahoma" w:hAnsi="Tahoma"/>
          <w:b w:val="1"/>
        </w:rPr>
      </w:pPr>
      <w:r w:rsidDel="00000000" w:rsidR="00000000" w:rsidRPr="00000000">
        <w:rPr>
          <w:rFonts w:ascii="Tahoma" w:cs="Tahoma" w:eastAsia="Tahoma" w:hAnsi="Tahoma"/>
          <w:color w:val="000000"/>
          <w:rtl w:val="0"/>
        </w:rPr>
        <w:t xml:space="preserve">Wraz z przeniesieniem majątkowych praw autorskich Wykonawca, w ramach przysługującego mu wynagrodzenia, zobowiązuje się przenieść na Zamawiającego prawo do zezwalania na wykonywanie zależnych praw autorskich do opracowań elementów wytworzonych w następstwie prac programistycznych powstałego w wyniku realizacji niniejszej umowy.</w:t>
      </w:r>
      <w:r w:rsidDel="00000000" w:rsidR="00000000" w:rsidRPr="00000000">
        <w:rPr>
          <w:rtl w:val="0"/>
        </w:rPr>
      </w:r>
    </w:p>
    <w:p w:rsidR="00000000" w:rsidDel="00000000" w:rsidP="00000000" w:rsidRDefault="00000000" w:rsidRPr="00000000" w14:paraId="0000006D">
      <w:pPr>
        <w:numPr>
          <w:ilvl w:val="0"/>
          <w:numId w:val="18"/>
        </w:numPr>
        <w:spacing w:after="0" w:before="0" w:lineRule="auto"/>
        <w:ind w:left="360" w:hanging="360"/>
        <w:rPr>
          <w:rFonts w:ascii="Tahoma" w:cs="Tahoma" w:eastAsia="Tahoma" w:hAnsi="Tahoma"/>
          <w:b w:val="1"/>
        </w:rPr>
      </w:pPr>
      <w:r w:rsidDel="00000000" w:rsidR="00000000" w:rsidRPr="00000000">
        <w:rPr>
          <w:rFonts w:ascii="Tahoma" w:cs="Tahoma" w:eastAsia="Tahoma" w:hAnsi="Tahoma"/>
          <w:color w:val="000000"/>
          <w:rtl w:val="0"/>
        </w:rPr>
        <w:t xml:space="preserve">Od chwili dostarczenia Zamawiającemu elementów autorskich do chwili przeniesienia majątkowych praw autorskich do tych elementów, zgodnie z postanowieniami zapisów poprzedzających, Wykonawca w ramach wynagrodzenia wynikającego z umowy, udziela Zamawiającemu niewyłącznej licencji nieograniczonej w czasie i terytorialnie do korzystania z tych elementów, w zakresie niezbędnym do dokonania przez Zamawiającego ich odbioru, w szczególności przeprowadzenia niezbędnych testów. Licencja tymczasowa, o której mowa w zdaniu poprzednim, udzielana jest z chwilą przekazania elementów do testów.</w:t>
      </w:r>
      <w:r w:rsidDel="00000000" w:rsidR="00000000" w:rsidRPr="00000000">
        <w:rPr>
          <w:rtl w:val="0"/>
        </w:rPr>
      </w:r>
    </w:p>
    <w:p w:rsidR="00000000" w:rsidDel="00000000" w:rsidP="00000000" w:rsidRDefault="00000000" w:rsidRPr="00000000" w14:paraId="0000006E">
      <w:pPr>
        <w:numPr>
          <w:ilvl w:val="0"/>
          <w:numId w:val="18"/>
        </w:numPr>
        <w:spacing w:after="0" w:before="0" w:lineRule="auto"/>
        <w:ind w:left="360" w:hanging="360"/>
        <w:rPr>
          <w:rFonts w:ascii="Tahoma" w:cs="Tahoma" w:eastAsia="Tahoma" w:hAnsi="Tahoma"/>
          <w:b w:val="1"/>
        </w:rPr>
      </w:pPr>
      <w:r w:rsidDel="00000000" w:rsidR="00000000" w:rsidRPr="00000000">
        <w:rPr>
          <w:rFonts w:ascii="Tahoma" w:cs="Tahoma" w:eastAsia="Tahoma" w:hAnsi="Tahoma"/>
          <w:color w:val="000000"/>
          <w:rtl w:val="0"/>
        </w:rPr>
        <w:t xml:space="preserve">Strony zgodnie postanawiają, iż uprawnienia przysługujące Zamawiającemu na podstawie niniejszego paragrafu mają na celu zapewnienie Zamawiającemu nieograniczonego w czasie korzystania z przedmiotu umowy na potrzeby własne, w tym w celu realizacji założeń przewidzianych dla zamówienia oraz zapewnienie Zamawiającemu możliwości utrzymywania oraz rozwijania przedmiotu umowy bez udziału Wykonawcy, w szczególności powierzenie innemu niż Wykonawca podmiotowi wykonania modyfikacji/zmian w elementach autorskich.</w:t>
      </w:r>
      <w:r w:rsidDel="00000000" w:rsidR="00000000" w:rsidRPr="00000000">
        <w:rPr>
          <w:rtl w:val="0"/>
        </w:rPr>
      </w:r>
    </w:p>
    <w:p w:rsidR="00000000" w:rsidDel="00000000" w:rsidP="00000000" w:rsidRDefault="00000000" w:rsidRPr="00000000" w14:paraId="0000006F">
      <w:pPr>
        <w:numPr>
          <w:ilvl w:val="0"/>
          <w:numId w:val="18"/>
        </w:numPr>
        <w:spacing w:after="0" w:before="0" w:lineRule="auto"/>
        <w:ind w:left="360" w:hanging="360"/>
        <w:rPr>
          <w:rFonts w:ascii="Tahoma" w:cs="Tahoma" w:eastAsia="Tahoma" w:hAnsi="Tahoma"/>
          <w:b w:val="1"/>
        </w:rPr>
      </w:pPr>
      <w:r w:rsidDel="00000000" w:rsidR="00000000" w:rsidRPr="00000000">
        <w:rPr>
          <w:rFonts w:ascii="Tahoma" w:cs="Tahoma" w:eastAsia="Tahoma" w:hAnsi="Tahoma"/>
          <w:color w:val="000000"/>
          <w:rtl w:val="0"/>
        </w:rPr>
        <w:t xml:space="preserve">Wykonawca oświadcza i gwarantuje, że inne osoby niż Wykonawca, uprawnione z tytułu osobistych praw autorskich do elementów autorskich w żaden sposób nie będą wykonywały przysługujących im praw, w szczególności Wykonawca zapewnia i gwarantuje, że Zamawiający może korzystać z elementów wytworzonych w ramach umowy bez wskazywania autorstwa twórców.</w:t>
      </w:r>
      <w:r w:rsidDel="00000000" w:rsidR="00000000" w:rsidRPr="00000000">
        <w:rPr>
          <w:rtl w:val="0"/>
        </w:rPr>
      </w:r>
    </w:p>
    <w:p w:rsidR="00000000" w:rsidDel="00000000" w:rsidP="00000000" w:rsidRDefault="00000000" w:rsidRPr="00000000" w14:paraId="00000070">
      <w:pPr>
        <w:numPr>
          <w:ilvl w:val="0"/>
          <w:numId w:val="18"/>
        </w:numPr>
        <w:spacing w:after="0" w:before="0" w:lineRule="auto"/>
        <w:ind w:left="360" w:hanging="360"/>
        <w:rPr>
          <w:rFonts w:ascii="Tahoma" w:cs="Tahoma" w:eastAsia="Tahoma" w:hAnsi="Tahoma"/>
          <w:b w:val="1"/>
        </w:rPr>
      </w:pPr>
      <w:r w:rsidDel="00000000" w:rsidR="00000000" w:rsidRPr="00000000">
        <w:rPr>
          <w:rFonts w:ascii="Tahoma" w:cs="Tahoma" w:eastAsia="Tahoma" w:hAnsi="Tahoma"/>
          <w:color w:val="000000"/>
          <w:rtl w:val="0"/>
        </w:rPr>
        <w:t xml:space="preserve">Wykonawca udziela Zamawiającemu upoważnienia do wykonywania w jego imieniu praw osobistych do wszystkich elementów autorskich oraz zobowiązuje się również do niewykonywania we własnym zakresie autorskich praw osobistych.</w:t>
      </w:r>
      <w:r w:rsidDel="00000000" w:rsidR="00000000" w:rsidRPr="00000000">
        <w:rPr>
          <w:rtl w:val="0"/>
        </w:rPr>
      </w:r>
    </w:p>
    <w:p w:rsidR="00000000" w:rsidDel="00000000" w:rsidP="00000000" w:rsidRDefault="00000000" w:rsidRPr="00000000" w14:paraId="00000071">
      <w:pPr>
        <w:numPr>
          <w:ilvl w:val="0"/>
          <w:numId w:val="18"/>
        </w:numPr>
        <w:spacing w:after="0" w:before="0" w:lineRule="auto"/>
        <w:ind w:left="360" w:hanging="360"/>
        <w:rPr>
          <w:rFonts w:ascii="Tahoma" w:cs="Tahoma" w:eastAsia="Tahoma" w:hAnsi="Tahoma"/>
          <w:b w:val="1"/>
        </w:rPr>
      </w:pPr>
      <w:r w:rsidDel="00000000" w:rsidR="00000000" w:rsidRPr="00000000">
        <w:rPr>
          <w:rFonts w:ascii="Tahoma" w:cs="Tahoma" w:eastAsia="Tahoma" w:hAnsi="Tahoma"/>
          <w:color w:val="000000"/>
          <w:rtl w:val="0"/>
        </w:rPr>
        <w:t xml:space="preserve">Bez uszczerbku dla pozostałych postanowień umowy, w przypadku, gdy brak, utrata lub ograniczenie praw Wykonawcy w odniesieniu do elementów autorskich spowoduje brak, utratę lub ograniczenie prawa Zamawiającego do elementów autorskich, w całości lub w jakimkolwiek zakresie, to Wykonawca nabędzie na własny koszt takie prawo na rzecz Zamawiającego lub według wyboru Zamawiającego zmodyfikuje lub wymieni części elementów autorskich naruszające prawa osób trzecich, pod warunkiem, że ich modyfikacja lub wymiana nie zaszkodzi funkcjonowaniu elementów wytworzonych w następstwie prac programistycznych, ani nie zmniejszy jego funkcjonalności.</w:t>
      </w:r>
      <w:r w:rsidDel="00000000" w:rsidR="00000000" w:rsidRPr="00000000">
        <w:rPr>
          <w:rtl w:val="0"/>
        </w:rPr>
      </w:r>
    </w:p>
    <w:p w:rsidR="00000000" w:rsidDel="00000000" w:rsidP="00000000" w:rsidRDefault="00000000" w:rsidRPr="00000000" w14:paraId="00000072">
      <w:pPr>
        <w:numPr>
          <w:ilvl w:val="0"/>
          <w:numId w:val="18"/>
        </w:numPr>
        <w:spacing w:after="0" w:before="0" w:lineRule="auto"/>
        <w:ind w:left="360" w:hanging="360"/>
        <w:rPr>
          <w:rFonts w:ascii="Tahoma" w:cs="Tahoma" w:eastAsia="Tahoma" w:hAnsi="Tahoma"/>
          <w:b w:val="1"/>
        </w:rPr>
      </w:pPr>
      <w:r w:rsidDel="00000000" w:rsidR="00000000" w:rsidRPr="00000000">
        <w:rPr>
          <w:rFonts w:ascii="Tahoma" w:cs="Tahoma" w:eastAsia="Tahoma" w:hAnsi="Tahoma"/>
          <w:color w:val="000000"/>
          <w:rtl w:val="0"/>
        </w:rPr>
        <w:t xml:space="preserve">Postanowienia zawarte w niniejszym paragrafie mają zastosowanie odpowiednio do zmian i modyfikacji elementów autorskich dokonanych przez Wykonawcę w okresie obowiązywania gwarancji.</w:t>
      </w:r>
      <w:r w:rsidDel="00000000" w:rsidR="00000000" w:rsidRPr="00000000">
        <w:rPr>
          <w:rtl w:val="0"/>
        </w:rPr>
      </w:r>
    </w:p>
    <w:p w:rsidR="00000000" w:rsidDel="00000000" w:rsidP="00000000" w:rsidRDefault="00000000" w:rsidRPr="00000000" w14:paraId="00000073">
      <w:pPr>
        <w:spacing w:after="0" w:before="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74">
      <w:pPr>
        <w:spacing w:after="0" w:before="0" w:lineRule="auto"/>
        <w:ind w:right="74"/>
        <w:jc w:val="center"/>
        <w:rPr>
          <w:rFonts w:ascii="Tahoma" w:cs="Tahoma" w:eastAsia="Tahoma" w:hAnsi="Tahoma"/>
        </w:rPr>
      </w:pPr>
      <w:r w:rsidDel="00000000" w:rsidR="00000000" w:rsidRPr="00000000">
        <w:rPr>
          <w:rFonts w:ascii="Tahoma" w:cs="Tahoma" w:eastAsia="Tahoma" w:hAnsi="Tahoma"/>
          <w:rtl w:val="0"/>
        </w:rPr>
        <w:t xml:space="preserve">§ 7</w:t>
      </w:r>
    </w:p>
    <w:p w:rsidR="00000000" w:rsidDel="00000000" w:rsidP="00000000" w:rsidRDefault="00000000" w:rsidRPr="00000000" w14:paraId="00000075">
      <w:pPr>
        <w:spacing w:after="0" w:before="0" w:lineRule="auto"/>
        <w:ind w:right="74"/>
        <w:jc w:val="center"/>
        <w:rPr>
          <w:rFonts w:ascii="Tahoma" w:cs="Tahoma" w:eastAsia="Tahoma" w:hAnsi="Tahoma"/>
          <w:b w:val="1"/>
        </w:rPr>
      </w:pPr>
      <w:bookmarkStart w:colFirst="0" w:colLast="0" w:name="_heading=h.30j0zll" w:id="2"/>
      <w:bookmarkEnd w:id="2"/>
      <w:r w:rsidDel="00000000" w:rsidR="00000000" w:rsidRPr="00000000">
        <w:rPr>
          <w:rFonts w:ascii="Tahoma" w:cs="Tahoma" w:eastAsia="Tahoma" w:hAnsi="Tahoma"/>
          <w:rtl w:val="0"/>
        </w:rPr>
        <w:t xml:space="preserve">KARY UMOWNE</w:t>
      </w:r>
      <w:r w:rsidDel="00000000" w:rsidR="00000000" w:rsidRPr="00000000">
        <w:rPr>
          <w:rtl w:val="0"/>
        </w:rPr>
      </w:r>
    </w:p>
    <w:p w:rsidR="00000000" w:rsidDel="00000000" w:rsidP="00000000" w:rsidRDefault="00000000" w:rsidRPr="00000000" w14:paraId="00000076">
      <w:pPr>
        <w:numPr>
          <w:ilvl w:val="0"/>
          <w:numId w:val="22"/>
        </w:numPr>
        <w:spacing w:after="0" w:before="0" w:lineRule="auto"/>
        <w:ind w:left="360" w:hanging="360"/>
        <w:jc w:val="left"/>
        <w:rPr>
          <w:rFonts w:ascii="Tahoma" w:cs="Tahoma" w:eastAsia="Tahoma" w:hAnsi="Tahoma"/>
          <w:b w:val="1"/>
        </w:rPr>
      </w:pPr>
      <w:r w:rsidDel="00000000" w:rsidR="00000000" w:rsidRPr="00000000">
        <w:rPr>
          <w:rFonts w:ascii="Tahoma" w:cs="Tahoma" w:eastAsia="Tahoma" w:hAnsi="Tahoma"/>
          <w:rtl w:val="0"/>
        </w:rPr>
        <w:t xml:space="preserve">Wykonawca zapłaci Zamawiającemu karę umowną:</w:t>
      </w:r>
      <w:r w:rsidDel="00000000" w:rsidR="00000000" w:rsidRPr="00000000">
        <w:rPr>
          <w:rtl w:val="0"/>
        </w:rPr>
      </w:r>
    </w:p>
    <w:p w:rsidR="00000000" w:rsidDel="00000000" w:rsidP="00000000" w:rsidRDefault="00000000" w:rsidRPr="00000000" w14:paraId="00000077">
      <w:pPr>
        <w:numPr>
          <w:ilvl w:val="0"/>
          <w:numId w:val="17"/>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w przypadku niedotrzymania terminów, o których mowa w § 3 ust. 1 z przyczyn dotyczących wyłącznie Wykonawcy, w wysokości 1 % wynagrodzenia umownego brutto określonego w § 4 ust. 1, za każdy dzień zwłoki,</w:t>
      </w:r>
      <w:r w:rsidDel="00000000" w:rsidR="00000000" w:rsidRPr="00000000">
        <w:rPr>
          <w:rtl w:val="0"/>
        </w:rPr>
      </w:r>
    </w:p>
    <w:p w:rsidR="00000000" w:rsidDel="00000000" w:rsidP="00000000" w:rsidRDefault="00000000" w:rsidRPr="00000000" w14:paraId="00000078">
      <w:pPr>
        <w:numPr>
          <w:ilvl w:val="0"/>
          <w:numId w:val="17"/>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w przypadku niedotrzymania terminów określonych w § 5 ust. 4 i 8 z przyczyn dotyczących wyłącznie Wykonawcy, w wysokości 0,5 % wynagrodzenia umownego brutto określonego w § 4 ust. 1 - jeżeli termin określono w dniach - za każdy dzień zwłoki, jeżeli termin określono w godzinach - za każdą godzinę zwłoki,</w:t>
      </w:r>
      <w:r w:rsidDel="00000000" w:rsidR="00000000" w:rsidRPr="00000000">
        <w:rPr>
          <w:rtl w:val="0"/>
        </w:rPr>
      </w:r>
    </w:p>
    <w:p w:rsidR="00000000" w:rsidDel="00000000" w:rsidP="00000000" w:rsidRDefault="00000000" w:rsidRPr="00000000" w14:paraId="00000079">
      <w:pPr>
        <w:numPr>
          <w:ilvl w:val="0"/>
          <w:numId w:val="17"/>
        </w:numPr>
        <w:spacing w:after="0" w:before="0" w:lineRule="auto"/>
        <w:ind w:left="714" w:hanging="357"/>
        <w:rPr>
          <w:rFonts w:ascii="Tahoma" w:cs="Tahoma" w:eastAsia="Tahoma" w:hAnsi="Tahoma"/>
          <w:b w:val="1"/>
        </w:rPr>
      </w:pPr>
      <w:r w:rsidDel="00000000" w:rsidR="00000000" w:rsidRPr="00000000">
        <w:rPr>
          <w:rFonts w:ascii="Tahoma" w:cs="Tahoma" w:eastAsia="Tahoma" w:hAnsi="Tahoma"/>
          <w:rtl w:val="0"/>
        </w:rPr>
        <w:t xml:space="preserve">w przypadku ujawnienia lub wykorzystania przez Wykonawcę jakichkolwiek informacji poufnych, w innych celach niż określone w umowie, – w wysokości 30 % wynagrodzenia umownego brutto określonego w § 4 ust. 1, za każdy stwierdzony przez Zamawiającego przypadek.</w:t>
      </w:r>
      <w:r w:rsidDel="00000000" w:rsidR="00000000" w:rsidRPr="00000000">
        <w:rPr>
          <w:rtl w:val="0"/>
        </w:rPr>
      </w:r>
    </w:p>
    <w:p w:rsidR="00000000" w:rsidDel="00000000" w:rsidP="00000000" w:rsidRDefault="00000000" w:rsidRPr="00000000" w14:paraId="0000007A">
      <w:pPr>
        <w:numPr>
          <w:ilvl w:val="0"/>
          <w:numId w:val="22"/>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W przypadku odstąpienia od umowy przez Zamawiającego z przyczyn, za które odpowiedzialność ponosi wyłącznie Wykonawca, Wykonawca zapłaci Zamawiającemu karę umowną w wysokości 30% wynagrodzenia umownego brutto określonego w § 4 ust. 1.</w:t>
      </w:r>
      <w:r w:rsidDel="00000000" w:rsidR="00000000" w:rsidRPr="00000000">
        <w:rPr>
          <w:rtl w:val="0"/>
        </w:rPr>
      </w:r>
    </w:p>
    <w:p w:rsidR="00000000" w:rsidDel="00000000" w:rsidP="00000000" w:rsidRDefault="00000000" w:rsidRPr="00000000" w14:paraId="0000007B">
      <w:pPr>
        <w:numPr>
          <w:ilvl w:val="0"/>
          <w:numId w:val="22"/>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Zamawiający zapłaci Wykonawcy karę umowną w przypadku odstąpienia od umowy przez Wykonawcę z przyczyn, za które ponosi odpowiedzialność wyłącznie Zamawiający, w wysokości 30% wynagrodzenia umownego brutto określonego w § 4 ust. 1.</w:t>
      </w:r>
      <w:r w:rsidDel="00000000" w:rsidR="00000000" w:rsidRPr="00000000">
        <w:rPr>
          <w:rtl w:val="0"/>
        </w:rPr>
      </w:r>
    </w:p>
    <w:p w:rsidR="00000000" w:rsidDel="00000000" w:rsidP="00000000" w:rsidRDefault="00000000" w:rsidRPr="00000000" w14:paraId="0000007C">
      <w:pPr>
        <w:numPr>
          <w:ilvl w:val="0"/>
          <w:numId w:val="22"/>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Łączna maksymalna wysokość kar umownych nie może przekroczyć 30 % wynagrodzenia, o którym mowa w § 4 ust. 1.</w:t>
      </w:r>
      <w:r w:rsidDel="00000000" w:rsidR="00000000" w:rsidRPr="00000000">
        <w:rPr>
          <w:rtl w:val="0"/>
        </w:rPr>
      </w:r>
    </w:p>
    <w:p w:rsidR="00000000" w:rsidDel="00000000" w:rsidP="00000000" w:rsidRDefault="00000000" w:rsidRPr="00000000" w14:paraId="0000007D">
      <w:pPr>
        <w:numPr>
          <w:ilvl w:val="0"/>
          <w:numId w:val="22"/>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Kary umowne będą płatne w terminie 14 dni kalendarzowych od daty otrzymania pisemnego wezwania do zapłaty. </w:t>
      </w:r>
      <w:r w:rsidDel="00000000" w:rsidR="00000000" w:rsidRPr="00000000">
        <w:rPr>
          <w:rtl w:val="0"/>
        </w:rPr>
      </w:r>
    </w:p>
    <w:p w:rsidR="00000000" w:rsidDel="00000000" w:rsidP="00000000" w:rsidRDefault="00000000" w:rsidRPr="00000000" w14:paraId="0000007E">
      <w:pPr>
        <w:numPr>
          <w:ilvl w:val="0"/>
          <w:numId w:val="22"/>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Każda z kar umownych jest niezależna od siebie, a Strony mają prawo dochodzić każdej z nich niezależnie od pozostałych.</w:t>
      </w:r>
      <w:r w:rsidDel="00000000" w:rsidR="00000000" w:rsidRPr="00000000">
        <w:rPr>
          <w:rtl w:val="0"/>
        </w:rPr>
      </w:r>
    </w:p>
    <w:p w:rsidR="00000000" w:rsidDel="00000000" w:rsidP="00000000" w:rsidRDefault="00000000" w:rsidRPr="00000000" w14:paraId="0000007F">
      <w:pPr>
        <w:numPr>
          <w:ilvl w:val="0"/>
          <w:numId w:val="22"/>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Niezależnie od kar umownych określonych w umowie, Stronom przysługuje prawo dochodzenia odszkodowania na zasadach ogólnych zgodnie z Kodeksem cywilnym, jeżeli poniesiona szkoda przekroczy wysokość zastrzeżonych kar umownych.</w:t>
      </w:r>
      <w:r w:rsidDel="00000000" w:rsidR="00000000" w:rsidRPr="00000000">
        <w:rPr>
          <w:rtl w:val="0"/>
        </w:rPr>
      </w:r>
    </w:p>
    <w:p w:rsidR="00000000" w:rsidDel="00000000" w:rsidP="00000000" w:rsidRDefault="00000000" w:rsidRPr="00000000" w14:paraId="00000080">
      <w:pPr>
        <w:spacing w:after="0" w:before="0" w:lineRule="auto"/>
        <w:jc w:val="left"/>
        <w:rPr>
          <w:rFonts w:ascii="Tahoma" w:cs="Tahoma" w:eastAsia="Tahoma" w:hAnsi="Tahoma"/>
        </w:rPr>
      </w:pPr>
      <w:r w:rsidDel="00000000" w:rsidR="00000000" w:rsidRPr="00000000">
        <w:rPr>
          <w:rtl w:val="0"/>
        </w:rPr>
      </w:r>
    </w:p>
    <w:p w:rsidR="00000000" w:rsidDel="00000000" w:rsidP="00000000" w:rsidRDefault="00000000" w:rsidRPr="00000000" w14:paraId="00000081">
      <w:pPr>
        <w:spacing w:after="0" w:before="0" w:lineRule="auto"/>
        <w:jc w:val="center"/>
        <w:rPr>
          <w:rFonts w:ascii="Tahoma" w:cs="Tahoma" w:eastAsia="Tahoma" w:hAnsi="Tahoma"/>
        </w:rPr>
      </w:pPr>
      <w:r w:rsidDel="00000000" w:rsidR="00000000" w:rsidRPr="00000000">
        <w:rPr>
          <w:rFonts w:ascii="Tahoma" w:cs="Tahoma" w:eastAsia="Tahoma" w:hAnsi="Tahoma"/>
          <w:rtl w:val="0"/>
        </w:rPr>
        <w:t xml:space="preserve">§ 8</w:t>
      </w:r>
    </w:p>
    <w:p w:rsidR="00000000" w:rsidDel="00000000" w:rsidP="00000000" w:rsidRDefault="00000000" w:rsidRPr="00000000" w14:paraId="00000082">
      <w:pPr>
        <w:spacing w:after="0" w:before="0" w:lineRule="auto"/>
        <w:jc w:val="center"/>
        <w:rPr>
          <w:rFonts w:ascii="Tahoma" w:cs="Tahoma" w:eastAsia="Tahoma" w:hAnsi="Tahoma"/>
        </w:rPr>
      </w:pPr>
      <w:r w:rsidDel="00000000" w:rsidR="00000000" w:rsidRPr="00000000">
        <w:rPr>
          <w:rFonts w:ascii="Tahoma" w:cs="Tahoma" w:eastAsia="Tahoma" w:hAnsi="Tahoma"/>
          <w:rtl w:val="0"/>
        </w:rPr>
        <w:t xml:space="preserve">ODSTĄPIENIE OD UMOWY</w:t>
      </w:r>
    </w:p>
    <w:p w:rsidR="00000000" w:rsidDel="00000000" w:rsidP="00000000" w:rsidRDefault="00000000" w:rsidRPr="00000000" w14:paraId="00000083">
      <w:pPr>
        <w:numPr>
          <w:ilvl w:val="0"/>
          <w:numId w:val="20"/>
        </w:numPr>
        <w:spacing w:after="0" w:before="0" w:lineRule="auto"/>
        <w:ind w:left="360" w:hanging="360"/>
        <w:jc w:val="left"/>
        <w:rPr>
          <w:rFonts w:ascii="Tahoma" w:cs="Tahoma" w:eastAsia="Tahoma" w:hAnsi="Tahoma"/>
          <w:b w:val="1"/>
        </w:rPr>
      </w:pPr>
      <w:r w:rsidDel="00000000" w:rsidR="00000000" w:rsidRPr="00000000">
        <w:rPr>
          <w:rFonts w:ascii="Tahoma" w:cs="Tahoma" w:eastAsia="Tahoma" w:hAnsi="Tahoma"/>
          <w:rtl w:val="0"/>
        </w:rPr>
        <w:t xml:space="preserve">Zamawiający może odstąpić od umowy, jeżeli:</w:t>
      </w:r>
      <w:r w:rsidDel="00000000" w:rsidR="00000000" w:rsidRPr="00000000">
        <w:rPr>
          <w:rtl w:val="0"/>
        </w:rPr>
      </w:r>
    </w:p>
    <w:p w:rsidR="00000000" w:rsidDel="00000000" w:rsidP="00000000" w:rsidRDefault="00000000" w:rsidRPr="00000000" w14:paraId="00000084">
      <w:pPr>
        <w:numPr>
          <w:ilvl w:val="0"/>
          <w:numId w:val="21"/>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Wykonawca pomimo uprzedniego pisemnego zastrzeżenia Zamawiającego nie wykonuje prac zgodnie z warunkami umownymi lub zaniedbuje zobowiązania umowne, pod warunkiem ostatecznego pisemnego wezwania do należytego wykonania umowy i wyznaczenia terminu dodatkowego nie krótszego niż 3 dni - po bezskutecznym upływie tego terminu,</w:t>
      </w:r>
      <w:r w:rsidDel="00000000" w:rsidR="00000000" w:rsidRPr="00000000">
        <w:rPr>
          <w:rtl w:val="0"/>
        </w:rPr>
      </w:r>
    </w:p>
    <w:p w:rsidR="00000000" w:rsidDel="00000000" w:rsidP="00000000" w:rsidRDefault="00000000" w:rsidRPr="00000000" w14:paraId="00000085">
      <w:pPr>
        <w:numPr>
          <w:ilvl w:val="0"/>
          <w:numId w:val="21"/>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w sposób rażący przebieg prac jest opóźniony w stosunku do uzgodnionego zakresu z przyczyn dotyczących wyłącznie Wykonawcy, tzn. opóźnienie w wykonaniu przedmiotu umowy w ocenie Zamawiającego nie gwarantuje dotrzymania umownego terminu wykonania przedmiotu umowy, nie dotyczy to przypadków wstrzymania usług, które ma wpływ na stosunkowe wydłużenie terminów. Fakt ten zostanie potwierdzony pisemnie przez Zamawiającego,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6">
      <w:pPr>
        <w:numPr>
          <w:ilvl w:val="0"/>
          <w:numId w:val="20"/>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Strony ustalają termin odstąpienia od umowy w ciągu 14 dni od powzięcia wiadomości o przyczynach odstąpienia.</w:t>
      </w:r>
      <w:r w:rsidDel="00000000" w:rsidR="00000000" w:rsidRPr="00000000">
        <w:rPr>
          <w:rtl w:val="0"/>
        </w:rPr>
      </w:r>
    </w:p>
    <w:p w:rsidR="00000000" w:rsidDel="00000000" w:rsidP="00000000" w:rsidRDefault="00000000" w:rsidRPr="00000000" w14:paraId="00000087">
      <w:pPr>
        <w:numPr>
          <w:ilvl w:val="0"/>
          <w:numId w:val="20"/>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Oświadczenie o odstąpieniu od umowy powinno być złożone w formie pisemnej pod rygorem nieważności.</w:t>
      </w:r>
      <w:r w:rsidDel="00000000" w:rsidR="00000000" w:rsidRPr="00000000">
        <w:rPr>
          <w:rtl w:val="0"/>
        </w:rPr>
      </w:r>
    </w:p>
    <w:p w:rsidR="00000000" w:rsidDel="00000000" w:rsidP="00000000" w:rsidRDefault="00000000" w:rsidRPr="00000000" w14:paraId="00000088">
      <w:pPr>
        <w:numPr>
          <w:ilvl w:val="0"/>
          <w:numId w:val="20"/>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W dniu odstąpienia od umowy na Zamawiającego przechodzą autorskie prawa majątkowe oraz prawa pokrewne do utworów powstałych w trakcie realizacji umowy, za które Wykonawca otrzymał wynagrodzenie, bez obowiązku jego zwrotu. </w:t>
      </w:r>
      <w:r w:rsidDel="00000000" w:rsidR="00000000" w:rsidRPr="00000000">
        <w:rPr>
          <w:rtl w:val="0"/>
        </w:rPr>
      </w:r>
    </w:p>
    <w:p w:rsidR="00000000" w:rsidDel="00000000" w:rsidP="00000000" w:rsidRDefault="00000000" w:rsidRPr="00000000" w14:paraId="00000089">
      <w:pPr>
        <w:numPr>
          <w:ilvl w:val="0"/>
          <w:numId w:val="20"/>
        </w:numPr>
        <w:spacing w:after="0" w:before="0" w:lineRule="auto"/>
        <w:ind w:left="360" w:hanging="360"/>
        <w:rPr>
          <w:rFonts w:ascii="Tahoma" w:cs="Tahoma" w:eastAsia="Tahoma" w:hAnsi="Tahoma"/>
          <w:b w:val="1"/>
        </w:rPr>
      </w:pPr>
      <w:r w:rsidDel="00000000" w:rsidR="00000000" w:rsidRPr="00000000">
        <w:rPr>
          <w:rFonts w:ascii="Tahoma" w:cs="Tahoma" w:eastAsia="Tahoma" w:hAnsi="Tahoma"/>
          <w:rtl w:val="0"/>
        </w:rPr>
        <w:t xml:space="preserve">W przypadku odstąpienia od umowy Wykonawcy zostanie wypłacone wynagrodzenie wyłącznie w wysokości odpowiadającej prawidłowo zrealizowanej części umowy, potrącone o ewentualne kary umowne. Prawidłowa realizacja części umowy winna być potwierdzona sporządzony i podpisanym przez obie strony umowy protokołem odbioru.</w:t>
      </w:r>
      <w:r w:rsidDel="00000000" w:rsidR="00000000" w:rsidRPr="00000000">
        <w:rPr>
          <w:rtl w:val="0"/>
        </w:rPr>
      </w:r>
    </w:p>
    <w:p w:rsidR="00000000" w:rsidDel="00000000" w:rsidP="00000000" w:rsidRDefault="00000000" w:rsidRPr="00000000" w14:paraId="0000008A">
      <w:pPr>
        <w:spacing w:after="0" w:before="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8B">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 9</w:t>
      </w:r>
      <w:r w:rsidDel="00000000" w:rsidR="00000000" w:rsidRPr="00000000">
        <w:rPr>
          <w:rtl w:val="0"/>
        </w:rPr>
      </w:r>
    </w:p>
    <w:p w:rsidR="00000000" w:rsidDel="00000000" w:rsidP="00000000" w:rsidRDefault="00000000" w:rsidRPr="00000000" w14:paraId="0000008C">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ZMIANY W UMOWIE</w:t>
      </w:r>
      <w:r w:rsidDel="00000000" w:rsidR="00000000" w:rsidRPr="00000000">
        <w:rPr>
          <w:rtl w:val="0"/>
        </w:rPr>
      </w:r>
    </w:p>
    <w:p w:rsidR="00000000" w:rsidDel="00000000" w:rsidP="00000000" w:rsidRDefault="00000000" w:rsidRPr="00000000" w14:paraId="0000008D">
      <w:pPr>
        <w:numPr>
          <w:ilvl w:val="0"/>
          <w:numId w:val="14"/>
        </w:numPr>
        <w:spacing w:after="0" w:before="0" w:lineRule="auto"/>
        <w:ind w:left="397" w:hanging="397"/>
        <w:rPr>
          <w:rFonts w:ascii="Tahoma" w:cs="Tahoma" w:eastAsia="Tahoma" w:hAnsi="Tahoma"/>
          <w:b w:val="1"/>
        </w:rPr>
      </w:pPr>
      <w:r w:rsidDel="00000000" w:rsidR="00000000" w:rsidRPr="00000000">
        <w:rPr>
          <w:rFonts w:ascii="Tahoma" w:cs="Tahoma" w:eastAsia="Tahoma" w:hAnsi="Tahoma"/>
          <w:rtl w:val="0"/>
        </w:rPr>
        <w:t xml:space="preserve">Zakazuje się zmian postanowień zawartej umowy w stosunku do treści oferty, na podstawie której dokonano wyboru Wykonawcy, z zastrzeżeniem postanowień ust. 2.</w:t>
      </w:r>
      <w:r w:rsidDel="00000000" w:rsidR="00000000" w:rsidRPr="00000000">
        <w:rPr>
          <w:rtl w:val="0"/>
        </w:rPr>
      </w:r>
    </w:p>
    <w:p w:rsidR="00000000" w:rsidDel="00000000" w:rsidP="00000000" w:rsidRDefault="00000000" w:rsidRPr="00000000" w14:paraId="0000008E">
      <w:pPr>
        <w:numPr>
          <w:ilvl w:val="0"/>
          <w:numId w:val="14"/>
        </w:numPr>
        <w:spacing w:after="0" w:before="0" w:lineRule="auto"/>
        <w:ind w:left="397" w:hanging="397"/>
        <w:rPr>
          <w:rFonts w:ascii="Tahoma" w:cs="Tahoma" w:eastAsia="Tahoma" w:hAnsi="Tahoma"/>
          <w:b w:val="1"/>
        </w:rPr>
      </w:pPr>
      <w:r w:rsidDel="00000000" w:rsidR="00000000" w:rsidRPr="00000000">
        <w:rPr>
          <w:rFonts w:ascii="Tahoma" w:cs="Tahoma" w:eastAsia="Tahoma" w:hAnsi="Tahoma"/>
          <w:rtl w:val="0"/>
        </w:rPr>
        <w:t xml:space="preserve">Zamawiający przewiduje możliwość zmiany zawartej umowy, jeżeli dotyczy ona:</w:t>
      </w:r>
      <w:r w:rsidDel="00000000" w:rsidR="00000000" w:rsidRPr="00000000">
        <w:rPr>
          <w:rtl w:val="0"/>
        </w:rPr>
      </w:r>
    </w:p>
    <w:p w:rsidR="00000000" w:rsidDel="00000000" w:rsidP="00000000" w:rsidRDefault="00000000" w:rsidRPr="00000000" w14:paraId="0000008F">
      <w:pPr>
        <w:numPr>
          <w:ilvl w:val="0"/>
          <w:numId w:val="23"/>
        </w:numPr>
        <w:tabs>
          <w:tab w:val="left" w:leader="none" w:pos="709"/>
        </w:tabs>
        <w:spacing w:after="0" w:before="0" w:lineRule="auto"/>
        <w:ind w:left="890" w:hanging="493"/>
        <w:jc w:val="left"/>
        <w:rPr>
          <w:rFonts w:ascii="Tahoma" w:cs="Tahoma" w:eastAsia="Tahoma" w:hAnsi="Tahoma"/>
          <w:b w:val="1"/>
        </w:rPr>
      </w:pPr>
      <w:r w:rsidDel="00000000" w:rsidR="00000000" w:rsidRPr="00000000">
        <w:rPr>
          <w:rFonts w:ascii="Tahoma" w:cs="Tahoma" w:eastAsia="Tahoma" w:hAnsi="Tahoma"/>
          <w:rtl w:val="0"/>
        </w:rPr>
        <w:t xml:space="preserve">zmiany terminu realizacji przedmiotu umowy w sytuacji:</w:t>
      </w:r>
      <w:r w:rsidDel="00000000" w:rsidR="00000000" w:rsidRPr="00000000">
        <w:rPr>
          <w:rtl w:val="0"/>
        </w:rPr>
      </w:r>
    </w:p>
    <w:p w:rsidR="00000000" w:rsidDel="00000000" w:rsidP="00000000" w:rsidRDefault="00000000" w:rsidRPr="00000000" w14:paraId="00000090">
      <w:pPr>
        <w:numPr>
          <w:ilvl w:val="1"/>
          <w:numId w:val="1"/>
        </w:numPr>
        <w:spacing w:after="0" w:before="0" w:lineRule="auto"/>
        <w:ind w:left="993" w:hanging="283"/>
        <w:rPr>
          <w:rFonts w:ascii="Tahoma" w:cs="Tahoma" w:eastAsia="Tahoma" w:hAnsi="Tahoma"/>
          <w:b w:val="1"/>
        </w:rPr>
      </w:pPr>
      <w:r w:rsidDel="00000000" w:rsidR="00000000" w:rsidRPr="00000000">
        <w:rPr>
          <w:rFonts w:ascii="Tahoma" w:cs="Tahoma" w:eastAsia="Tahoma" w:hAnsi="Tahoma"/>
          <w:rtl w:val="0"/>
        </w:rPr>
        <w:t xml:space="preserve">zaistnienia po zawarciu umowy siły wyższej, przez którą należy rozumieć zdarzenie nagłe i nieprzewidywalne lub takie, któremu z zachowaniem najwyższej staranności nie dało się zapobiec lub zniweczyć jego skutków,</w:t>
      </w:r>
      <w:r w:rsidDel="00000000" w:rsidR="00000000" w:rsidRPr="00000000">
        <w:rPr>
          <w:rtl w:val="0"/>
        </w:rPr>
      </w:r>
    </w:p>
    <w:p w:rsidR="00000000" w:rsidDel="00000000" w:rsidP="00000000" w:rsidRDefault="00000000" w:rsidRPr="00000000" w14:paraId="00000091">
      <w:pPr>
        <w:numPr>
          <w:ilvl w:val="1"/>
          <w:numId w:val="1"/>
        </w:numPr>
        <w:spacing w:after="0" w:before="0" w:lineRule="auto"/>
        <w:ind w:left="993" w:hanging="283"/>
        <w:rPr>
          <w:rFonts w:ascii="Tahoma" w:cs="Tahoma" w:eastAsia="Tahoma" w:hAnsi="Tahoma"/>
          <w:b w:val="1"/>
        </w:rPr>
      </w:pPr>
      <w:r w:rsidDel="00000000" w:rsidR="00000000" w:rsidRPr="00000000">
        <w:rPr>
          <w:rFonts w:ascii="Tahoma" w:cs="Tahoma" w:eastAsia="Tahoma" w:hAnsi="Tahoma"/>
          <w:rtl w:val="0"/>
        </w:rPr>
        <w:t xml:space="preserve">wystąpienia przerwy w realizacji przedmiotu umowy, z przyczyn leżących po stronie Zamawiającego. Zmiana umowy z powodu, o którym mowa w zdaniu poprzednim możliwa jest w momencie, gdy przerwa w realizacji przedmiotu umowy zostanie pisemnie potwierdzona oraz umotywowana przez Zamawiającego,</w:t>
      </w:r>
      <w:r w:rsidDel="00000000" w:rsidR="00000000" w:rsidRPr="00000000">
        <w:rPr>
          <w:rtl w:val="0"/>
        </w:rPr>
      </w:r>
    </w:p>
    <w:p w:rsidR="00000000" w:rsidDel="00000000" w:rsidP="00000000" w:rsidRDefault="00000000" w:rsidRPr="00000000" w14:paraId="00000092">
      <w:pPr>
        <w:numPr>
          <w:ilvl w:val="0"/>
          <w:numId w:val="23"/>
        </w:numPr>
        <w:tabs>
          <w:tab w:val="left" w:leader="none" w:pos="709"/>
        </w:tabs>
        <w:spacing w:after="0" w:before="0" w:lineRule="auto"/>
        <w:ind w:left="709" w:hanging="312"/>
        <w:rPr>
          <w:rFonts w:ascii="Tahoma" w:cs="Tahoma" w:eastAsia="Tahoma" w:hAnsi="Tahoma"/>
          <w:b w:val="1"/>
        </w:rPr>
      </w:pPr>
      <w:r w:rsidDel="00000000" w:rsidR="00000000" w:rsidRPr="00000000">
        <w:rPr>
          <w:rFonts w:ascii="Tahoma" w:cs="Tahoma" w:eastAsia="Tahoma" w:hAnsi="Tahoma"/>
          <w:rtl w:val="0"/>
        </w:rPr>
        <w:t xml:space="preserve">sytuacji, gdy wynikną rozbieżności lub niejasności w umowie, których nie można usunąć w inny sposób, a zmiana będzie umożliwiać usunięcie rozbieżności i doprecyzowanie umowy w celu jednoznacznej interpretacji jej postanowień,</w:t>
      </w:r>
      <w:r w:rsidDel="00000000" w:rsidR="00000000" w:rsidRPr="00000000">
        <w:rPr>
          <w:rtl w:val="0"/>
        </w:rPr>
      </w:r>
    </w:p>
    <w:p w:rsidR="00000000" w:rsidDel="00000000" w:rsidP="00000000" w:rsidRDefault="00000000" w:rsidRPr="00000000" w14:paraId="00000093">
      <w:pPr>
        <w:numPr>
          <w:ilvl w:val="0"/>
          <w:numId w:val="23"/>
        </w:numPr>
        <w:tabs>
          <w:tab w:val="left" w:leader="none" w:pos="709"/>
        </w:tabs>
        <w:spacing w:after="0" w:before="0" w:lineRule="auto"/>
        <w:ind w:left="709" w:hanging="312"/>
        <w:rPr>
          <w:rFonts w:ascii="Tahoma" w:cs="Tahoma" w:eastAsia="Tahoma" w:hAnsi="Tahoma"/>
          <w:b w:val="1"/>
        </w:rPr>
      </w:pPr>
      <w:r w:rsidDel="00000000" w:rsidR="00000000" w:rsidRPr="00000000">
        <w:rPr>
          <w:rFonts w:ascii="Tahoma" w:cs="Tahoma" w:eastAsia="Tahoma" w:hAnsi="Tahoma"/>
          <w:rtl w:val="0"/>
        </w:rPr>
        <w:t xml:space="preserve">sytuacji, gdy konieczność wprowadzenia zmian będzie następstwem zmian wprowadzonych w umowach pomiędzy Zamawiającym, a inną niż Wykonawca stroną, w szczególności instytucjami nadzorującymi lub finansującymi wdrażanie przedmiotu umowy, w ramach którego realizowana jest umowa,</w:t>
      </w:r>
      <w:r w:rsidDel="00000000" w:rsidR="00000000" w:rsidRPr="00000000">
        <w:rPr>
          <w:rtl w:val="0"/>
        </w:rPr>
      </w:r>
    </w:p>
    <w:p w:rsidR="00000000" w:rsidDel="00000000" w:rsidP="00000000" w:rsidRDefault="00000000" w:rsidRPr="00000000" w14:paraId="00000094">
      <w:pPr>
        <w:numPr>
          <w:ilvl w:val="0"/>
          <w:numId w:val="23"/>
        </w:numPr>
        <w:tabs>
          <w:tab w:val="left" w:leader="none" w:pos="709"/>
        </w:tabs>
        <w:spacing w:after="0" w:before="0" w:lineRule="auto"/>
        <w:ind w:left="709" w:hanging="312"/>
        <w:rPr>
          <w:rFonts w:ascii="Tahoma" w:cs="Tahoma" w:eastAsia="Tahoma" w:hAnsi="Tahoma"/>
          <w:b w:val="1"/>
        </w:rPr>
      </w:pPr>
      <w:r w:rsidDel="00000000" w:rsidR="00000000" w:rsidRPr="00000000">
        <w:rPr>
          <w:rFonts w:ascii="Tahoma" w:cs="Tahoma" w:eastAsia="Tahoma" w:hAnsi="Tahoma"/>
          <w:rtl w:val="0"/>
        </w:rPr>
        <w:t xml:space="preserve">zmiany powszechnie obowiązujących przepisów prawa w zakresie mającym wpływ na realizację przedmiotu umowy lub świadczenia stron, w tym ustawowej zmiany stawki podatku VAT w trakcie realizacji przedmiotu umowy.</w:t>
      </w:r>
      <w:r w:rsidDel="00000000" w:rsidR="00000000" w:rsidRPr="00000000">
        <w:rPr>
          <w:rtl w:val="0"/>
        </w:rPr>
      </w:r>
    </w:p>
    <w:p w:rsidR="00000000" w:rsidDel="00000000" w:rsidP="00000000" w:rsidRDefault="00000000" w:rsidRPr="00000000" w14:paraId="00000095">
      <w:pPr>
        <w:numPr>
          <w:ilvl w:val="0"/>
          <w:numId w:val="14"/>
        </w:numPr>
        <w:spacing w:after="0" w:before="0" w:lineRule="auto"/>
        <w:ind w:left="397" w:hanging="397"/>
        <w:rPr>
          <w:rFonts w:ascii="Tahoma" w:cs="Tahoma" w:eastAsia="Tahoma" w:hAnsi="Tahoma"/>
          <w:b w:val="1"/>
        </w:rPr>
      </w:pPr>
      <w:r w:rsidDel="00000000" w:rsidR="00000000" w:rsidRPr="00000000">
        <w:rPr>
          <w:rFonts w:ascii="Tahoma" w:cs="Tahoma" w:eastAsia="Tahoma" w:hAnsi="Tahoma"/>
          <w:rtl w:val="0"/>
        </w:rPr>
        <w:t xml:space="preserve">Warunkiem wprowadzenia zmian zawartej umowy jest sporządzenie oraz podpisanie przez Strony protokołu konieczności określającego przyczyny zmiany oraz potwierdzającego wystąpienie okoliczności wymienionych w ust. 2. Protokół konieczności będzie załącznikiem do aneksu zmieniającego niniejszą umowę.</w:t>
      </w:r>
      <w:r w:rsidDel="00000000" w:rsidR="00000000" w:rsidRPr="00000000">
        <w:rPr>
          <w:rtl w:val="0"/>
        </w:rPr>
      </w:r>
    </w:p>
    <w:p w:rsidR="00000000" w:rsidDel="00000000" w:rsidP="00000000" w:rsidRDefault="00000000" w:rsidRPr="00000000" w14:paraId="00000096">
      <w:pPr>
        <w:numPr>
          <w:ilvl w:val="0"/>
          <w:numId w:val="14"/>
        </w:numPr>
        <w:spacing w:after="0" w:before="0" w:lineRule="auto"/>
        <w:ind w:left="397" w:hanging="397"/>
        <w:rPr>
          <w:rFonts w:ascii="Tahoma" w:cs="Tahoma" w:eastAsia="Tahoma" w:hAnsi="Tahoma"/>
          <w:b w:val="1"/>
        </w:rPr>
      </w:pPr>
      <w:r w:rsidDel="00000000" w:rsidR="00000000" w:rsidRPr="00000000">
        <w:rPr>
          <w:rFonts w:ascii="Tahoma" w:cs="Tahoma" w:eastAsia="Tahoma" w:hAnsi="Tahoma"/>
          <w:rtl w:val="0"/>
        </w:rPr>
        <w:t xml:space="preserve">Termin powiadomienia o konieczności wprowadzenia zmian w zawartej umowie nie może nastąpić później niż 3 dni od zaistnienia okoliczności uzasadniających zmiany w umowie.</w:t>
      </w:r>
      <w:r w:rsidDel="00000000" w:rsidR="00000000" w:rsidRPr="00000000">
        <w:rPr>
          <w:rtl w:val="0"/>
        </w:rPr>
      </w:r>
    </w:p>
    <w:p w:rsidR="00000000" w:rsidDel="00000000" w:rsidP="00000000" w:rsidRDefault="00000000" w:rsidRPr="00000000" w14:paraId="00000097">
      <w:pPr>
        <w:spacing w:after="0" w:before="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98">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 10</w:t>
      </w:r>
      <w:r w:rsidDel="00000000" w:rsidR="00000000" w:rsidRPr="00000000">
        <w:rPr>
          <w:rtl w:val="0"/>
        </w:rPr>
      </w:r>
    </w:p>
    <w:p w:rsidR="00000000" w:rsidDel="00000000" w:rsidP="00000000" w:rsidRDefault="00000000" w:rsidRPr="00000000" w14:paraId="00000099">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POSTANOWIENIA KOŃCOWE</w:t>
      </w:r>
      <w:r w:rsidDel="00000000" w:rsidR="00000000" w:rsidRPr="00000000">
        <w:rPr>
          <w:rtl w:val="0"/>
        </w:rPr>
      </w:r>
    </w:p>
    <w:p w:rsidR="00000000" w:rsidDel="00000000" w:rsidP="00000000" w:rsidRDefault="00000000" w:rsidRPr="00000000" w14:paraId="0000009A">
      <w:pPr>
        <w:numPr>
          <w:ilvl w:val="1"/>
          <w:numId w:val="4"/>
        </w:numPr>
        <w:spacing w:after="0" w:before="0" w:lineRule="auto"/>
        <w:ind w:left="426" w:hanging="426"/>
        <w:rPr>
          <w:rFonts w:ascii="Tahoma" w:cs="Tahoma" w:eastAsia="Tahoma" w:hAnsi="Tahoma"/>
          <w:b w:val="1"/>
        </w:rPr>
      </w:pPr>
      <w:r w:rsidDel="00000000" w:rsidR="00000000" w:rsidRPr="00000000">
        <w:rPr>
          <w:rFonts w:ascii="Tahoma" w:cs="Tahoma" w:eastAsia="Tahoma" w:hAnsi="Tahoma"/>
          <w:rtl w:val="0"/>
        </w:rPr>
        <w:t xml:space="preserve">Wszelkie zmiany postanowień umowy wymagają formy pisemnej pod rygorem nieważności. </w:t>
      </w:r>
      <w:r w:rsidDel="00000000" w:rsidR="00000000" w:rsidRPr="00000000">
        <w:rPr>
          <w:rtl w:val="0"/>
        </w:rPr>
      </w:r>
    </w:p>
    <w:p w:rsidR="00000000" w:rsidDel="00000000" w:rsidP="00000000" w:rsidRDefault="00000000" w:rsidRPr="00000000" w14:paraId="0000009B">
      <w:pPr>
        <w:numPr>
          <w:ilvl w:val="1"/>
          <w:numId w:val="4"/>
        </w:numPr>
        <w:spacing w:after="0" w:before="0" w:lineRule="auto"/>
        <w:ind w:left="426" w:hanging="426"/>
        <w:rPr>
          <w:rFonts w:ascii="Tahoma" w:cs="Tahoma" w:eastAsia="Tahoma" w:hAnsi="Tahoma"/>
          <w:b w:val="1"/>
        </w:rPr>
      </w:pPr>
      <w:r w:rsidDel="00000000" w:rsidR="00000000" w:rsidRPr="00000000">
        <w:rPr>
          <w:rFonts w:ascii="Tahoma" w:cs="Tahoma" w:eastAsia="Tahoma" w:hAnsi="Tahoma"/>
          <w:rtl w:val="0"/>
        </w:rPr>
        <w:t xml:space="preserve">Nieważność któregokolwiek postanowienia umowy nie powoduje nieważności całej umowy.</w:t>
        <w:br w:type="textWrapping"/>
        <w:t xml:space="preserve">W przypadku, gdy którekolwiek z postanowień umowy zostanie prawomocnie uznane za nieważne lub bezskuteczne, w jego miejsce stosuje się odpowiedni przepis prawa powszechnie obowiązującego. Strony zobowiązane będą zawrzeć aneks do umowy, w którym formułuje postanowienia zastępcze, których cel gospodarczy i ekonomiczny będzie równoważny lub maksymalnie zbliżony do celu postanowień nieważnych lub bezskutecznych. </w:t>
      </w:r>
      <w:r w:rsidDel="00000000" w:rsidR="00000000" w:rsidRPr="00000000">
        <w:rPr>
          <w:rtl w:val="0"/>
        </w:rPr>
      </w:r>
    </w:p>
    <w:p w:rsidR="00000000" w:rsidDel="00000000" w:rsidP="00000000" w:rsidRDefault="00000000" w:rsidRPr="00000000" w14:paraId="0000009C">
      <w:pPr>
        <w:numPr>
          <w:ilvl w:val="1"/>
          <w:numId w:val="4"/>
        </w:numPr>
        <w:spacing w:after="0" w:before="0" w:lineRule="auto"/>
        <w:ind w:left="426" w:hanging="426"/>
        <w:rPr>
          <w:rFonts w:ascii="Tahoma" w:cs="Tahoma" w:eastAsia="Tahoma" w:hAnsi="Tahoma"/>
          <w:b w:val="1"/>
        </w:rPr>
      </w:pPr>
      <w:r w:rsidDel="00000000" w:rsidR="00000000" w:rsidRPr="00000000">
        <w:rPr>
          <w:rFonts w:ascii="Tahoma" w:cs="Tahoma" w:eastAsia="Tahoma" w:hAnsi="Tahoma"/>
          <w:rtl w:val="0"/>
        </w:rPr>
        <w:t xml:space="preserve">Podpisanie niniejszej umowy nie rodzi po żadnej ze stron odpowiedzialności za jakiekolwiek zobowiązania majątkowe wobec osób trzecich, w tym także mające charakter podatkowy dotyczący drugiej Strony umowy.</w:t>
      </w:r>
      <w:r w:rsidDel="00000000" w:rsidR="00000000" w:rsidRPr="00000000">
        <w:rPr>
          <w:rtl w:val="0"/>
        </w:rPr>
      </w:r>
    </w:p>
    <w:p w:rsidR="00000000" w:rsidDel="00000000" w:rsidP="00000000" w:rsidRDefault="00000000" w:rsidRPr="00000000" w14:paraId="0000009D">
      <w:pPr>
        <w:numPr>
          <w:ilvl w:val="1"/>
          <w:numId w:val="4"/>
        </w:numPr>
        <w:spacing w:after="0" w:before="0" w:lineRule="auto"/>
        <w:ind w:left="426" w:hanging="426"/>
        <w:rPr>
          <w:rFonts w:ascii="Tahoma" w:cs="Tahoma" w:eastAsia="Tahoma" w:hAnsi="Tahoma"/>
          <w:b w:val="1"/>
        </w:rPr>
      </w:pPr>
      <w:r w:rsidDel="00000000" w:rsidR="00000000" w:rsidRPr="00000000">
        <w:rPr>
          <w:rFonts w:ascii="Tahoma" w:cs="Tahoma" w:eastAsia="Tahoma" w:hAnsi="Tahoma"/>
          <w:rtl w:val="0"/>
        </w:rPr>
        <w:t xml:space="preserve">Wykonawca zobowiązuje się do zachowania w tajemnicy wszelkich informacji o Zamawiającym w tym: technicznych, technologicznych, organizacyjnych oraz danych osobowych powierzonych Wykonawcy lub które Wykonawca uzyskał w jakimkolwiek czasie w związku z realizacją przedmiotu umowy.</w:t>
      </w:r>
      <w:r w:rsidDel="00000000" w:rsidR="00000000" w:rsidRPr="00000000">
        <w:rPr>
          <w:rtl w:val="0"/>
        </w:rPr>
      </w:r>
    </w:p>
    <w:p w:rsidR="00000000" w:rsidDel="00000000" w:rsidP="00000000" w:rsidRDefault="00000000" w:rsidRPr="00000000" w14:paraId="0000009E">
      <w:pPr>
        <w:numPr>
          <w:ilvl w:val="1"/>
          <w:numId w:val="4"/>
        </w:numPr>
        <w:spacing w:after="0" w:before="0" w:lineRule="auto"/>
        <w:ind w:left="426" w:hanging="426"/>
        <w:rPr>
          <w:rFonts w:ascii="Tahoma" w:cs="Tahoma" w:eastAsia="Tahoma" w:hAnsi="Tahoma"/>
          <w:b w:val="1"/>
        </w:rPr>
      </w:pPr>
      <w:r w:rsidDel="00000000" w:rsidR="00000000" w:rsidRPr="00000000">
        <w:rPr>
          <w:rFonts w:ascii="Tahoma" w:cs="Tahoma" w:eastAsia="Tahoma" w:hAnsi="Tahoma"/>
          <w:rtl w:val="0"/>
        </w:rPr>
        <w:t xml:space="preserve">Strony zobowiązują się do zapewnienia przestrzegania przepisów o ochronie danych osobowych. Umowa nie obejmuje swoim zakresem przetwarzania przez Wykonawcę. W przypadku, gdyby okazało się, iż do realizacji umowy konieczne jest przetwarzanie przez Wykonawcę danych osobowych w rozumieniu ustawy z dnia 29 sierpnia 1997 r. o ochronie danych osobowych, co do których Zamawiający pełni rolę Administratora Danych lub podmiotu przetwarzającego przedmiotowe dane osobowe na zlecenie osób trzecich (tzw. „procesora”) Wykonawca zobowiązany będzie przed przystąpieniem do przetwarzania danych do poinformowania o tej okoliczności Zamawiającego i zawarcia na żądanie Zamawiającego umowy o powierzenie przetwarzania danych osobowych, określającej zakres i cel przetwarzania danych osobowych. W przypadku opisanym powyżej, Wykonawca zobowiązany będzie do zawarcia z Zamawiającym umowy o powierzenie przetwarzania danych osobowych, zgodnie z wzorem takiej umowy przedstawionym przez Zamawiającego. Strony postanawiają, iż realizacja umowy o powierzenie przetwarzania danych osobowych odbywać będzie się w ramach wynagrodzenia należnego Wykonawcy z tytułu wykonania umowy, a Wykonawca nie będzie uprawniony do żądania od Zamawiającego dodatkowego wynagrodzenie z tego tytułu. Wykonawca nie może rozpocząć przetwarzania danych osobowych odnośnie których Zamawiający pełni funkcję Administratora Danych przed poinformowaniem Zamawiającego o konieczności takiego przetwarzania w celu realizacji umowy i uzyskaniem podstaw prawnych takiego przetwarzania danych osobowych.  </w:t>
      </w:r>
      <w:r w:rsidDel="00000000" w:rsidR="00000000" w:rsidRPr="00000000">
        <w:rPr>
          <w:rtl w:val="0"/>
        </w:rPr>
      </w:r>
    </w:p>
    <w:p w:rsidR="00000000" w:rsidDel="00000000" w:rsidP="00000000" w:rsidRDefault="00000000" w:rsidRPr="00000000" w14:paraId="0000009F">
      <w:pPr>
        <w:numPr>
          <w:ilvl w:val="1"/>
          <w:numId w:val="4"/>
        </w:numPr>
        <w:spacing w:after="0" w:before="0" w:lineRule="auto"/>
        <w:ind w:left="426" w:hanging="426"/>
        <w:rPr>
          <w:rFonts w:ascii="Tahoma" w:cs="Tahoma" w:eastAsia="Tahoma" w:hAnsi="Tahoma"/>
          <w:b w:val="1"/>
        </w:rPr>
      </w:pPr>
      <w:r w:rsidDel="00000000" w:rsidR="00000000" w:rsidRPr="00000000">
        <w:rPr>
          <w:rFonts w:ascii="Tahoma" w:cs="Tahoma" w:eastAsia="Tahoma" w:hAnsi="Tahoma"/>
          <w:rtl w:val="0"/>
        </w:rPr>
        <w:t xml:space="preserve">Zgodnie z art. 13 ust. 1 i 2 rozporządzenia Parlamentu Europejskiego i Rady (UE) 2016/679 z dnia </w:t>
        <w:br w:type="textWrapping"/>
        <w:t xml:space="preserve">27 kwietnia 2016 r. w sprawie ochrony osób fizycznych w związku z przetwarzaniem danych osobowych i w sprawie swobodnego przepływu takich danych oraz uchylenia dyrektywy 95/46/WE (ogólne rozporządzenie o ochronie danych), informuję, że: </w:t>
      </w:r>
      <w:r w:rsidDel="00000000" w:rsidR="00000000" w:rsidRPr="00000000">
        <w:rPr>
          <w:rtl w:val="0"/>
        </w:rPr>
      </w:r>
    </w:p>
    <w:p w:rsidR="00000000" w:rsidDel="00000000" w:rsidP="00000000" w:rsidRDefault="00000000" w:rsidRPr="00000000" w14:paraId="000000A0">
      <w:pPr>
        <w:numPr>
          <w:ilvl w:val="0"/>
          <w:numId w:val="7"/>
        </w:numPr>
        <w:spacing w:after="0" w:before="0" w:lineRule="auto"/>
        <w:ind w:left="720" w:hanging="357"/>
        <w:rPr>
          <w:rFonts w:ascii="Tahoma" w:cs="Tahoma" w:eastAsia="Tahoma" w:hAnsi="Tahoma"/>
          <w:b w:val="1"/>
        </w:rPr>
      </w:pPr>
      <w:r w:rsidDel="00000000" w:rsidR="00000000" w:rsidRPr="00000000">
        <w:rPr>
          <w:rFonts w:ascii="Tahoma" w:cs="Tahoma" w:eastAsia="Tahoma" w:hAnsi="Tahoma"/>
          <w:rtl w:val="0"/>
        </w:rPr>
        <w:t xml:space="preserve">Administratorem danych osobowych przetwarzanych w związku z realizacją umowy jest PALIPALI sp. z o.o. z siedzibą w …………………………, KRS ……………………………., NIP …………………………., z którą można się skontaktować: pisemnie kierując korespondencję na adres: ul. ……………………………….; telefonicznie pod numerem: +48 ……………………………, e-mailowo pod adresem: ……………………………….</w:t>
      </w:r>
      <w:r w:rsidDel="00000000" w:rsidR="00000000" w:rsidRPr="00000000">
        <w:rPr>
          <w:rtl w:val="0"/>
        </w:rPr>
      </w:r>
    </w:p>
    <w:p w:rsidR="00000000" w:rsidDel="00000000" w:rsidP="00000000" w:rsidRDefault="00000000" w:rsidRPr="00000000" w14:paraId="000000A1">
      <w:pPr>
        <w:numPr>
          <w:ilvl w:val="0"/>
          <w:numId w:val="7"/>
        </w:numPr>
        <w:spacing w:after="0" w:before="0" w:lineRule="auto"/>
        <w:ind w:left="720" w:hanging="357"/>
        <w:rPr>
          <w:rFonts w:ascii="Tahoma" w:cs="Tahoma" w:eastAsia="Tahoma" w:hAnsi="Tahoma"/>
          <w:b w:val="1"/>
          <w:i w:val="1"/>
        </w:rPr>
      </w:pPr>
      <w:r w:rsidDel="00000000" w:rsidR="00000000" w:rsidRPr="00000000">
        <w:rPr>
          <w:rFonts w:ascii="Tahoma" w:cs="Tahoma" w:eastAsia="Tahoma" w:hAnsi="Tahoma"/>
          <w:rtl w:val="0"/>
        </w:rPr>
        <w:t xml:space="preserve">Administrator wyznaczył inspektora ochrony danych osobowych, z którym można się skontaktować: </w:t>
      </w:r>
      <w:r w:rsidDel="00000000" w:rsidR="00000000" w:rsidRPr="00000000">
        <w:rPr>
          <w:rtl w:val="0"/>
        </w:rPr>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pacing w:after="0" w:before="0" w:lineRule="auto"/>
        <w:ind w:left="1068" w:hanging="357"/>
        <w:rPr>
          <w:rFonts w:ascii="Tahoma" w:cs="Tahoma" w:eastAsia="Tahoma" w:hAnsi="Tahoma"/>
          <w:b w:val="1"/>
          <w:color w:val="000000"/>
        </w:rPr>
      </w:pPr>
      <w:r w:rsidDel="00000000" w:rsidR="00000000" w:rsidRPr="00000000">
        <w:rPr>
          <w:rFonts w:ascii="Tahoma" w:cs="Tahoma" w:eastAsia="Tahoma" w:hAnsi="Tahoma"/>
          <w:color w:val="000000"/>
          <w:rtl w:val="0"/>
        </w:rPr>
        <w:t xml:space="preserve">pisemnie kierując korespondencję na adres: …………………………………………,</w:t>
      </w:r>
      <w:r w:rsidDel="00000000" w:rsidR="00000000" w:rsidRPr="00000000">
        <w:rPr>
          <w:rtl w:val="0"/>
        </w:rPr>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spacing w:after="0" w:before="0" w:lineRule="auto"/>
        <w:ind w:left="1068" w:hanging="357"/>
        <w:rPr>
          <w:rFonts w:ascii="Tahoma" w:cs="Tahoma" w:eastAsia="Tahoma" w:hAnsi="Tahoma"/>
          <w:b w:val="1"/>
          <w:color w:val="000000"/>
        </w:rPr>
      </w:pPr>
      <w:r w:rsidDel="00000000" w:rsidR="00000000" w:rsidRPr="00000000">
        <w:rPr>
          <w:rFonts w:ascii="Tahoma" w:cs="Tahoma" w:eastAsia="Tahoma" w:hAnsi="Tahoma"/>
          <w:color w:val="000000"/>
          <w:rtl w:val="0"/>
        </w:rPr>
        <w:t xml:space="preserve">telefonicznie pod numerem: +48 ………………………,</w:t>
      </w:r>
      <w:r w:rsidDel="00000000" w:rsidR="00000000" w:rsidRPr="00000000">
        <w:rPr>
          <w:rtl w:val="0"/>
        </w:rPr>
      </w:r>
    </w:p>
    <w:p w:rsidR="00000000" w:rsidDel="00000000" w:rsidP="00000000" w:rsidRDefault="00000000" w:rsidRPr="00000000" w14:paraId="000000A4">
      <w:pPr>
        <w:numPr>
          <w:ilvl w:val="0"/>
          <w:numId w:val="2"/>
        </w:numPr>
        <w:pBdr>
          <w:top w:space="0" w:sz="0" w:val="nil"/>
          <w:left w:space="0" w:sz="0" w:val="nil"/>
          <w:bottom w:space="0" w:sz="0" w:val="nil"/>
          <w:right w:space="0" w:sz="0" w:val="nil"/>
          <w:between w:space="0" w:sz="0" w:val="nil"/>
        </w:pBdr>
        <w:spacing w:after="0" w:before="0" w:lineRule="auto"/>
        <w:ind w:left="1068" w:hanging="357"/>
        <w:rPr>
          <w:rFonts w:ascii="Tahoma" w:cs="Tahoma" w:eastAsia="Tahoma" w:hAnsi="Tahoma"/>
          <w:b w:val="1"/>
          <w:color w:val="000000"/>
        </w:rPr>
      </w:pPr>
      <w:r w:rsidDel="00000000" w:rsidR="00000000" w:rsidRPr="00000000">
        <w:rPr>
          <w:rFonts w:ascii="Tahoma" w:cs="Tahoma" w:eastAsia="Tahoma" w:hAnsi="Tahoma"/>
          <w:color w:val="000000"/>
          <w:rtl w:val="0"/>
        </w:rPr>
        <w:t xml:space="preserve">e-mailowo pod adresem: …………………………….</w:t>
      </w:r>
      <w:r w:rsidDel="00000000" w:rsidR="00000000" w:rsidRPr="00000000">
        <w:rPr>
          <w:rtl w:val="0"/>
        </w:rPr>
      </w:r>
    </w:p>
    <w:p w:rsidR="00000000" w:rsidDel="00000000" w:rsidP="00000000" w:rsidRDefault="00000000" w:rsidRPr="00000000" w14:paraId="000000A5">
      <w:pPr>
        <w:numPr>
          <w:ilvl w:val="0"/>
          <w:numId w:val="7"/>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Dane będą przetwarzane w celu realizacji umowy z Wykonawcą na podstawie art. 6 ust. 1 lit. b i c RODO oraz ustalenia, obrony i dochodzenia roszczeń na podstawie art. 6 ust. 1 lit. f RODO, w celach archiwalnych (dowodowych) będących realizacją prawnie uzasadnionego interesu Administratora; </w:t>
      </w:r>
      <w:r w:rsidDel="00000000" w:rsidR="00000000" w:rsidRPr="00000000">
        <w:rPr>
          <w:rtl w:val="0"/>
        </w:rPr>
      </w:r>
    </w:p>
    <w:p w:rsidR="00000000" w:rsidDel="00000000" w:rsidP="00000000" w:rsidRDefault="00000000" w:rsidRPr="00000000" w14:paraId="000000A6">
      <w:pPr>
        <w:numPr>
          <w:ilvl w:val="0"/>
          <w:numId w:val="7"/>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Dane nie będą udostępniane podmiotom innym, niż organom publicznym prowadzącym konkretne postępowania zgodnie z prawem oraz podmiotom, którym administrator powierzył przetwarzanie danych w trybie art. 28 RODO.</w:t>
        <w:tab/>
      </w:r>
      <w:r w:rsidDel="00000000" w:rsidR="00000000" w:rsidRPr="00000000">
        <w:rPr>
          <w:rtl w:val="0"/>
        </w:rPr>
      </w:r>
    </w:p>
    <w:p w:rsidR="00000000" w:rsidDel="00000000" w:rsidP="00000000" w:rsidRDefault="00000000" w:rsidRPr="00000000" w14:paraId="000000A7">
      <w:pPr>
        <w:numPr>
          <w:ilvl w:val="0"/>
          <w:numId w:val="7"/>
        </w:numPr>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Dane będą przechowywane przez okres realizacji umowy, a następnie przez okres wynikający z powszechnie obowiązujących przepisów prawa oraz przez czas niezbędny do dochodzenia roszczeń.</w:t>
      </w:r>
      <w:r w:rsidDel="00000000" w:rsidR="00000000" w:rsidRPr="00000000">
        <w:rPr>
          <w:rtl w:val="0"/>
        </w:rPr>
      </w:r>
    </w:p>
    <w:p w:rsidR="00000000" w:rsidDel="00000000" w:rsidP="00000000" w:rsidRDefault="00000000" w:rsidRPr="00000000" w14:paraId="000000A8">
      <w:pPr>
        <w:numPr>
          <w:ilvl w:val="0"/>
          <w:numId w:val="7"/>
        </w:numPr>
        <w:spacing w:after="0" w:before="0" w:lineRule="auto"/>
        <w:ind w:left="720" w:hanging="360"/>
        <w:rPr>
          <w:rFonts w:ascii="Tahoma" w:cs="Tahoma" w:eastAsia="Tahoma" w:hAnsi="Tahoma"/>
          <w:b w:val="1"/>
          <w:i w:val="1"/>
        </w:rPr>
      </w:pPr>
      <w:r w:rsidDel="00000000" w:rsidR="00000000" w:rsidRPr="00000000">
        <w:rPr>
          <w:rFonts w:ascii="Tahoma" w:cs="Tahoma" w:eastAsia="Tahoma" w:hAnsi="Tahoma"/>
          <w:rtl w:val="0"/>
        </w:rPr>
        <w:t xml:space="preserve">W odniesieniu do danych osobowych Wykonawcy decyzje nie będą podejmowane w sposób zautomatyzowany, stosowanie do art. 22 RODO;</w:t>
      </w:r>
      <w:r w:rsidDel="00000000" w:rsidR="00000000" w:rsidRPr="00000000">
        <w:rPr>
          <w:rtl w:val="0"/>
        </w:rPr>
      </w:r>
    </w:p>
    <w:p w:rsidR="00000000" w:rsidDel="00000000" w:rsidP="00000000" w:rsidRDefault="00000000" w:rsidRPr="00000000" w14:paraId="000000A9">
      <w:pPr>
        <w:numPr>
          <w:ilvl w:val="0"/>
          <w:numId w:val="7"/>
        </w:numPr>
        <w:spacing w:after="0" w:before="0" w:lineRule="auto"/>
        <w:ind w:left="720" w:hanging="360"/>
        <w:rPr>
          <w:rFonts w:ascii="Tahoma" w:cs="Tahoma" w:eastAsia="Tahoma" w:hAnsi="Tahoma"/>
          <w:b w:val="1"/>
          <w:i w:val="1"/>
        </w:rPr>
      </w:pPr>
      <w:r w:rsidDel="00000000" w:rsidR="00000000" w:rsidRPr="00000000">
        <w:rPr>
          <w:rFonts w:ascii="Tahoma" w:cs="Tahoma" w:eastAsia="Tahoma" w:hAnsi="Tahoma"/>
          <w:rtl w:val="0"/>
        </w:rPr>
        <w:t xml:space="preserve">Wykonawca posiada:</w:t>
      </w:r>
      <w:r w:rsidDel="00000000" w:rsidR="00000000" w:rsidRPr="00000000">
        <w:rPr>
          <w:rtl w:val="0"/>
        </w:rPr>
      </w:r>
    </w:p>
    <w:p w:rsidR="00000000" w:rsidDel="00000000" w:rsidP="00000000" w:rsidRDefault="00000000" w:rsidRPr="00000000" w14:paraId="000000AA">
      <w:pPr>
        <w:numPr>
          <w:ilvl w:val="0"/>
          <w:numId w:val="16"/>
        </w:numPr>
        <w:spacing w:after="0" w:before="0" w:lineRule="auto"/>
        <w:ind w:left="1146" w:hanging="360"/>
        <w:rPr>
          <w:rFonts w:ascii="Tahoma" w:cs="Tahoma" w:eastAsia="Tahoma" w:hAnsi="Tahoma"/>
          <w:b w:val="1"/>
        </w:rPr>
      </w:pPr>
      <w:r w:rsidDel="00000000" w:rsidR="00000000" w:rsidRPr="00000000">
        <w:rPr>
          <w:rFonts w:ascii="Tahoma" w:cs="Tahoma" w:eastAsia="Tahoma" w:hAnsi="Tahoma"/>
          <w:rtl w:val="0"/>
        </w:rPr>
        <w:t xml:space="preserve">na podstawie art. 15 RODO prawo dostępu do danych osobowych dotyczących Wykonawcy;</w:t>
      </w:r>
      <w:r w:rsidDel="00000000" w:rsidR="00000000" w:rsidRPr="00000000">
        <w:rPr>
          <w:rtl w:val="0"/>
        </w:rPr>
      </w:r>
    </w:p>
    <w:p w:rsidR="00000000" w:rsidDel="00000000" w:rsidP="00000000" w:rsidRDefault="00000000" w:rsidRPr="00000000" w14:paraId="000000AB">
      <w:pPr>
        <w:numPr>
          <w:ilvl w:val="0"/>
          <w:numId w:val="16"/>
        </w:numPr>
        <w:spacing w:after="0" w:before="0" w:lineRule="auto"/>
        <w:ind w:left="1146" w:hanging="360"/>
        <w:rPr>
          <w:rFonts w:ascii="Tahoma" w:cs="Tahoma" w:eastAsia="Tahoma" w:hAnsi="Tahoma"/>
          <w:b w:val="1"/>
        </w:rPr>
      </w:pPr>
      <w:r w:rsidDel="00000000" w:rsidR="00000000" w:rsidRPr="00000000">
        <w:rPr>
          <w:rFonts w:ascii="Tahoma" w:cs="Tahoma" w:eastAsia="Tahoma" w:hAnsi="Tahoma"/>
          <w:rtl w:val="0"/>
        </w:rPr>
        <w:t xml:space="preserve">na podstawie art. 16 RODO prawo do sprostowania danych osobowych, o ile ich zmiana nie skutkuje zmianą wyniku postępowania o udzielenie zamówienia publicznego oraz nie narusza integralności protokołu oraz jego załączników;</w:t>
      </w:r>
      <w:r w:rsidDel="00000000" w:rsidR="00000000" w:rsidRPr="00000000">
        <w:rPr>
          <w:rtl w:val="0"/>
        </w:rPr>
      </w:r>
    </w:p>
    <w:p w:rsidR="00000000" w:rsidDel="00000000" w:rsidP="00000000" w:rsidRDefault="00000000" w:rsidRPr="00000000" w14:paraId="000000AC">
      <w:pPr>
        <w:numPr>
          <w:ilvl w:val="0"/>
          <w:numId w:val="16"/>
        </w:numPr>
        <w:spacing w:after="0" w:before="0" w:lineRule="auto"/>
        <w:ind w:left="1146" w:hanging="360"/>
        <w:rPr>
          <w:rFonts w:ascii="Tahoma" w:cs="Tahoma" w:eastAsia="Tahoma" w:hAnsi="Tahoma"/>
          <w:b w:val="1"/>
        </w:rPr>
      </w:pPr>
      <w:r w:rsidDel="00000000" w:rsidR="00000000" w:rsidRPr="00000000">
        <w:rPr>
          <w:rFonts w:ascii="Tahoma" w:cs="Tahoma" w:eastAsia="Tahoma" w:hAnsi="Tahoma"/>
          <w:rtl w:val="0"/>
        </w:rPr>
        <w:t xml:space="preserve">na podstawie art. 18 RODO prawo żądania od administratora ograniczenia przetwarzania danych osobowych z zastrzeżeniem przypadków, o których mowa w art. 18 ust. 2 RODO;  </w:t>
      </w:r>
      <w:r w:rsidDel="00000000" w:rsidR="00000000" w:rsidRPr="00000000">
        <w:rPr>
          <w:rtl w:val="0"/>
        </w:rPr>
      </w:r>
    </w:p>
    <w:p w:rsidR="00000000" w:rsidDel="00000000" w:rsidP="00000000" w:rsidRDefault="00000000" w:rsidRPr="00000000" w14:paraId="000000AD">
      <w:pPr>
        <w:numPr>
          <w:ilvl w:val="0"/>
          <w:numId w:val="16"/>
        </w:numPr>
        <w:spacing w:after="0" w:before="0" w:lineRule="auto"/>
        <w:ind w:left="1146" w:hanging="360"/>
        <w:rPr>
          <w:rFonts w:ascii="Tahoma" w:cs="Tahoma" w:eastAsia="Tahoma" w:hAnsi="Tahoma"/>
          <w:b w:val="1"/>
          <w:i w:val="1"/>
        </w:rPr>
      </w:pPr>
      <w:r w:rsidDel="00000000" w:rsidR="00000000" w:rsidRPr="00000000">
        <w:rPr>
          <w:rFonts w:ascii="Tahoma" w:cs="Tahoma" w:eastAsia="Tahoma" w:hAnsi="Tahoma"/>
          <w:rtl w:val="0"/>
        </w:rPr>
        <w:t xml:space="preserve">prawo do wniesienia skargi do Prezesa Urzędu Ochrony Danych Osobowych, gdy Wykonawca uzna, że przetwarzanie jego danych osobowych dotyczących narusza przepisy RODO;</w:t>
      </w:r>
      <w:r w:rsidDel="00000000" w:rsidR="00000000" w:rsidRPr="00000000">
        <w:rPr>
          <w:rtl w:val="0"/>
        </w:rPr>
      </w:r>
    </w:p>
    <w:p w:rsidR="00000000" w:rsidDel="00000000" w:rsidP="00000000" w:rsidRDefault="00000000" w:rsidRPr="00000000" w14:paraId="000000AE">
      <w:pPr>
        <w:numPr>
          <w:ilvl w:val="0"/>
          <w:numId w:val="7"/>
        </w:numPr>
        <w:spacing w:after="0" w:before="0" w:lineRule="auto"/>
        <w:ind w:left="720" w:hanging="360"/>
        <w:rPr>
          <w:rFonts w:ascii="Tahoma" w:cs="Tahoma" w:eastAsia="Tahoma" w:hAnsi="Tahoma"/>
          <w:b w:val="1"/>
          <w:i w:val="1"/>
        </w:rPr>
      </w:pPr>
      <w:r w:rsidDel="00000000" w:rsidR="00000000" w:rsidRPr="00000000">
        <w:rPr>
          <w:rFonts w:ascii="Tahoma" w:cs="Tahoma" w:eastAsia="Tahoma" w:hAnsi="Tahoma"/>
          <w:rtl w:val="0"/>
        </w:rPr>
        <w:t xml:space="preserve">Wykonawcy nie przysługuje:</w:t>
      </w:r>
      <w:r w:rsidDel="00000000" w:rsidR="00000000" w:rsidRPr="00000000">
        <w:rPr>
          <w:rtl w:val="0"/>
        </w:rPr>
      </w:r>
    </w:p>
    <w:p w:rsidR="00000000" w:rsidDel="00000000" w:rsidP="00000000" w:rsidRDefault="00000000" w:rsidRPr="00000000" w14:paraId="000000AF">
      <w:pPr>
        <w:numPr>
          <w:ilvl w:val="0"/>
          <w:numId w:val="5"/>
        </w:numPr>
        <w:spacing w:after="0" w:before="0" w:lineRule="auto"/>
        <w:ind w:left="993" w:hanging="283"/>
        <w:rPr>
          <w:rFonts w:ascii="Tahoma" w:cs="Tahoma" w:eastAsia="Tahoma" w:hAnsi="Tahoma"/>
          <w:b w:val="1"/>
          <w:i w:val="1"/>
        </w:rPr>
      </w:pPr>
      <w:r w:rsidDel="00000000" w:rsidR="00000000" w:rsidRPr="00000000">
        <w:rPr>
          <w:rFonts w:ascii="Tahoma" w:cs="Tahoma" w:eastAsia="Tahoma" w:hAnsi="Tahoma"/>
          <w:rtl w:val="0"/>
        </w:rPr>
        <w:t xml:space="preserve">w związku z art. 17 ust. 3 lit. b, d lub e RODO prawo do usunięcia danych osobowych;</w:t>
      </w:r>
      <w:r w:rsidDel="00000000" w:rsidR="00000000" w:rsidRPr="00000000">
        <w:rPr>
          <w:rtl w:val="0"/>
        </w:rPr>
      </w:r>
    </w:p>
    <w:p w:rsidR="00000000" w:rsidDel="00000000" w:rsidP="00000000" w:rsidRDefault="00000000" w:rsidRPr="00000000" w14:paraId="000000B0">
      <w:pPr>
        <w:numPr>
          <w:ilvl w:val="0"/>
          <w:numId w:val="5"/>
        </w:numPr>
        <w:spacing w:after="0" w:before="0" w:lineRule="auto"/>
        <w:ind w:left="993" w:hanging="283"/>
        <w:rPr>
          <w:rFonts w:ascii="Tahoma" w:cs="Tahoma" w:eastAsia="Tahoma" w:hAnsi="Tahoma"/>
          <w:b w:val="1"/>
          <w:i w:val="1"/>
        </w:rPr>
      </w:pPr>
      <w:r w:rsidDel="00000000" w:rsidR="00000000" w:rsidRPr="00000000">
        <w:rPr>
          <w:rFonts w:ascii="Tahoma" w:cs="Tahoma" w:eastAsia="Tahoma" w:hAnsi="Tahoma"/>
          <w:rtl w:val="0"/>
        </w:rPr>
        <w:t xml:space="preserve">prawo do przenoszenia danych osobowych, o którym mowa w art. 20 RODO;</w:t>
      </w:r>
      <w:r w:rsidDel="00000000" w:rsidR="00000000" w:rsidRPr="00000000">
        <w:rPr>
          <w:rtl w:val="0"/>
        </w:rPr>
      </w:r>
    </w:p>
    <w:p w:rsidR="00000000" w:rsidDel="00000000" w:rsidP="00000000" w:rsidRDefault="00000000" w:rsidRPr="00000000" w14:paraId="000000B1">
      <w:pPr>
        <w:numPr>
          <w:ilvl w:val="0"/>
          <w:numId w:val="5"/>
        </w:numPr>
        <w:spacing w:after="0" w:before="0" w:lineRule="auto"/>
        <w:ind w:left="993" w:hanging="283"/>
        <w:rPr>
          <w:rFonts w:ascii="Tahoma" w:cs="Tahoma" w:eastAsia="Tahoma" w:hAnsi="Tahoma"/>
          <w:b w:val="1"/>
          <w:i w:val="1"/>
        </w:rPr>
      </w:pPr>
      <w:r w:rsidDel="00000000" w:rsidR="00000000" w:rsidRPr="00000000">
        <w:rPr>
          <w:rFonts w:ascii="Tahoma" w:cs="Tahoma" w:eastAsia="Tahoma" w:hAnsi="Tahoma"/>
          <w:rtl w:val="0"/>
        </w:rPr>
        <w:t xml:space="preserve">na podstawie art. 21 RODO prawo sprzeciwu, wobec przetwarzania danych osobowych, gdyż podstawą prawną przetwarzania danych osobowych Wykonawcy jest art. 6 ust. 1 lit. c RODO. </w:t>
      </w:r>
      <w:r w:rsidDel="00000000" w:rsidR="00000000" w:rsidRPr="00000000">
        <w:rPr>
          <w:rtl w:val="0"/>
        </w:rPr>
      </w:r>
    </w:p>
    <w:p w:rsidR="00000000" w:rsidDel="00000000" w:rsidP="00000000" w:rsidRDefault="00000000" w:rsidRPr="00000000" w14:paraId="000000B2">
      <w:pPr>
        <w:numPr>
          <w:ilvl w:val="1"/>
          <w:numId w:val="4"/>
        </w:numPr>
        <w:tabs>
          <w:tab w:val="left" w:leader="none" w:pos="360"/>
        </w:tabs>
        <w:spacing w:after="0" w:before="0" w:lineRule="auto"/>
        <w:ind w:left="360" w:right="100" w:hanging="426"/>
        <w:rPr>
          <w:rFonts w:ascii="Tahoma" w:cs="Tahoma" w:eastAsia="Tahoma" w:hAnsi="Tahoma"/>
          <w:b w:val="1"/>
        </w:rPr>
      </w:pPr>
      <w:r w:rsidDel="00000000" w:rsidR="00000000" w:rsidRPr="00000000">
        <w:rPr>
          <w:rFonts w:ascii="Tahoma" w:cs="Tahoma" w:eastAsia="Tahoma" w:hAnsi="Tahoma"/>
          <w:rtl w:val="0"/>
        </w:rPr>
        <w:t xml:space="preserve">W sprawach nieuregulowanych w niniejszej umowie mają zastosowanie przepisy ustawy z dnia 2 kwietnia 1964 r. - Kodeks cywilny oraz polskie przepisy prawne obowiązujące w zakresie przedmiotowym.</w:t>
      </w:r>
      <w:r w:rsidDel="00000000" w:rsidR="00000000" w:rsidRPr="00000000">
        <w:rPr>
          <w:rtl w:val="0"/>
        </w:rPr>
      </w:r>
    </w:p>
    <w:p w:rsidR="00000000" w:rsidDel="00000000" w:rsidP="00000000" w:rsidRDefault="00000000" w:rsidRPr="00000000" w14:paraId="000000B3">
      <w:pPr>
        <w:numPr>
          <w:ilvl w:val="1"/>
          <w:numId w:val="4"/>
        </w:numPr>
        <w:tabs>
          <w:tab w:val="left" w:leader="none" w:pos="360"/>
        </w:tabs>
        <w:spacing w:after="0" w:before="0" w:lineRule="auto"/>
        <w:ind w:left="360" w:right="100" w:hanging="426"/>
        <w:rPr>
          <w:rFonts w:ascii="Tahoma" w:cs="Tahoma" w:eastAsia="Tahoma" w:hAnsi="Tahoma"/>
          <w:b w:val="1"/>
        </w:rPr>
      </w:pPr>
      <w:r w:rsidDel="00000000" w:rsidR="00000000" w:rsidRPr="00000000">
        <w:rPr>
          <w:rFonts w:ascii="Tahoma" w:cs="Tahoma" w:eastAsia="Tahoma" w:hAnsi="Tahoma"/>
          <w:rtl w:val="0"/>
        </w:rPr>
        <w:t xml:space="preserve">Wszelkie spory wynikłe z niniejszej umowy będą rozstrzygane przez sąd powszechny właściwy dla siedziby Zamawiającego.</w:t>
      </w:r>
      <w:r w:rsidDel="00000000" w:rsidR="00000000" w:rsidRPr="00000000">
        <w:rPr>
          <w:rtl w:val="0"/>
        </w:rPr>
      </w:r>
    </w:p>
    <w:p w:rsidR="00000000" w:rsidDel="00000000" w:rsidP="00000000" w:rsidRDefault="00000000" w:rsidRPr="00000000" w14:paraId="000000B4">
      <w:pPr>
        <w:numPr>
          <w:ilvl w:val="1"/>
          <w:numId w:val="4"/>
        </w:numPr>
        <w:tabs>
          <w:tab w:val="left" w:leader="none" w:pos="360"/>
        </w:tabs>
        <w:spacing w:after="0" w:before="0" w:lineRule="auto"/>
        <w:ind w:left="360" w:right="100" w:hanging="426"/>
        <w:rPr>
          <w:rFonts w:ascii="Tahoma" w:cs="Tahoma" w:eastAsia="Tahoma" w:hAnsi="Tahoma"/>
          <w:b w:val="1"/>
        </w:rPr>
      </w:pPr>
      <w:r w:rsidDel="00000000" w:rsidR="00000000" w:rsidRPr="00000000">
        <w:rPr>
          <w:rFonts w:ascii="Tahoma" w:cs="Tahoma" w:eastAsia="Tahoma" w:hAnsi="Tahoma"/>
          <w:rtl w:val="0"/>
        </w:rPr>
        <w:t xml:space="preserve">Umowę sporządzono w dwóch jednobrzmiących egzemplarzach, po jednym dla każdej ze stron.</w:t>
      </w:r>
      <w:r w:rsidDel="00000000" w:rsidR="00000000" w:rsidRPr="00000000">
        <w:rPr>
          <w:rtl w:val="0"/>
        </w:rPr>
      </w:r>
    </w:p>
    <w:p w:rsidR="00000000" w:rsidDel="00000000" w:rsidP="00000000" w:rsidRDefault="00000000" w:rsidRPr="00000000" w14:paraId="000000B5">
      <w:pPr>
        <w:numPr>
          <w:ilvl w:val="1"/>
          <w:numId w:val="4"/>
        </w:numPr>
        <w:tabs>
          <w:tab w:val="left" w:leader="none" w:pos="360"/>
        </w:tabs>
        <w:spacing w:after="0" w:before="0" w:lineRule="auto"/>
        <w:ind w:left="360" w:right="100" w:hanging="426"/>
        <w:rPr>
          <w:rFonts w:ascii="Tahoma" w:cs="Tahoma" w:eastAsia="Tahoma" w:hAnsi="Tahoma"/>
          <w:b w:val="1"/>
        </w:rPr>
      </w:pPr>
      <w:r w:rsidDel="00000000" w:rsidR="00000000" w:rsidRPr="00000000">
        <w:rPr>
          <w:rFonts w:ascii="Tahoma" w:cs="Tahoma" w:eastAsia="Tahoma" w:hAnsi="Tahoma"/>
          <w:rtl w:val="0"/>
        </w:rPr>
        <w:t xml:space="preserve">Integralną część umowy stanowią:</w:t>
      </w:r>
      <w:r w:rsidDel="00000000" w:rsidR="00000000" w:rsidRPr="00000000">
        <w:rPr>
          <w:rtl w:val="0"/>
        </w:rPr>
      </w:r>
    </w:p>
    <w:p w:rsidR="00000000" w:rsidDel="00000000" w:rsidP="00000000" w:rsidRDefault="00000000" w:rsidRPr="00000000" w14:paraId="000000B6">
      <w:pPr>
        <w:numPr>
          <w:ilvl w:val="0"/>
          <w:numId w:val="26"/>
        </w:numPr>
        <w:tabs>
          <w:tab w:val="left" w:leader="none" w:pos="720"/>
        </w:tabs>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Opis przedmiotu zamówienia (OPZ),</w:t>
      </w:r>
      <w:r w:rsidDel="00000000" w:rsidR="00000000" w:rsidRPr="00000000">
        <w:rPr>
          <w:rtl w:val="0"/>
        </w:rPr>
      </w:r>
    </w:p>
    <w:p w:rsidR="00000000" w:rsidDel="00000000" w:rsidP="00000000" w:rsidRDefault="00000000" w:rsidRPr="00000000" w14:paraId="000000B7">
      <w:pPr>
        <w:numPr>
          <w:ilvl w:val="0"/>
          <w:numId w:val="26"/>
        </w:numPr>
        <w:tabs>
          <w:tab w:val="left" w:leader="none" w:pos="720"/>
        </w:tabs>
        <w:spacing w:after="0" w:before="0" w:lineRule="auto"/>
        <w:ind w:left="720" w:hanging="360"/>
        <w:rPr>
          <w:rFonts w:ascii="Tahoma" w:cs="Tahoma" w:eastAsia="Tahoma" w:hAnsi="Tahoma"/>
          <w:b w:val="1"/>
        </w:rPr>
      </w:pPr>
      <w:r w:rsidDel="00000000" w:rsidR="00000000" w:rsidRPr="00000000">
        <w:rPr>
          <w:rFonts w:ascii="Tahoma" w:cs="Tahoma" w:eastAsia="Tahoma" w:hAnsi="Tahoma"/>
          <w:rtl w:val="0"/>
        </w:rPr>
        <w:t xml:space="preserve">Oferta Wykonawcy.</w:t>
      </w:r>
      <w:r w:rsidDel="00000000" w:rsidR="00000000" w:rsidRPr="00000000">
        <w:rPr>
          <w:rtl w:val="0"/>
        </w:rPr>
      </w:r>
    </w:p>
    <w:p w:rsidR="00000000" w:rsidDel="00000000" w:rsidP="00000000" w:rsidRDefault="00000000" w:rsidRPr="00000000" w14:paraId="000000B8">
      <w:pPr>
        <w:tabs>
          <w:tab w:val="left" w:leader="none" w:pos="720"/>
        </w:tabs>
        <w:spacing w:after="0" w:before="0" w:lineRule="auto"/>
        <w:ind w:left="72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B9">
      <w:pPr>
        <w:tabs>
          <w:tab w:val="left" w:leader="none" w:pos="720"/>
        </w:tabs>
        <w:spacing w:after="0" w:before="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BA">
      <w:pPr>
        <w:tabs>
          <w:tab w:val="left" w:leader="none" w:pos="720"/>
        </w:tabs>
        <w:spacing w:after="0" w:before="0" w:lineRule="auto"/>
        <w:ind w:left="72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BB">
      <w:pPr>
        <w:tabs>
          <w:tab w:val="left" w:leader="none" w:pos="720"/>
        </w:tabs>
        <w:spacing w:after="0" w:before="0" w:lineRule="auto"/>
        <w:ind w:left="720" w:firstLine="0"/>
        <w:rPr>
          <w:rFonts w:ascii="Tahoma" w:cs="Tahoma" w:eastAsia="Tahoma" w:hAnsi="Tahoma"/>
          <w:b w:val="1"/>
        </w:rPr>
      </w:pPr>
      <w:r w:rsidDel="00000000" w:rsidR="00000000" w:rsidRPr="00000000">
        <w:rPr>
          <w:rtl w:val="0"/>
        </w:rPr>
      </w:r>
    </w:p>
    <w:tbl>
      <w:tblPr>
        <w:tblStyle w:val="Table1"/>
        <w:tblW w:w="10050.0" w:type="dxa"/>
        <w:jc w:val="left"/>
        <w:tblLayout w:type="fixed"/>
        <w:tblLook w:val="0000"/>
      </w:tblPr>
      <w:tblGrid>
        <w:gridCol w:w="4250"/>
        <w:gridCol w:w="720"/>
        <w:gridCol w:w="720"/>
        <w:gridCol w:w="4360"/>
        <w:tblGridChange w:id="0">
          <w:tblGrid>
            <w:gridCol w:w="4250"/>
            <w:gridCol w:w="720"/>
            <w:gridCol w:w="720"/>
            <w:gridCol w:w="4360"/>
          </w:tblGrid>
        </w:tblGridChange>
      </w:tblGrid>
      <w:tr>
        <w:trPr>
          <w:cantSplit w:val="0"/>
          <w:tblHeader w:val="0"/>
        </w:trPr>
        <w:tc>
          <w:tcPr/>
          <w:p w:rsidR="00000000" w:rsidDel="00000000" w:rsidP="00000000" w:rsidRDefault="00000000" w:rsidRPr="00000000" w14:paraId="000000BC">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___________________________</w:t>
            </w:r>
            <w:r w:rsidDel="00000000" w:rsidR="00000000" w:rsidRPr="00000000">
              <w:rPr>
                <w:rtl w:val="0"/>
              </w:rPr>
            </w:r>
          </w:p>
        </w:tc>
        <w:tc>
          <w:tcPr/>
          <w:p w:rsidR="00000000" w:rsidDel="00000000" w:rsidP="00000000" w:rsidRDefault="00000000" w:rsidRPr="00000000" w14:paraId="000000BD">
            <w:pPr>
              <w:spacing w:after="0" w:before="0" w:lineRule="auto"/>
              <w:jc w:val="center"/>
              <w:rPr>
                <w:rFonts w:ascii="Tahoma" w:cs="Tahoma" w:eastAsia="Tahoma" w:hAnsi="Tahoma"/>
                <w:b w:val="1"/>
              </w:rPr>
            </w:pPr>
            <w:r w:rsidDel="00000000" w:rsidR="00000000" w:rsidRPr="00000000">
              <w:rPr>
                <w:rtl w:val="0"/>
              </w:rPr>
            </w:r>
          </w:p>
        </w:tc>
        <w:tc>
          <w:tcPr/>
          <w:p w:rsidR="00000000" w:rsidDel="00000000" w:rsidP="00000000" w:rsidRDefault="00000000" w:rsidRPr="00000000" w14:paraId="000000BE">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     </w:t>
            </w:r>
            <w:r w:rsidDel="00000000" w:rsidR="00000000" w:rsidRPr="00000000">
              <w:rPr>
                <w:rtl w:val="0"/>
              </w:rPr>
            </w:r>
          </w:p>
        </w:tc>
        <w:tc>
          <w:tcPr/>
          <w:p w:rsidR="00000000" w:rsidDel="00000000" w:rsidP="00000000" w:rsidRDefault="00000000" w:rsidRPr="00000000" w14:paraId="000000BF">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___________________________</w:t>
            </w:r>
            <w:r w:rsidDel="00000000" w:rsidR="00000000" w:rsidRPr="00000000">
              <w:rPr>
                <w:rtl w:val="0"/>
              </w:rPr>
            </w:r>
          </w:p>
        </w:tc>
      </w:tr>
      <w:tr>
        <w:trPr>
          <w:cantSplit w:val="0"/>
          <w:trHeight w:val="53" w:hRule="atLeast"/>
          <w:tblHeader w:val="0"/>
        </w:trPr>
        <w:tc>
          <w:tcPr/>
          <w:p w:rsidR="00000000" w:rsidDel="00000000" w:rsidP="00000000" w:rsidRDefault="00000000" w:rsidRPr="00000000" w14:paraId="000000C0">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ZAMAWIAJĄCY</w:t>
            </w:r>
            <w:r w:rsidDel="00000000" w:rsidR="00000000" w:rsidRPr="00000000">
              <w:rPr>
                <w:rtl w:val="0"/>
              </w:rPr>
            </w:r>
          </w:p>
        </w:tc>
        <w:tc>
          <w:tcPr/>
          <w:p w:rsidR="00000000" w:rsidDel="00000000" w:rsidP="00000000" w:rsidRDefault="00000000" w:rsidRPr="00000000" w14:paraId="000000C1">
            <w:pPr>
              <w:spacing w:after="0" w:before="0" w:lineRule="auto"/>
              <w:jc w:val="center"/>
              <w:rPr>
                <w:rFonts w:ascii="Tahoma" w:cs="Tahoma" w:eastAsia="Tahoma" w:hAnsi="Tahoma"/>
                <w:b w:val="1"/>
              </w:rPr>
            </w:pPr>
            <w:r w:rsidDel="00000000" w:rsidR="00000000" w:rsidRPr="00000000">
              <w:rPr>
                <w:rtl w:val="0"/>
              </w:rPr>
            </w:r>
          </w:p>
        </w:tc>
        <w:tc>
          <w:tcPr/>
          <w:p w:rsidR="00000000" w:rsidDel="00000000" w:rsidP="00000000" w:rsidRDefault="00000000" w:rsidRPr="00000000" w14:paraId="000000C2">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   </w:t>
            </w:r>
            <w:r w:rsidDel="00000000" w:rsidR="00000000" w:rsidRPr="00000000">
              <w:rPr>
                <w:rtl w:val="0"/>
              </w:rPr>
            </w:r>
          </w:p>
        </w:tc>
        <w:tc>
          <w:tcPr/>
          <w:p w:rsidR="00000000" w:rsidDel="00000000" w:rsidP="00000000" w:rsidRDefault="00000000" w:rsidRPr="00000000" w14:paraId="000000C3">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WYKONAWCA</w:t>
            </w:r>
            <w:r w:rsidDel="00000000" w:rsidR="00000000" w:rsidRPr="00000000">
              <w:rPr>
                <w:rtl w:val="0"/>
              </w:rPr>
            </w:r>
          </w:p>
        </w:tc>
      </w:tr>
    </w:tbl>
    <w:p w:rsidR="00000000" w:rsidDel="00000000" w:rsidP="00000000" w:rsidRDefault="00000000" w:rsidRPr="00000000" w14:paraId="000000C4">
      <w:pPr>
        <w:spacing w:after="0" w:before="0" w:lineRule="auto"/>
        <w:rPr>
          <w:rFonts w:ascii="Tahoma" w:cs="Tahoma" w:eastAsia="Tahoma" w:hAnsi="Tahoma"/>
        </w:rPr>
      </w:pPr>
      <w:r w:rsidDel="00000000" w:rsidR="00000000" w:rsidRPr="00000000">
        <w:rPr>
          <w:rtl w:val="0"/>
        </w:rPr>
      </w:r>
    </w:p>
    <w:p w:rsidR="00000000" w:rsidDel="00000000" w:rsidP="00000000" w:rsidRDefault="00000000" w:rsidRPr="00000000" w14:paraId="000000C5">
      <w:pPr>
        <w:spacing w:after="0" w:before="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C6">
      <w:pPr>
        <w:spacing w:after="0" w:before="0" w:lineRule="auto"/>
        <w:jc w:val="right"/>
        <w:rPr>
          <w:rFonts w:ascii="Tahoma" w:cs="Tahoma" w:eastAsia="Tahoma" w:hAnsi="Tahoma"/>
          <w:b w:val="1"/>
        </w:rPr>
      </w:pPr>
      <w:r w:rsidDel="00000000" w:rsidR="00000000" w:rsidRPr="00000000">
        <w:rPr>
          <w:rtl w:val="0"/>
        </w:rPr>
      </w:r>
    </w:p>
    <w:p w:rsidR="00000000" w:rsidDel="00000000" w:rsidP="00000000" w:rsidRDefault="00000000" w:rsidRPr="00000000" w14:paraId="000000C7">
      <w:pPr>
        <w:spacing w:after="0" w:before="0" w:lineRule="auto"/>
        <w:jc w:val="left"/>
        <w:rPr>
          <w:rFonts w:ascii="Tahoma" w:cs="Tahoma" w:eastAsia="Tahoma" w:hAnsi="Tahoma"/>
          <w:b w:val="1"/>
          <w:u w:val="single"/>
        </w:rPr>
      </w:pPr>
      <w:r w:rsidDel="00000000" w:rsidR="00000000" w:rsidRPr="00000000">
        <w:rPr>
          <w:rtl w:val="0"/>
        </w:rPr>
      </w:r>
    </w:p>
    <w:p w:rsidR="00000000" w:rsidDel="00000000" w:rsidP="00000000" w:rsidRDefault="00000000" w:rsidRPr="00000000" w14:paraId="000000C8">
      <w:pPr>
        <w:spacing w:after="0" w:before="0" w:lineRule="auto"/>
        <w:jc w:val="left"/>
        <w:rPr>
          <w:rFonts w:ascii="Tahoma" w:cs="Tahoma" w:eastAsia="Tahoma" w:hAnsi="Tahoma"/>
          <w:b w:val="1"/>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C9">
      <w:pPr>
        <w:spacing w:after="0" w:before="0" w:lineRule="auto"/>
        <w:jc w:val="right"/>
        <w:rPr>
          <w:rFonts w:ascii="Tahoma" w:cs="Tahoma" w:eastAsia="Tahoma" w:hAnsi="Tahoma"/>
          <w:b w:val="1"/>
          <w:u w:val="single"/>
        </w:rPr>
      </w:pPr>
      <w:r w:rsidDel="00000000" w:rsidR="00000000" w:rsidRPr="00000000">
        <w:rPr>
          <w:rFonts w:ascii="Tahoma" w:cs="Tahoma" w:eastAsia="Tahoma" w:hAnsi="Tahoma"/>
          <w:u w:val="single"/>
          <w:rtl w:val="0"/>
        </w:rPr>
        <w:t xml:space="preserve">Załącznik nr 3</w:t>
      </w:r>
      <w:r w:rsidDel="00000000" w:rsidR="00000000" w:rsidRPr="00000000">
        <w:rPr>
          <w:rtl w:val="0"/>
        </w:rPr>
      </w:r>
    </w:p>
    <w:p w:rsidR="00000000" w:rsidDel="00000000" w:rsidP="00000000" w:rsidRDefault="00000000" w:rsidRPr="00000000" w14:paraId="000000CA">
      <w:pPr>
        <w:spacing w:after="0" w:before="0" w:lineRule="auto"/>
        <w:jc w:val="right"/>
        <w:rPr>
          <w:rFonts w:ascii="Tahoma" w:cs="Tahoma" w:eastAsia="Tahoma" w:hAnsi="Tahoma"/>
          <w:b w:val="1"/>
          <w:u w:val="single"/>
        </w:rPr>
      </w:pPr>
      <w:r w:rsidDel="00000000" w:rsidR="00000000" w:rsidRPr="00000000">
        <w:rPr>
          <w:rtl w:val="0"/>
        </w:rPr>
      </w:r>
    </w:p>
    <w:p w:rsidR="00000000" w:rsidDel="00000000" w:rsidP="00000000" w:rsidRDefault="00000000" w:rsidRPr="00000000" w14:paraId="000000CB">
      <w:pPr>
        <w:spacing w:after="0" w:before="0" w:lineRule="auto"/>
        <w:jc w:val="right"/>
        <w:rPr>
          <w:rFonts w:ascii="Tahoma" w:cs="Tahoma" w:eastAsia="Tahoma" w:hAnsi="Tahoma"/>
          <w:b w:val="1"/>
        </w:rPr>
      </w:pPr>
      <w:r w:rsidDel="00000000" w:rsidR="00000000" w:rsidRPr="00000000">
        <w:rPr>
          <w:rtl w:val="0"/>
        </w:rPr>
      </w:r>
    </w:p>
    <w:p w:rsidR="00000000" w:rsidDel="00000000" w:rsidP="00000000" w:rsidRDefault="00000000" w:rsidRPr="00000000" w14:paraId="000000CC">
      <w:pPr>
        <w:spacing w:after="0" w:before="0" w:lineRule="auto"/>
        <w:jc w:val="center"/>
        <w:rPr>
          <w:rFonts w:ascii="Tahoma" w:cs="Tahoma" w:eastAsia="Tahoma" w:hAnsi="Tahoma"/>
        </w:rPr>
      </w:pPr>
      <w:r w:rsidDel="00000000" w:rsidR="00000000" w:rsidRPr="00000000">
        <w:rPr>
          <w:rFonts w:ascii="Tahoma" w:cs="Tahoma" w:eastAsia="Tahoma" w:hAnsi="Tahoma"/>
          <w:rtl w:val="0"/>
        </w:rPr>
        <w:t xml:space="preserve">Wycena zadań</w:t>
      </w:r>
    </w:p>
    <w:p w:rsidR="00000000" w:rsidDel="00000000" w:rsidP="00000000" w:rsidRDefault="00000000" w:rsidRPr="00000000" w14:paraId="000000CD">
      <w:pPr>
        <w:spacing w:after="0" w:before="0" w:lineRule="auto"/>
        <w:rPr>
          <w:rFonts w:ascii="Tahoma" w:cs="Tahoma" w:eastAsia="Tahoma" w:hAnsi="Tahoma"/>
          <w:b w:val="1"/>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5572"/>
        <w:gridCol w:w="3210"/>
        <w:tblGridChange w:id="0">
          <w:tblGrid>
            <w:gridCol w:w="846"/>
            <w:gridCol w:w="5572"/>
            <w:gridCol w:w="3210"/>
          </w:tblGrid>
        </w:tblGridChange>
      </w:tblGrid>
      <w:tr>
        <w:trPr>
          <w:cantSplit w:val="0"/>
          <w:tblHeader w:val="0"/>
        </w:trPr>
        <w:tc>
          <w:tcPr>
            <w:vAlign w:val="center"/>
          </w:tcPr>
          <w:p w:rsidR="00000000" w:rsidDel="00000000" w:rsidP="00000000" w:rsidRDefault="00000000" w:rsidRPr="00000000" w14:paraId="000000CE">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Lp.</w:t>
            </w:r>
            <w:r w:rsidDel="00000000" w:rsidR="00000000" w:rsidRPr="00000000">
              <w:rPr>
                <w:rtl w:val="0"/>
              </w:rPr>
            </w:r>
          </w:p>
        </w:tc>
        <w:tc>
          <w:tcPr>
            <w:vAlign w:val="center"/>
          </w:tcPr>
          <w:p w:rsidR="00000000" w:rsidDel="00000000" w:rsidP="00000000" w:rsidRDefault="00000000" w:rsidRPr="00000000" w14:paraId="000000CF">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Wyszczególnienie</w:t>
            </w:r>
            <w:r w:rsidDel="00000000" w:rsidR="00000000" w:rsidRPr="00000000">
              <w:rPr>
                <w:rtl w:val="0"/>
              </w:rPr>
            </w:r>
          </w:p>
        </w:tc>
        <w:tc>
          <w:tcPr>
            <w:vAlign w:val="center"/>
          </w:tcPr>
          <w:p w:rsidR="00000000" w:rsidDel="00000000" w:rsidP="00000000" w:rsidRDefault="00000000" w:rsidRPr="00000000" w14:paraId="000000D0">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Cena brutto w zł</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1">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1.</w:t>
            </w:r>
            <w:r w:rsidDel="00000000" w:rsidR="00000000" w:rsidRPr="00000000">
              <w:rPr>
                <w:rtl w:val="0"/>
              </w:rPr>
            </w:r>
          </w:p>
        </w:tc>
        <w:tc>
          <w:tcPr/>
          <w:p w:rsidR="00000000" w:rsidDel="00000000" w:rsidP="00000000" w:rsidRDefault="00000000" w:rsidRPr="00000000" w14:paraId="000000D2">
            <w:pPr>
              <w:spacing w:after="0" w:before="0" w:lineRule="auto"/>
              <w:rPr>
                <w:rFonts w:ascii="Tahoma" w:cs="Tahoma" w:eastAsia="Tahoma" w:hAnsi="Tahoma"/>
                <w:b w:val="1"/>
              </w:rPr>
            </w:pPr>
            <w:r w:rsidDel="00000000" w:rsidR="00000000" w:rsidRPr="00000000">
              <w:rPr>
                <w:rFonts w:ascii="Tahoma" w:cs="Tahoma" w:eastAsia="Tahoma" w:hAnsi="Tahoma"/>
                <w:rtl w:val="0"/>
              </w:rPr>
              <w:t xml:space="preserve">Zapewnienie usługi utrzymania Systemu PaliPali w okresie 1.10.2023 – 31.10.2023</w:t>
            </w:r>
            <w:r w:rsidDel="00000000" w:rsidR="00000000" w:rsidRPr="00000000">
              <w:rPr>
                <w:rtl w:val="0"/>
              </w:rPr>
            </w:r>
          </w:p>
        </w:tc>
        <w:tc>
          <w:tcPr/>
          <w:p w:rsidR="00000000" w:rsidDel="00000000" w:rsidP="00000000" w:rsidRDefault="00000000" w:rsidRPr="00000000" w14:paraId="000000D3">
            <w:pPr>
              <w:spacing w:after="0" w:before="0" w:lineRule="auto"/>
              <w:rPr>
                <w:rFonts w:ascii="Tahoma" w:cs="Tahoma" w:eastAsia="Tahoma" w:hAnsi="Tahoma"/>
                <w:b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4">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2.</w:t>
            </w:r>
            <w:r w:rsidDel="00000000" w:rsidR="00000000" w:rsidRPr="00000000">
              <w:rPr>
                <w:rtl w:val="0"/>
              </w:rPr>
            </w:r>
          </w:p>
        </w:tc>
        <w:tc>
          <w:tcPr/>
          <w:p w:rsidR="00000000" w:rsidDel="00000000" w:rsidP="00000000" w:rsidRDefault="00000000" w:rsidRPr="00000000" w14:paraId="000000D5">
            <w:pPr>
              <w:spacing w:after="0" w:before="0" w:lineRule="auto"/>
              <w:rPr>
                <w:rFonts w:ascii="Tahoma" w:cs="Tahoma" w:eastAsia="Tahoma" w:hAnsi="Tahoma"/>
                <w:b w:val="1"/>
              </w:rPr>
            </w:pPr>
            <w:r w:rsidDel="00000000" w:rsidR="00000000" w:rsidRPr="00000000">
              <w:rPr>
                <w:rFonts w:ascii="Tahoma" w:cs="Tahoma" w:eastAsia="Tahoma" w:hAnsi="Tahoma"/>
                <w:rtl w:val="0"/>
              </w:rPr>
              <w:t xml:space="preserve">Zapewnienie usługi utrzymania Systemu PaliPali w okresie 1.11.2023 – 30.11.2023</w:t>
            </w:r>
            <w:r w:rsidDel="00000000" w:rsidR="00000000" w:rsidRPr="00000000">
              <w:rPr>
                <w:rtl w:val="0"/>
              </w:rPr>
            </w:r>
          </w:p>
        </w:tc>
        <w:tc>
          <w:tcPr/>
          <w:p w:rsidR="00000000" w:rsidDel="00000000" w:rsidP="00000000" w:rsidRDefault="00000000" w:rsidRPr="00000000" w14:paraId="000000D6">
            <w:pPr>
              <w:spacing w:after="0" w:before="0" w:lineRule="auto"/>
              <w:rPr>
                <w:rFonts w:ascii="Tahoma" w:cs="Tahoma" w:eastAsia="Tahoma" w:hAnsi="Tahoma"/>
                <w:b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7">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3.</w:t>
            </w:r>
            <w:r w:rsidDel="00000000" w:rsidR="00000000" w:rsidRPr="00000000">
              <w:rPr>
                <w:rtl w:val="0"/>
              </w:rPr>
            </w:r>
          </w:p>
        </w:tc>
        <w:tc>
          <w:tcPr/>
          <w:p w:rsidR="00000000" w:rsidDel="00000000" w:rsidP="00000000" w:rsidRDefault="00000000" w:rsidRPr="00000000" w14:paraId="000000D8">
            <w:pPr>
              <w:spacing w:after="0" w:before="0" w:lineRule="auto"/>
              <w:rPr>
                <w:rFonts w:ascii="Tahoma" w:cs="Tahoma" w:eastAsia="Tahoma" w:hAnsi="Tahoma"/>
                <w:b w:val="1"/>
              </w:rPr>
            </w:pPr>
            <w:r w:rsidDel="00000000" w:rsidR="00000000" w:rsidRPr="00000000">
              <w:rPr>
                <w:rFonts w:ascii="Tahoma" w:cs="Tahoma" w:eastAsia="Tahoma" w:hAnsi="Tahoma"/>
                <w:rtl w:val="0"/>
              </w:rPr>
              <w:t xml:space="preserve">Zapewnienie usługi utrzymania Systemu PaliPali w okresie 1.12.2023 – 31.12.2023</w:t>
            </w:r>
            <w:r w:rsidDel="00000000" w:rsidR="00000000" w:rsidRPr="00000000">
              <w:rPr>
                <w:rtl w:val="0"/>
              </w:rPr>
            </w:r>
          </w:p>
        </w:tc>
        <w:tc>
          <w:tcPr/>
          <w:p w:rsidR="00000000" w:rsidDel="00000000" w:rsidP="00000000" w:rsidRDefault="00000000" w:rsidRPr="00000000" w14:paraId="000000D9">
            <w:pPr>
              <w:spacing w:after="0" w:before="0" w:lineRule="auto"/>
              <w:rPr>
                <w:rFonts w:ascii="Tahoma" w:cs="Tahoma" w:eastAsia="Tahoma" w:hAnsi="Tahoma"/>
                <w:b w:val="1"/>
              </w:rPr>
            </w:pPr>
            <w:r w:rsidDel="00000000" w:rsidR="00000000" w:rsidRPr="00000000">
              <w:rPr>
                <w:rtl w:val="0"/>
              </w:rPr>
            </w:r>
          </w:p>
        </w:tc>
      </w:tr>
      <w:tr>
        <w:trPr>
          <w:cantSplit w:val="0"/>
          <w:trHeight w:val="200" w:hRule="atLeast"/>
          <w:tblHeader w:val="0"/>
        </w:trPr>
        <w:tc>
          <w:tcPr>
            <w:gridSpan w:val="2"/>
            <w:vAlign w:val="center"/>
          </w:tcPr>
          <w:p w:rsidR="00000000" w:rsidDel="00000000" w:rsidP="00000000" w:rsidRDefault="00000000" w:rsidRPr="00000000" w14:paraId="000000DA">
            <w:pPr>
              <w:spacing w:after="0" w:before="0" w:lineRule="auto"/>
              <w:jc w:val="right"/>
              <w:rPr>
                <w:rFonts w:ascii="Tahoma" w:cs="Tahoma" w:eastAsia="Tahoma" w:hAnsi="Tahoma"/>
              </w:rPr>
            </w:pPr>
            <w:r w:rsidDel="00000000" w:rsidR="00000000" w:rsidRPr="00000000">
              <w:rPr>
                <w:rFonts w:ascii="Tahoma" w:cs="Tahoma" w:eastAsia="Tahoma" w:hAnsi="Tahoma"/>
                <w:rtl w:val="0"/>
              </w:rPr>
              <w:t xml:space="preserve">RAZEM</w:t>
            </w:r>
          </w:p>
        </w:tc>
        <w:tc>
          <w:tcPr/>
          <w:p w:rsidR="00000000" w:rsidDel="00000000" w:rsidP="00000000" w:rsidRDefault="00000000" w:rsidRPr="00000000" w14:paraId="000000DC">
            <w:pPr>
              <w:spacing w:after="0" w:before="0" w:lineRule="auto"/>
              <w:rPr>
                <w:rFonts w:ascii="Tahoma" w:cs="Tahoma" w:eastAsia="Tahoma" w:hAnsi="Tahoma"/>
                <w:b w:val="1"/>
              </w:rPr>
            </w:pPr>
            <w:r w:rsidDel="00000000" w:rsidR="00000000" w:rsidRPr="00000000">
              <w:rPr>
                <w:rtl w:val="0"/>
              </w:rPr>
            </w:r>
          </w:p>
        </w:tc>
      </w:tr>
    </w:tbl>
    <w:p w:rsidR="00000000" w:rsidDel="00000000" w:rsidP="00000000" w:rsidRDefault="00000000" w:rsidRPr="00000000" w14:paraId="000000DD">
      <w:pPr>
        <w:spacing w:after="0" w:before="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DE">
      <w:pPr>
        <w:spacing w:after="0" w:before="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DF">
      <w:pPr>
        <w:spacing w:after="0" w:before="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E0">
      <w:pPr>
        <w:spacing w:after="0" w:before="0" w:lineRule="auto"/>
        <w:rPr>
          <w:rFonts w:ascii="Tahoma" w:cs="Tahoma" w:eastAsia="Tahoma" w:hAnsi="Tahoma"/>
          <w:b w:val="1"/>
        </w:rPr>
      </w:pPr>
      <w:r w:rsidDel="00000000" w:rsidR="00000000" w:rsidRPr="00000000">
        <w:rPr>
          <w:rtl w:val="0"/>
        </w:rPr>
      </w:r>
    </w:p>
    <w:tbl>
      <w:tblPr>
        <w:tblStyle w:val="Table3"/>
        <w:tblW w:w="9330.0" w:type="dxa"/>
        <w:jc w:val="left"/>
        <w:tblLayout w:type="fixed"/>
        <w:tblLook w:val="0000"/>
      </w:tblPr>
      <w:tblGrid>
        <w:gridCol w:w="4250"/>
        <w:gridCol w:w="720"/>
        <w:gridCol w:w="4360"/>
        <w:tblGridChange w:id="0">
          <w:tblGrid>
            <w:gridCol w:w="4250"/>
            <w:gridCol w:w="720"/>
            <w:gridCol w:w="4360"/>
          </w:tblGrid>
        </w:tblGridChange>
      </w:tblGrid>
      <w:tr>
        <w:trPr>
          <w:cantSplit w:val="0"/>
          <w:tblHeader w:val="0"/>
        </w:trPr>
        <w:tc>
          <w:tcPr/>
          <w:p w:rsidR="00000000" w:rsidDel="00000000" w:rsidP="00000000" w:rsidRDefault="00000000" w:rsidRPr="00000000" w14:paraId="000000E1">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___________________________</w:t>
            </w:r>
            <w:r w:rsidDel="00000000" w:rsidR="00000000" w:rsidRPr="00000000">
              <w:rPr>
                <w:rtl w:val="0"/>
              </w:rPr>
            </w:r>
          </w:p>
        </w:tc>
        <w:tc>
          <w:tcPr/>
          <w:p w:rsidR="00000000" w:rsidDel="00000000" w:rsidP="00000000" w:rsidRDefault="00000000" w:rsidRPr="00000000" w14:paraId="000000E2">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     </w:t>
            </w:r>
            <w:r w:rsidDel="00000000" w:rsidR="00000000" w:rsidRPr="00000000">
              <w:rPr>
                <w:rtl w:val="0"/>
              </w:rPr>
            </w:r>
          </w:p>
        </w:tc>
        <w:tc>
          <w:tcPr/>
          <w:p w:rsidR="00000000" w:rsidDel="00000000" w:rsidP="00000000" w:rsidRDefault="00000000" w:rsidRPr="00000000" w14:paraId="000000E3">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___________________________</w:t>
            </w:r>
            <w:r w:rsidDel="00000000" w:rsidR="00000000" w:rsidRPr="00000000">
              <w:rPr>
                <w:rtl w:val="0"/>
              </w:rPr>
            </w:r>
          </w:p>
        </w:tc>
      </w:tr>
      <w:tr>
        <w:trPr>
          <w:cantSplit w:val="0"/>
          <w:trHeight w:val="53" w:hRule="atLeast"/>
          <w:tblHeader w:val="0"/>
        </w:trPr>
        <w:tc>
          <w:tcPr/>
          <w:p w:rsidR="00000000" w:rsidDel="00000000" w:rsidP="00000000" w:rsidRDefault="00000000" w:rsidRPr="00000000" w14:paraId="000000E4">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ZAMAWIAJĄCY</w:t>
            </w:r>
            <w:r w:rsidDel="00000000" w:rsidR="00000000" w:rsidRPr="00000000">
              <w:rPr>
                <w:rtl w:val="0"/>
              </w:rPr>
            </w:r>
          </w:p>
        </w:tc>
        <w:tc>
          <w:tcPr/>
          <w:p w:rsidR="00000000" w:rsidDel="00000000" w:rsidP="00000000" w:rsidRDefault="00000000" w:rsidRPr="00000000" w14:paraId="000000E5">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   </w:t>
            </w:r>
            <w:r w:rsidDel="00000000" w:rsidR="00000000" w:rsidRPr="00000000">
              <w:rPr>
                <w:rtl w:val="0"/>
              </w:rPr>
            </w:r>
          </w:p>
        </w:tc>
        <w:tc>
          <w:tcPr/>
          <w:p w:rsidR="00000000" w:rsidDel="00000000" w:rsidP="00000000" w:rsidRDefault="00000000" w:rsidRPr="00000000" w14:paraId="000000E6">
            <w:pPr>
              <w:spacing w:after="0" w:before="0" w:lineRule="auto"/>
              <w:jc w:val="center"/>
              <w:rPr>
                <w:rFonts w:ascii="Tahoma" w:cs="Tahoma" w:eastAsia="Tahoma" w:hAnsi="Tahoma"/>
                <w:b w:val="1"/>
              </w:rPr>
            </w:pPr>
            <w:r w:rsidDel="00000000" w:rsidR="00000000" w:rsidRPr="00000000">
              <w:rPr>
                <w:rFonts w:ascii="Tahoma" w:cs="Tahoma" w:eastAsia="Tahoma" w:hAnsi="Tahoma"/>
                <w:rtl w:val="0"/>
              </w:rPr>
              <w:t xml:space="preserve">WYKONAWCA</w:t>
            </w:r>
            <w:r w:rsidDel="00000000" w:rsidR="00000000" w:rsidRPr="00000000">
              <w:rPr>
                <w:rtl w:val="0"/>
              </w:rPr>
            </w:r>
          </w:p>
        </w:tc>
      </w:tr>
    </w:tbl>
    <w:p w:rsidR="00000000" w:rsidDel="00000000" w:rsidP="00000000" w:rsidRDefault="00000000" w:rsidRPr="00000000" w14:paraId="000000E7">
      <w:pPr>
        <w:spacing w:after="0" w:before="0" w:lineRule="auto"/>
        <w:rPr>
          <w:rFonts w:ascii="Tahoma" w:cs="Tahoma" w:eastAsia="Tahoma" w:hAnsi="Tahoma"/>
          <w:b w:val="1"/>
        </w:rPr>
      </w:pPr>
      <w:r w:rsidDel="00000000" w:rsidR="00000000" w:rsidRPr="00000000">
        <w:rPr>
          <w:rtl w:val="0"/>
        </w:rPr>
      </w:r>
    </w:p>
    <w:sectPr>
      <w:headerReference r:id="rId7" w:type="default"/>
      <w:footerReference r:id="rId8" w:type="default"/>
      <w:pgSz w:h="16838" w:w="11906" w:orient="portrait"/>
      <w:pgMar w:bottom="851" w:top="851" w:left="1134" w:right="1134" w:header="425" w:footer="1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ind w:right="-62"/>
      <w:jc w:val="center"/>
      <w:rPr>
        <w:rFonts w:ascii="Tahoma" w:cs="Tahoma" w:eastAsia="Tahoma" w:hAnsi="Tahoma"/>
        <w:b w:val="1"/>
        <w:smallCaps w:val="1"/>
        <w:sz w:val="16"/>
        <w:szCs w:val="16"/>
      </w:rPr>
    </w:pPr>
    <w:r w:rsidDel="00000000" w:rsidR="00000000" w:rsidRPr="00000000">
      <w:rPr>
        <w:rFonts w:ascii="Tahoma" w:cs="Tahoma" w:eastAsia="Tahoma" w:hAnsi="Tahoma"/>
        <w:b w:val="1"/>
        <w:sz w:val="16"/>
        <w:szCs w:val="16"/>
      </w:rPr>
      <mc:AlternateContent>
        <mc:Choice Requires="wps">
          <w:drawing>
            <wp:inline distB="0" distT="0" distL="0" distR="0">
              <wp:extent cx="0" cy="12700"/>
              <wp:effectExtent b="0" l="0" r="0" t="0"/>
              <wp:docPr id="18"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id="1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inline>
          </w:drawing>
        </mc:Fallback>
      </mc:AlternateContent>
    </w:r>
    <w:r w:rsidDel="00000000" w:rsidR="00000000" w:rsidRPr="00000000">
      <w:rPr/>
      <w:drawing>
        <wp:inline distB="0" distT="0" distL="0" distR="0">
          <wp:extent cx="5139690" cy="633730"/>
          <wp:effectExtent b="0" l="0" r="0" t="0"/>
          <wp:docPr id="1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139690" cy="633730"/>
                  </a:xfrm>
                  <a:prstGeom prst="rect"/>
                  <a:ln/>
                </pic:spPr>
              </pic:pic>
            </a:graphicData>
          </a:graphic>
        </wp:inline>
      </w:drawing>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b w:val="1"/>
        <w:sz w:val="16"/>
        <w:szCs w:val="16"/>
      </w:rPr>
      <w:fldChar w:fldCharType="begin"/>
      <w:instrText xml:space="preserve">PAGE</w:instrText>
      <w:fldChar w:fldCharType="separate"/>
      <w:fldChar w:fldCharType="end"/>
    </w:r>
    <w:r w:rsidDel="00000000" w:rsidR="00000000" w:rsidRPr="00000000">
      <w:rPr>
        <w:rFonts w:ascii="Tahoma" w:cs="Tahoma" w:eastAsia="Tahoma" w:hAnsi="Tahoma"/>
        <w:sz w:val="16"/>
        <w:szCs w:val="16"/>
        <w:rtl w:val="0"/>
      </w:rPr>
      <w:t xml:space="preserve"> / </w:t>
    </w:r>
    <w:r w:rsidDel="00000000" w:rsidR="00000000" w:rsidRPr="00000000">
      <w:rPr>
        <w:rFonts w:ascii="Tahoma" w:cs="Tahoma" w:eastAsia="Tahoma" w:hAnsi="Tahoma"/>
        <w:b w:val="1"/>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tabs>
        <w:tab w:val="center" w:leader="none" w:pos="4536"/>
        <w:tab w:val="right" w:leader="none" w:pos="9072"/>
      </w:tabs>
      <w:spacing w:after="0" w:before="0" w:lineRule="auto"/>
      <w:rPr>
        <w:rFonts w:ascii="Tahoma" w:cs="Tahoma" w:eastAsia="Tahoma" w:hAnsi="Tahoma"/>
        <w:b w:val="1"/>
        <w:sz w:val="16"/>
        <w:szCs w:val="16"/>
      </w:rPr>
    </w:pPr>
    <w:r w:rsidDel="00000000" w:rsidR="00000000" w:rsidRPr="00000000">
      <w:rPr>
        <w:rFonts w:ascii="Tahoma" w:cs="Tahoma" w:eastAsia="Tahoma" w:hAnsi="Tahoma"/>
        <w:sz w:val="16"/>
        <w:szCs w:val="16"/>
        <w:rtl w:val="0"/>
      </w:rPr>
      <w:t xml:space="preserve">1/09/2023</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536"/>
        <w:tab w:val="right" w:leader="none" w:pos="9072"/>
      </w:tabs>
      <w:rPr>
        <w:rFonts w:ascii="Arial" w:cs="Arial" w:eastAsia="Arial" w:hAnsi="Arial"/>
        <w:color w:val="808080"/>
        <w:sz w:val="16"/>
        <w:szCs w:val="16"/>
      </w:rPr>
    </w:pPr>
    <w:r w:rsidDel="00000000" w:rsidR="00000000" w:rsidRPr="00000000">
      <w:rPr>
        <w:rFonts w:ascii="Arial" w:cs="Arial" w:eastAsia="Arial" w:hAnsi="Arial"/>
        <w:color w:val="808080"/>
        <w:sz w:val="16"/>
        <w:szCs w:val="16"/>
        <w:rtl w:val="0"/>
      </w:rPr>
      <w:t xml:space="preserve">„Usługa utrzymania aplikacji w zakresie projektu „Aplikacja mobilna i platforma PALIPALI gdy trzeba szybko, szybko” na potrzeby PALIPALI sp. z o.o.”</w:t>
    </w:r>
  </w:p>
  <w:p w:rsidR="00000000" w:rsidDel="00000000" w:rsidP="00000000" w:rsidRDefault="00000000" w:rsidRPr="00000000" w14:paraId="000000EA">
    <w:pPr>
      <w:spacing w:after="0" w:before="0" w:lineRule="auto"/>
      <w:rPr>
        <w:rFonts w:ascii="Tahoma" w:cs="Tahoma" w:eastAsia="Tahoma" w:hAnsi="Tahoma"/>
        <w:b w:val="1"/>
        <w:sz w:val="14"/>
        <w:szCs w:val="1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-50799</wp:posOffset>
              </wp:positionH>
              <wp:positionV relativeFrom="paragraph">
                <wp:posOffset>228600</wp:posOffset>
              </wp:positionV>
              <wp:extent cx="0" cy="12700"/>
              <wp:effectExtent b="0" l="0" r="0" t="0"/>
              <wp:wrapNone/>
              <wp:docPr id="17" name=""/>
              <a:graphic>
                <a:graphicData uri="http://schemas.microsoft.com/office/word/2010/wordprocessingShape">
                  <wps:wsp>
                    <wps:cNvCnPr/>
                    <wps:spPr>
                      <a:xfrm>
                        <a:off x="2236088" y="3780000"/>
                        <a:ext cx="621982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228600</wp:posOffset>
              </wp:positionV>
              <wp:extent cx="0" cy="12700"/>
              <wp:effectExtent b="0" l="0" r="0" t="0"/>
              <wp:wrapNone/>
              <wp:docPr id="1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0" cy="12700"/>
              <wp:effectExtent b="0" l="0" r="0" t="0"/>
              <wp:wrapNone/>
              <wp:docPr id="16" name=""/>
              <a:graphic>
                <a:graphicData uri="http://schemas.microsoft.com/office/word/2010/wordprocessingShape">
                  <wps:wsp>
                    <wps:cNvCnPr/>
                    <wps:spPr>
                      <a:xfrm>
                        <a:off x="2188463" y="3780000"/>
                        <a:ext cx="63150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0" cy="12700"/>
              <wp:effectExtent b="0" l="0" r="0" t="0"/>
              <wp:wrapNone/>
              <wp:docPr id="1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3">
    <w:lvl w:ilvl="0">
      <w:start w:val="1"/>
      <w:numFmt w:val="decimal"/>
      <w:lvlText w:val="%1."/>
      <w:lvlJc w:val="left"/>
      <w:pPr>
        <w:ind w:left="360" w:hanging="360"/>
      </w:pPr>
      <w:rPr>
        <w:b w:val="1"/>
      </w:rPr>
    </w:lvl>
    <w:lvl w:ilvl="1">
      <w:start w:val="1"/>
      <w:numFmt w:val="decimal"/>
      <w:lvlText w:val="%2."/>
      <w:lvlJc w:val="left"/>
      <w:pPr>
        <w:ind w:left="360" w:hanging="360"/>
      </w:pPr>
      <w:rPr>
        <w:b w:val="1"/>
      </w:rPr>
    </w:lvl>
    <w:lvl w:ilvl="2">
      <w:start w:val="1"/>
      <w:numFmt w:val="lowerRoman"/>
      <w:lvlText w:val="%3."/>
      <w:lvlJc w:val="right"/>
      <w:pPr>
        <w:ind w:left="1080" w:hanging="18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4">
    <w:lvl w:ilvl="0">
      <w:start w:val="1"/>
      <w:numFmt w:val="decimal"/>
      <w:lvlText w:val="%1."/>
      <w:lvlJc w:val="left"/>
      <w:pPr>
        <w:ind w:left="2377" w:hanging="397"/>
      </w:pPr>
      <w:rPr/>
    </w:lvl>
    <w:lvl w:ilvl="1">
      <w:start w:val="1"/>
      <w:numFmt w:val="decimal"/>
      <w:lvlText w:val="%2."/>
      <w:lvlJc w:val="left"/>
      <w:pPr>
        <w:ind w:left="1477" w:hanging="397.0000000000002"/>
      </w:pPr>
      <w:rPr>
        <w:sz w:val="20"/>
        <w:szCs w:val="2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146" w:hanging="360"/>
      </w:pPr>
      <w:rPr>
        <w:rFonts w:ascii="Times New Roman" w:cs="Times New Roman" w:eastAsia="Times New Roman" w:hAnsi="Times New Roman"/>
        <w:color w:val="000000"/>
        <w:u w:val="none"/>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b w:val="0"/>
        <w:color w:val="000000"/>
      </w:rPr>
    </w:lvl>
    <w:lvl w:ilvl="1">
      <w:start w:val="1"/>
      <w:numFmt w:val="decimal"/>
      <w:lvlText w:val="%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1"/>
      <w:numFmt w:val="decimal"/>
      <w:lvlText w:val="%1)"/>
      <w:lvlJc w:val="left"/>
      <w:pPr>
        <w:ind w:left="720" w:hanging="360"/>
      </w:pPr>
      <w:rPr>
        <w:i w:val="0"/>
        <w:color w:val="00000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360" w:hanging="360"/>
      </w:pPr>
      <w:rPr>
        <w:rFonts w:ascii="Tahoma" w:cs="Tahoma" w:eastAsia="Tahoma" w:hAnsi="Tahoma"/>
        <w:sz w:val="20"/>
        <w:szCs w:val="2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440" w:hanging="360"/>
      </w:pPr>
      <w:rPr>
        <w:rFonts w:ascii="Tahoma" w:cs="Tahoma" w:eastAsia="Tahoma" w:hAnsi="Tahoma"/>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397" w:hanging="397"/>
      </w:pPr>
      <w:rPr/>
    </w:lvl>
    <w:lvl w:ilvl="1">
      <w:start w:val="1"/>
      <w:numFmt w:val="lowerLetter"/>
      <w:lvlText w:val="%2."/>
      <w:lvlJc w:val="left"/>
      <w:pPr>
        <w:ind w:left="-540" w:hanging="360"/>
      </w:pPr>
      <w:rPr/>
    </w:lvl>
    <w:lvl w:ilvl="2">
      <w:start w:val="1"/>
      <w:numFmt w:val="lowerRoman"/>
      <w:lvlText w:val="%3."/>
      <w:lvlJc w:val="right"/>
      <w:pPr>
        <w:ind w:left="180" w:hanging="180"/>
      </w:pPr>
      <w:rPr/>
    </w:lvl>
    <w:lvl w:ilvl="3">
      <w:start w:val="1"/>
      <w:numFmt w:val="decimal"/>
      <w:lvlText w:val="%4."/>
      <w:lvlJc w:val="left"/>
      <w:pPr>
        <w:ind w:left="900" w:hanging="360"/>
      </w:pPr>
      <w:rPr/>
    </w:lvl>
    <w:lvl w:ilvl="4">
      <w:start w:val="1"/>
      <w:numFmt w:val="decimal"/>
      <w:lvlText w:val="%5)"/>
      <w:lvlJc w:val="left"/>
      <w:pPr>
        <w:ind w:left="1620" w:hanging="360"/>
      </w:pPr>
      <w:rPr/>
    </w:lvl>
    <w:lvl w:ilvl="5">
      <w:start w:val="1"/>
      <w:numFmt w:val="lowerRoman"/>
      <w:lvlText w:val="%6."/>
      <w:lvlJc w:val="right"/>
      <w:pPr>
        <w:ind w:left="2340" w:hanging="180"/>
      </w:pPr>
      <w:rPr/>
    </w:lvl>
    <w:lvl w:ilvl="6">
      <w:start w:val="1"/>
      <w:numFmt w:val="decimal"/>
      <w:lvlText w:val="%7."/>
      <w:lvlJc w:val="left"/>
      <w:pPr>
        <w:ind w:left="3060" w:hanging="360"/>
      </w:pPr>
      <w:rPr/>
    </w:lvl>
    <w:lvl w:ilvl="7">
      <w:start w:val="1"/>
      <w:numFmt w:val="lowerLetter"/>
      <w:lvlText w:val="%8."/>
      <w:lvlJc w:val="left"/>
      <w:pPr>
        <w:ind w:left="3780" w:hanging="360"/>
      </w:pPr>
      <w:rPr/>
    </w:lvl>
    <w:lvl w:ilvl="8">
      <w:start w:val="1"/>
      <w:numFmt w:val="lowerRoman"/>
      <w:lvlText w:val="%9."/>
      <w:lvlJc w:val="right"/>
      <w:pPr>
        <w:ind w:left="450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1146" w:hanging="360"/>
      </w:pPr>
      <w:rPr>
        <w:rFonts w:ascii="Times New Roman" w:cs="Times New Roman" w:eastAsia="Times New Roman" w:hAnsi="Times New Roman"/>
        <w:color w:val="000000"/>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lowerLetter"/>
      <w:lvlText w:val="%2."/>
      <w:lvlJc w:val="left"/>
      <w:pPr>
        <w:ind w:left="-180" w:hanging="360"/>
      </w:pPr>
      <w:rPr/>
    </w:lvl>
    <w:lvl w:ilvl="2">
      <w:start w:val="1"/>
      <w:numFmt w:val="lowerRoman"/>
      <w:lvlText w:val="%3."/>
      <w:lvlJc w:val="right"/>
      <w:pPr>
        <w:ind w:left="540" w:hanging="180"/>
      </w:pPr>
      <w:rPr/>
    </w:lvl>
    <w:lvl w:ilvl="3">
      <w:start w:val="1"/>
      <w:numFmt w:val="decimal"/>
      <w:lvlText w:val="%4."/>
      <w:lvlJc w:val="left"/>
      <w:pPr>
        <w:ind w:left="1260" w:hanging="360"/>
      </w:pPr>
      <w:rPr/>
    </w:lvl>
    <w:lvl w:ilvl="4">
      <w:start w:val="1"/>
      <w:numFmt w:val="lowerLetter"/>
      <w:lvlText w:val="%5."/>
      <w:lvlJc w:val="left"/>
      <w:pPr>
        <w:ind w:left="1980" w:hanging="360"/>
      </w:pPr>
      <w:rPr/>
    </w:lvl>
    <w:lvl w:ilvl="5">
      <w:start w:val="1"/>
      <w:numFmt w:val="lowerRoman"/>
      <w:lvlText w:val="%6."/>
      <w:lvlJc w:val="right"/>
      <w:pPr>
        <w:ind w:left="2700" w:hanging="180"/>
      </w:pPr>
      <w:rPr/>
    </w:lvl>
    <w:lvl w:ilvl="6">
      <w:start w:val="1"/>
      <w:numFmt w:val="decimal"/>
      <w:lvlText w:val="%7."/>
      <w:lvlJc w:val="left"/>
      <w:pPr>
        <w:ind w:left="3420" w:hanging="360"/>
      </w:pPr>
      <w:rPr/>
    </w:lvl>
    <w:lvl w:ilvl="7">
      <w:start w:val="1"/>
      <w:numFmt w:val="lowerLetter"/>
      <w:lvlText w:val="%8."/>
      <w:lvlJc w:val="left"/>
      <w:pPr>
        <w:ind w:left="4140" w:hanging="360"/>
      </w:pPr>
      <w:rPr/>
    </w:lvl>
    <w:lvl w:ilvl="8">
      <w:start w:val="1"/>
      <w:numFmt w:val="lowerRoman"/>
      <w:lvlText w:val="%9."/>
      <w:lvlJc w:val="right"/>
      <w:pPr>
        <w:ind w:left="4860" w:hanging="180"/>
      </w:pPr>
      <w:rPr/>
    </w:lvl>
  </w:abstractNum>
  <w:abstractNum w:abstractNumId="18">
    <w:lvl w:ilvl="0">
      <w:start w:val="1"/>
      <w:numFmt w:val="decimal"/>
      <w:lvlText w:val="%1."/>
      <w:lvlJc w:val="left"/>
      <w:pPr>
        <w:ind w:left="360" w:hanging="360"/>
      </w:pPr>
      <w:rPr>
        <w:sz w:val="20"/>
        <w:szCs w:val="20"/>
      </w:rPr>
    </w:lvl>
    <w:lvl w:ilvl="1">
      <w:start w:val="1"/>
      <w:numFmt w:val="lowerLetter"/>
      <w:lvlText w:val="%2)"/>
      <w:lvlJc w:val="left"/>
      <w:pPr>
        <w:ind w:left="1440" w:hanging="360"/>
      </w:pPr>
      <w:rPr>
        <w:rFonts w:ascii="Tahoma" w:cs="Tahoma" w:eastAsia="Tahoma" w:hAnsi="Tahoma"/>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360" w:hanging="360"/>
      </w:pPr>
      <w:rPr>
        <w:b w:val="0"/>
        <w:i w:val="0"/>
        <w:smallCaps w:val="0"/>
        <w:strike w:val="0"/>
        <w:color w:val="000000"/>
        <w:sz w:val="20"/>
        <w:szCs w:val="20"/>
        <w:u w:val="none"/>
        <w:vertAlign w:val="baseline"/>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720" w:hanging="360"/>
      </w:pPr>
      <w:rPr>
        <w:rFonts w:ascii="Arial" w:cs="Arial" w:eastAsia="Arial" w:hAnsi="Arial"/>
        <w:b w:val="1"/>
        <w:i w:val="0"/>
        <w:smallCaps w:val="0"/>
        <w:strike w:val="0"/>
        <w:color w:val="000000"/>
        <w:sz w:val="20"/>
        <w:szCs w:val="20"/>
        <w:u w:val="none"/>
        <w:vertAlign w:val="baseline"/>
      </w:rPr>
    </w:lvl>
    <w:lvl w:ilvl="1">
      <w:start w:val="1"/>
      <w:numFmt w:val="lowerLetter"/>
      <w:lvlText w:val="%2)"/>
      <w:lvlJc w:val="left"/>
      <w:pPr>
        <w:ind w:left="1080" w:hanging="360"/>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2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l-PL"/>
      </w:rPr>
    </w:rPrDefault>
    <w:pPrDefault>
      <w:pPr>
        <w:spacing w:after="60" w:before="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rFonts w:ascii="Cambria" w:cs="Cambria" w:eastAsia="Cambria" w:hAnsi="Cambria"/>
      <w:b w:val="1"/>
      <w:sz w:val="32"/>
      <w:szCs w:val="32"/>
    </w:rPr>
  </w:style>
  <w:style w:type="paragraph" w:styleId="Heading2">
    <w:name w:val="heading 2"/>
    <w:basedOn w:val="Normal"/>
    <w:next w:val="Normal"/>
    <w:pPr>
      <w:keepNext w:val="1"/>
      <w:tabs>
        <w:tab w:val="left" w:leader="none" w:pos="-2160"/>
      </w:tabs>
      <w:spacing w:after="0" w:before="0" w:lineRule="auto"/>
    </w:pPr>
    <w:rPr>
      <w:sz w:val="22"/>
      <w:szCs w:val="22"/>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sz w:val="24"/>
      <w:szCs w:val="24"/>
    </w:rPr>
  </w:style>
  <w:style w:type="paragraph" w:styleId="Heading5">
    <w:name w:val="heading 5"/>
    <w:basedOn w:val="Normal"/>
    <w:next w:val="Normal"/>
    <w:pPr>
      <w:keepNext w:val="1"/>
      <w:keepLines w:val="1"/>
      <w:spacing w:after="40" w:before="220" w:lineRule="auto"/>
    </w:pPr>
    <w:rPr>
      <w:sz w:val="22"/>
      <w:szCs w:val="22"/>
    </w:rPr>
  </w:style>
  <w:style w:type="paragraph" w:styleId="Heading6">
    <w:name w:val="heading 6"/>
    <w:basedOn w:val="Normal"/>
    <w:next w:val="Normal"/>
    <w:pPr>
      <w:keepNext w:val="1"/>
      <w:keepLines w:val="1"/>
      <w:spacing w:after="40" w:before="200" w:lineRule="auto"/>
    </w:pPr>
    <w:rPr/>
  </w:style>
  <w:style w:type="paragraph" w:styleId="Title">
    <w:name w:val="Title"/>
    <w:basedOn w:val="Normal"/>
    <w:next w:val="Normal"/>
    <w:pPr>
      <w:keepNext w:val="1"/>
      <w:keepLines w:val="1"/>
      <w:spacing w:before="0" w:lineRule="auto"/>
      <w:ind w:left="720" w:hanging="360"/>
      <w:jc w:val="left"/>
    </w:pPr>
    <w:rPr>
      <w:b w:val="1"/>
      <w:sz w:val="52"/>
      <w:szCs w:val="52"/>
    </w:rPr>
  </w:style>
  <w:style w:type="paragraph" w:styleId="Normal" w:default="1">
    <w:name w:val="Normal"/>
    <w:qFormat w:val="1"/>
    <w:rsid w:val="00A3675D"/>
    <w:pPr>
      <w:suppressAutoHyphens w:val="1"/>
    </w:pPr>
    <w:rPr>
      <w:szCs w:val="24"/>
      <w:lang w:eastAsia="ar-SA"/>
    </w:rPr>
  </w:style>
  <w:style w:type="paragraph" w:styleId="Heading1">
    <w:name w:val="heading 1"/>
    <w:basedOn w:val="Normal"/>
    <w:next w:val="Normal"/>
    <w:link w:val="Heading1Char"/>
    <w:uiPriority w:val="9"/>
    <w:qFormat w:val="1"/>
    <w:pPr>
      <w:keepNext w:val="1"/>
      <w:spacing w:before="240"/>
      <w:outlineLvl w:val="0"/>
    </w:pPr>
    <w:rPr>
      <w:rFonts w:ascii="Cambria" w:hAnsi="Cambria"/>
      <w:b w:val="1"/>
      <w:bCs w:val="1"/>
      <w:kern w:val="32"/>
      <w:sz w:val="32"/>
      <w:szCs w:val="32"/>
    </w:rPr>
  </w:style>
  <w:style w:type="paragraph" w:styleId="Heading2">
    <w:name w:val="heading 2"/>
    <w:basedOn w:val="Normal"/>
    <w:next w:val="Normal"/>
    <w:link w:val="Heading2Char"/>
    <w:uiPriority w:val="9"/>
    <w:semiHidden w:val="1"/>
    <w:unhideWhenUsed w:val="1"/>
    <w:qFormat w:val="1"/>
    <w:pPr>
      <w:keepNext w:val="1"/>
      <w:tabs>
        <w:tab w:val="left" w:pos="-2160"/>
      </w:tabs>
      <w:suppressAutoHyphens w:val="0"/>
      <w:spacing w:after="0" w:before="0"/>
      <w:outlineLvl w:val="1"/>
    </w:pPr>
    <w:rPr>
      <w:sz w:val="22"/>
    </w:rPr>
  </w:style>
  <w:style w:type="paragraph" w:styleId="Heading3">
    <w:name w:val="heading 3"/>
    <w:basedOn w:val="Normal"/>
    <w:next w:val="Normal"/>
    <w:link w:val="Heading3Char"/>
    <w:uiPriority w:val="9"/>
    <w:semiHidden w:val="1"/>
    <w:unhideWhenUsed w:val="1"/>
    <w:qFormat w:val="1"/>
    <w:rsid w:val="00002F5D"/>
    <w:pPr>
      <w:keepNext w:val="1"/>
      <w:keepLines w:val="1"/>
      <w:spacing w:after="0" w:before="40"/>
      <w:outlineLvl w:val="2"/>
    </w:pPr>
    <w:rPr>
      <w:rFonts w:asciiTheme="majorHAnsi" w:cstheme="majorBidi" w:eastAsiaTheme="majorEastAsia" w:hAnsiTheme="majorHAnsi"/>
      <w:color w:val="243f60" w:themeColor="accent1" w:themeShade="00007F"/>
      <w:sz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sz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link w:val="TitleChar"/>
    <w:uiPriority w:val="10"/>
    <w:qFormat w:val="1"/>
    <w:rsid w:val="00002F5D"/>
    <w:pPr>
      <w:keepNext w:val="1"/>
      <w:keepLines w:val="1"/>
      <w:suppressAutoHyphens w:val="0"/>
      <w:spacing w:before="0"/>
      <w:ind w:left="720" w:hanging="360"/>
      <w:jc w:val="left"/>
    </w:pPr>
    <w:rPr>
      <w:b w:val="1"/>
      <w:sz w:val="52"/>
      <w:szCs w:val="52"/>
      <w:lang w:eastAsia="pl-PL" w:val="pl"/>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BalloonText">
    <w:name w:val="Balloon Text"/>
    <w:basedOn w:val="Normal"/>
    <w:link w:val="BalloonTextChar"/>
    <w:uiPriority w:val="99"/>
    <w:semiHidden w:val="1"/>
    <w:unhideWhenUsed w:val="1"/>
    <w:pPr>
      <w:spacing w:after="0" w:before="0"/>
    </w:pPr>
    <w:rPr>
      <w:rFonts w:ascii="Tahoma" w:hAnsi="Tahoma"/>
      <w:b w:val="1"/>
      <w:sz w:val="16"/>
      <w:szCs w:val="16"/>
    </w:rPr>
  </w:style>
  <w:style w:type="paragraph" w:styleId="BodyText">
    <w:name w:val="Body Text"/>
    <w:basedOn w:val="Normal"/>
    <w:link w:val="BodyTextChar"/>
    <w:pPr>
      <w:widowControl w:val="0"/>
      <w:spacing w:after="120" w:before="0"/>
      <w:jc w:val="left"/>
    </w:pPr>
    <w:rPr>
      <w:rFonts w:cs="Mangal" w:eastAsia="Lucida Sans Unicode"/>
      <w:kern w:val="1"/>
      <w:lang w:bidi="hi-IN" w:eastAsia="zh-CN"/>
    </w:rPr>
  </w:style>
  <w:style w:type="paragraph" w:styleId="BodyText3">
    <w:name w:val="Body Text 3"/>
    <w:basedOn w:val="Normal"/>
    <w:link w:val="BodyText3Char"/>
    <w:uiPriority w:val="99"/>
    <w:pPr>
      <w:spacing w:after="120" w:before="0"/>
      <w:jc w:val="left"/>
    </w:pPr>
    <w:rPr>
      <w:b w:val="1"/>
      <w:sz w:val="16"/>
      <w:szCs w:val="16"/>
    </w:rPr>
  </w:style>
  <w:style w:type="paragraph" w:styleId="BodyTextIndent">
    <w:name w:val="Body Text Indent"/>
    <w:basedOn w:val="Normal"/>
    <w:link w:val="BodyTextIndentChar"/>
    <w:unhideWhenUsed w:val="1"/>
    <w:pPr>
      <w:spacing w:after="120"/>
      <w:ind w:left="283"/>
    </w:pPr>
  </w:style>
  <w:style w:type="paragraph" w:styleId="Caption">
    <w:name w:val="caption"/>
    <w:basedOn w:val="Normal"/>
    <w:next w:val="Normal"/>
    <w:qFormat w:val="1"/>
    <w:pPr>
      <w:widowControl w:val="0"/>
      <w:suppressLineNumbers w:val="1"/>
      <w:spacing w:after="120" w:before="120"/>
      <w:jc w:val="left"/>
    </w:pPr>
    <w:rPr>
      <w:rFonts w:cs="Mangal" w:eastAsia="Lucida Sans Unicode"/>
      <w:i w:val="1"/>
      <w:iCs w:val="1"/>
      <w:kern w:val="1"/>
      <w:lang w:bidi="hi-IN" w:eastAsia="zh-CN"/>
    </w:rPr>
  </w:style>
  <w:style w:type="character" w:styleId="CommentReference">
    <w:name w:val="annotation reference"/>
    <w:unhideWhenUsed w:val="1"/>
    <w:rPr>
      <w:sz w:val="16"/>
      <w:szCs w:val="16"/>
    </w:rPr>
  </w:style>
  <w:style w:type="paragraph" w:styleId="CommentText">
    <w:name w:val="annotation text"/>
    <w:basedOn w:val="Normal"/>
    <w:link w:val="CommentTextChar"/>
    <w:uiPriority w:val="99"/>
    <w:unhideWhenUsed w:val="1"/>
    <w:qFormat w:val="1"/>
    <w:rPr>
      <w:b w:val="1"/>
      <w:szCs w:val="20"/>
    </w:rPr>
  </w:style>
  <w:style w:type="paragraph" w:styleId="CommentSubject">
    <w:name w:val="annotation subject"/>
    <w:basedOn w:val="CommentText"/>
    <w:next w:val="CommentText"/>
    <w:link w:val="CommentSubjectChar"/>
    <w:uiPriority w:val="99"/>
    <w:semiHidden w:val="1"/>
    <w:unhideWhenUsed w:val="1"/>
    <w:rPr>
      <w:b w:val="0"/>
      <w:bCs w:val="1"/>
    </w:rPr>
  </w:style>
  <w:style w:type="paragraph" w:styleId="Footer">
    <w:name w:val="footer"/>
    <w:basedOn w:val="Normal"/>
    <w:link w:val="FooterChar"/>
    <w:uiPriority w:val="99"/>
    <w:unhideWhenUsed w:val="1"/>
    <w:pPr>
      <w:tabs>
        <w:tab w:val="center" w:pos="4536"/>
        <w:tab w:val="right" w:pos="9072"/>
      </w:tabs>
      <w:spacing w:after="0" w:before="0"/>
    </w:pPr>
    <w:rPr>
      <w:b w:val="1"/>
      <w:sz w:val="24"/>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unhideWhenUsed w:val="1"/>
    <w:pPr>
      <w:spacing w:after="0" w:before="0"/>
    </w:pPr>
    <w:rPr>
      <w:szCs w:val="20"/>
    </w:rPr>
  </w:style>
  <w:style w:type="paragraph" w:styleId="Header">
    <w:name w:val="header"/>
    <w:basedOn w:val="Normal"/>
    <w:link w:val="HeaderChar"/>
    <w:uiPriority w:val="99"/>
    <w:unhideWhenUsed w:val="1"/>
    <w:pPr>
      <w:tabs>
        <w:tab w:val="center" w:pos="4536"/>
        <w:tab w:val="right" w:pos="9072"/>
      </w:tabs>
      <w:spacing w:after="0" w:before="0"/>
    </w:pPr>
    <w:rPr>
      <w:b w:val="1"/>
      <w:sz w:val="24"/>
    </w:rPr>
  </w:style>
  <w:style w:type="character" w:styleId="Hyperlink">
    <w:name w:val="Hyperlink"/>
    <w:uiPriority w:val="99"/>
    <w:unhideWhenUsed w:val="1"/>
    <w:rPr>
      <w:color w:val="0000ff"/>
      <w:u w:val="single"/>
    </w:rPr>
  </w:style>
  <w:style w:type="paragraph" w:styleId="List">
    <w:name w:val="List"/>
    <w:basedOn w:val="BodyText"/>
  </w:style>
  <w:style w:type="paragraph" w:styleId="NormalWeb">
    <w:name w:val="Normal (Web)"/>
    <w:basedOn w:val="Normal"/>
    <w:uiPriority w:val="99"/>
    <w:semiHidden w:val="1"/>
    <w:unhideWhenUsed w:val="1"/>
    <w:pPr>
      <w:suppressAutoHyphens w:val="0"/>
      <w:spacing w:after="100" w:afterAutospacing="1" w:before="100" w:beforeAutospacing="1"/>
      <w:jc w:val="left"/>
    </w:pPr>
    <w:rPr>
      <w:b w:val="1"/>
      <w:sz w:val="24"/>
      <w:lang w:eastAsia="pl-PL"/>
    </w:rPr>
  </w:style>
  <w:style w:type="character" w:styleId="Strong">
    <w:name w:val="Strong"/>
    <w:basedOn w:val="DefaultParagraphFont"/>
    <w:uiPriority w:val="22"/>
    <w:qFormat w:val="1"/>
    <w:rPr>
      <w:b w:val="0"/>
      <w:bCs w:val="1"/>
    </w:rPr>
  </w:style>
  <w:style w:type="table" w:styleId="TableGrid">
    <w:name w:val="Table Grid"/>
    <w:basedOn w:val="TableNormal"/>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1">
    <w:name w:val="toc 1"/>
    <w:basedOn w:val="Normal"/>
    <w:next w:val="Normal"/>
    <w:uiPriority w:val="39"/>
    <w:unhideWhenUsed w:val="1"/>
    <w:qFormat w:val="1"/>
    <w:pPr>
      <w:suppressAutoHyphens w:val="0"/>
      <w:spacing w:after="100" w:before="0" w:line="276" w:lineRule="auto"/>
      <w:jc w:val="left"/>
    </w:pPr>
    <w:rPr>
      <w:rFonts w:ascii="Calibri" w:hAnsi="Calibri"/>
      <w:sz w:val="22"/>
      <w:szCs w:val="22"/>
      <w:lang w:eastAsia="en-US"/>
    </w:rPr>
  </w:style>
  <w:style w:type="paragraph" w:styleId="TOC2">
    <w:name w:val="toc 2"/>
    <w:basedOn w:val="Normal"/>
    <w:next w:val="Normal"/>
    <w:uiPriority w:val="39"/>
    <w:unhideWhenUsed w:val="1"/>
    <w:qFormat w:val="1"/>
    <w:pPr>
      <w:suppressAutoHyphens w:val="0"/>
      <w:spacing w:after="100" w:before="0" w:line="276" w:lineRule="auto"/>
      <w:ind w:left="220"/>
      <w:jc w:val="left"/>
    </w:pPr>
    <w:rPr>
      <w:rFonts w:ascii="Calibri" w:hAnsi="Calibri"/>
      <w:sz w:val="22"/>
      <w:szCs w:val="22"/>
      <w:lang w:eastAsia="en-US"/>
    </w:rPr>
  </w:style>
  <w:style w:type="paragraph" w:styleId="TOC3">
    <w:name w:val="toc 3"/>
    <w:basedOn w:val="Normal"/>
    <w:next w:val="Normal"/>
    <w:uiPriority w:val="39"/>
    <w:unhideWhenUsed w:val="1"/>
    <w:qFormat w:val="1"/>
    <w:pPr>
      <w:suppressAutoHyphens w:val="0"/>
      <w:spacing w:after="100" w:before="0" w:line="276" w:lineRule="auto"/>
      <w:ind w:left="440"/>
      <w:jc w:val="left"/>
    </w:pPr>
    <w:rPr>
      <w:rFonts w:ascii="Calibri" w:hAnsi="Calibri"/>
      <w:sz w:val="22"/>
      <w:szCs w:val="22"/>
      <w:lang w:eastAsia="en-US"/>
    </w:rPr>
  </w:style>
  <w:style w:type="character" w:styleId="Heading1Char" w:customStyle="1">
    <w:name w:val="Heading 1 Char"/>
    <w:basedOn w:val="DefaultParagraphFont"/>
    <w:link w:val="Heading1"/>
    <w:uiPriority w:val="9"/>
    <w:qFormat w:val="1"/>
    <w:rPr>
      <w:rFonts w:ascii="Cambria" w:cs="Times New Roman" w:eastAsia="Times New Roman" w:hAnsi="Cambria"/>
      <w:b w:val="0"/>
      <w:bCs w:val="1"/>
      <w:kern w:val="32"/>
      <w:sz w:val="32"/>
      <w:szCs w:val="32"/>
      <w:lang w:eastAsia="ar-SA"/>
    </w:rPr>
  </w:style>
  <w:style w:type="character" w:styleId="Heading2Char" w:customStyle="1">
    <w:name w:val="Heading 2 Char"/>
    <w:link w:val="Heading2"/>
    <w:qFormat w:val="1"/>
    <w:rPr>
      <w:rFonts w:ascii="Times New Roman" w:eastAsia="Times New Roman" w:hAnsi="Times New Roman"/>
      <w:b w:val="0"/>
      <w:sz w:val="22"/>
      <w:szCs w:val="24"/>
    </w:rPr>
  </w:style>
  <w:style w:type="paragraph" w:styleId="ListParagraph">
    <w:name w:val="List Paragraph"/>
    <w:basedOn w:val="Normal"/>
    <w:uiPriority w:val="34"/>
    <w:qFormat w:val="1"/>
    <w:pPr>
      <w:ind w:left="720"/>
      <w:contextualSpacing w:val="1"/>
    </w:pPr>
  </w:style>
  <w:style w:type="character" w:styleId="HeaderChar" w:customStyle="1">
    <w:name w:val="Header Char"/>
    <w:link w:val="Header"/>
    <w:uiPriority w:val="99"/>
    <w:rPr>
      <w:rFonts w:ascii="Times New Roman" w:cs="Times New Roman" w:eastAsia="Times New Roman" w:hAnsi="Times New Roman"/>
      <w:sz w:val="24"/>
      <w:szCs w:val="24"/>
      <w:lang w:eastAsia="ar-SA"/>
    </w:rPr>
  </w:style>
  <w:style w:type="character" w:styleId="FooterChar" w:customStyle="1">
    <w:name w:val="Footer Char"/>
    <w:link w:val="Footer"/>
    <w:uiPriority w:val="99"/>
    <w:rPr>
      <w:rFonts w:ascii="Times New Roman" w:cs="Times New Roman" w:eastAsia="Times New Roman" w:hAnsi="Times New Roman"/>
      <w:sz w:val="24"/>
      <w:szCs w:val="24"/>
      <w:lang w:eastAsia="ar-SA"/>
    </w:rPr>
  </w:style>
  <w:style w:type="character" w:styleId="BalloonTextChar" w:customStyle="1">
    <w:name w:val="Balloon Text Char"/>
    <w:link w:val="BalloonText"/>
    <w:uiPriority w:val="99"/>
    <w:semiHidden w:val="1"/>
    <w:rPr>
      <w:rFonts w:ascii="Tahoma" w:cs="Tahoma" w:eastAsia="Times New Roman" w:hAnsi="Tahoma"/>
      <w:sz w:val="16"/>
      <w:szCs w:val="16"/>
      <w:lang w:eastAsia="ar-SA"/>
    </w:rPr>
  </w:style>
  <w:style w:type="character" w:styleId="CommentTextChar" w:customStyle="1">
    <w:name w:val="Comment Text Char"/>
    <w:link w:val="CommentText"/>
    <w:uiPriority w:val="99"/>
    <w:semiHidden w:val="1"/>
    <w:qFormat w:val="1"/>
    <w:rPr>
      <w:rFonts w:ascii="Times New Roman" w:cs="Times New Roman" w:eastAsia="Times New Roman" w:hAnsi="Times New Roman"/>
      <w:sz w:val="20"/>
      <w:szCs w:val="20"/>
      <w:lang w:eastAsia="ar-SA"/>
    </w:rPr>
  </w:style>
  <w:style w:type="character" w:styleId="CommentSubjectChar" w:customStyle="1">
    <w:name w:val="Comment Subject Char"/>
    <w:link w:val="CommentSubject"/>
    <w:uiPriority w:val="99"/>
    <w:semiHidden w:val="1"/>
    <w:rPr>
      <w:rFonts w:ascii="Times New Roman" w:cs="Times New Roman" w:eastAsia="Times New Roman" w:hAnsi="Times New Roman"/>
      <w:b w:val="0"/>
      <w:bCs w:val="1"/>
      <w:sz w:val="20"/>
      <w:szCs w:val="20"/>
      <w:lang w:eastAsia="ar-SA"/>
    </w:rPr>
  </w:style>
  <w:style w:type="paragraph" w:styleId="Standard" w:customStyle="1">
    <w:name w:val="Standard"/>
    <w:basedOn w:val="Normal"/>
    <w:pPr>
      <w:widowControl w:val="0"/>
      <w:spacing w:after="0" w:before="0"/>
      <w:jc w:val="left"/>
    </w:pPr>
    <w:rPr>
      <w:szCs w:val="20"/>
    </w:rPr>
  </w:style>
  <w:style w:type="paragraph" w:styleId="normalny" w:customStyle="1">
    <w:name w:val="normalny"/>
    <w:basedOn w:val="Normal"/>
    <w:uiPriority w:val="99"/>
    <w:pPr>
      <w:suppressAutoHyphens w:val="0"/>
      <w:spacing w:after="0" w:before="0"/>
      <w:jc w:val="left"/>
    </w:pPr>
    <w:rPr>
      <w:lang w:eastAsia="pl-PL"/>
    </w:rPr>
  </w:style>
  <w:style w:type="paragraph" w:styleId="Zwykytekst1" w:customStyle="1">
    <w:name w:val="Zwykły tekst1"/>
    <w:basedOn w:val="Normal"/>
    <w:pPr>
      <w:spacing w:after="0" w:before="0"/>
      <w:jc w:val="left"/>
    </w:pPr>
    <w:rPr>
      <w:rFonts w:ascii="Courier New" w:cs="Courier New" w:hAnsi="Courier New"/>
      <w:szCs w:val="20"/>
    </w:rPr>
  </w:style>
  <w:style w:type="paragraph" w:styleId="Styl3" w:customStyle="1">
    <w:name w:val="Styl3"/>
    <w:basedOn w:val="Normal"/>
    <w:pPr>
      <w:tabs>
        <w:tab w:val="left" w:pos="2175"/>
      </w:tabs>
      <w:spacing w:after="0" w:before="0" w:line="360" w:lineRule="auto"/>
      <w:ind w:left="2175" w:hanging="360"/>
      <w:outlineLvl w:val="2"/>
    </w:pPr>
    <w:rPr>
      <w:kern w:val="1"/>
      <w:sz w:val="22"/>
      <w:szCs w:val="20"/>
    </w:rPr>
  </w:style>
  <w:style w:type="character" w:styleId="BodyTextChar" w:customStyle="1">
    <w:name w:val="Body Text Char"/>
    <w:basedOn w:val="DefaultParagraphFont"/>
    <w:link w:val="BodyText"/>
    <w:rPr>
      <w:rFonts w:ascii="Times New Roman" w:cs="Mangal" w:eastAsia="Lucida Sans Unicode" w:hAnsi="Times New Roman"/>
      <w:kern w:val="1"/>
      <w:sz w:val="24"/>
      <w:szCs w:val="24"/>
      <w:lang w:bidi="hi-IN" w:eastAsia="zh-CN"/>
    </w:rPr>
  </w:style>
  <w:style w:type="character" w:styleId="BodyTextIndentChar" w:customStyle="1">
    <w:name w:val="Body Text Indent Char"/>
    <w:basedOn w:val="DefaultParagraphFont"/>
    <w:link w:val="BodyTextIndent"/>
    <w:uiPriority w:val="99"/>
    <w:semiHidden w:val="1"/>
    <w:rPr>
      <w:rFonts w:ascii="Times New Roman" w:eastAsia="Times New Roman" w:hAnsi="Times New Roman"/>
      <w:sz w:val="24"/>
      <w:szCs w:val="24"/>
      <w:lang w:eastAsia="ar-SA"/>
    </w:rPr>
  </w:style>
  <w:style w:type="character" w:styleId="WW8Num4z1" w:customStyle="1">
    <w:name w:val="WW8Num4z1"/>
    <w:rPr>
      <w:rFonts w:ascii="OpenSymbol" w:cs="OpenSymbol" w:hAnsi="OpenSymbol"/>
    </w:rPr>
  </w:style>
  <w:style w:type="character" w:styleId="WW8Num4z3" w:customStyle="1">
    <w:name w:val="WW8Num4z3"/>
    <w:rPr>
      <w:rFonts w:ascii="Symbol" w:cs="OpenSymbol" w:hAnsi="Symbol"/>
    </w:rPr>
  </w:style>
  <w:style w:type="character" w:styleId="WW8Num10z1" w:customStyle="1">
    <w:name w:val="WW8Num10z1"/>
    <w:rPr>
      <w:rFonts w:ascii="OpenSymbol" w:cs="OpenSymbol" w:hAnsi="OpenSymbol"/>
    </w:rPr>
  </w:style>
  <w:style w:type="character" w:styleId="WW8Num10z3" w:customStyle="1">
    <w:name w:val="WW8Num10z3"/>
    <w:rPr>
      <w:rFonts w:ascii="Symbol" w:cs="OpenSymbol" w:hAnsi="Symbol"/>
    </w:rPr>
  </w:style>
  <w:style w:type="character" w:styleId="WW8Num11z1" w:customStyle="1">
    <w:name w:val="WW8Num11z1"/>
    <w:rPr>
      <w:rFonts w:ascii="OpenSymbol" w:cs="OpenSymbol" w:hAnsi="OpenSymbol"/>
    </w:rPr>
  </w:style>
  <w:style w:type="character" w:styleId="WW8Num11z3" w:customStyle="1">
    <w:name w:val="WW8Num11z3"/>
    <w:rPr>
      <w:rFonts w:ascii="Symbol" w:cs="OpenSymbol" w:hAnsi="Symbol"/>
    </w:rPr>
  </w:style>
  <w:style w:type="character" w:styleId="WW8Num13z1" w:customStyle="1">
    <w:name w:val="WW8Num13z1"/>
    <w:rPr>
      <w:rFonts w:ascii="OpenSymbol" w:cs="OpenSymbol" w:hAnsi="OpenSymbol"/>
    </w:rPr>
  </w:style>
  <w:style w:type="character" w:styleId="WW8Num13z3" w:customStyle="1">
    <w:name w:val="WW8Num13z3"/>
    <w:rPr>
      <w:rFonts w:ascii="Symbol" w:cs="OpenSymbol" w:hAnsi="Symbol"/>
    </w:rPr>
  </w:style>
  <w:style w:type="character" w:styleId="WW8Num14z1" w:customStyle="1">
    <w:name w:val="WW8Num14z1"/>
    <w:rPr>
      <w:rFonts w:ascii="OpenSymbol" w:cs="OpenSymbol" w:hAnsi="OpenSymbol"/>
    </w:rPr>
  </w:style>
  <w:style w:type="character" w:styleId="WW8Num14z3" w:customStyle="1">
    <w:name w:val="WW8Num14z3"/>
    <w:rPr>
      <w:rFonts w:ascii="Symbol" w:cs="OpenSymbol" w:hAnsi="Symbol"/>
    </w:rPr>
  </w:style>
  <w:style w:type="character" w:styleId="WW8Num16z1" w:customStyle="1">
    <w:name w:val="WW8Num16z1"/>
    <w:rPr>
      <w:rFonts w:ascii="OpenSymbol" w:cs="OpenSymbol" w:hAnsi="OpenSymbol"/>
    </w:rPr>
  </w:style>
  <w:style w:type="character" w:styleId="WW8Num16z3" w:customStyle="1">
    <w:name w:val="WW8Num16z3"/>
    <w:rPr>
      <w:rFonts w:ascii="Symbol" w:cs="OpenSymbol" w:hAnsi="Symbol"/>
    </w:rPr>
  </w:style>
  <w:style w:type="character" w:styleId="WW8Num17z1" w:customStyle="1">
    <w:name w:val="WW8Num17z1"/>
    <w:rPr>
      <w:rFonts w:ascii="OpenSymbol" w:cs="OpenSymbol" w:hAnsi="OpenSymbol"/>
    </w:rPr>
  </w:style>
  <w:style w:type="character" w:styleId="WW8Num17z3" w:customStyle="1">
    <w:name w:val="WW8Num17z3"/>
    <w:rPr>
      <w:rFonts w:ascii="Symbol" w:cs="OpenSymbol" w:hAnsi="Symbol"/>
    </w:rPr>
  </w:style>
  <w:style w:type="character" w:styleId="WW8Num19z1" w:customStyle="1">
    <w:name w:val="WW8Num19z1"/>
    <w:rPr>
      <w:rFonts w:ascii="OpenSymbol" w:cs="OpenSymbol" w:hAnsi="OpenSymbol"/>
    </w:rPr>
  </w:style>
  <w:style w:type="character" w:styleId="WW8Num19z3" w:customStyle="1">
    <w:name w:val="WW8Num19z3"/>
    <w:rPr>
      <w:rFonts w:ascii="Symbol" w:cs="OpenSymbol" w:hAnsi="Symbol"/>
    </w:rPr>
  </w:style>
  <w:style w:type="character" w:styleId="Absatz-Standardschriftart" w:customStyle="1">
    <w:name w:val="Absatz-Standardschriftart"/>
  </w:style>
  <w:style w:type="character" w:styleId="Domylnaczcionkaakapitu1" w:customStyle="1">
    <w:name w:val="Domyślna czcionka akapitu1"/>
  </w:style>
  <w:style w:type="character" w:styleId="ListLabel1" w:customStyle="1">
    <w:name w:val="ListLabel 1"/>
    <w:rPr>
      <w:rFonts w:cs="Times New Roman" w:eastAsia="Times New Roman"/>
    </w:rPr>
  </w:style>
  <w:style w:type="character" w:styleId="Znakinumeracji" w:customStyle="1">
    <w:name w:val="Znaki numeracji"/>
  </w:style>
  <w:style w:type="character" w:styleId="Symbolewypunktowania" w:customStyle="1">
    <w:name w:val="Symbole wypunktowania"/>
    <w:rPr>
      <w:rFonts w:ascii="OpenSymbol" w:cs="OpenSymbol" w:eastAsia="OpenSymbol" w:hAnsi="OpenSymbol"/>
    </w:rPr>
  </w:style>
  <w:style w:type="paragraph" w:styleId="Nagwek2" w:customStyle="1">
    <w:name w:val="Nagłówek2"/>
    <w:basedOn w:val="Normal"/>
    <w:next w:val="BodyText"/>
    <w:pPr>
      <w:keepNext w:val="1"/>
      <w:widowControl w:val="0"/>
      <w:spacing w:after="120" w:before="240"/>
      <w:jc w:val="left"/>
    </w:pPr>
    <w:rPr>
      <w:rFonts w:ascii="Arial" w:cs="Mangal" w:eastAsia="Lucida Sans Unicode" w:hAnsi="Arial"/>
      <w:kern w:val="1"/>
      <w:sz w:val="28"/>
      <w:szCs w:val="28"/>
      <w:lang w:bidi="hi-IN" w:eastAsia="zh-CN"/>
    </w:rPr>
  </w:style>
  <w:style w:type="paragraph" w:styleId="Indeks" w:customStyle="1">
    <w:name w:val="Indeks"/>
    <w:basedOn w:val="Normal"/>
    <w:pPr>
      <w:widowControl w:val="0"/>
      <w:suppressLineNumbers w:val="1"/>
      <w:spacing w:after="0" w:before="0"/>
      <w:jc w:val="left"/>
    </w:pPr>
    <w:rPr>
      <w:rFonts w:cs="Mangal" w:eastAsia="Lucida Sans Unicode"/>
      <w:kern w:val="1"/>
      <w:lang w:bidi="hi-IN" w:eastAsia="zh-CN"/>
    </w:rPr>
  </w:style>
  <w:style w:type="paragraph" w:styleId="Nagwek1" w:customStyle="1">
    <w:name w:val="Nagłówek1"/>
    <w:basedOn w:val="Normal"/>
    <w:next w:val="BodyText"/>
    <w:pPr>
      <w:keepNext w:val="1"/>
      <w:widowControl w:val="0"/>
      <w:spacing w:after="120" w:before="240"/>
      <w:jc w:val="left"/>
    </w:pPr>
    <w:rPr>
      <w:rFonts w:ascii="Arial" w:cs="Mangal" w:eastAsia="Lucida Sans Unicode" w:hAnsi="Arial"/>
      <w:kern w:val="1"/>
      <w:sz w:val="28"/>
      <w:szCs w:val="28"/>
      <w:lang w:bidi="hi-IN" w:eastAsia="zh-CN"/>
    </w:rPr>
  </w:style>
  <w:style w:type="paragraph" w:styleId="Podpis1" w:customStyle="1">
    <w:name w:val="Podpis1"/>
    <w:basedOn w:val="Normal"/>
    <w:pPr>
      <w:widowControl w:val="0"/>
      <w:suppressLineNumbers w:val="1"/>
      <w:spacing w:after="120" w:before="120"/>
      <w:jc w:val="left"/>
    </w:pPr>
    <w:rPr>
      <w:rFonts w:cs="Mangal" w:eastAsia="Lucida Sans Unicode"/>
      <w:i w:val="1"/>
      <w:iCs w:val="1"/>
      <w:kern w:val="1"/>
      <w:lang w:bidi="hi-IN" w:eastAsia="zh-CN"/>
    </w:rPr>
  </w:style>
  <w:style w:type="paragraph" w:styleId="Tekstpodstawowywcity21" w:customStyle="1">
    <w:name w:val="Tekst podstawowy wcięty 21"/>
    <w:basedOn w:val="Normal"/>
    <w:pPr>
      <w:widowControl w:val="0"/>
      <w:spacing w:after="120" w:before="0" w:line="480" w:lineRule="auto"/>
      <w:ind w:left="283"/>
      <w:jc w:val="left"/>
    </w:pPr>
    <w:rPr>
      <w:rFonts w:cs="Mangal" w:eastAsia="Lucida Sans Unicode"/>
      <w:kern w:val="1"/>
      <w:lang w:bidi="hi-IN" w:eastAsia="zh-CN"/>
    </w:rPr>
  </w:style>
  <w:style w:type="paragraph" w:styleId="Tekstpodstawowywcity2" w:customStyle="1">
    <w:name w:val="Tekst podstawowy wci?ty 2"/>
    <w:basedOn w:val="Normal"/>
    <w:pPr>
      <w:widowControl w:val="0"/>
      <w:spacing w:after="0" w:before="0"/>
      <w:ind w:left="360"/>
    </w:pPr>
    <w:rPr>
      <w:rFonts w:cs="Mangal" w:eastAsia="Lucida Sans Unicode"/>
      <w:kern w:val="1"/>
      <w:szCs w:val="20"/>
      <w:lang w:bidi="hi-IN" w:eastAsia="zh-CN"/>
    </w:rPr>
  </w:style>
  <w:style w:type="paragraph" w:styleId="Normalny1" w:customStyle="1">
    <w:name w:val="Normalny1"/>
    <w:basedOn w:val="Normal"/>
    <w:pPr>
      <w:widowControl w:val="0"/>
      <w:spacing w:after="0" w:before="0"/>
      <w:jc w:val="left"/>
    </w:pPr>
    <w:rPr>
      <w:rFonts w:cs="Mangal" w:eastAsia="Lucida Sans Unicode"/>
      <w:color w:val="000000"/>
      <w:kern w:val="1"/>
      <w:szCs w:val="20"/>
      <w:lang w:bidi="hi-IN" w:eastAsia="zh-CN"/>
    </w:rPr>
  </w:style>
  <w:style w:type="paragraph" w:styleId="Tekstpodstawowywcity3" w:customStyle="1">
    <w:name w:val="Tekst podstawowy wci?ty 3"/>
    <w:basedOn w:val="Normal"/>
    <w:pPr>
      <w:widowControl w:val="0"/>
      <w:shd w:color="auto" w:fill="ffffff" w:val="clear"/>
      <w:spacing w:after="0" w:before="0" w:line="100" w:lineRule="atLeast"/>
      <w:ind w:left="360" w:hanging="360"/>
    </w:pPr>
    <w:rPr>
      <w:rFonts w:cs="Mangal" w:eastAsia="Lucida Sans Unicode"/>
      <w:color w:val="000000"/>
      <w:kern w:val="1"/>
      <w:szCs w:val="20"/>
      <w:lang w:bidi="hi-IN" w:eastAsia="zh-CN"/>
    </w:rPr>
  </w:style>
  <w:style w:type="paragraph" w:styleId="ust" w:customStyle="1">
    <w:name w:val="ust"/>
    <w:pPr>
      <w:suppressAutoHyphens w:val="1"/>
      <w:spacing w:line="100" w:lineRule="atLeast"/>
      <w:ind w:left="426" w:hanging="284"/>
    </w:pPr>
    <w:rPr>
      <w:rFonts w:eastAsia="Arial"/>
      <w:kern w:val="1"/>
      <w:sz w:val="24"/>
      <w:lang w:bidi="hi-IN" w:eastAsia="zh-CN"/>
    </w:rPr>
  </w:style>
  <w:style w:type="paragraph" w:styleId="Nagwekspisutreci1" w:customStyle="1">
    <w:name w:val="Nagłówek spisu treści1"/>
    <w:basedOn w:val="Heading1"/>
    <w:next w:val="Normal"/>
    <w:uiPriority w:val="39"/>
    <w:semiHidden w:val="1"/>
    <w:unhideWhenUsed w:val="1"/>
    <w:qFormat w:val="1"/>
    <w:pPr>
      <w:keepLines w:val="1"/>
      <w:suppressAutoHyphens w:val="0"/>
      <w:spacing w:after="0" w:before="480" w:line="276" w:lineRule="auto"/>
      <w:jc w:val="left"/>
      <w:outlineLvl w:val="9"/>
    </w:pPr>
    <w:rPr>
      <w:color w:val="365f91"/>
      <w:kern w:val="0"/>
      <w:sz w:val="28"/>
      <w:szCs w:val="28"/>
      <w:lang w:eastAsia="en-US"/>
    </w:rPr>
  </w:style>
  <w:style w:type="paragraph" w:styleId="Default" w:customStyle="1">
    <w:name w:val="Default"/>
    <w:pPr>
      <w:autoSpaceDE w:val="0"/>
      <w:autoSpaceDN w:val="0"/>
      <w:adjustRightInd w:val="0"/>
    </w:pPr>
    <w:rPr>
      <w:color w:val="000000"/>
      <w:sz w:val="24"/>
      <w:szCs w:val="24"/>
    </w:rPr>
  </w:style>
  <w:style w:type="character" w:styleId="highlight" w:customStyle="1">
    <w:name w:val="highlight"/>
    <w:basedOn w:val="DefaultParagraphFont"/>
  </w:style>
  <w:style w:type="paragraph" w:styleId="WW-Tekstpodstawowy2" w:customStyle="1">
    <w:name w:val="WW-Tekst podstawowy 2"/>
    <w:basedOn w:val="Normal"/>
    <w:pPr>
      <w:spacing w:after="0" w:before="0"/>
    </w:pPr>
    <w:rPr>
      <w:b w:val="1"/>
      <w:sz w:val="28"/>
    </w:rPr>
  </w:style>
  <w:style w:type="paragraph" w:styleId="pkt" w:customStyle="1">
    <w:name w:val="pkt"/>
    <w:basedOn w:val="Normal"/>
    <w:pPr>
      <w:suppressAutoHyphens w:val="0"/>
      <w:ind w:left="851" w:hanging="295"/>
    </w:pPr>
    <w:rPr>
      <w:b w:val="1"/>
      <w:sz w:val="24"/>
      <w:lang w:eastAsia="pl-PL"/>
    </w:rPr>
  </w:style>
  <w:style w:type="character" w:styleId="BodyText3Char" w:customStyle="1">
    <w:name w:val="Body Text 3 Char"/>
    <w:basedOn w:val="DefaultParagraphFont"/>
    <w:link w:val="BodyText3"/>
    <w:uiPriority w:val="99"/>
    <w:rPr>
      <w:rFonts w:ascii="Times New Roman" w:eastAsia="Times New Roman" w:hAnsi="Times New Roman"/>
      <w:sz w:val="16"/>
      <w:szCs w:val="16"/>
      <w:lang w:eastAsia="ar-SA"/>
    </w:rPr>
  </w:style>
  <w:style w:type="character" w:styleId="TekstkomentarzaZnak1" w:customStyle="1">
    <w:name w:val="Tekst komentarza Znak1"/>
    <w:rPr>
      <w:lang w:eastAsia="ar-SA"/>
    </w:rPr>
  </w:style>
  <w:style w:type="character" w:styleId="Nierozpoznanawzmianka1" w:customStyle="1">
    <w:name w:val="Nierozpoznana wzmianka1"/>
    <w:basedOn w:val="DefaultParagraphFont"/>
    <w:uiPriority w:val="99"/>
    <w:semiHidden w:val="1"/>
    <w:unhideWhenUsed w:val="1"/>
    <w:rPr>
      <w:color w:val="808080"/>
      <w:shd w:color="auto" w:fill="e6e6e6" w:val="clear"/>
    </w:rPr>
  </w:style>
  <w:style w:type="character" w:styleId="FootnoteTextChar" w:customStyle="1">
    <w:name w:val="Footnote Text Char"/>
    <w:basedOn w:val="DefaultParagraphFont"/>
    <w:link w:val="FootnoteText"/>
    <w:uiPriority w:val="99"/>
    <w:rPr>
      <w:rFonts w:ascii="Times New Roman" w:eastAsia="Times New Roman" w:hAnsi="Times New Roman"/>
      <w:b w:val="0"/>
      <w:lang w:eastAsia="ar-SA"/>
    </w:rPr>
  </w:style>
  <w:style w:type="character" w:styleId="Nierozpoznanawzmianka2" w:customStyle="1">
    <w:name w:val="Nierozpoznana wzmianka2"/>
    <w:basedOn w:val="DefaultParagraphFont"/>
    <w:uiPriority w:val="99"/>
    <w:semiHidden w:val="1"/>
    <w:unhideWhenUsed w:val="1"/>
    <w:rPr>
      <w:color w:val="605e5c"/>
      <w:shd w:color="auto" w:fill="e1dfdd" w:val="clear"/>
    </w:rPr>
  </w:style>
  <w:style w:type="character" w:styleId="Nierozpoznanawzmianka3" w:customStyle="1">
    <w:name w:val="Nierozpoznana wzmianka3"/>
    <w:basedOn w:val="DefaultParagraphFont"/>
    <w:uiPriority w:val="99"/>
    <w:semiHidden w:val="1"/>
    <w:unhideWhenUsed w:val="1"/>
    <w:rsid w:val="00B76DAB"/>
    <w:rPr>
      <w:color w:val="605e5c"/>
      <w:shd w:color="auto" w:fill="e1dfdd" w:val="clear"/>
    </w:rPr>
  </w:style>
  <w:style w:type="paragraph" w:styleId="western" w:customStyle="1">
    <w:name w:val="western"/>
    <w:rsid w:val="00247F4D"/>
    <w:rPr>
      <w:rFonts w:eastAsia="SimSun"/>
      <w:sz w:val="24"/>
      <w:szCs w:val="24"/>
      <w:lang w:eastAsia="zh-CN" w:val="en-US"/>
    </w:rPr>
  </w:style>
  <w:style w:type="character" w:styleId="notranslate" w:customStyle="1">
    <w:name w:val="notranslate"/>
    <w:basedOn w:val="DefaultParagraphFont"/>
    <w:rsid w:val="001126B0"/>
  </w:style>
  <w:style w:type="character" w:styleId="Heading3Char" w:customStyle="1">
    <w:name w:val="Heading 3 Char"/>
    <w:basedOn w:val="DefaultParagraphFont"/>
    <w:link w:val="Heading3"/>
    <w:uiPriority w:val="9"/>
    <w:semiHidden w:val="1"/>
    <w:rsid w:val="00002F5D"/>
    <w:rPr>
      <w:rFonts w:asciiTheme="majorHAnsi" w:cstheme="majorBidi" w:eastAsiaTheme="majorEastAsia" w:hAnsiTheme="majorHAnsi"/>
      <w:b w:val="0"/>
      <w:color w:val="243f60" w:themeColor="accent1" w:themeShade="00007F"/>
      <w:sz w:val="24"/>
      <w:szCs w:val="24"/>
      <w:lang w:eastAsia="ar-SA"/>
    </w:rPr>
  </w:style>
  <w:style w:type="character" w:styleId="TitleChar" w:customStyle="1">
    <w:name w:val="Title Char"/>
    <w:basedOn w:val="DefaultParagraphFont"/>
    <w:link w:val="Title"/>
    <w:uiPriority w:val="10"/>
    <w:rsid w:val="00002F5D"/>
    <w:rPr>
      <w:rFonts w:ascii="Times New Roman" w:eastAsia="Times New Roman" w:hAnsi="Times New Roman"/>
      <w:sz w:val="52"/>
      <w:szCs w:val="52"/>
      <w:lang w:val="pl"/>
    </w:rPr>
  </w:style>
  <w:style w:type="paragraph" w:styleId="EndnoteText">
    <w:name w:val="endnote text"/>
    <w:basedOn w:val="Normal"/>
    <w:link w:val="EndnoteTextChar"/>
    <w:uiPriority w:val="99"/>
    <w:semiHidden w:val="1"/>
    <w:unhideWhenUsed w:val="1"/>
    <w:rsid w:val="001D6638"/>
    <w:pPr>
      <w:spacing w:after="0" w:before="0"/>
    </w:pPr>
    <w:rPr>
      <w:szCs w:val="20"/>
    </w:rPr>
  </w:style>
  <w:style w:type="character" w:styleId="EndnoteTextChar" w:customStyle="1">
    <w:name w:val="Endnote Text Char"/>
    <w:basedOn w:val="DefaultParagraphFont"/>
    <w:link w:val="EndnoteText"/>
    <w:uiPriority w:val="99"/>
    <w:semiHidden w:val="1"/>
    <w:rsid w:val="001D6638"/>
    <w:rPr>
      <w:rFonts w:ascii="Times New Roman" w:eastAsia="Times New Roman" w:hAnsi="Times New Roman"/>
      <w:b w:val="0"/>
      <w:lang w:eastAsia="ar-SA"/>
    </w:rPr>
  </w:style>
  <w:style w:type="character" w:styleId="EndnoteReference">
    <w:name w:val="endnote reference"/>
    <w:basedOn w:val="DefaultParagraphFont"/>
    <w:uiPriority w:val="99"/>
    <w:semiHidden w:val="1"/>
    <w:unhideWhenUsed w:val="1"/>
    <w:rsid w:val="001D6638"/>
    <w:rPr>
      <w:vertAlign w:val="superscript"/>
    </w:rPr>
  </w:style>
  <w:style w:type="paragraph" w:styleId="TOC4">
    <w:name w:val="toc 4"/>
    <w:basedOn w:val="Normal"/>
    <w:next w:val="Normal"/>
    <w:autoRedefine w:val="1"/>
    <w:uiPriority w:val="39"/>
    <w:unhideWhenUsed w:val="1"/>
    <w:rsid w:val="00A635C6"/>
    <w:pPr>
      <w:suppressAutoHyphens w:val="0"/>
      <w:spacing w:after="100" w:before="0" w:line="259" w:lineRule="auto"/>
      <w:ind w:left="660"/>
      <w:jc w:val="left"/>
    </w:pPr>
    <w:rPr>
      <w:rFonts w:asciiTheme="minorHAnsi" w:cstheme="minorBidi" w:eastAsiaTheme="minorEastAsia" w:hAnsiTheme="minorHAnsi"/>
      <w:b w:val="1"/>
      <w:sz w:val="22"/>
      <w:szCs w:val="22"/>
      <w:lang w:eastAsia="pl-PL"/>
    </w:rPr>
  </w:style>
  <w:style w:type="paragraph" w:styleId="TOC5">
    <w:name w:val="toc 5"/>
    <w:basedOn w:val="Normal"/>
    <w:next w:val="Normal"/>
    <w:autoRedefine w:val="1"/>
    <w:uiPriority w:val="39"/>
    <w:unhideWhenUsed w:val="1"/>
    <w:rsid w:val="00A635C6"/>
    <w:pPr>
      <w:suppressAutoHyphens w:val="0"/>
      <w:spacing w:after="100" w:before="0" w:line="259" w:lineRule="auto"/>
      <w:ind w:left="880"/>
      <w:jc w:val="left"/>
    </w:pPr>
    <w:rPr>
      <w:rFonts w:asciiTheme="minorHAnsi" w:cstheme="minorBidi" w:eastAsiaTheme="minorEastAsia" w:hAnsiTheme="minorHAnsi"/>
      <w:b w:val="1"/>
      <w:sz w:val="22"/>
      <w:szCs w:val="22"/>
      <w:lang w:eastAsia="pl-PL"/>
    </w:rPr>
  </w:style>
  <w:style w:type="paragraph" w:styleId="TOC6">
    <w:name w:val="toc 6"/>
    <w:basedOn w:val="Normal"/>
    <w:next w:val="Normal"/>
    <w:autoRedefine w:val="1"/>
    <w:uiPriority w:val="39"/>
    <w:unhideWhenUsed w:val="1"/>
    <w:rsid w:val="00A635C6"/>
    <w:pPr>
      <w:suppressAutoHyphens w:val="0"/>
      <w:spacing w:after="100" w:before="0" w:line="259" w:lineRule="auto"/>
      <w:ind w:left="1100"/>
      <w:jc w:val="left"/>
    </w:pPr>
    <w:rPr>
      <w:rFonts w:asciiTheme="minorHAnsi" w:cstheme="minorBidi" w:eastAsiaTheme="minorEastAsia" w:hAnsiTheme="minorHAnsi"/>
      <w:b w:val="1"/>
      <w:sz w:val="22"/>
      <w:szCs w:val="22"/>
      <w:lang w:eastAsia="pl-PL"/>
    </w:rPr>
  </w:style>
  <w:style w:type="paragraph" w:styleId="TOC7">
    <w:name w:val="toc 7"/>
    <w:basedOn w:val="Normal"/>
    <w:next w:val="Normal"/>
    <w:autoRedefine w:val="1"/>
    <w:uiPriority w:val="39"/>
    <w:unhideWhenUsed w:val="1"/>
    <w:rsid w:val="00A635C6"/>
    <w:pPr>
      <w:suppressAutoHyphens w:val="0"/>
      <w:spacing w:after="100" w:before="0" w:line="259" w:lineRule="auto"/>
      <w:ind w:left="1320"/>
      <w:jc w:val="left"/>
    </w:pPr>
    <w:rPr>
      <w:rFonts w:asciiTheme="minorHAnsi" w:cstheme="minorBidi" w:eastAsiaTheme="minorEastAsia" w:hAnsiTheme="minorHAnsi"/>
      <w:b w:val="1"/>
      <w:sz w:val="22"/>
      <w:szCs w:val="22"/>
      <w:lang w:eastAsia="pl-PL"/>
    </w:rPr>
  </w:style>
  <w:style w:type="paragraph" w:styleId="TOC8">
    <w:name w:val="toc 8"/>
    <w:basedOn w:val="Normal"/>
    <w:next w:val="Normal"/>
    <w:autoRedefine w:val="1"/>
    <w:uiPriority w:val="39"/>
    <w:unhideWhenUsed w:val="1"/>
    <w:rsid w:val="00A635C6"/>
    <w:pPr>
      <w:suppressAutoHyphens w:val="0"/>
      <w:spacing w:after="100" w:before="0" w:line="259" w:lineRule="auto"/>
      <w:ind w:left="1540"/>
      <w:jc w:val="left"/>
    </w:pPr>
    <w:rPr>
      <w:rFonts w:asciiTheme="minorHAnsi" w:cstheme="minorBidi" w:eastAsiaTheme="minorEastAsia" w:hAnsiTheme="minorHAnsi"/>
      <w:b w:val="1"/>
      <w:sz w:val="22"/>
      <w:szCs w:val="22"/>
      <w:lang w:eastAsia="pl-PL"/>
    </w:rPr>
  </w:style>
  <w:style w:type="paragraph" w:styleId="TOC9">
    <w:name w:val="toc 9"/>
    <w:basedOn w:val="Normal"/>
    <w:next w:val="Normal"/>
    <w:autoRedefine w:val="1"/>
    <w:uiPriority w:val="39"/>
    <w:unhideWhenUsed w:val="1"/>
    <w:rsid w:val="00A635C6"/>
    <w:pPr>
      <w:suppressAutoHyphens w:val="0"/>
      <w:spacing w:after="100" w:before="0" w:line="259" w:lineRule="auto"/>
      <w:ind w:left="1760"/>
      <w:jc w:val="left"/>
    </w:pPr>
    <w:rPr>
      <w:rFonts w:asciiTheme="minorHAnsi" w:cstheme="minorBidi" w:eastAsiaTheme="minorEastAsia" w:hAnsiTheme="minorHAnsi"/>
      <w:b w:val="1"/>
      <w:sz w:val="22"/>
      <w:szCs w:val="22"/>
      <w:lang w:eastAsia="pl-PL"/>
    </w:rPr>
  </w:style>
  <w:style w:type="character" w:styleId="Bodytext0" w:customStyle="1">
    <w:name w:val="Body text_"/>
    <w:link w:val="Tekstpodstawowy3"/>
    <w:rsid w:val="00D36514"/>
    <w:rPr>
      <w:rFonts w:cs="Calibri"/>
      <w:shd w:color="auto" w:fill="ffffff" w:val="clear"/>
    </w:rPr>
  </w:style>
  <w:style w:type="paragraph" w:styleId="Tekstpodstawowy3" w:customStyle="1">
    <w:name w:val="Tekst podstawowy3"/>
    <w:basedOn w:val="Normal"/>
    <w:link w:val="Bodytext0"/>
    <w:rsid w:val="00D36514"/>
    <w:pPr>
      <w:widowControl w:val="0"/>
      <w:shd w:color="auto" w:fill="ffffff" w:val="clear"/>
      <w:suppressAutoHyphens w:val="0"/>
      <w:spacing w:after="300" w:before="0" w:line="0" w:lineRule="atLeast"/>
      <w:ind w:hanging="720"/>
      <w:jc w:val="right"/>
    </w:pPr>
    <w:rPr>
      <w:rFonts w:ascii="Calibri" w:cs="Calibri" w:eastAsia="Calibri" w:hAnsi="Calibri"/>
      <w:b w:val="1"/>
      <w:szCs w:val="20"/>
      <w:lang w:eastAsia="pl-PL"/>
    </w:rPr>
  </w:style>
  <w:style w:type="paragraph" w:styleId="ListParagraph1" w:customStyle="1">
    <w:name w:val="List Paragraph1"/>
    <w:basedOn w:val="Normal"/>
    <w:qFormat w:val="1"/>
    <w:rsid w:val="00413B2F"/>
    <w:pPr>
      <w:spacing w:after="0" w:before="200" w:line="276" w:lineRule="auto"/>
      <w:ind w:left="357" w:hanging="357"/>
      <w:jc w:val="left"/>
    </w:pPr>
    <w:rPr>
      <w:rFonts w:ascii="Calibri" w:eastAsia="Lucida Sans Unicode" w:hAnsi="Calibri"/>
      <w:b w:val="1"/>
      <w:kern w:val="1"/>
      <w:sz w:val="22"/>
      <w:szCs w:val="22"/>
    </w:rPr>
  </w:style>
  <w:style w:type="character" w:styleId="Heading20" w:customStyle="1">
    <w:name w:val="Heading #2_"/>
    <w:link w:val="Heading21"/>
    <w:rsid w:val="00654010"/>
    <w:rPr>
      <w:rFonts w:cs="Calibri"/>
      <w:b w:val="0"/>
      <w:bCs w:val="1"/>
      <w:shd w:color="auto" w:fill="ffffff" w:val="clear"/>
    </w:rPr>
  </w:style>
  <w:style w:type="paragraph" w:styleId="Heading21" w:customStyle="1">
    <w:name w:val="Heading #2"/>
    <w:basedOn w:val="Normal"/>
    <w:link w:val="Heading20"/>
    <w:rsid w:val="00654010"/>
    <w:pPr>
      <w:widowControl w:val="0"/>
      <w:shd w:color="auto" w:fill="ffffff" w:val="clear"/>
      <w:suppressAutoHyphens w:val="0"/>
      <w:spacing w:after="180" w:before="180" w:line="0" w:lineRule="atLeast"/>
      <w:ind w:hanging="700"/>
      <w:outlineLvl w:val="1"/>
    </w:pPr>
    <w:rPr>
      <w:rFonts w:ascii="Calibri" w:cs="Calibri" w:eastAsia="Calibri" w:hAnsi="Calibri"/>
      <w:bCs w:val="1"/>
      <w:szCs w:val="20"/>
      <w:lang w:eastAsia="pl-PL"/>
    </w:rPr>
  </w:style>
  <w:style w:type="paragraph" w:styleId="BodyTextIndent3">
    <w:name w:val="Body Text Indent 3"/>
    <w:basedOn w:val="Normal"/>
    <w:link w:val="BodyTextIndent3Char"/>
    <w:uiPriority w:val="99"/>
    <w:semiHidden w:val="1"/>
    <w:unhideWhenUsed w:val="1"/>
    <w:rsid w:val="00903431"/>
    <w:pPr>
      <w:spacing w:after="120"/>
      <w:ind w:left="283"/>
    </w:pPr>
    <w:rPr>
      <w:sz w:val="16"/>
      <w:szCs w:val="16"/>
    </w:rPr>
  </w:style>
  <w:style w:type="character" w:styleId="BodyTextIndent3Char" w:customStyle="1">
    <w:name w:val="Body Text Indent 3 Char"/>
    <w:basedOn w:val="DefaultParagraphFont"/>
    <w:link w:val="BodyTextIndent3"/>
    <w:uiPriority w:val="99"/>
    <w:semiHidden w:val="1"/>
    <w:rsid w:val="00903431"/>
    <w:rPr>
      <w:rFonts w:ascii="Times New Roman" w:eastAsia="Times New Roman" w:hAnsi="Times New Roman"/>
      <w:b w:val="0"/>
      <w:sz w:val="16"/>
      <w:szCs w:val="16"/>
      <w:lang w:eastAsia="ar-SA"/>
    </w:rPr>
  </w:style>
  <w:style w:type="character" w:styleId="fontstyle01" w:customStyle="1">
    <w:name w:val="fontstyle01"/>
    <w:rsid w:val="00684970"/>
    <w:rPr>
      <w:rFonts w:ascii="CIDFont+F2" w:hAnsi="CIDFont+F2" w:hint="default"/>
      <w:b w:val="1"/>
      <w:bCs w:val="0"/>
      <w:i w:val="0"/>
      <w:iCs w:val="0"/>
      <w:color w:val="000000"/>
      <w:sz w:val="20"/>
      <w:szCs w:val="20"/>
    </w:rPr>
  </w:style>
  <w:style w:type="paragraph" w:styleId="NoSpacing">
    <w:name w:val="No Spacing"/>
    <w:uiPriority w:val="1"/>
    <w:qFormat w:val="1"/>
    <w:rsid w:val="001F5DE1"/>
    <w:rPr>
      <w:rFonts w:asciiTheme="minorHAnsi" w:cstheme="minorBidi" w:eastAsiaTheme="minorHAnsi" w:hAnsiTheme="minorHAnsi"/>
      <w:sz w:val="22"/>
      <w:szCs w:val="22"/>
      <w:lang w:eastAsia="en-US"/>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left w:w="115.0" w:type="dxa"/>
        <w:right w:w="115.0" w:type="dxa"/>
      </w:tblCellMar>
    </w:tblPr>
  </w:style>
  <w:style w:type="table" w:styleId="a0" w:customStyle="1">
    <w:basedOn w:val="TableNormal3"/>
    <w:tblPr>
      <w:tblStyleRowBandSize w:val="1"/>
      <w:tblStyleColBandSize w:val="1"/>
      <w:tblCellMar>
        <w:left w:w="108.0" w:type="dxa"/>
        <w:right w:w="108.0" w:type="dxa"/>
      </w:tblCellMar>
    </w:tblPr>
  </w:style>
  <w:style w:type="table" w:styleId="a1" w:customStyle="1">
    <w:basedOn w:val="TableNormal3"/>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paragraph" w:styleId="Revision">
    <w:name w:val="Revision"/>
    <w:hidden w:val="1"/>
    <w:uiPriority w:val="99"/>
    <w:semiHidden w:val="1"/>
    <w:rsid w:val="00F424AE"/>
    <w:pPr>
      <w:spacing w:after="0" w:before="0"/>
      <w:jc w:val="left"/>
    </w:pPr>
    <w:rPr>
      <w:szCs w:val="24"/>
      <w:lang w:eastAsia="ar-SA"/>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0w8byMbk3/DLZc6m/n8CVSGZlQ==">CgMxLjAyCGguZ2pkZ3hzMgloLjFmb2I5dGUyCWguMzBqMHpsbDgAciExc05OMk5XYXBibkVGNXI2VGxlZzc0T0NoR25EWGhPMXA=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2023-01-18T07:57:00Z</dcterms:created>
  <dc:creator>Użytkownik 2</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1045-11.2.0.10114</vt:lpwstr>
  </property>
</Properties>
</file>