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DF5FE" w14:textId="78544F36" w:rsidR="00E64084" w:rsidRDefault="00E64084" w:rsidP="00E64084">
      <w:pPr>
        <w:rPr>
          <w:b/>
          <w:sz w:val="32"/>
          <w:szCs w:val="32"/>
        </w:rPr>
      </w:pPr>
      <w:r>
        <w:rPr>
          <w:b/>
          <w:sz w:val="32"/>
          <w:szCs w:val="32"/>
        </w:rPr>
        <w:t>Opis przedmiotu zamówienia  - część 10:</w:t>
      </w:r>
    </w:p>
    <w:p w14:paraId="4652FA2C" w14:textId="77777777" w:rsidR="00E64084" w:rsidRDefault="00E64084" w:rsidP="00E64084">
      <w:pPr>
        <w:rPr>
          <w:b/>
          <w:sz w:val="32"/>
          <w:szCs w:val="32"/>
        </w:rPr>
      </w:pPr>
      <w:r>
        <w:rPr>
          <w:b/>
          <w:sz w:val="32"/>
          <w:szCs w:val="32"/>
        </w:rPr>
        <w:t>Szkolenie:</w:t>
      </w:r>
    </w:p>
    <w:p w14:paraId="0926E36C" w14:textId="25D38285" w:rsidR="00174CA5" w:rsidRDefault="003B5051" w:rsidP="008C75A0">
      <w:pPr>
        <w:rPr>
          <w:b/>
        </w:rPr>
      </w:pPr>
      <w:proofErr w:type="spellStart"/>
      <w:r w:rsidRPr="003B5051">
        <w:rPr>
          <w:b/>
          <w:sz w:val="32"/>
          <w:szCs w:val="32"/>
        </w:rPr>
        <w:t>VMware</w:t>
      </w:r>
      <w:proofErr w:type="spellEnd"/>
      <w:r w:rsidRPr="003B5051">
        <w:rPr>
          <w:b/>
          <w:sz w:val="32"/>
          <w:szCs w:val="32"/>
        </w:rPr>
        <w:t xml:space="preserve"> </w:t>
      </w:r>
      <w:proofErr w:type="spellStart"/>
      <w:r w:rsidRPr="003B5051">
        <w:rPr>
          <w:b/>
          <w:sz w:val="32"/>
          <w:szCs w:val="32"/>
        </w:rPr>
        <w:t>vSphere</w:t>
      </w:r>
      <w:proofErr w:type="spellEnd"/>
      <w:r w:rsidRPr="003B5051">
        <w:rPr>
          <w:b/>
          <w:sz w:val="32"/>
          <w:szCs w:val="32"/>
        </w:rPr>
        <w:t xml:space="preserve">: Fast </w:t>
      </w:r>
      <w:proofErr w:type="spellStart"/>
      <w:r w:rsidRPr="003B5051">
        <w:rPr>
          <w:b/>
          <w:sz w:val="32"/>
          <w:szCs w:val="32"/>
        </w:rPr>
        <w:t>Track</w:t>
      </w:r>
      <w:proofErr w:type="spellEnd"/>
      <w:r w:rsidRPr="003B5051">
        <w:rPr>
          <w:b/>
          <w:sz w:val="32"/>
          <w:szCs w:val="32"/>
        </w:rPr>
        <w:t xml:space="preserve"> [V8]</w:t>
      </w:r>
    </w:p>
    <w:p w14:paraId="2059E0DE" w14:textId="77777777" w:rsidR="003B5051" w:rsidRDefault="003B5051" w:rsidP="008C75A0">
      <w:pPr>
        <w:rPr>
          <w:b/>
        </w:rPr>
      </w:pPr>
    </w:p>
    <w:p w14:paraId="043270D9" w14:textId="6E70A3FF" w:rsidR="00395441" w:rsidRDefault="00395441" w:rsidP="00395441">
      <w:pPr>
        <w:rPr>
          <w:b/>
        </w:rPr>
      </w:pPr>
      <w:r>
        <w:rPr>
          <w:b/>
        </w:rPr>
        <w:t xml:space="preserve">ILOŚĆ UCZESTNIKÓW ZE STRONY ZAMAWIAJĄCEGO: </w:t>
      </w:r>
      <w:r>
        <w:t>2 osoby</w:t>
      </w:r>
    </w:p>
    <w:p w14:paraId="12207E08" w14:textId="2F42C2EF" w:rsidR="00174CA5" w:rsidRDefault="008C75A0" w:rsidP="008C75A0">
      <w:pPr>
        <w:rPr>
          <w:b/>
        </w:rPr>
      </w:pPr>
      <w:r w:rsidRPr="008C75A0">
        <w:rPr>
          <w:b/>
        </w:rPr>
        <w:t>PROGRAM SZKOLENIA:</w:t>
      </w:r>
    </w:p>
    <w:p w14:paraId="1FB500DD" w14:textId="75A941E3" w:rsidR="008B0010" w:rsidRDefault="008B0010" w:rsidP="008B0010">
      <w:pPr>
        <w:pStyle w:val="Akapitzlist"/>
      </w:pPr>
      <w:r>
        <w:t>1. Wprowadzenie do kursu</w:t>
      </w:r>
    </w:p>
    <w:p w14:paraId="7DEED940" w14:textId="4E40E67D" w:rsidR="008B0010" w:rsidRDefault="008B0010" w:rsidP="003B5051">
      <w:pPr>
        <w:pStyle w:val="Akapitzlist"/>
        <w:numPr>
          <w:ilvl w:val="0"/>
          <w:numId w:val="32"/>
        </w:numPr>
      </w:pPr>
      <w:r>
        <w:t>Wprowadzenie i logistyka kursu</w:t>
      </w:r>
    </w:p>
    <w:p w14:paraId="1621C72D" w14:textId="2AD72FC4" w:rsidR="008B0010" w:rsidRDefault="008B0010" w:rsidP="003B5051">
      <w:pPr>
        <w:pStyle w:val="Akapitzlist"/>
        <w:numPr>
          <w:ilvl w:val="0"/>
          <w:numId w:val="32"/>
        </w:numPr>
      </w:pPr>
      <w:r>
        <w:t>Cele kursu</w:t>
      </w:r>
    </w:p>
    <w:p w14:paraId="6A329331" w14:textId="1226CD93" w:rsidR="008B0010" w:rsidRDefault="008B0010" w:rsidP="008B0010">
      <w:pPr>
        <w:pStyle w:val="Akapitzlist"/>
      </w:pPr>
      <w:r>
        <w:t xml:space="preserve">2. Przegląd </w:t>
      </w:r>
      <w:proofErr w:type="spellStart"/>
      <w:r>
        <w:t>vSphere</w:t>
      </w:r>
      <w:proofErr w:type="spellEnd"/>
      <w:r>
        <w:t xml:space="preserve"> i wirtualizacji</w:t>
      </w:r>
    </w:p>
    <w:p w14:paraId="3145C06E" w14:textId="74A03CC7" w:rsidR="008B0010" w:rsidRDefault="008B0010" w:rsidP="003B5051">
      <w:pPr>
        <w:pStyle w:val="Akapitzlist"/>
        <w:numPr>
          <w:ilvl w:val="0"/>
          <w:numId w:val="33"/>
        </w:numPr>
      </w:pPr>
      <w:r>
        <w:t>Wyjaśnienie podstawowych koncepcji wirtualizacji</w:t>
      </w:r>
    </w:p>
    <w:p w14:paraId="5BF3F894" w14:textId="42489308" w:rsidR="008B0010" w:rsidRDefault="008B0010" w:rsidP="003B5051">
      <w:pPr>
        <w:pStyle w:val="Akapitzlist"/>
        <w:numPr>
          <w:ilvl w:val="0"/>
          <w:numId w:val="33"/>
        </w:numPr>
      </w:pPr>
      <w:r>
        <w:t xml:space="preserve">Opisanie, w jaki sposób </w:t>
      </w:r>
      <w:proofErr w:type="spellStart"/>
      <w:r>
        <w:t>vSphere</w:t>
      </w:r>
      <w:proofErr w:type="spellEnd"/>
      <w:r>
        <w:t xml:space="preserve"> pasuje do definiowanego programowo centrum danych i infrastruktury chmury.</w:t>
      </w:r>
    </w:p>
    <w:p w14:paraId="39941D95" w14:textId="753D73BE" w:rsidR="008B0010" w:rsidRDefault="008B0010" w:rsidP="003B5051">
      <w:pPr>
        <w:pStyle w:val="Akapitzlist"/>
        <w:numPr>
          <w:ilvl w:val="0"/>
          <w:numId w:val="33"/>
        </w:numPr>
      </w:pPr>
      <w:r>
        <w:t xml:space="preserve">Rozpoznanie interfejsów użytkownika umożliwiających dostęp do </w:t>
      </w:r>
      <w:proofErr w:type="spellStart"/>
      <w:r>
        <w:t>vSphere</w:t>
      </w:r>
      <w:proofErr w:type="spellEnd"/>
    </w:p>
    <w:p w14:paraId="023FB27A" w14:textId="518E380F" w:rsidR="008B0010" w:rsidRDefault="008B0010" w:rsidP="003B5051">
      <w:pPr>
        <w:pStyle w:val="Akapitzlist"/>
        <w:numPr>
          <w:ilvl w:val="0"/>
          <w:numId w:val="33"/>
        </w:numPr>
      </w:pPr>
      <w:r>
        <w:t xml:space="preserve">Wyjaśnij, w jaki sposób </w:t>
      </w:r>
      <w:proofErr w:type="spellStart"/>
      <w:r>
        <w:t>vSphere</w:t>
      </w:r>
      <w:proofErr w:type="spellEnd"/>
      <w:r>
        <w:t xml:space="preserve"> współdziała z procesorami, pamięcią, sieciami, pamięcią masową i procesorami graficznymi.</w:t>
      </w:r>
    </w:p>
    <w:p w14:paraId="60AEA186" w14:textId="580970FD" w:rsidR="008B0010" w:rsidRDefault="008B0010" w:rsidP="003B5051">
      <w:pPr>
        <w:pStyle w:val="Akapitzlist"/>
        <w:numPr>
          <w:ilvl w:val="0"/>
          <w:numId w:val="33"/>
        </w:numPr>
      </w:pPr>
      <w:r>
        <w:t xml:space="preserve">Instalowanie hosta </w:t>
      </w:r>
      <w:proofErr w:type="spellStart"/>
      <w:r>
        <w:t>ESXi</w:t>
      </w:r>
      <w:proofErr w:type="spellEnd"/>
    </w:p>
    <w:p w14:paraId="26777C28" w14:textId="64184548" w:rsidR="008B0010" w:rsidRDefault="008B0010" w:rsidP="008B0010">
      <w:pPr>
        <w:pStyle w:val="Akapitzlist"/>
      </w:pPr>
      <w:r>
        <w:t xml:space="preserve">3. Zarządzanie </w:t>
      </w:r>
      <w:proofErr w:type="spellStart"/>
      <w:r>
        <w:t>vCenter</w:t>
      </w:r>
      <w:proofErr w:type="spellEnd"/>
    </w:p>
    <w:p w14:paraId="50E2D948" w14:textId="64458CC7" w:rsidR="008B0010" w:rsidRDefault="008B0010" w:rsidP="003B5051">
      <w:pPr>
        <w:pStyle w:val="Akapitzlist"/>
        <w:numPr>
          <w:ilvl w:val="0"/>
          <w:numId w:val="34"/>
        </w:numPr>
      </w:pPr>
      <w:r>
        <w:t xml:space="preserve">Rozpoznawanie komunikacji hostów </w:t>
      </w:r>
      <w:proofErr w:type="spellStart"/>
      <w:r>
        <w:t>ESXi</w:t>
      </w:r>
      <w:proofErr w:type="spellEnd"/>
      <w:r>
        <w:t xml:space="preserve"> z </w:t>
      </w:r>
      <w:proofErr w:type="spellStart"/>
      <w:r>
        <w:t>vCenter</w:t>
      </w:r>
      <w:proofErr w:type="spellEnd"/>
    </w:p>
    <w:p w14:paraId="29B67553" w14:textId="5B368821" w:rsidR="008B0010" w:rsidRDefault="008B0010" w:rsidP="003B5051">
      <w:pPr>
        <w:pStyle w:val="Akapitzlist"/>
        <w:numPr>
          <w:ilvl w:val="0"/>
          <w:numId w:val="34"/>
        </w:numPr>
      </w:pPr>
      <w:r>
        <w:t xml:space="preserve">Wdrażanie urządzenia </w:t>
      </w:r>
      <w:proofErr w:type="spellStart"/>
      <w:r>
        <w:t>vCenter</w:t>
      </w:r>
      <w:proofErr w:type="spellEnd"/>
      <w:r>
        <w:t xml:space="preserve"> Server Appliance</w:t>
      </w:r>
    </w:p>
    <w:p w14:paraId="57BFC6A5" w14:textId="56115206" w:rsidR="008B0010" w:rsidRDefault="008B0010" w:rsidP="003B5051">
      <w:pPr>
        <w:pStyle w:val="Akapitzlist"/>
        <w:numPr>
          <w:ilvl w:val="0"/>
          <w:numId w:val="34"/>
        </w:numPr>
      </w:pPr>
      <w:r>
        <w:t xml:space="preserve">Konfiguracja ustawień </w:t>
      </w:r>
      <w:proofErr w:type="spellStart"/>
      <w:r>
        <w:t>vCenter</w:t>
      </w:r>
      <w:proofErr w:type="spellEnd"/>
    </w:p>
    <w:p w14:paraId="73348B72" w14:textId="71848991" w:rsidR="008B0010" w:rsidRDefault="008B0010" w:rsidP="003B5051">
      <w:pPr>
        <w:pStyle w:val="Akapitzlist"/>
        <w:numPr>
          <w:ilvl w:val="0"/>
          <w:numId w:val="34"/>
        </w:numPr>
      </w:pPr>
      <w:r>
        <w:t xml:space="preserve">Używanie klienta </w:t>
      </w:r>
      <w:proofErr w:type="spellStart"/>
      <w:r>
        <w:t>vSphere</w:t>
      </w:r>
      <w:proofErr w:type="spellEnd"/>
      <w:r>
        <w:t xml:space="preserve"> do dodawania kluczy licencyjnych i zarządzania nimi</w:t>
      </w:r>
    </w:p>
    <w:p w14:paraId="41D676A5" w14:textId="049E7445" w:rsidR="008B0010" w:rsidRDefault="008B0010" w:rsidP="003B5051">
      <w:pPr>
        <w:pStyle w:val="Akapitzlist"/>
        <w:numPr>
          <w:ilvl w:val="0"/>
          <w:numId w:val="34"/>
        </w:numPr>
      </w:pPr>
      <w:r>
        <w:t xml:space="preserve">Tworzenie i organizowanie obiektów inwentaryzacji </w:t>
      </w:r>
      <w:proofErr w:type="spellStart"/>
      <w:r>
        <w:t>vCenter</w:t>
      </w:r>
      <w:proofErr w:type="spellEnd"/>
    </w:p>
    <w:p w14:paraId="5B9276E0" w14:textId="4DDF2075" w:rsidR="008B0010" w:rsidRDefault="008B0010" w:rsidP="003B5051">
      <w:pPr>
        <w:pStyle w:val="Akapitzlist"/>
        <w:numPr>
          <w:ilvl w:val="0"/>
          <w:numId w:val="34"/>
        </w:numPr>
      </w:pPr>
      <w:r>
        <w:t xml:space="preserve">Rozpoznawanie zasad stosowania uprawnień </w:t>
      </w:r>
      <w:proofErr w:type="spellStart"/>
      <w:r>
        <w:t>vCenter</w:t>
      </w:r>
      <w:proofErr w:type="spellEnd"/>
    </w:p>
    <w:p w14:paraId="1CE74E89" w14:textId="03ECF47C" w:rsidR="008B0010" w:rsidRDefault="008B0010" w:rsidP="003B5051">
      <w:pPr>
        <w:pStyle w:val="Akapitzlist"/>
        <w:numPr>
          <w:ilvl w:val="0"/>
          <w:numId w:val="34"/>
        </w:numPr>
      </w:pPr>
      <w:r>
        <w:t xml:space="preserve">Wyświetlanie zadań i zdarzeń </w:t>
      </w:r>
      <w:proofErr w:type="spellStart"/>
      <w:r>
        <w:t>vSphere</w:t>
      </w:r>
      <w:proofErr w:type="spellEnd"/>
    </w:p>
    <w:p w14:paraId="70BCAB78" w14:textId="346BF391" w:rsidR="008B0010" w:rsidRDefault="008B0010" w:rsidP="003B5051">
      <w:pPr>
        <w:pStyle w:val="Akapitzlist"/>
        <w:numPr>
          <w:ilvl w:val="0"/>
          <w:numId w:val="34"/>
        </w:numPr>
      </w:pPr>
      <w:r>
        <w:t xml:space="preserve">Tworzenie harmonogramu tworzenia kopii zapasowych </w:t>
      </w:r>
      <w:proofErr w:type="spellStart"/>
      <w:r>
        <w:t>vCenter</w:t>
      </w:r>
      <w:proofErr w:type="spellEnd"/>
    </w:p>
    <w:p w14:paraId="110B024C" w14:textId="2C6BD632" w:rsidR="008B0010" w:rsidRDefault="008B0010" w:rsidP="003B5051">
      <w:pPr>
        <w:pStyle w:val="Akapitzlist"/>
        <w:numPr>
          <w:ilvl w:val="0"/>
          <w:numId w:val="34"/>
        </w:numPr>
      </w:pPr>
      <w:r>
        <w:t xml:space="preserve">Rozpoznawanie znaczenia wysokiej dostępności </w:t>
      </w:r>
      <w:proofErr w:type="spellStart"/>
      <w:r>
        <w:t>vCenter</w:t>
      </w:r>
      <w:proofErr w:type="spellEnd"/>
    </w:p>
    <w:p w14:paraId="1C8A698D" w14:textId="400511CF" w:rsidR="0054573E" w:rsidRDefault="008B0010" w:rsidP="003B5051">
      <w:pPr>
        <w:pStyle w:val="Akapitzlist"/>
        <w:numPr>
          <w:ilvl w:val="0"/>
          <w:numId w:val="34"/>
        </w:numPr>
      </w:pPr>
      <w:r>
        <w:t xml:space="preserve">Wyjaśnij, jak działa </w:t>
      </w:r>
      <w:proofErr w:type="spellStart"/>
      <w:r>
        <w:t>vCenter</w:t>
      </w:r>
      <w:proofErr w:type="spellEnd"/>
      <w:r>
        <w:t xml:space="preserve"> High </w:t>
      </w:r>
      <w:proofErr w:type="spellStart"/>
      <w:r>
        <w:t>Availability</w:t>
      </w:r>
      <w:proofErr w:type="spellEnd"/>
    </w:p>
    <w:p w14:paraId="5145D4A5" w14:textId="304BB981" w:rsidR="008B0010" w:rsidRDefault="008B0010" w:rsidP="008B0010">
      <w:pPr>
        <w:pStyle w:val="Akapitzlist"/>
      </w:pPr>
      <w:r>
        <w:t xml:space="preserve">4. Konfiguracja i zarządzanie </w:t>
      </w:r>
      <w:proofErr w:type="spellStart"/>
      <w:r>
        <w:t>vSphere</w:t>
      </w:r>
      <w:proofErr w:type="spellEnd"/>
      <w:r>
        <w:t xml:space="preserve"> Networking</w:t>
      </w:r>
    </w:p>
    <w:p w14:paraId="7EFB978D" w14:textId="3D896D2C" w:rsidR="008B0010" w:rsidRDefault="008B0010" w:rsidP="003B5051">
      <w:pPr>
        <w:pStyle w:val="Akapitzlist"/>
        <w:numPr>
          <w:ilvl w:val="0"/>
          <w:numId w:val="35"/>
        </w:numPr>
      </w:pPr>
      <w:r>
        <w:t>Konfigurowanie i przeglądanie standardowych konfiguracji przełączników</w:t>
      </w:r>
    </w:p>
    <w:p w14:paraId="14F205B8" w14:textId="5C2DF5B1" w:rsidR="008B0010" w:rsidRDefault="008B0010" w:rsidP="003B5051">
      <w:pPr>
        <w:pStyle w:val="Akapitzlist"/>
        <w:numPr>
          <w:ilvl w:val="0"/>
          <w:numId w:val="35"/>
        </w:numPr>
      </w:pPr>
      <w:r>
        <w:t>Konfigurowanie i wyświetlanie konfiguracji przełączników rozproszonych</w:t>
      </w:r>
    </w:p>
    <w:p w14:paraId="23D2234F" w14:textId="6A3776CB" w:rsidR="008B0010" w:rsidRDefault="008B0010" w:rsidP="003B5051">
      <w:pPr>
        <w:pStyle w:val="Akapitzlist"/>
        <w:numPr>
          <w:ilvl w:val="0"/>
          <w:numId w:val="35"/>
        </w:numPr>
      </w:pPr>
      <w:r>
        <w:t>Rozpoznawanie różnic między przełącznikami standardowymi i rozproszonymi</w:t>
      </w:r>
    </w:p>
    <w:p w14:paraId="4FA161C5" w14:textId="6CD52E5F" w:rsidR="008B0010" w:rsidRDefault="008B0010" w:rsidP="003B5051">
      <w:pPr>
        <w:pStyle w:val="Akapitzlist"/>
        <w:numPr>
          <w:ilvl w:val="0"/>
          <w:numId w:val="35"/>
        </w:numPr>
      </w:pPr>
      <w:r>
        <w:t>Wyjaśnienie, jak ustawić zasady sieciowe na przełącznikach standardowych i rozproszonych</w:t>
      </w:r>
    </w:p>
    <w:p w14:paraId="7D3094C2" w14:textId="03034A72" w:rsidR="008B0010" w:rsidRDefault="008B0010" w:rsidP="008B0010">
      <w:pPr>
        <w:pStyle w:val="Akapitzlist"/>
      </w:pPr>
      <w:r>
        <w:t xml:space="preserve">5. Konfiguracja i zarządzanie pamięcią masową </w:t>
      </w:r>
      <w:proofErr w:type="spellStart"/>
      <w:r>
        <w:t>vSphere</w:t>
      </w:r>
      <w:proofErr w:type="spellEnd"/>
      <w:r>
        <w:t xml:space="preserve"> Storage</w:t>
      </w:r>
    </w:p>
    <w:p w14:paraId="4BC7E0A5" w14:textId="2AE251CE" w:rsidR="008B0010" w:rsidRDefault="008B0010" w:rsidP="003B5051">
      <w:pPr>
        <w:pStyle w:val="Akapitzlist"/>
        <w:numPr>
          <w:ilvl w:val="0"/>
          <w:numId w:val="36"/>
        </w:numPr>
      </w:pPr>
      <w:r>
        <w:t xml:space="preserve">Rozpoznawanie technologii pamięci masowej </w:t>
      </w:r>
      <w:proofErr w:type="spellStart"/>
      <w:r>
        <w:t>vSphere</w:t>
      </w:r>
      <w:proofErr w:type="spellEnd"/>
    </w:p>
    <w:p w14:paraId="4E01F1AF" w14:textId="476926E0" w:rsidR="008B0010" w:rsidRDefault="008B0010" w:rsidP="003B5051">
      <w:pPr>
        <w:pStyle w:val="Akapitzlist"/>
        <w:numPr>
          <w:ilvl w:val="0"/>
          <w:numId w:val="36"/>
        </w:numPr>
      </w:pPr>
      <w:r>
        <w:t xml:space="preserve">Identyfikacja typów magazynów danych </w:t>
      </w:r>
      <w:proofErr w:type="spellStart"/>
      <w:r>
        <w:t>vSphere</w:t>
      </w:r>
      <w:proofErr w:type="spellEnd"/>
    </w:p>
    <w:p w14:paraId="3BA194F3" w14:textId="28052D74" w:rsidR="008B0010" w:rsidRDefault="008B0010" w:rsidP="003B5051">
      <w:pPr>
        <w:pStyle w:val="Akapitzlist"/>
        <w:numPr>
          <w:ilvl w:val="0"/>
          <w:numId w:val="36"/>
        </w:numPr>
      </w:pPr>
      <w:r>
        <w:t xml:space="preserve">Opisywanie komponentów i adresowania </w:t>
      </w:r>
      <w:proofErr w:type="spellStart"/>
      <w:r>
        <w:t>Fibre</w:t>
      </w:r>
      <w:proofErr w:type="spellEnd"/>
      <w:r>
        <w:t xml:space="preserve"> Channel</w:t>
      </w:r>
    </w:p>
    <w:p w14:paraId="40DC07F7" w14:textId="69AD78F4" w:rsidR="008B0010" w:rsidRDefault="008B0010" w:rsidP="003B5051">
      <w:pPr>
        <w:pStyle w:val="Akapitzlist"/>
        <w:numPr>
          <w:ilvl w:val="0"/>
          <w:numId w:val="36"/>
        </w:numPr>
      </w:pPr>
      <w:r>
        <w:t xml:space="preserve">Opisywanie komponentów </w:t>
      </w:r>
      <w:proofErr w:type="spellStart"/>
      <w:r>
        <w:t>iSCSI</w:t>
      </w:r>
      <w:proofErr w:type="spellEnd"/>
      <w:r>
        <w:t xml:space="preserve"> i adresowania</w:t>
      </w:r>
    </w:p>
    <w:p w14:paraId="542A78D4" w14:textId="3F062339" w:rsidR="008B0010" w:rsidRDefault="008B0010" w:rsidP="003B5051">
      <w:pPr>
        <w:pStyle w:val="Akapitzlist"/>
        <w:numPr>
          <w:ilvl w:val="0"/>
          <w:numId w:val="36"/>
        </w:numPr>
      </w:pPr>
      <w:r>
        <w:t xml:space="preserve">Konfigurowanie pamięci masowej </w:t>
      </w:r>
      <w:proofErr w:type="spellStart"/>
      <w:r>
        <w:t>iSCSI</w:t>
      </w:r>
      <w:proofErr w:type="spellEnd"/>
      <w:r>
        <w:t xml:space="preserve"> w </w:t>
      </w:r>
      <w:proofErr w:type="spellStart"/>
      <w:r>
        <w:t>ESXi</w:t>
      </w:r>
      <w:proofErr w:type="spellEnd"/>
    </w:p>
    <w:p w14:paraId="7C6A3EA5" w14:textId="698221D6" w:rsidR="008B0010" w:rsidRDefault="008B0010" w:rsidP="003B5051">
      <w:pPr>
        <w:pStyle w:val="Akapitzlist"/>
        <w:numPr>
          <w:ilvl w:val="0"/>
          <w:numId w:val="36"/>
        </w:numPr>
      </w:pPr>
      <w:r>
        <w:t>Tworzenie magazynów danych VMFS i zarządzanie nimi</w:t>
      </w:r>
    </w:p>
    <w:p w14:paraId="12F233C9" w14:textId="405910AB" w:rsidR="008B0010" w:rsidRDefault="008B0010" w:rsidP="003B5051">
      <w:pPr>
        <w:pStyle w:val="Akapitzlist"/>
        <w:numPr>
          <w:ilvl w:val="0"/>
          <w:numId w:val="36"/>
        </w:numPr>
      </w:pPr>
      <w:r>
        <w:t>Konfiguracja i zarządzanie magazynami danych NFS</w:t>
      </w:r>
    </w:p>
    <w:p w14:paraId="70B95299" w14:textId="33E1489D" w:rsidR="008B0010" w:rsidRDefault="008B0010" w:rsidP="003B5051">
      <w:pPr>
        <w:pStyle w:val="Akapitzlist"/>
        <w:numPr>
          <w:ilvl w:val="0"/>
          <w:numId w:val="36"/>
        </w:numPr>
      </w:pPr>
      <w:r>
        <w:lastRenderedPageBreak/>
        <w:t xml:space="preserve">Omówienie wsparcia </w:t>
      </w:r>
      <w:proofErr w:type="spellStart"/>
      <w:r>
        <w:t>vSphere</w:t>
      </w:r>
      <w:proofErr w:type="spellEnd"/>
      <w:r>
        <w:t xml:space="preserve"> dla technologii </w:t>
      </w:r>
      <w:proofErr w:type="spellStart"/>
      <w:r>
        <w:t>NVMe</w:t>
      </w:r>
      <w:proofErr w:type="spellEnd"/>
      <w:r>
        <w:t xml:space="preserve"> i </w:t>
      </w:r>
      <w:proofErr w:type="spellStart"/>
      <w:r>
        <w:t>iSER</w:t>
      </w:r>
      <w:proofErr w:type="spellEnd"/>
    </w:p>
    <w:p w14:paraId="10A2BAB6" w14:textId="39EAE295" w:rsidR="008B0010" w:rsidRDefault="008B0010" w:rsidP="008B0010">
      <w:pPr>
        <w:pStyle w:val="Akapitzlist"/>
      </w:pPr>
      <w:r>
        <w:t>6. Wdrażanie maszyn wirtualnych</w:t>
      </w:r>
    </w:p>
    <w:p w14:paraId="4DE186CC" w14:textId="7B41616D" w:rsidR="008B0010" w:rsidRDefault="008B0010" w:rsidP="003B5051">
      <w:pPr>
        <w:pStyle w:val="Akapitzlist"/>
        <w:numPr>
          <w:ilvl w:val="0"/>
          <w:numId w:val="37"/>
        </w:numPr>
      </w:pPr>
      <w:r>
        <w:t>Tworzenie i udostępnianie maszyn wirtualnych</w:t>
      </w:r>
    </w:p>
    <w:p w14:paraId="5FFD202A" w14:textId="16439E7E" w:rsidR="008B0010" w:rsidRDefault="008B0010" w:rsidP="003B5051">
      <w:pPr>
        <w:pStyle w:val="Akapitzlist"/>
        <w:numPr>
          <w:ilvl w:val="0"/>
          <w:numId w:val="37"/>
        </w:numPr>
      </w:pPr>
      <w:r>
        <w:t xml:space="preserve">Wyjaśnienie znaczenia narzędzi </w:t>
      </w:r>
      <w:proofErr w:type="spellStart"/>
      <w:r>
        <w:t>VMware</w:t>
      </w:r>
      <w:proofErr w:type="spellEnd"/>
      <w:r>
        <w:t xml:space="preserve"> Tools</w:t>
      </w:r>
    </w:p>
    <w:p w14:paraId="0CC7E638" w14:textId="3B24000C" w:rsidR="008B0010" w:rsidRDefault="008B0010" w:rsidP="003B5051">
      <w:pPr>
        <w:pStyle w:val="Akapitzlist"/>
        <w:numPr>
          <w:ilvl w:val="0"/>
          <w:numId w:val="37"/>
        </w:numPr>
      </w:pPr>
      <w:r>
        <w:t>Identyfikacja plików tworzących maszynę wirtualną</w:t>
      </w:r>
    </w:p>
    <w:p w14:paraId="6BD7A897" w14:textId="6F228FA4" w:rsidR="008B0010" w:rsidRDefault="008B0010" w:rsidP="003B5051">
      <w:pPr>
        <w:pStyle w:val="Akapitzlist"/>
        <w:numPr>
          <w:ilvl w:val="0"/>
          <w:numId w:val="37"/>
        </w:numPr>
      </w:pPr>
      <w:r>
        <w:t>Rozpoznawanie komponentów maszyny wirtualnej</w:t>
      </w:r>
    </w:p>
    <w:p w14:paraId="4B6B962D" w14:textId="1BED8B21" w:rsidR="008B0010" w:rsidRDefault="008B0010" w:rsidP="003B5051">
      <w:pPr>
        <w:pStyle w:val="Akapitzlist"/>
        <w:numPr>
          <w:ilvl w:val="0"/>
          <w:numId w:val="37"/>
        </w:numPr>
      </w:pPr>
      <w:r>
        <w:t xml:space="preserve">Poruszanie się po kliencie </w:t>
      </w:r>
      <w:proofErr w:type="spellStart"/>
      <w:r>
        <w:t>vSphere</w:t>
      </w:r>
      <w:proofErr w:type="spellEnd"/>
      <w:r>
        <w:t xml:space="preserve"> i sprawdzanie ustawień i opcji maszyny wirtualnej</w:t>
      </w:r>
    </w:p>
    <w:p w14:paraId="796D16C8" w14:textId="02FF30E8" w:rsidR="008B0010" w:rsidRDefault="008B0010" w:rsidP="003B5051">
      <w:pPr>
        <w:pStyle w:val="Akapitzlist"/>
        <w:numPr>
          <w:ilvl w:val="0"/>
          <w:numId w:val="37"/>
        </w:numPr>
      </w:pPr>
      <w:r>
        <w:t>Modyfikowanie maszyn wirtualnych poprzez dynamiczne zwiększanie zasobów</w:t>
      </w:r>
    </w:p>
    <w:p w14:paraId="69100013" w14:textId="1303E570" w:rsidR="008B0010" w:rsidRDefault="008B0010" w:rsidP="003B5051">
      <w:pPr>
        <w:pStyle w:val="Akapitzlist"/>
        <w:numPr>
          <w:ilvl w:val="0"/>
          <w:numId w:val="37"/>
        </w:numPr>
      </w:pPr>
      <w:r>
        <w:t>Tworzenie szablonów maszyn wirtualnych i wdrażanie na ich podstawie maszyn wirtualnych</w:t>
      </w:r>
    </w:p>
    <w:p w14:paraId="25DFB7D7" w14:textId="1785B32A" w:rsidR="008B0010" w:rsidRDefault="008B0010" w:rsidP="003B5051">
      <w:pPr>
        <w:pStyle w:val="Akapitzlist"/>
        <w:numPr>
          <w:ilvl w:val="0"/>
          <w:numId w:val="37"/>
        </w:numPr>
      </w:pPr>
      <w:r>
        <w:t>Klonowanie maszyn wirtualnych</w:t>
      </w:r>
    </w:p>
    <w:p w14:paraId="129C6BE7" w14:textId="7F370295" w:rsidR="008B0010" w:rsidRDefault="008B0010" w:rsidP="003B5051">
      <w:pPr>
        <w:pStyle w:val="Akapitzlist"/>
        <w:numPr>
          <w:ilvl w:val="0"/>
          <w:numId w:val="37"/>
        </w:numPr>
      </w:pPr>
      <w:r>
        <w:t>Tworzenie specyfikacji dostosowywania dla systemów operacyjnych gościa</w:t>
      </w:r>
    </w:p>
    <w:p w14:paraId="15E44A9F" w14:textId="7C6B1466" w:rsidR="008B0010" w:rsidRDefault="008B0010" w:rsidP="003B5051">
      <w:pPr>
        <w:pStyle w:val="Akapitzlist"/>
        <w:numPr>
          <w:ilvl w:val="0"/>
          <w:numId w:val="37"/>
        </w:numPr>
      </w:pPr>
      <w:r>
        <w:t>Tworzenie lokalnych, opublikowanych i subskrybowanych bibliotek zawartości</w:t>
      </w:r>
    </w:p>
    <w:p w14:paraId="720F7719" w14:textId="32FA7A14" w:rsidR="008B0010" w:rsidRDefault="008B0010" w:rsidP="003B5051">
      <w:pPr>
        <w:pStyle w:val="Akapitzlist"/>
        <w:numPr>
          <w:ilvl w:val="0"/>
          <w:numId w:val="37"/>
        </w:numPr>
      </w:pPr>
      <w:r>
        <w:t>Wdrażanie maszyn wirtualnych z bibliotek zawartości</w:t>
      </w:r>
    </w:p>
    <w:p w14:paraId="47FDAF6E" w14:textId="4E2A0FD5" w:rsidR="008B0010" w:rsidRDefault="008B0010" w:rsidP="003B5051">
      <w:pPr>
        <w:pStyle w:val="Akapitzlist"/>
        <w:numPr>
          <w:ilvl w:val="0"/>
          <w:numId w:val="37"/>
        </w:numPr>
      </w:pPr>
      <w:r>
        <w:t>Zarządzanie wieloma wersjami szablonów maszyn wirtualnych w bibliotekach zawartości</w:t>
      </w:r>
    </w:p>
    <w:p w14:paraId="019D6DD5" w14:textId="360F4161" w:rsidR="008B0010" w:rsidRDefault="008B0010" w:rsidP="008B0010">
      <w:pPr>
        <w:pStyle w:val="Akapitzlist"/>
      </w:pPr>
      <w:r>
        <w:t>7. Zarządzanie maszynami wirtualnymi</w:t>
      </w:r>
    </w:p>
    <w:p w14:paraId="0F8B45CB" w14:textId="68008F0E" w:rsidR="008B0010" w:rsidRDefault="008B0010" w:rsidP="003B5051">
      <w:pPr>
        <w:pStyle w:val="Akapitzlist"/>
        <w:numPr>
          <w:ilvl w:val="0"/>
          <w:numId w:val="38"/>
        </w:numPr>
      </w:pPr>
      <w:r>
        <w:t xml:space="preserve">Rozpoznawanie typów migracji maszyn wirtualnych, które można wykonywać w ramach instancji </w:t>
      </w:r>
      <w:proofErr w:type="spellStart"/>
      <w:r>
        <w:t>vCenter</w:t>
      </w:r>
      <w:proofErr w:type="spellEnd"/>
      <w:r>
        <w:t xml:space="preserve"> i między instancjami </w:t>
      </w:r>
      <w:proofErr w:type="spellStart"/>
      <w:r>
        <w:t>vCenter</w:t>
      </w:r>
      <w:proofErr w:type="spellEnd"/>
      <w:r>
        <w:t>.</w:t>
      </w:r>
    </w:p>
    <w:p w14:paraId="6D01462D" w14:textId="77777777" w:rsidR="008B0010" w:rsidRDefault="008B0010" w:rsidP="003B5051">
      <w:pPr>
        <w:pStyle w:val="Akapitzlist"/>
        <w:numPr>
          <w:ilvl w:val="0"/>
          <w:numId w:val="38"/>
        </w:numPr>
      </w:pPr>
      <w:r>
        <w:t xml:space="preserve">instancji </w:t>
      </w:r>
      <w:proofErr w:type="spellStart"/>
      <w:r>
        <w:t>vCenter</w:t>
      </w:r>
      <w:proofErr w:type="spellEnd"/>
    </w:p>
    <w:p w14:paraId="64EE11FC" w14:textId="787CF5CE" w:rsidR="008B0010" w:rsidRDefault="008B0010" w:rsidP="003B5051">
      <w:pPr>
        <w:pStyle w:val="Akapitzlist"/>
        <w:numPr>
          <w:ilvl w:val="0"/>
          <w:numId w:val="38"/>
        </w:numPr>
      </w:pPr>
      <w:r>
        <w:t xml:space="preserve">Migrowanie maszyn wirtualnych przy użyciu </w:t>
      </w:r>
      <w:proofErr w:type="spellStart"/>
      <w:r>
        <w:t>vSphere</w:t>
      </w:r>
      <w:proofErr w:type="spellEnd"/>
      <w:r>
        <w:t xml:space="preserve"> </w:t>
      </w:r>
      <w:proofErr w:type="spellStart"/>
      <w:r>
        <w:t>vMotion</w:t>
      </w:r>
      <w:proofErr w:type="spellEnd"/>
    </w:p>
    <w:p w14:paraId="1C34ECDB" w14:textId="6CEEEB5A" w:rsidR="008B0010" w:rsidRDefault="008B0010" w:rsidP="003B5051">
      <w:pPr>
        <w:pStyle w:val="Akapitzlist"/>
        <w:numPr>
          <w:ilvl w:val="0"/>
          <w:numId w:val="38"/>
        </w:numPr>
      </w:pPr>
      <w:r>
        <w:t xml:space="preserve">Opisywanie roli rozszerzonej zgodności </w:t>
      </w:r>
      <w:proofErr w:type="spellStart"/>
      <w:r>
        <w:t>vMotion</w:t>
      </w:r>
      <w:proofErr w:type="spellEnd"/>
      <w:r>
        <w:t xml:space="preserve"> w migracjach</w:t>
      </w:r>
    </w:p>
    <w:p w14:paraId="356F4E26" w14:textId="24C7BDEE" w:rsidR="008B0010" w:rsidRDefault="008B0010" w:rsidP="003B5051">
      <w:pPr>
        <w:pStyle w:val="Akapitzlist"/>
        <w:numPr>
          <w:ilvl w:val="0"/>
          <w:numId w:val="38"/>
        </w:numPr>
      </w:pPr>
      <w:r>
        <w:t xml:space="preserve">Migrowanie maszyn wirtualnych przy użyciu </w:t>
      </w:r>
      <w:proofErr w:type="spellStart"/>
      <w:r>
        <w:t>vSphere</w:t>
      </w:r>
      <w:proofErr w:type="spellEnd"/>
      <w:r>
        <w:t xml:space="preserve"> Storage </w:t>
      </w:r>
      <w:proofErr w:type="spellStart"/>
      <w:r>
        <w:t>vMotion</w:t>
      </w:r>
      <w:proofErr w:type="spellEnd"/>
    </w:p>
    <w:p w14:paraId="0A15D150" w14:textId="1DCE0C09" w:rsidR="008B0010" w:rsidRDefault="008B0010" w:rsidP="003B5051">
      <w:pPr>
        <w:pStyle w:val="Akapitzlist"/>
        <w:numPr>
          <w:ilvl w:val="0"/>
          <w:numId w:val="38"/>
        </w:numPr>
      </w:pPr>
      <w:r>
        <w:t>Tworzenie migawek maszyn wirtualnych</w:t>
      </w:r>
    </w:p>
    <w:p w14:paraId="020BA4CF" w14:textId="04B06E12" w:rsidR="008B0010" w:rsidRDefault="008B0010" w:rsidP="003B5051">
      <w:pPr>
        <w:pStyle w:val="Akapitzlist"/>
        <w:numPr>
          <w:ilvl w:val="0"/>
          <w:numId w:val="38"/>
        </w:numPr>
      </w:pPr>
      <w:r>
        <w:t>Zarządzanie, konsolidacja i usuwanie migawek</w:t>
      </w:r>
    </w:p>
    <w:p w14:paraId="13BE5C43" w14:textId="7F7B4FDF" w:rsidR="008B0010" w:rsidRDefault="008B0010" w:rsidP="003B5051">
      <w:pPr>
        <w:pStyle w:val="Akapitzlist"/>
        <w:numPr>
          <w:ilvl w:val="0"/>
          <w:numId w:val="38"/>
        </w:numPr>
      </w:pPr>
      <w:r>
        <w:t xml:space="preserve">Opisywanie koncepcji procesora i pamięci w odniesieniu do środowiska </w:t>
      </w:r>
      <w:proofErr w:type="spellStart"/>
      <w:r>
        <w:t>zwirtualizowanego</w:t>
      </w:r>
      <w:proofErr w:type="spellEnd"/>
    </w:p>
    <w:p w14:paraId="08E63FA0" w14:textId="38B42C14" w:rsidR="008B0010" w:rsidRDefault="008B0010" w:rsidP="003B5051">
      <w:pPr>
        <w:pStyle w:val="Akapitzlist"/>
        <w:numPr>
          <w:ilvl w:val="0"/>
          <w:numId w:val="38"/>
        </w:numPr>
      </w:pPr>
      <w:r>
        <w:t>Opisywanie sposobu, w jaki maszyny wirtualne konkurują o zasoby</w:t>
      </w:r>
    </w:p>
    <w:p w14:paraId="042399F9" w14:textId="730BBDB9" w:rsidR="008B0010" w:rsidRDefault="008B0010" w:rsidP="003B5051">
      <w:pPr>
        <w:pStyle w:val="Akapitzlist"/>
        <w:numPr>
          <w:ilvl w:val="0"/>
          <w:numId w:val="38"/>
        </w:numPr>
      </w:pPr>
      <w:r>
        <w:t>Definiowanie udziałów, rezerwacji i limitów procesora i pamięci</w:t>
      </w:r>
    </w:p>
    <w:p w14:paraId="64D68573" w14:textId="247A66D5" w:rsidR="008B0010" w:rsidRDefault="008B0010" w:rsidP="003B5051">
      <w:pPr>
        <w:pStyle w:val="Akapitzlist"/>
        <w:numPr>
          <w:ilvl w:val="0"/>
          <w:numId w:val="38"/>
        </w:numPr>
      </w:pPr>
      <w:r>
        <w:t xml:space="preserve">Rozpoznawanie roli repozytorium narzędzi </w:t>
      </w:r>
      <w:proofErr w:type="spellStart"/>
      <w:r>
        <w:t>VMware</w:t>
      </w:r>
      <w:proofErr w:type="spellEnd"/>
    </w:p>
    <w:p w14:paraId="14CA7C20" w14:textId="06C7C057" w:rsidR="008B0010" w:rsidRDefault="008B0010" w:rsidP="003B5051">
      <w:pPr>
        <w:pStyle w:val="Akapitzlist"/>
        <w:numPr>
          <w:ilvl w:val="0"/>
          <w:numId w:val="38"/>
        </w:numPr>
      </w:pPr>
      <w:r>
        <w:t xml:space="preserve">Konfigurowanie repozytorium narzędzi </w:t>
      </w:r>
      <w:proofErr w:type="spellStart"/>
      <w:r>
        <w:t>VMware</w:t>
      </w:r>
      <w:proofErr w:type="spellEnd"/>
    </w:p>
    <w:p w14:paraId="370887F4" w14:textId="382A7D9B" w:rsidR="008B0010" w:rsidRDefault="008B0010" w:rsidP="003B5051">
      <w:pPr>
        <w:pStyle w:val="Akapitzlist"/>
        <w:numPr>
          <w:ilvl w:val="0"/>
          <w:numId w:val="38"/>
        </w:numPr>
      </w:pPr>
      <w:r>
        <w:t>Rozpoznawanie rozwiązania do tworzenia kopii zapasowych i przywracania maszyn wirtualnych</w:t>
      </w:r>
    </w:p>
    <w:p w14:paraId="5D547B8C" w14:textId="024C0866" w:rsidR="008B0010" w:rsidRDefault="008B0010" w:rsidP="008B0010">
      <w:pPr>
        <w:pStyle w:val="Akapitzlist"/>
      </w:pPr>
      <w:r>
        <w:t xml:space="preserve">8. Zarządzanie klastrem </w:t>
      </w:r>
      <w:proofErr w:type="spellStart"/>
      <w:r>
        <w:t>vSphere</w:t>
      </w:r>
      <w:proofErr w:type="spellEnd"/>
    </w:p>
    <w:p w14:paraId="0D1496E2" w14:textId="649F01CA" w:rsidR="008B0010" w:rsidRDefault="008B0010" w:rsidP="003B5051">
      <w:pPr>
        <w:pStyle w:val="Akapitzlist"/>
        <w:numPr>
          <w:ilvl w:val="0"/>
          <w:numId w:val="39"/>
        </w:numPr>
      </w:pPr>
      <w:r>
        <w:t xml:space="preserve">Używanie narzędzia Cluster </w:t>
      </w:r>
      <w:proofErr w:type="spellStart"/>
      <w:r>
        <w:t>Quickstart</w:t>
      </w:r>
      <w:proofErr w:type="spellEnd"/>
      <w:r>
        <w:t xml:space="preserve"> do włączania usług klastra </w:t>
      </w:r>
      <w:proofErr w:type="spellStart"/>
      <w:r>
        <w:t>vSphere</w:t>
      </w:r>
      <w:proofErr w:type="spellEnd"/>
      <w:r>
        <w:t xml:space="preserve"> i konfigurowania klastra</w:t>
      </w:r>
    </w:p>
    <w:p w14:paraId="69ED1A97" w14:textId="43149061" w:rsidR="008B0010" w:rsidRDefault="008B0010" w:rsidP="003B5051">
      <w:pPr>
        <w:pStyle w:val="Akapitzlist"/>
        <w:numPr>
          <w:ilvl w:val="0"/>
          <w:numId w:val="39"/>
        </w:numPr>
      </w:pPr>
      <w:r>
        <w:t xml:space="preserve">Wyświetlanie informacji o klastrze </w:t>
      </w:r>
      <w:proofErr w:type="spellStart"/>
      <w:r>
        <w:t>vSphere</w:t>
      </w:r>
      <w:proofErr w:type="spellEnd"/>
    </w:p>
    <w:p w14:paraId="4821FF6D" w14:textId="06F3A598" w:rsidR="008B0010" w:rsidRDefault="008B0010" w:rsidP="003B5051">
      <w:pPr>
        <w:pStyle w:val="Akapitzlist"/>
        <w:numPr>
          <w:ilvl w:val="0"/>
          <w:numId w:val="39"/>
        </w:numPr>
      </w:pPr>
      <w:r>
        <w:t xml:space="preserve">Wyjaśnij, w jaki sposób </w:t>
      </w:r>
      <w:proofErr w:type="spellStart"/>
      <w:r>
        <w:t>vSphere</w:t>
      </w:r>
      <w:proofErr w:type="spellEnd"/>
      <w:r>
        <w:t xml:space="preserve"> DRS określa rozmieszczenie maszyn wirtualnych na hostach w klastrze</w:t>
      </w:r>
    </w:p>
    <w:p w14:paraId="5B50DA01" w14:textId="4C246F37" w:rsidR="008B0010" w:rsidRDefault="008B0010" w:rsidP="003B5051">
      <w:pPr>
        <w:pStyle w:val="Akapitzlist"/>
        <w:numPr>
          <w:ilvl w:val="0"/>
          <w:numId w:val="39"/>
        </w:numPr>
      </w:pPr>
      <w:r>
        <w:t xml:space="preserve">Rozpoznawanie przypadków użycia ustawień </w:t>
      </w:r>
      <w:proofErr w:type="spellStart"/>
      <w:r>
        <w:t>vSphere</w:t>
      </w:r>
      <w:proofErr w:type="spellEnd"/>
      <w:r>
        <w:t xml:space="preserve"> DRS</w:t>
      </w:r>
    </w:p>
    <w:p w14:paraId="47C8374C" w14:textId="2CCB7742" w:rsidR="008B0010" w:rsidRDefault="008B0010" w:rsidP="003B5051">
      <w:pPr>
        <w:pStyle w:val="Akapitzlist"/>
        <w:numPr>
          <w:ilvl w:val="0"/>
          <w:numId w:val="39"/>
        </w:numPr>
      </w:pPr>
      <w:r>
        <w:t xml:space="preserve">Monitorowanie klastra </w:t>
      </w:r>
      <w:proofErr w:type="spellStart"/>
      <w:r>
        <w:t>vSphere</w:t>
      </w:r>
      <w:proofErr w:type="spellEnd"/>
      <w:r>
        <w:t xml:space="preserve"> DRS</w:t>
      </w:r>
    </w:p>
    <w:p w14:paraId="66FE3DC4" w14:textId="14AAF67F" w:rsidR="008B0010" w:rsidRDefault="008B0010" w:rsidP="003B5051">
      <w:pPr>
        <w:pStyle w:val="Akapitzlist"/>
        <w:numPr>
          <w:ilvl w:val="0"/>
          <w:numId w:val="39"/>
        </w:numPr>
      </w:pPr>
      <w:r>
        <w:t xml:space="preserve">Opisać, w jaki sposób </w:t>
      </w:r>
      <w:proofErr w:type="spellStart"/>
      <w:r>
        <w:t>vSphere</w:t>
      </w:r>
      <w:proofErr w:type="spellEnd"/>
      <w:r>
        <w:t xml:space="preserve"> HA reaguje na różne rodzaje awarii</w:t>
      </w:r>
    </w:p>
    <w:p w14:paraId="42947C44" w14:textId="7DBF1F9A" w:rsidR="008B0010" w:rsidRDefault="008B0010" w:rsidP="003B5051">
      <w:pPr>
        <w:pStyle w:val="Akapitzlist"/>
        <w:numPr>
          <w:ilvl w:val="0"/>
          <w:numId w:val="39"/>
        </w:numPr>
      </w:pPr>
      <w:r>
        <w:t xml:space="preserve">Identyfikacja opcji konfiguracji redundancji sieci w klastrze </w:t>
      </w:r>
      <w:proofErr w:type="spellStart"/>
      <w:r>
        <w:t>vSphere</w:t>
      </w:r>
      <w:proofErr w:type="spellEnd"/>
      <w:r>
        <w:t xml:space="preserve"> HA</w:t>
      </w:r>
    </w:p>
    <w:p w14:paraId="55702467" w14:textId="282C635D" w:rsidR="008B0010" w:rsidRDefault="008B0010" w:rsidP="003B5051">
      <w:pPr>
        <w:pStyle w:val="Akapitzlist"/>
        <w:numPr>
          <w:ilvl w:val="0"/>
          <w:numId w:val="39"/>
        </w:numPr>
      </w:pPr>
      <w:r>
        <w:t xml:space="preserve">Rozpoznawanie przypadków użycia dla różnych ustawień </w:t>
      </w:r>
      <w:proofErr w:type="spellStart"/>
      <w:r>
        <w:t>vSphere</w:t>
      </w:r>
      <w:proofErr w:type="spellEnd"/>
      <w:r>
        <w:t xml:space="preserve"> HA</w:t>
      </w:r>
    </w:p>
    <w:p w14:paraId="4A316C3E" w14:textId="49ECA98C" w:rsidR="008B0010" w:rsidRDefault="008B0010" w:rsidP="003B5051">
      <w:pPr>
        <w:pStyle w:val="Akapitzlist"/>
        <w:numPr>
          <w:ilvl w:val="0"/>
          <w:numId w:val="39"/>
        </w:numPr>
      </w:pPr>
      <w:r>
        <w:t xml:space="preserve">Konfigurowanie klastra włączonego dla </w:t>
      </w:r>
      <w:proofErr w:type="spellStart"/>
      <w:r>
        <w:t>vSphere</w:t>
      </w:r>
      <w:proofErr w:type="spellEnd"/>
      <w:r>
        <w:t xml:space="preserve"> DRS i </w:t>
      </w:r>
      <w:proofErr w:type="spellStart"/>
      <w:r>
        <w:t>vSphere</w:t>
      </w:r>
      <w:proofErr w:type="spellEnd"/>
      <w:r>
        <w:t xml:space="preserve"> HA</w:t>
      </w:r>
    </w:p>
    <w:p w14:paraId="651264C8" w14:textId="173133A2" w:rsidR="008B0010" w:rsidRDefault="008B0010" w:rsidP="003B5051">
      <w:pPr>
        <w:pStyle w:val="Akapitzlist"/>
        <w:numPr>
          <w:ilvl w:val="0"/>
          <w:numId w:val="39"/>
        </w:numPr>
      </w:pPr>
      <w:r>
        <w:t xml:space="preserve">Rozpoznawanie, kiedy należy używać </w:t>
      </w:r>
      <w:proofErr w:type="spellStart"/>
      <w:r>
        <w:t>vSphere</w:t>
      </w:r>
      <w:proofErr w:type="spellEnd"/>
      <w:r>
        <w:t xml:space="preserve"> </w:t>
      </w:r>
      <w:proofErr w:type="spellStart"/>
      <w:r>
        <w:t>Fault</w:t>
      </w:r>
      <w:proofErr w:type="spellEnd"/>
      <w:r>
        <w:t xml:space="preserve"> </w:t>
      </w:r>
      <w:proofErr w:type="spellStart"/>
      <w:r>
        <w:t>Tolerance</w:t>
      </w:r>
      <w:proofErr w:type="spellEnd"/>
    </w:p>
    <w:p w14:paraId="0DB139D5" w14:textId="5596842C" w:rsidR="008B0010" w:rsidRDefault="008B0010" w:rsidP="003B5051">
      <w:pPr>
        <w:pStyle w:val="Akapitzlist"/>
        <w:numPr>
          <w:ilvl w:val="0"/>
          <w:numId w:val="39"/>
        </w:numPr>
      </w:pPr>
      <w:r>
        <w:lastRenderedPageBreak/>
        <w:t xml:space="preserve">Opis funkcji </w:t>
      </w:r>
      <w:proofErr w:type="spellStart"/>
      <w:r>
        <w:t>vCLS</w:t>
      </w:r>
      <w:proofErr w:type="spellEnd"/>
    </w:p>
    <w:p w14:paraId="30E6F13E" w14:textId="1CB749F3" w:rsidR="008B0010" w:rsidRDefault="008B0010" w:rsidP="003B5051">
      <w:pPr>
        <w:pStyle w:val="Akapitzlist"/>
        <w:numPr>
          <w:ilvl w:val="0"/>
          <w:numId w:val="39"/>
        </w:numPr>
      </w:pPr>
      <w:r>
        <w:t xml:space="preserve">Rozpoznawanie operacji, które mogą zakłócić prawidłowe funkcjonowanie maszyn wirtualnych </w:t>
      </w:r>
      <w:proofErr w:type="spellStart"/>
      <w:r>
        <w:t>vCLS</w:t>
      </w:r>
      <w:proofErr w:type="spellEnd"/>
    </w:p>
    <w:p w14:paraId="3E9CA84C" w14:textId="77777777" w:rsidR="003B5051" w:rsidRDefault="003B5051" w:rsidP="003B5051">
      <w:pPr>
        <w:pStyle w:val="Akapitzlist"/>
        <w:ind w:left="1440"/>
      </w:pPr>
    </w:p>
    <w:p w14:paraId="5A6CD24B" w14:textId="269AD3AD" w:rsidR="008B0010" w:rsidRDefault="008B0010" w:rsidP="008B0010">
      <w:pPr>
        <w:pStyle w:val="Akapitzlist"/>
      </w:pPr>
      <w:r>
        <w:t>9</w:t>
      </w:r>
      <w:r w:rsidR="003B5051">
        <w:t>.</w:t>
      </w:r>
      <w:r>
        <w:t xml:space="preserve"> Zarządzanie cyklem życia </w:t>
      </w:r>
      <w:proofErr w:type="spellStart"/>
      <w:r>
        <w:t>vSphere</w:t>
      </w:r>
      <w:proofErr w:type="spellEnd"/>
    </w:p>
    <w:p w14:paraId="1BCC5B05" w14:textId="69A1B4C1" w:rsidR="008B0010" w:rsidRDefault="008B0010" w:rsidP="003B5051">
      <w:pPr>
        <w:pStyle w:val="Akapitzlist"/>
        <w:numPr>
          <w:ilvl w:val="0"/>
          <w:numId w:val="40"/>
        </w:numPr>
      </w:pPr>
      <w:r>
        <w:t xml:space="preserve">Generowanie raportów interoperacyjności </w:t>
      </w:r>
      <w:proofErr w:type="spellStart"/>
      <w:r>
        <w:t>vCenter</w:t>
      </w:r>
      <w:proofErr w:type="spellEnd"/>
    </w:p>
    <w:p w14:paraId="09CC8525" w14:textId="7BA04885" w:rsidR="008B0010" w:rsidRDefault="008B0010" w:rsidP="003B5051">
      <w:pPr>
        <w:pStyle w:val="Akapitzlist"/>
        <w:numPr>
          <w:ilvl w:val="0"/>
          <w:numId w:val="40"/>
        </w:numPr>
      </w:pPr>
      <w:r>
        <w:t xml:space="preserve">Rozpoznawanie funkcji narzędzia </w:t>
      </w:r>
      <w:proofErr w:type="spellStart"/>
      <w:r>
        <w:t>vSphere</w:t>
      </w:r>
      <w:proofErr w:type="spellEnd"/>
      <w:r>
        <w:t xml:space="preserve"> </w:t>
      </w:r>
      <w:proofErr w:type="spellStart"/>
      <w:r>
        <w:t>Lifecycle</w:t>
      </w:r>
      <w:proofErr w:type="spellEnd"/>
      <w:r>
        <w:t xml:space="preserve"> Manager</w:t>
      </w:r>
    </w:p>
    <w:p w14:paraId="061C8402" w14:textId="4F0B128C" w:rsidR="008B0010" w:rsidRDefault="008B0010" w:rsidP="003B5051">
      <w:pPr>
        <w:pStyle w:val="Akapitzlist"/>
        <w:numPr>
          <w:ilvl w:val="0"/>
          <w:numId w:val="40"/>
        </w:numPr>
      </w:pPr>
      <w:r>
        <w:t xml:space="preserve">Opisywanie obrazów </w:t>
      </w:r>
      <w:proofErr w:type="spellStart"/>
      <w:r>
        <w:t>ESXi</w:t>
      </w:r>
      <w:proofErr w:type="spellEnd"/>
      <w:r>
        <w:t xml:space="preserve"> i magazynów obrazów</w:t>
      </w:r>
    </w:p>
    <w:p w14:paraId="0F00F09C" w14:textId="76D364FD" w:rsidR="008B0010" w:rsidRDefault="008B0010" w:rsidP="003B5051">
      <w:pPr>
        <w:pStyle w:val="Akapitzlist"/>
        <w:numPr>
          <w:ilvl w:val="0"/>
          <w:numId w:val="40"/>
        </w:numPr>
      </w:pPr>
      <w:r>
        <w:t xml:space="preserve">Włączanie </w:t>
      </w:r>
      <w:proofErr w:type="spellStart"/>
      <w:r>
        <w:t>vSphere</w:t>
      </w:r>
      <w:proofErr w:type="spellEnd"/>
      <w:r>
        <w:t xml:space="preserve"> </w:t>
      </w:r>
      <w:proofErr w:type="spellStart"/>
      <w:r>
        <w:t>Lifecycle</w:t>
      </w:r>
      <w:proofErr w:type="spellEnd"/>
      <w:r>
        <w:t xml:space="preserve"> Manager w klastrze </w:t>
      </w:r>
      <w:proofErr w:type="spellStart"/>
      <w:r>
        <w:t>vSphere</w:t>
      </w:r>
      <w:proofErr w:type="spellEnd"/>
    </w:p>
    <w:p w14:paraId="321B46C5" w14:textId="26D63FD6" w:rsidR="008B0010" w:rsidRDefault="008B0010" w:rsidP="003B5051">
      <w:pPr>
        <w:pStyle w:val="Akapitzlist"/>
        <w:numPr>
          <w:ilvl w:val="0"/>
          <w:numId w:val="40"/>
        </w:numPr>
      </w:pPr>
      <w:r>
        <w:t xml:space="preserve">Weryfikacja zgodności hosta </w:t>
      </w:r>
      <w:proofErr w:type="spellStart"/>
      <w:r>
        <w:t>ESXi</w:t>
      </w:r>
      <w:proofErr w:type="spellEnd"/>
      <w:r>
        <w:t xml:space="preserve"> z obrazem klastra i </w:t>
      </w:r>
      <w:proofErr w:type="spellStart"/>
      <w:r>
        <w:t>remediacja</w:t>
      </w:r>
      <w:proofErr w:type="spellEnd"/>
      <w:r>
        <w:t xml:space="preserve"> hostów </w:t>
      </w:r>
      <w:proofErr w:type="spellStart"/>
      <w:r>
        <w:t>ESXi</w:t>
      </w:r>
      <w:proofErr w:type="spellEnd"/>
      <w:r>
        <w:t xml:space="preserve"> przy użyciu </w:t>
      </w:r>
      <w:proofErr w:type="spellStart"/>
      <w:r>
        <w:t>vSphere</w:t>
      </w:r>
      <w:proofErr w:type="spellEnd"/>
    </w:p>
    <w:p w14:paraId="5B76D2F3" w14:textId="77777777" w:rsidR="008B0010" w:rsidRDefault="008B0010" w:rsidP="003B5051">
      <w:pPr>
        <w:pStyle w:val="Akapitzlist"/>
        <w:numPr>
          <w:ilvl w:val="0"/>
          <w:numId w:val="40"/>
        </w:numPr>
      </w:pPr>
      <w:proofErr w:type="spellStart"/>
      <w:r>
        <w:t>Lifecycle</w:t>
      </w:r>
      <w:proofErr w:type="spellEnd"/>
      <w:r>
        <w:t xml:space="preserve"> Manager</w:t>
      </w:r>
    </w:p>
    <w:p w14:paraId="788796E1" w14:textId="045BCD63" w:rsidR="008B0010" w:rsidRDefault="008B0010" w:rsidP="003B5051">
      <w:pPr>
        <w:pStyle w:val="Akapitzlist"/>
        <w:numPr>
          <w:ilvl w:val="0"/>
          <w:numId w:val="40"/>
        </w:numPr>
      </w:pPr>
      <w:r>
        <w:t xml:space="preserve">Opis automatycznych zaleceń </w:t>
      </w:r>
      <w:proofErr w:type="spellStart"/>
      <w:r>
        <w:t>vSphere</w:t>
      </w:r>
      <w:proofErr w:type="spellEnd"/>
      <w:r>
        <w:t xml:space="preserve"> </w:t>
      </w:r>
      <w:proofErr w:type="spellStart"/>
      <w:r>
        <w:t>Lifecycle</w:t>
      </w:r>
      <w:proofErr w:type="spellEnd"/>
      <w:r>
        <w:t xml:space="preserve"> Manager</w:t>
      </w:r>
    </w:p>
    <w:p w14:paraId="04B43771" w14:textId="50E2FDDF" w:rsidR="008B0010" w:rsidRDefault="008B0010" w:rsidP="003B5051">
      <w:pPr>
        <w:pStyle w:val="Akapitzlist"/>
        <w:numPr>
          <w:ilvl w:val="0"/>
          <w:numId w:val="40"/>
        </w:numPr>
      </w:pPr>
      <w:r>
        <w:t xml:space="preserve">Używanie </w:t>
      </w:r>
      <w:proofErr w:type="spellStart"/>
      <w:r>
        <w:t>vSphere</w:t>
      </w:r>
      <w:proofErr w:type="spellEnd"/>
      <w:r>
        <w:t xml:space="preserve"> </w:t>
      </w:r>
      <w:proofErr w:type="spellStart"/>
      <w:r>
        <w:t>Lifecycle</w:t>
      </w:r>
      <w:proofErr w:type="spellEnd"/>
      <w:r>
        <w:t xml:space="preserve"> Manager do aktualizacji narzędzi </w:t>
      </w:r>
      <w:proofErr w:type="spellStart"/>
      <w:r>
        <w:t>VMware</w:t>
      </w:r>
      <w:proofErr w:type="spellEnd"/>
      <w:r>
        <w:t xml:space="preserve"> i sprzętu maszyn wirtualnych</w:t>
      </w:r>
    </w:p>
    <w:p w14:paraId="10BFADB7" w14:textId="03A4F065" w:rsidR="008B0010" w:rsidRDefault="008B0010" w:rsidP="008B0010">
      <w:pPr>
        <w:pStyle w:val="Akapitzlist"/>
      </w:pPr>
      <w:r>
        <w:t>10</w:t>
      </w:r>
      <w:r w:rsidR="003B5051">
        <w:t>.</w:t>
      </w:r>
      <w:r>
        <w:t xml:space="preserve"> Operacje sieciowe</w:t>
      </w:r>
    </w:p>
    <w:p w14:paraId="2477F9C8" w14:textId="0EC04254" w:rsidR="008B0010" w:rsidRDefault="008B0010" w:rsidP="003B5051">
      <w:pPr>
        <w:pStyle w:val="Akapitzlist"/>
        <w:numPr>
          <w:ilvl w:val="0"/>
          <w:numId w:val="41"/>
        </w:numPr>
      </w:pPr>
      <w:r>
        <w:t xml:space="preserve">Konfigurowanie przełączników rozproszonych </w:t>
      </w:r>
      <w:proofErr w:type="spellStart"/>
      <w:r>
        <w:t>vSphere</w:t>
      </w:r>
      <w:proofErr w:type="spellEnd"/>
      <w:r>
        <w:t xml:space="preserve"> i zarządzanie nimi</w:t>
      </w:r>
    </w:p>
    <w:p w14:paraId="29B63F41" w14:textId="00BD4BDD" w:rsidR="008B0010" w:rsidRDefault="008B0010" w:rsidP="003B5051">
      <w:pPr>
        <w:pStyle w:val="Akapitzlist"/>
        <w:numPr>
          <w:ilvl w:val="0"/>
          <w:numId w:val="41"/>
        </w:numPr>
      </w:pPr>
      <w:r>
        <w:t xml:space="preserve">Opisanie, w jaki sposób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Network I/O Control zwiększa wydajność</w:t>
      </w:r>
    </w:p>
    <w:p w14:paraId="4FA57309" w14:textId="79140B5D" w:rsidR="008B0010" w:rsidRDefault="008B0010" w:rsidP="003B5051">
      <w:pPr>
        <w:pStyle w:val="Akapitzlist"/>
        <w:numPr>
          <w:ilvl w:val="0"/>
          <w:numId w:val="41"/>
        </w:numPr>
      </w:pPr>
      <w:r>
        <w:t xml:space="preserve">Definiowanie silnika usług rozproszonych </w:t>
      </w:r>
      <w:proofErr w:type="spellStart"/>
      <w:r>
        <w:t>vSphere</w:t>
      </w:r>
      <w:proofErr w:type="spellEnd"/>
    </w:p>
    <w:p w14:paraId="193AF29E" w14:textId="1104E3D4" w:rsidR="008B0010" w:rsidRDefault="008B0010" w:rsidP="003B5051">
      <w:pPr>
        <w:pStyle w:val="Akapitzlist"/>
        <w:numPr>
          <w:ilvl w:val="0"/>
          <w:numId w:val="41"/>
        </w:numPr>
      </w:pPr>
      <w:r>
        <w:t xml:space="preserve">Opisanie przypadków użycia i korzyści z </w:t>
      </w:r>
      <w:proofErr w:type="spellStart"/>
      <w:r>
        <w:t>vSphere</w:t>
      </w:r>
      <w:proofErr w:type="spellEnd"/>
      <w:r>
        <w:t xml:space="preserve"> Distributed Services Engine</w:t>
      </w:r>
    </w:p>
    <w:p w14:paraId="057A62C8" w14:textId="37EE1B7F" w:rsidR="008B0010" w:rsidRDefault="008B0010" w:rsidP="008B0010">
      <w:pPr>
        <w:pStyle w:val="Akapitzlist"/>
      </w:pPr>
      <w:r>
        <w:t>11</w:t>
      </w:r>
      <w:r w:rsidR="003B5051">
        <w:t>.</w:t>
      </w:r>
      <w:r>
        <w:t xml:space="preserve"> Operacje pamięci masowej</w:t>
      </w:r>
    </w:p>
    <w:p w14:paraId="432C3BCB" w14:textId="0C00783E" w:rsidR="008B0010" w:rsidRDefault="008B0010" w:rsidP="003B5051">
      <w:pPr>
        <w:pStyle w:val="Akapitzlist"/>
        <w:numPr>
          <w:ilvl w:val="0"/>
          <w:numId w:val="42"/>
        </w:numPr>
      </w:pPr>
      <w:r>
        <w:t xml:space="preserve">Opis architektury i wymagań konfiguracji </w:t>
      </w:r>
      <w:proofErr w:type="spellStart"/>
      <w:r>
        <w:t>vSAN</w:t>
      </w:r>
      <w:proofErr w:type="spellEnd"/>
    </w:p>
    <w:p w14:paraId="12FEA9E0" w14:textId="0911AAFC" w:rsidR="008B0010" w:rsidRDefault="008B0010" w:rsidP="003B5051">
      <w:pPr>
        <w:pStyle w:val="Akapitzlist"/>
        <w:numPr>
          <w:ilvl w:val="0"/>
          <w:numId w:val="42"/>
        </w:numPr>
      </w:pPr>
      <w:r>
        <w:t>Opis zarządzania opartego na zasadach pamięci masowej</w:t>
      </w:r>
    </w:p>
    <w:p w14:paraId="4EC7A2A8" w14:textId="05D92B77" w:rsidR="008B0010" w:rsidRDefault="008B0010" w:rsidP="003B5051">
      <w:pPr>
        <w:pStyle w:val="Akapitzlist"/>
        <w:numPr>
          <w:ilvl w:val="0"/>
          <w:numId w:val="42"/>
        </w:numPr>
      </w:pPr>
      <w:r>
        <w:t xml:space="preserve">Rozpoznawanie komponentów w architekturze </w:t>
      </w:r>
      <w:proofErr w:type="spellStart"/>
      <w:r>
        <w:t>vSphere</w:t>
      </w:r>
      <w:proofErr w:type="spellEnd"/>
      <w:r>
        <w:t xml:space="preserve"> Virtual </w:t>
      </w:r>
      <w:proofErr w:type="spellStart"/>
      <w:r>
        <w:t>Volumes</w:t>
      </w:r>
      <w:proofErr w:type="spellEnd"/>
    </w:p>
    <w:p w14:paraId="5BB7EE48" w14:textId="77652442" w:rsidR="008B0010" w:rsidRDefault="008B0010" w:rsidP="003B5051">
      <w:pPr>
        <w:pStyle w:val="Akapitzlist"/>
        <w:numPr>
          <w:ilvl w:val="0"/>
          <w:numId w:val="42"/>
        </w:numPr>
      </w:pPr>
      <w:r>
        <w:t>Konfigurowanie kontroli we/wy pamięci masowej</w:t>
      </w:r>
    </w:p>
    <w:p w14:paraId="3A3D2589" w14:textId="3E2FA34C" w:rsidR="008B0010" w:rsidRDefault="008B0010" w:rsidP="008B0010">
      <w:pPr>
        <w:pStyle w:val="Akapitzlist"/>
      </w:pPr>
      <w:r>
        <w:t>12</w:t>
      </w:r>
      <w:r w:rsidR="003B5051">
        <w:t>.</w:t>
      </w:r>
      <w:r>
        <w:t xml:space="preserve"> Operacje </w:t>
      </w:r>
      <w:proofErr w:type="spellStart"/>
      <w:r>
        <w:t>ESXi</w:t>
      </w:r>
      <w:proofErr w:type="spellEnd"/>
    </w:p>
    <w:p w14:paraId="56D5C964" w14:textId="0D1707C5" w:rsidR="008B0010" w:rsidRDefault="008B0010" w:rsidP="003B5051">
      <w:pPr>
        <w:pStyle w:val="Akapitzlist"/>
        <w:numPr>
          <w:ilvl w:val="0"/>
          <w:numId w:val="43"/>
        </w:numPr>
      </w:pPr>
      <w:r>
        <w:t xml:space="preserve">Używanie profili hosta do zarządzania zgodnością konfiguracji </w:t>
      </w:r>
      <w:proofErr w:type="spellStart"/>
      <w:r>
        <w:t>ESXi</w:t>
      </w:r>
      <w:proofErr w:type="spellEnd"/>
    </w:p>
    <w:p w14:paraId="629BEC40" w14:textId="4791C205" w:rsidR="008B0010" w:rsidRDefault="008B0010" w:rsidP="003B5051">
      <w:pPr>
        <w:pStyle w:val="Akapitzlist"/>
        <w:numPr>
          <w:ilvl w:val="0"/>
          <w:numId w:val="43"/>
        </w:numPr>
      </w:pPr>
      <w:r>
        <w:t>Rozpoznawanie korzyści płynących z używania profili konfiguracji</w:t>
      </w:r>
    </w:p>
    <w:p w14:paraId="12C334CF" w14:textId="44987965" w:rsidR="008B0010" w:rsidRDefault="008B0010" w:rsidP="008B0010">
      <w:pPr>
        <w:pStyle w:val="Akapitzlist"/>
      </w:pPr>
      <w:r>
        <w:t>13</w:t>
      </w:r>
      <w:r w:rsidR="003B5051">
        <w:t>.</w:t>
      </w:r>
      <w:r>
        <w:t xml:space="preserve"> Monitorowanie </w:t>
      </w:r>
      <w:proofErr w:type="spellStart"/>
      <w:r>
        <w:t>vSphere</w:t>
      </w:r>
      <w:proofErr w:type="spellEnd"/>
    </w:p>
    <w:p w14:paraId="65CDAFB4" w14:textId="12FA5897" w:rsidR="008B0010" w:rsidRDefault="008B0010" w:rsidP="003B5051">
      <w:pPr>
        <w:pStyle w:val="Akapitzlist"/>
        <w:numPr>
          <w:ilvl w:val="0"/>
          <w:numId w:val="44"/>
        </w:numPr>
      </w:pPr>
      <w:r>
        <w:t>Monitorowanie kluczowych czynników, które mogą wpływać na wydajność maszyny wirtualnej</w:t>
      </w:r>
    </w:p>
    <w:p w14:paraId="1EDA89AC" w14:textId="2925430B" w:rsidR="008B0010" w:rsidRDefault="008B0010" w:rsidP="003B5051">
      <w:pPr>
        <w:pStyle w:val="Akapitzlist"/>
        <w:numPr>
          <w:ilvl w:val="0"/>
          <w:numId w:val="44"/>
        </w:numPr>
      </w:pPr>
      <w:r>
        <w:t xml:space="preserve">Opis czynników wpływających na wydajność </w:t>
      </w:r>
      <w:proofErr w:type="spellStart"/>
      <w:r>
        <w:t>vCenter</w:t>
      </w:r>
      <w:proofErr w:type="spellEnd"/>
    </w:p>
    <w:p w14:paraId="40E059EF" w14:textId="1589BA97" w:rsidR="008B0010" w:rsidRDefault="008B0010" w:rsidP="003B5051">
      <w:pPr>
        <w:pStyle w:val="Akapitzlist"/>
        <w:numPr>
          <w:ilvl w:val="0"/>
          <w:numId w:val="44"/>
        </w:numPr>
      </w:pPr>
      <w:r>
        <w:t xml:space="preserve">Używanie narzędzi </w:t>
      </w:r>
      <w:proofErr w:type="spellStart"/>
      <w:r>
        <w:t>vCenter</w:t>
      </w:r>
      <w:proofErr w:type="spellEnd"/>
      <w:r>
        <w:t xml:space="preserve"> do monitorowania wykorzystania zasobów</w:t>
      </w:r>
    </w:p>
    <w:p w14:paraId="79E7067A" w14:textId="5FC7F22B" w:rsidR="008B0010" w:rsidRDefault="008B0010" w:rsidP="003B5051">
      <w:pPr>
        <w:pStyle w:val="Akapitzlist"/>
        <w:numPr>
          <w:ilvl w:val="0"/>
          <w:numId w:val="44"/>
        </w:numPr>
      </w:pPr>
      <w:r>
        <w:t xml:space="preserve">Tworzenie niestandardowych alarmów w </w:t>
      </w:r>
      <w:proofErr w:type="spellStart"/>
      <w:r>
        <w:t>vCenter</w:t>
      </w:r>
      <w:proofErr w:type="spellEnd"/>
    </w:p>
    <w:p w14:paraId="2EF082AA" w14:textId="14A2481F" w:rsidR="008B0010" w:rsidRDefault="008B0010" w:rsidP="003B5051">
      <w:pPr>
        <w:pStyle w:val="Akapitzlist"/>
        <w:numPr>
          <w:ilvl w:val="0"/>
          <w:numId w:val="44"/>
        </w:numPr>
      </w:pPr>
      <w:r>
        <w:t xml:space="preserve">Opis korzyści i możliwości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Skyline</w:t>
      </w:r>
      <w:proofErr w:type="spellEnd"/>
    </w:p>
    <w:p w14:paraId="4A49BF2A" w14:textId="30B58157" w:rsidR="008B0010" w:rsidRDefault="008B0010" w:rsidP="003B5051">
      <w:pPr>
        <w:pStyle w:val="Akapitzlist"/>
        <w:numPr>
          <w:ilvl w:val="0"/>
          <w:numId w:val="44"/>
        </w:numPr>
      </w:pPr>
      <w:r>
        <w:t xml:space="preserve">Rozpoznawanie zastosowań </w:t>
      </w:r>
      <w:proofErr w:type="spellStart"/>
      <w:r>
        <w:t>Skyline</w:t>
      </w:r>
      <w:proofErr w:type="spellEnd"/>
      <w:r>
        <w:t xml:space="preserve"> Advisor Pro</w:t>
      </w:r>
    </w:p>
    <w:p w14:paraId="0DBDCC28" w14:textId="77777777" w:rsidR="008B0010" w:rsidRPr="008B0010" w:rsidRDefault="008B0010" w:rsidP="008B0010">
      <w:pPr>
        <w:pStyle w:val="Akapitzlist"/>
      </w:pPr>
    </w:p>
    <w:p w14:paraId="754BC471" w14:textId="0C64C18F" w:rsidR="00BB0F1A" w:rsidRDefault="003E11B2" w:rsidP="00BB0F1A">
      <w:pPr>
        <w:rPr>
          <w:b/>
        </w:rPr>
      </w:pPr>
      <w:r>
        <w:rPr>
          <w:b/>
        </w:rPr>
        <w:t>MI</w:t>
      </w:r>
      <w:r w:rsidR="009B3C85">
        <w:rPr>
          <w:b/>
        </w:rPr>
        <w:t>N</w:t>
      </w:r>
      <w:r>
        <w:rPr>
          <w:b/>
        </w:rPr>
        <w:t>I</w:t>
      </w:r>
      <w:r w:rsidR="009B3C85">
        <w:rPr>
          <w:b/>
        </w:rPr>
        <w:t>M</w:t>
      </w:r>
      <w:r>
        <w:rPr>
          <w:b/>
        </w:rPr>
        <w:t xml:space="preserve">ALNY </w:t>
      </w:r>
      <w:r w:rsidR="00BB0F1A" w:rsidRPr="00BB0F1A">
        <w:rPr>
          <w:b/>
        </w:rPr>
        <w:t>WYMIAR SZKOLENIA</w:t>
      </w:r>
    </w:p>
    <w:p w14:paraId="5EA8BE65" w14:textId="068D3200" w:rsidR="0080126E" w:rsidRDefault="009976C2" w:rsidP="00BB0F1A">
      <w:r>
        <w:t>5</w:t>
      </w:r>
      <w:r w:rsidR="001E7F90">
        <w:t xml:space="preserve"> dni x </w:t>
      </w:r>
      <w:r w:rsidR="003E11B2">
        <w:t>7</w:t>
      </w:r>
      <w:r w:rsidR="001E7F90">
        <w:t xml:space="preserve"> h</w:t>
      </w:r>
      <w:r w:rsidR="0099022F">
        <w:t xml:space="preserve"> (8.00-16.00)</w:t>
      </w:r>
      <w:bookmarkStart w:id="0" w:name="_GoBack"/>
      <w:bookmarkEnd w:id="0"/>
    </w:p>
    <w:p w14:paraId="6D4170E7" w14:textId="77777777" w:rsidR="003E11B2" w:rsidRDefault="003E11B2" w:rsidP="00BB0F1A"/>
    <w:p w14:paraId="4EE33D98" w14:textId="18C4342D" w:rsidR="001E7F90" w:rsidRDefault="00611F02" w:rsidP="00BB0F1A">
      <w:pPr>
        <w:rPr>
          <w:b/>
        </w:rPr>
      </w:pPr>
      <w:r>
        <w:rPr>
          <w:b/>
        </w:rPr>
        <w:t>MIEJSCE</w:t>
      </w:r>
      <w:r w:rsidR="001E7F90" w:rsidRPr="001E7F90">
        <w:rPr>
          <w:b/>
        </w:rPr>
        <w:t xml:space="preserve"> SZKOLENIA</w:t>
      </w:r>
    </w:p>
    <w:p w14:paraId="62DB4676" w14:textId="5AB3CBE2" w:rsidR="00611F02" w:rsidRDefault="00611F02" w:rsidP="00611F02">
      <w:r>
        <w:t xml:space="preserve">Stacjonarne w ośrodku szkoleniowym w </w:t>
      </w:r>
      <w:r w:rsidRPr="00611F02">
        <w:t>Warszawie</w:t>
      </w:r>
      <w:r>
        <w:t xml:space="preserve"> lub online</w:t>
      </w:r>
    </w:p>
    <w:p w14:paraId="3EA1888D" w14:textId="77777777" w:rsidR="003E11B2" w:rsidRDefault="003E11B2" w:rsidP="00611F02"/>
    <w:p w14:paraId="37782212" w14:textId="77777777" w:rsidR="003E11B2" w:rsidRDefault="003E11B2" w:rsidP="003E11B2">
      <w:pPr>
        <w:rPr>
          <w:b/>
        </w:rPr>
      </w:pPr>
      <w:r>
        <w:rPr>
          <w:b/>
        </w:rPr>
        <w:lastRenderedPageBreak/>
        <w:t>TERMIN SZKOLENIA</w:t>
      </w:r>
    </w:p>
    <w:p w14:paraId="16BFE4A8" w14:textId="49A1FE2A" w:rsidR="003E11B2" w:rsidRDefault="003E11B2" w:rsidP="003E11B2">
      <w:r>
        <w:t xml:space="preserve">Obligatoryjnie proszę o podanie nie mniej niż 2 terminów w okresie 01.09 – 31.12. 2023 r. </w:t>
      </w:r>
    </w:p>
    <w:p w14:paraId="67EA7758" w14:textId="31858FF7" w:rsidR="00D92F4C" w:rsidRDefault="00D92F4C" w:rsidP="00D92F4C">
      <w:r>
        <w:t>Zamawiający zastrzega, że uczestnicy szkolenia w ilości zadeklarowanej przez Zamawiającego zostaną oddelegowani do udziału w szkoleniach w grupach jedno-osobowych, każda w innym terminie.</w:t>
      </w:r>
    </w:p>
    <w:p w14:paraId="66A05FEE" w14:textId="77777777" w:rsidR="00D92F4C" w:rsidRDefault="00D92F4C" w:rsidP="003E11B2"/>
    <w:p w14:paraId="11CFABBC" w14:textId="77777777" w:rsidR="003E11B2" w:rsidRDefault="003E11B2" w:rsidP="00611F02">
      <w:pPr>
        <w:rPr>
          <w:b/>
        </w:rPr>
      </w:pPr>
    </w:p>
    <w:p w14:paraId="6D1EF8A0" w14:textId="032DDEF9" w:rsidR="00611F02" w:rsidRDefault="00611F02" w:rsidP="00611F02">
      <w:pPr>
        <w:rPr>
          <w:b/>
        </w:rPr>
      </w:pPr>
      <w:r w:rsidRPr="00611F02">
        <w:rPr>
          <w:b/>
        </w:rPr>
        <w:t>WARUNKI SZKOLENIA</w:t>
      </w:r>
    </w:p>
    <w:p w14:paraId="5A764FB1" w14:textId="58DFC52C" w:rsidR="00611F02" w:rsidRDefault="007841A4" w:rsidP="0080126E">
      <w:pPr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 xml:space="preserve">Szkolenie </w:t>
      </w:r>
      <w:r w:rsidR="003E11B2">
        <w:rPr>
          <w:rFonts w:eastAsia="Times New Roman" w:cstheme="minorHAnsi"/>
          <w:color w:val="000000" w:themeColor="text1"/>
          <w:lang w:eastAsia="pl-PL"/>
        </w:rPr>
        <w:t xml:space="preserve">autoryzowane, </w:t>
      </w:r>
      <w:r w:rsidR="006F0C67">
        <w:rPr>
          <w:rFonts w:eastAsia="Times New Roman" w:cstheme="minorHAnsi"/>
          <w:color w:val="000000" w:themeColor="text1"/>
          <w:lang w:eastAsia="pl-PL"/>
        </w:rPr>
        <w:t>prowadzone w języku polskim</w:t>
      </w:r>
      <w:r w:rsidR="003B5051">
        <w:rPr>
          <w:rFonts w:eastAsia="Times New Roman" w:cstheme="minorHAnsi"/>
          <w:color w:val="000000" w:themeColor="text1"/>
          <w:lang w:eastAsia="pl-PL"/>
        </w:rPr>
        <w:t xml:space="preserve">. </w:t>
      </w:r>
      <w:r w:rsidR="003B5051" w:rsidRPr="003B5051">
        <w:rPr>
          <w:rFonts w:eastAsia="Times New Roman" w:cstheme="minorHAnsi"/>
          <w:color w:val="000000" w:themeColor="text1"/>
          <w:lang w:eastAsia="pl-PL"/>
        </w:rPr>
        <w:t>Przygotowuje do certyfikatu VCP – DCV (</w:t>
      </w:r>
      <w:proofErr w:type="spellStart"/>
      <w:r w:rsidR="003B5051" w:rsidRPr="003B5051">
        <w:rPr>
          <w:rFonts w:eastAsia="Times New Roman" w:cstheme="minorHAnsi"/>
          <w:color w:val="000000" w:themeColor="text1"/>
          <w:lang w:eastAsia="pl-PL"/>
        </w:rPr>
        <w:t>VMware</w:t>
      </w:r>
      <w:proofErr w:type="spellEnd"/>
      <w:r w:rsidR="003B5051" w:rsidRPr="003B5051">
        <w:rPr>
          <w:rFonts w:eastAsia="Times New Roman" w:cstheme="minorHAnsi"/>
          <w:color w:val="000000" w:themeColor="text1"/>
          <w:lang w:eastAsia="pl-PL"/>
        </w:rPr>
        <w:t xml:space="preserve"> </w:t>
      </w:r>
      <w:proofErr w:type="spellStart"/>
      <w:r w:rsidR="003B5051" w:rsidRPr="003B5051">
        <w:rPr>
          <w:rFonts w:eastAsia="Times New Roman" w:cstheme="minorHAnsi"/>
          <w:color w:val="000000" w:themeColor="text1"/>
          <w:lang w:eastAsia="pl-PL"/>
        </w:rPr>
        <w:t>Certified</w:t>
      </w:r>
      <w:proofErr w:type="spellEnd"/>
      <w:r w:rsidR="003B5051" w:rsidRPr="003B5051">
        <w:rPr>
          <w:rFonts w:eastAsia="Times New Roman" w:cstheme="minorHAnsi"/>
          <w:color w:val="000000" w:themeColor="text1"/>
          <w:lang w:eastAsia="pl-PL"/>
        </w:rPr>
        <w:t xml:space="preserve"> Professional – Data Center </w:t>
      </w:r>
      <w:proofErr w:type="spellStart"/>
      <w:r w:rsidR="003B5051" w:rsidRPr="003B5051">
        <w:rPr>
          <w:rFonts w:eastAsia="Times New Roman" w:cstheme="minorHAnsi"/>
          <w:color w:val="000000" w:themeColor="text1"/>
          <w:lang w:eastAsia="pl-PL"/>
        </w:rPr>
        <w:t>Virtualization</w:t>
      </w:r>
      <w:proofErr w:type="spellEnd"/>
      <w:r w:rsidR="003B5051" w:rsidRPr="003B5051">
        <w:rPr>
          <w:rFonts w:eastAsia="Times New Roman" w:cstheme="minorHAnsi"/>
          <w:color w:val="000000" w:themeColor="text1"/>
          <w:lang w:eastAsia="pl-PL"/>
        </w:rPr>
        <w:t>).</w:t>
      </w:r>
    </w:p>
    <w:p w14:paraId="1B9C1AF4" w14:textId="4EC2C0AE" w:rsidR="003E11B2" w:rsidRDefault="003E11B2" w:rsidP="0080126E">
      <w:pPr>
        <w:rPr>
          <w:rFonts w:eastAsia="Times New Roman" w:cstheme="minorHAnsi"/>
          <w:color w:val="000000" w:themeColor="text1"/>
          <w:lang w:eastAsia="pl-PL"/>
        </w:rPr>
      </w:pPr>
    </w:p>
    <w:p w14:paraId="20540304" w14:textId="77777777" w:rsidR="003E11B2" w:rsidRPr="001A3C14" w:rsidRDefault="003E11B2" w:rsidP="003E11B2">
      <w:pPr>
        <w:rPr>
          <w:rFonts w:eastAsia="Times New Roman" w:cstheme="minorHAnsi"/>
          <w:b/>
          <w:color w:val="000000" w:themeColor="text1"/>
          <w:lang w:eastAsia="pl-PL"/>
        </w:rPr>
      </w:pPr>
      <w:r w:rsidRPr="001A3C14">
        <w:rPr>
          <w:rFonts w:eastAsia="Times New Roman" w:cstheme="minorHAnsi"/>
          <w:b/>
          <w:color w:val="000000" w:themeColor="text1"/>
          <w:lang w:eastAsia="pl-PL"/>
        </w:rPr>
        <w:t xml:space="preserve">KRYTERIA OCENY OFERT: </w:t>
      </w:r>
    </w:p>
    <w:p w14:paraId="520466C6" w14:textId="77777777" w:rsidR="003E11B2" w:rsidRPr="001A3C14" w:rsidRDefault="003E11B2" w:rsidP="003E11B2">
      <w:pPr>
        <w:pStyle w:val="Akapitzlist"/>
        <w:numPr>
          <w:ilvl w:val="0"/>
          <w:numId w:val="45"/>
        </w:numPr>
        <w:rPr>
          <w:rFonts w:eastAsia="Times New Roman" w:cstheme="minorHAnsi"/>
          <w:color w:val="000000" w:themeColor="text1"/>
          <w:lang w:eastAsia="pl-PL"/>
        </w:rPr>
      </w:pPr>
      <w:r w:rsidRPr="001A3C14">
        <w:rPr>
          <w:rFonts w:eastAsia="Times New Roman" w:cstheme="minorHAnsi"/>
          <w:color w:val="000000" w:themeColor="text1"/>
          <w:lang w:eastAsia="pl-PL"/>
        </w:rPr>
        <w:t xml:space="preserve">Cena 70% </w:t>
      </w:r>
    </w:p>
    <w:p w14:paraId="0DE7AE39" w14:textId="77777777" w:rsidR="003E11B2" w:rsidRPr="001A3C14" w:rsidRDefault="003E11B2" w:rsidP="003E11B2">
      <w:pPr>
        <w:pStyle w:val="Akapitzlist"/>
        <w:numPr>
          <w:ilvl w:val="0"/>
          <w:numId w:val="45"/>
        </w:numPr>
        <w:rPr>
          <w:rFonts w:eastAsia="Times New Roman" w:cstheme="minorHAnsi"/>
          <w:color w:val="000000" w:themeColor="text1"/>
          <w:lang w:eastAsia="pl-PL"/>
        </w:rPr>
      </w:pPr>
      <w:r w:rsidRPr="001A3C14">
        <w:rPr>
          <w:rFonts w:eastAsia="Times New Roman" w:cstheme="minorHAnsi"/>
          <w:color w:val="000000" w:themeColor="text1"/>
          <w:lang w:eastAsia="pl-PL"/>
        </w:rPr>
        <w:t xml:space="preserve">Trzy dostępne terminy szkoleń lub więcej </w:t>
      </w:r>
      <w:r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1A3C14">
        <w:rPr>
          <w:rFonts w:eastAsia="Times New Roman" w:cstheme="minorHAnsi"/>
          <w:color w:val="000000" w:themeColor="text1"/>
          <w:lang w:eastAsia="pl-PL"/>
        </w:rPr>
        <w:t xml:space="preserve">10% </w:t>
      </w:r>
    </w:p>
    <w:p w14:paraId="7FA8A0CD" w14:textId="77777777" w:rsidR="003E11B2" w:rsidRDefault="003E11B2" w:rsidP="003E11B2">
      <w:pPr>
        <w:pStyle w:val="Akapitzlist"/>
        <w:numPr>
          <w:ilvl w:val="0"/>
          <w:numId w:val="45"/>
        </w:numPr>
        <w:rPr>
          <w:rFonts w:eastAsia="Times New Roman" w:cstheme="minorHAnsi"/>
          <w:color w:val="000000" w:themeColor="text1"/>
          <w:lang w:eastAsia="pl-PL"/>
        </w:rPr>
      </w:pPr>
      <w:r w:rsidRPr="001A3C14">
        <w:rPr>
          <w:rFonts w:eastAsia="Times New Roman" w:cstheme="minorHAnsi"/>
          <w:color w:val="000000" w:themeColor="text1"/>
          <w:lang w:eastAsia="pl-PL"/>
        </w:rPr>
        <w:t xml:space="preserve">Szkolenie stacjonarne w ośrodku szkoleniowym oferenta 20% </w:t>
      </w:r>
    </w:p>
    <w:p w14:paraId="2066BC56" w14:textId="743A67AF" w:rsidR="003E11B2" w:rsidRPr="003E11B2" w:rsidRDefault="003E11B2" w:rsidP="003E11B2">
      <w:pPr>
        <w:pStyle w:val="Akapitzlist"/>
        <w:numPr>
          <w:ilvl w:val="0"/>
          <w:numId w:val="45"/>
        </w:numPr>
        <w:rPr>
          <w:rFonts w:eastAsia="Times New Roman" w:cstheme="minorHAnsi"/>
          <w:color w:val="000000" w:themeColor="text1"/>
          <w:lang w:eastAsia="pl-PL"/>
        </w:rPr>
      </w:pPr>
      <w:r w:rsidRPr="003E11B2">
        <w:rPr>
          <w:rFonts w:eastAsia="Times New Roman" w:cstheme="minorHAnsi"/>
          <w:color w:val="000000" w:themeColor="text1"/>
          <w:lang w:eastAsia="pl-PL"/>
        </w:rPr>
        <w:t>Szkolenie online 0%</w:t>
      </w:r>
    </w:p>
    <w:sectPr w:rsidR="003E11B2" w:rsidRPr="003E1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7449"/>
    <w:multiLevelType w:val="hybridMultilevel"/>
    <w:tmpl w:val="EBE08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779"/>
    <w:multiLevelType w:val="hybridMultilevel"/>
    <w:tmpl w:val="D75440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CA5B0B"/>
    <w:multiLevelType w:val="hybridMultilevel"/>
    <w:tmpl w:val="00E81C9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016EAE"/>
    <w:multiLevelType w:val="hybridMultilevel"/>
    <w:tmpl w:val="958EFC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C18A0"/>
    <w:multiLevelType w:val="hybridMultilevel"/>
    <w:tmpl w:val="3B34B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7E35"/>
    <w:multiLevelType w:val="hybridMultilevel"/>
    <w:tmpl w:val="1CC656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BC4AD6"/>
    <w:multiLevelType w:val="hybridMultilevel"/>
    <w:tmpl w:val="82A8F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B5BCD"/>
    <w:multiLevelType w:val="hybridMultilevel"/>
    <w:tmpl w:val="C88E9A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F13652"/>
    <w:multiLevelType w:val="hybridMultilevel"/>
    <w:tmpl w:val="270AFD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4F4A73"/>
    <w:multiLevelType w:val="hybridMultilevel"/>
    <w:tmpl w:val="E8E408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882B69"/>
    <w:multiLevelType w:val="hybridMultilevel"/>
    <w:tmpl w:val="0B30A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4A0C3C"/>
    <w:multiLevelType w:val="hybridMultilevel"/>
    <w:tmpl w:val="16760C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071600"/>
    <w:multiLevelType w:val="hybridMultilevel"/>
    <w:tmpl w:val="89C4CFF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2F313166"/>
    <w:multiLevelType w:val="hybridMultilevel"/>
    <w:tmpl w:val="94EE13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E607E2"/>
    <w:multiLevelType w:val="hybridMultilevel"/>
    <w:tmpl w:val="433CDB66"/>
    <w:lvl w:ilvl="0" w:tplc="2D5808F0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2A235F0"/>
    <w:multiLevelType w:val="hybridMultilevel"/>
    <w:tmpl w:val="A02A14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9A5C79"/>
    <w:multiLevelType w:val="hybridMultilevel"/>
    <w:tmpl w:val="AD144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D60D0"/>
    <w:multiLevelType w:val="hybridMultilevel"/>
    <w:tmpl w:val="D3946E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A90CAD"/>
    <w:multiLevelType w:val="hybridMultilevel"/>
    <w:tmpl w:val="DB54B580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37C25540"/>
    <w:multiLevelType w:val="hybridMultilevel"/>
    <w:tmpl w:val="70D889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C36189"/>
    <w:multiLevelType w:val="hybridMultilevel"/>
    <w:tmpl w:val="33B2B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A70B7"/>
    <w:multiLevelType w:val="hybridMultilevel"/>
    <w:tmpl w:val="F9A491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7B7DAB"/>
    <w:multiLevelType w:val="hybridMultilevel"/>
    <w:tmpl w:val="BBD69C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CA66DDA"/>
    <w:multiLevelType w:val="hybridMultilevel"/>
    <w:tmpl w:val="35A690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CC7ECA"/>
    <w:multiLevelType w:val="hybridMultilevel"/>
    <w:tmpl w:val="BA6420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AD3AC9"/>
    <w:multiLevelType w:val="hybridMultilevel"/>
    <w:tmpl w:val="D2D6E8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4B4B65"/>
    <w:multiLevelType w:val="hybridMultilevel"/>
    <w:tmpl w:val="410A83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A1075D"/>
    <w:multiLevelType w:val="hybridMultilevel"/>
    <w:tmpl w:val="45E6FC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54C2758"/>
    <w:multiLevelType w:val="hybridMultilevel"/>
    <w:tmpl w:val="3D02E8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9503FB1"/>
    <w:multiLevelType w:val="hybridMultilevel"/>
    <w:tmpl w:val="3BEE8E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6026F8"/>
    <w:multiLevelType w:val="hybridMultilevel"/>
    <w:tmpl w:val="637040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C673D8B"/>
    <w:multiLevelType w:val="hybridMultilevel"/>
    <w:tmpl w:val="6338E0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1200D21"/>
    <w:multiLevelType w:val="hybridMultilevel"/>
    <w:tmpl w:val="983CCD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26944E9"/>
    <w:multiLevelType w:val="hybridMultilevel"/>
    <w:tmpl w:val="D93C9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127C4E"/>
    <w:multiLevelType w:val="hybridMultilevel"/>
    <w:tmpl w:val="FC96AA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3A0A0F"/>
    <w:multiLevelType w:val="hybridMultilevel"/>
    <w:tmpl w:val="43684B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AA20E8"/>
    <w:multiLevelType w:val="hybridMultilevel"/>
    <w:tmpl w:val="3B7EE4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2B6EBB"/>
    <w:multiLevelType w:val="hybridMultilevel"/>
    <w:tmpl w:val="889C61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5513D7"/>
    <w:multiLevelType w:val="hybridMultilevel"/>
    <w:tmpl w:val="36F4AD38"/>
    <w:lvl w:ilvl="0" w:tplc="2D5808F0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DEA0B6E"/>
    <w:multiLevelType w:val="hybridMultilevel"/>
    <w:tmpl w:val="72B2AA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1E1354"/>
    <w:multiLevelType w:val="hybridMultilevel"/>
    <w:tmpl w:val="407C60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FC4B15"/>
    <w:multiLevelType w:val="hybridMultilevel"/>
    <w:tmpl w:val="D9AAE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F2CFE"/>
    <w:multiLevelType w:val="hybridMultilevel"/>
    <w:tmpl w:val="7354E0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E2B1AF5"/>
    <w:multiLevelType w:val="hybridMultilevel"/>
    <w:tmpl w:val="A148CA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F0653F7"/>
    <w:multiLevelType w:val="hybridMultilevel"/>
    <w:tmpl w:val="FEE66E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"/>
  </w:num>
  <w:num w:numId="3">
    <w:abstractNumId w:val="35"/>
  </w:num>
  <w:num w:numId="4">
    <w:abstractNumId w:val="28"/>
  </w:num>
  <w:num w:numId="5">
    <w:abstractNumId w:val="0"/>
  </w:num>
  <w:num w:numId="6">
    <w:abstractNumId w:val="26"/>
  </w:num>
  <w:num w:numId="7">
    <w:abstractNumId w:val="1"/>
  </w:num>
  <w:num w:numId="8">
    <w:abstractNumId w:val="31"/>
  </w:num>
  <w:num w:numId="9">
    <w:abstractNumId w:val="39"/>
  </w:num>
  <w:num w:numId="10">
    <w:abstractNumId w:val="23"/>
  </w:num>
  <w:num w:numId="11">
    <w:abstractNumId w:val="12"/>
  </w:num>
  <w:num w:numId="12">
    <w:abstractNumId w:val="2"/>
  </w:num>
  <w:num w:numId="13">
    <w:abstractNumId w:val="38"/>
  </w:num>
  <w:num w:numId="14">
    <w:abstractNumId w:val="14"/>
  </w:num>
  <w:num w:numId="15">
    <w:abstractNumId w:val="18"/>
  </w:num>
  <w:num w:numId="16">
    <w:abstractNumId w:val="16"/>
  </w:num>
  <w:num w:numId="17">
    <w:abstractNumId w:val="20"/>
  </w:num>
  <w:num w:numId="18">
    <w:abstractNumId w:val="11"/>
  </w:num>
  <w:num w:numId="19">
    <w:abstractNumId w:val="40"/>
  </w:num>
  <w:num w:numId="20">
    <w:abstractNumId w:val="29"/>
  </w:num>
  <w:num w:numId="21">
    <w:abstractNumId w:val="17"/>
  </w:num>
  <w:num w:numId="22">
    <w:abstractNumId w:val="7"/>
  </w:num>
  <w:num w:numId="23">
    <w:abstractNumId w:val="19"/>
  </w:num>
  <w:num w:numId="24">
    <w:abstractNumId w:val="22"/>
  </w:num>
  <w:num w:numId="25">
    <w:abstractNumId w:val="5"/>
  </w:num>
  <w:num w:numId="26">
    <w:abstractNumId w:val="37"/>
  </w:num>
  <w:num w:numId="27">
    <w:abstractNumId w:val="44"/>
  </w:num>
  <w:num w:numId="28">
    <w:abstractNumId w:val="3"/>
  </w:num>
  <w:num w:numId="29">
    <w:abstractNumId w:val="34"/>
  </w:num>
  <w:num w:numId="30">
    <w:abstractNumId w:val="15"/>
  </w:num>
  <w:num w:numId="31">
    <w:abstractNumId w:val="6"/>
  </w:num>
  <w:num w:numId="32">
    <w:abstractNumId w:val="21"/>
  </w:num>
  <w:num w:numId="33">
    <w:abstractNumId w:val="9"/>
  </w:num>
  <w:num w:numId="34">
    <w:abstractNumId w:val="42"/>
  </w:num>
  <w:num w:numId="35">
    <w:abstractNumId w:val="10"/>
  </w:num>
  <w:num w:numId="36">
    <w:abstractNumId w:val="30"/>
  </w:num>
  <w:num w:numId="37">
    <w:abstractNumId w:val="36"/>
  </w:num>
  <w:num w:numId="38">
    <w:abstractNumId w:val="25"/>
  </w:num>
  <w:num w:numId="39">
    <w:abstractNumId w:val="32"/>
  </w:num>
  <w:num w:numId="40">
    <w:abstractNumId w:val="8"/>
  </w:num>
  <w:num w:numId="41">
    <w:abstractNumId w:val="13"/>
  </w:num>
  <w:num w:numId="42">
    <w:abstractNumId w:val="27"/>
  </w:num>
  <w:num w:numId="43">
    <w:abstractNumId w:val="43"/>
  </w:num>
  <w:num w:numId="44">
    <w:abstractNumId w:val="24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AD"/>
    <w:rsid w:val="00014388"/>
    <w:rsid w:val="00120BE4"/>
    <w:rsid w:val="00174CA5"/>
    <w:rsid w:val="001B2E46"/>
    <w:rsid w:val="001E7F90"/>
    <w:rsid w:val="002C69AD"/>
    <w:rsid w:val="002F05DE"/>
    <w:rsid w:val="003065BA"/>
    <w:rsid w:val="00395441"/>
    <w:rsid w:val="003B5051"/>
    <w:rsid w:val="003E11B2"/>
    <w:rsid w:val="003E45B3"/>
    <w:rsid w:val="00411709"/>
    <w:rsid w:val="004B7B61"/>
    <w:rsid w:val="0054516B"/>
    <w:rsid w:val="0054573E"/>
    <w:rsid w:val="00611F02"/>
    <w:rsid w:val="00666139"/>
    <w:rsid w:val="006F0C67"/>
    <w:rsid w:val="007841A4"/>
    <w:rsid w:val="0080126E"/>
    <w:rsid w:val="00885F68"/>
    <w:rsid w:val="008B0010"/>
    <w:rsid w:val="008C75A0"/>
    <w:rsid w:val="00984F78"/>
    <w:rsid w:val="0099022F"/>
    <w:rsid w:val="00992D97"/>
    <w:rsid w:val="009976C2"/>
    <w:rsid w:val="009B3C85"/>
    <w:rsid w:val="00AB43FF"/>
    <w:rsid w:val="00BB0F1A"/>
    <w:rsid w:val="00CC50E6"/>
    <w:rsid w:val="00D92F4C"/>
    <w:rsid w:val="00DC46BA"/>
    <w:rsid w:val="00E64084"/>
    <w:rsid w:val="00ED3836"/>
    <w:rsid w:val="00F15715"/>
    <w:rsid w:val="00F5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32A5"/>
  <w15:chartTrackingRefBased/>
  <w15:docId w15:val="{363EB61B-6B97-4A4F-8AC1-68853032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F6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C7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7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Bielecki</dc:creator>
  <cp:keywords/>
  <dc:description/>
  <cp:lastModifiedBy>Grzegorz Hermanowicz</cp:lastModifiedBy>
  <cp:revision>11</cp:revision>
  <dcterms:created xsi:type="dcterms:W3CDTF">2023-08-28T09:15:00Z</dcterms:created>
  <dcterms:modified xsi:type="dcterms:W3CDTF">2023-08-31T08:33:00Z</dcterms:modified>
</cp:coreProperties>
</file>