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0B380" w14:textId="77777777" w:rsidR="00951105" w:rsidRDefault="001420FB">
      <w:pPr>
        <w:spacing w:after="0" w:line="240" w:lineRule="auto"/>
        <w:ind w:left="637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color w:val="000000"/>
        </w:rPr>
        <w:t>Ustrzyki Dolne, 1</w:t>
      </w:r>
      <w:r>
        <w:t>6</w:t>
      </w:r>
      <w:r>
        <w:rPr>
          <w:color w:val="000000"/>
        </w:rPr>
        <w:t>.12.2020</w:t>
      </w:r>
    </w:p>
    <w:p w14:paraId="3E42E2FB" w14:textId="77777777" w:rsidR="00951105" w:rsidRDefault="0095110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270A9AD7" w14:textId="77777777" w:rsidR="00951105" w:rsidRDefault="001420F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NR POSTĘPOWANIA 2020/12/16/1   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 xml:space="preserve">      </w:t>
      </w:r>
    </w:p>
    <w:p w14:paraId="5CE2F3E9" w14:textId="77777777" w:rsidR="00951105" w:rsidRDefault="001420FB">
      <w:pPr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 </w:t>
      </w:r>
    </w:p>
    <w:p w14:paraId="09B40844" w14:textId="77777777" w:rsidR="00951105" w:rsidRDefault="001420FB">
      <w:pPr>
        <w:spacing w:before="240"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 xml:space="preserve">ZAPYTANIE OFERTOWE </w:t>
      </w:r>
    </w:p>
    <w:p w14:paraId="5AADCB47" w14:textId="77777777" w:rsidR="00951105" w:rsidRDefault="001420FB">
      <w:pPr>
        <w:spacing w:before="240" w:after="6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UTWORZENIE APLIKACJI MOBILNEJ WYKORZYSTUJĄCEJ ZJAWISKO SPOŁECZNE SHARING ECONOMY. </w:t>
      </w:r>
    </w:p>
    <w:p w14:paraId="585C53EF" w14:textId="77777777" w:rsidR="00951105" w:rsidRDefault="001420FB">
      <w:pPr>
        <w:spacing w:before="240" w:after="6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 </w:t>
      </w:r>
    </w:p>
    <w:p w14:paraId="690CDC4D" w14:textId="77777777" w:rsidR="00951105" w:rsidRDefault="001420FB">
      <w:pPr>
        <w:spacing w:before="240" w:after="240" w:line="240" w:lineRule="auto"/>
        <w:jc w:val="both"/>
        <w:rPr>
          <w:rFonts w:cs="Calibri"/>
        </w:rPr>
      </w:pPr>
      <w:r>
        <w:rPr>
          <w:rFonts w:cs="Calibri"/>
          <w:color w:val="000000"/>
        </w:rPr>
        <w:t xml:space="preserve">Zamówienie realizowane w ramach projektu pn. </w:t>
      </w:r>
      <w:r>
        <w:rPr>
          <w:rFonts w:cs="Calibri"/>
          <w:b/>
          <w:color w:val="000000"/>
        </w:rPr>
        <w:t>MyEventeo - aplikacja biletowa wykorzystująca zjawisko społeczne sharing economy</w:t>
      </w:r>
      <w:r>
        <w:rPr>
          <w:rFonts w:cs="Calibri"/>
          <w:color w:val="000000"/>
        </w:rPr>
        <w:t xml:space="preserve"> współfinansowany ze środków Unii Europejskiej – Europejskiego Funduszu Rozwoju Regionalnego w ramach osi priorytetowej I: Przedsiębiorcza Polska Wschodnia, Działania 1.1 Platformy startowe dla nowych pomysłów, Poddziałania 1.1.2 Rozwój startupów w Polsce Wschodniej Programu Operacyjnego Polska Wschodnia 2014-2020 (POPW),    nr  Projektu</w:t>
      </w:r>
      <w:r>
        <w:t xml:space="preserve"> </w:t>
      </w:r>
      <w:r>
        <w:rPr>
          <w:rFonts w:cs="Calibri"/>
          <w:b/>
          <w:color w:val="000000"/>
        </w:rPr>
        <w:t>POPW.01.01.02-18-0027/20 </w:t>
      </w:r>
    </w:p>
    <w:p w14:paraId="2D6C6611" w14:textId="77777777" w:rsidR="00951105" w:rsidRDefault="001420FB">
      <w:pPr>
        <w:spacing w:before="240" w:after="0" w:line="240" w:lineRule="auto"/>
        <w:jc w:val="both"/>
        <w:rPr>
          <w:rFonts w:cs="Calibri"/>
        </w:rPr>
      </w:pPr>
      <w:r>
        <w:rPr>
          <w:rFonts w:cs="Calibri"/>
          <w:color w:val="000000"/>
        </w:rPr>
        <w:t>Postępowanie o udzielenie zamówienia publicznego prowadzone jest zgodnie z Wytycznymi w zakresie kwalifikowalności wydatków w ramach Europejskiego Funduszu Rozwoju Regionalnego, Europejskiego Funduszu Społecznego oraz Funduszu Spójności na lata 2014-2020, Wytycznymi w zakresie kwalifikowalności wydatków w Programie Operacyjnym Polska Wschodnia 2014-2020, z zachowaniem zasad uczciwej konkurencji, równego traktowania wykonawców, efektywności, jawności i przejrzystości.</w:t>
      </w:r>
    </w:p>
    <w:p w14:paraId="329469D3" w14:textId="77777777" w:rsidR="00951105" w:rsidRDefault="00951105">
      <w:pPr>
        <w:spacing w:after="0" w:line="240" w:lineRule="auto"/>
        <w:jc w:val="both"/>
        <w:rPr>
          <w:rFonts w:cs="Calibri"/>
        </w:rPr>
      </w:pPr>
    </w:p>
    <w:p w14:paraId="02ACA0B8" w14:textId="77777777" w:rsidR="00951105" w:rsidRDefault="001420FB">
      <w:pPr>
        <w:spacing w:after="0" w:line="240" w:lineRule="auto"/>
        <w:jc w:val="both"/>
        <w:rPr>
          <w:rFonts w:cs="Calibri"/>
        </w:rPr>
      </w:pPr>
      <w:r>
        <w:rPr>
          <w:rFonts w:cs="Calibri"/>
          <w:b/>
          <w:color w:val="000000"/>
        </w:rPr>
        <w:t>I. INFORMACJA O ZAMAWIAJĄCYM</w:t>
      </w:r>
    </w:p>
    <w:p w14:paraId="339E56E3" w14:textId="77777777" w:rsidR="00951105" w:rsidRDefault="00951105">
      <w:pPr>
        <w:spacing w:after="0" w:line="240" w:lineRule="auto"/>
        <w:rPr>
          <w:rFonts w:cs="Calibri"/>
        </w:rPr>
      </w:pPr>
    </w:p>
    <w:p w14:paraId="5C78041A" w14:textId="77777777" w:rsidR="00951105" w:rsidRDefault="001420FB">
      <w:pPr>
        <w:spacing w:after="0" w:line="240" w:lineRule="auto"/>
        <w:jc w:val="both"/>
        <w:rPr>
          <w:rFonts w:cs="Calibri"/>
        </w:rPr>
      </w:pPr>
      <w:r>
        <w:rPr>
          <w:rFonts w:cs="Calibri"/>
          <w:color w:val="000000"/>
        </w:rPr>
        <w:t>BOOM TECH Sp. z o.o., 38-700 Ustrzyki Dolne, ul. 29-go Listopada 2, reprezentowana przez Natalię Jędrak – Prezesa Zarządu</w:t>
      </w:r>
    </w:p>
    <w:p w14:paraId="03424EC9" w14:textId="77777777" w:rsidR="00951105" w:rsidRDefault="001420FB">
      <w:pPr>
        <w:spacing w:after="0" w:line="240" w:lineRule="auto"/>
        <w:jc w:val="both"/>
        <w:rPr>
          <w:rFonts w:cs="Calibri"/>
        </w:rPr>
      </w:pPr>
      <w:r>
        <w:rPr>
          <w:rFonts w:cs="Calibri"/>
          <w:color w:val="000000"/>
        </w:rPr>
        <w:t>ul. 29-go listopada 2, 38-700 Ustrzyki Dolne,</w:t>
      </w:r>
    </w:p>
    <w:p w14:paraId="21D539BB" w14:textId="77777777" w:rsidR="00951105" w:rsidRDefault="001420FB">
      <w:pPr>
        <w:spacing w:after="0" w:line="240" w:lineRule="auto"/>
        <w:jc w:val="both"/>
        <w:rPr>
          <w:rFonts w:cs="Calibri"/>
        </w:rPr>
      </w:pPr>
      <w:r>
        <w:rPr>
          <w:rFonts w:cs="Calibri"/>
          <w:color w:val="000000"/>
        </w:rPr>
        <w:t xml:space="preserve">Tel. +48 </w:t>
      </w:r>
      <w:r>
        <w:rPr>
          <w:i/>
        </w:rPr>
        <w:t>881144041</w:t>
      </w:r>
    </w:p>
    <w:p w14:paraId="0C148412" w14:textId="77777777" w:rsidR="00951105" w:rsidRDefault="001420FB">
      <w:pPr>
        <w:spacing w:after="0" w:line="240" w:lineRule="auto"/>
        <w:jc w:val="both"/>
        <w:rPr>
          <w:rFonts w:cs="Calibri"/>
        </w:rPr>
      </w:pPr>
      <w:r>
        <w:rPr>
          <w:rFonts w:cs="Calibri"/>
          <w:color w:val="000000"/>
        </w:rPr>
        <w:t>Internet:</w:t>
      </w:r>
      <w:r>
        <w:rPr>
          <w:color w:val="000000"/>
        </w:rPr>
        <w:t xml:space="preserve"> </w:t>
      </w:r>
      <w:r>
        <w:rPr>
          <w:rFonts w:cs="Calibri"/>
          <w:color w:val="000000"/>
        </w:rPr>
        <w:t>www.myeventeo.pl </w:t>
      </w:r>
    </w:p>
    <w:p w14:paraId="0A1B5573" w14:textId="77777777" w:rsidR="00951105" w:rsidRDefault="001420FB">
      <w:pPr>
        <w:spacing w:after="0" w:line="240" w:lineRule="auto"/>
        <w:jc w:val="both"/>
        <w:rPr>
          <w:rFonts w:cs="Calibri"/>
        </w:rPr>
      </w:pPr>
      <w:r>
        <w:rPr>
          <w:rFonts w:cs="Calibri"/>
          <w:color w:val="000000"/>
        </w:rPr>
        <w:t>e-mail: oferty@myeventeo.pl</w:t>
      </w:r>
    </w:p>
    <w:p w14:paraId="55A9C503" w14:textId="77777777" w:rsidR="00951105" w:rsidRDefault="001420FB">
      <w:pPr>
        <w:spacing w:before="240" w:after="0" w:line="240" w:lineRule="auto"/>
        <w:jc w:val="both"/>
        <w:rPr>
          <w:rFonts w:cs="Calibri"/>
        </w:rPr>
      </w:pPr>
      <w:r>
        <w:rPr>
          <w:rFonts w:cs="Calibri"/>
          <w:color w:val="000000"/>
        </w:rPr>
        <w:t>Zapytanie ofertowe zostanie opublikowane w  Bazie Konkurencyjności oraz na stronie Zamawiającego. </w:t>
      </w:r>
    </w:p>
    <w:p w14:paraId="6CF7F2AE" w14:textId="77777777" w:rsidR="00951105" w:rsidRDefault="00951105">
      <w:pPr>
        <w:spacing w:after="0" w:line="240" w:lineRule="auto"/>
        <w:rPr>
          <w:rFonts w:cs="Calibri"/>
          <w:color w:val="000000"/>
        </w:rPr>
      </w:pPr>
    </w:p>
    <w:p w14:paraId="7F26014E" w14:textId="77777777" w:rsidR="00951105" w:rsidRDefault="001420FB">
      <w:pPr>
        <w:spacing w:after="0" w:line="240" w:lineRule="auto"/>
        <w:rPr>
          <w:rFonts w:cs="Calibri"/>
          <w:b/>
          <w:color w:val="000000"/>
        </w:rPr>
      </w:pPr>
      <w:r>
        <w:rPr>
          <w:rFonts w:cs="Calibri"/>
          <w:color w:val="000000"/>
        </w:rPr>
        <w:t> </w:t>
      </w:r>
      <w:r>
        <w:rPr>
          <w:rFonts w:cs="Calibri"/>
          <w:b/>
          <w:color w:val="000000"/>
        </w:rPr>
        <w:t>II. OPIS PRZEDMIOTU ZAMÓWIENIA</w:t>
      </w:r>
    </w:p>
    <w:p w14:paraId="700D1687" w14:textId="77777777" w:rsidR="00951105" w:rsidRDefault="00951105">
      <w:pPr>
        <w:spacing w:after="0" w:line="240" w:lineRule="auto"/>
        <w:rPr>
          <w:rFonts w:cs="Calibri"/>
          <w:b/>
          <w:color w:val="000000"/>
        </w:rPr>
      </w:pPr>
    </w:p>
    <w:p w14:paraId="4126295C" w14:textId="77777777" w:rsidR="00951105" w:rsidRDefault="001420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Przedmiotem zamówienia jest wykonanie usługi polegającej na stworzeniu aplikacji mobilnej, która wykorzystywana będzie do sprzedaży biletów na wydarzenia, organizowaniu i dołączaniu do eventów w okolicy.</w:t>
      </w:r>
    </w:p>
    <w:p w14:paraId="700D930C" w14:textId="77777777" w:rsidR="00951105" w:rsidRDefault="001420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Zakres przedmiotu zamówienia obejmuje:</w:t>
      </w:r>
    </w:p>
    <w:p w14:paraId="53CF3163" w14:textId="77777777" w:rsidR="00951105" w:rsidRDefault="001420FB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</w:rPr>
      </w:pPr>
      <w:r>
        <w:rPr>
          <w:rFonts w:cs="Calibri"/>
          <w:b/>
          <w:color w:val="000000"/>
          <w:u w:val="single"/>
        </w:rPr>
        <w:t>Utworzenie aplikacji mobilnej składającej się z następujących funkcjonalności:</w:t>
      </w:r>
    </w:p>
    <w:p w14:paraId="4EA690E2" w14:textId="77777777" w:rsidR="00951105" w:rsidRDefault="009511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62"/>
        <w:rPr>
          <w:rFonts w:cs="Calibri"/>
          <w:color w:val="000000"/>
        </w:rPr>
      </w:pPr>
    </w:p>
    <w:p w14:paraId="671119D9" w14:textId="77777777" w:rsidR="00951105" w:rsidRDefault="001420F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</w:rPr>
      </w:pPr>
      <w:r>
        <w:rPr>
          <w:rFonts w:cs="Calibri"/>
          <w:b/>
          <w:color w:val="000000"/>
        </w:rPr>
        <w:t>Product Design/UX/UI:</w:t>
      </w:r>
    </w:p>
    <w:p w14:paraId="16197B51" w14:textId="77777777" w:rsidR="00951105" w:rsidRDefault="001420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Przygotowanie Architektury Informacji oraz </w:t>
      </w:r>
      <w:proofErr w:type="spellStart"/>
      <w:r>
        <w:rPr>
          <w:rFonts w:cs="Calibri"/>
          <w:color w:val="000000"/>
        </w:rPr>
        <w:t>Wireframes</w:t>
      </w:r>
      <w:proofErr w:type="spellEnd"/>
      <w:r>
        <w:rPr>
          <w:rFonts w:cs="Calibri"/>
          <w:color w:val="000000"/>
        </w:rPr>
        <w:t xml:space="preserve"> (klikalne makiety).</w:t>
      </w:r>
    </w:p>
    <w:p w14:paraId="6A9C91F6" w14:textId="77777777" w:rsidR="00951105" w:rsidRDefault="001420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Zaprojektowanie </w:t>
      </w:r>
      <w:proofErr w:type="spellStart"/>
      <w:r>
        <w:rPr>
          <w:rFonts w:cs="Calibri"/>
          <w:color w:val="000000"/>
        </w:rPr>
        <w:t>Responsive</w:t>
      </w:r>
      <w:proofErr w:type="spellEnd"/>
      <w:r>
        <w:rPr>
          <w:rFonts w:cs="Calibri"/>
          <w:color w:val="000000"/>
        </w:rPr>
        <w:t xml:space="preserve"> Web Design (RWD) oraz ekranów UI/UX.</w:t>
      </w:r>
    </w:p>
    <w:p w14:paraId="13988BC5" w14:textId="77777777" w:rsidR="00951105" w:rsidRDefault="001420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Poprawki do Design Systemu w ciągu trwania Sprintów (zgodnie z uwagami od Zamawiającego).</w:t>
      </w:r>
    </w:p>
    <w:p w14:paraId="5E36D2A4" w14:textId="77777777" w:rsidR="00951105" w:rsidRDefault="001420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lastRenderedPageBreak/>
        <w:t>Przygotowanie logotypu aplikacji zgodnie z wymaganiami Zamawiającego.</w:t>
      </w:r>
    </w:p>
    <w:p w14:paraId="783BC1C1" w14:textId="77777777" w:rsidR="00951105" w:rsidRDefault="001420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Aplikacja powinna być wykonana zgodnie z obowiązującymi przepisami i normami, w szczególności z uwzględnieniem wytycznych WCAG 2.0.</w:t>
      </w:r>
    </w:p>
    <w:p w14:paraId="278503B3" w14:textId="77777777" w:rsidR="00951105" w:rsidRDefault="001420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Uwzględnienie RODO &amp; Regulaminu &amp; Polityki prywatności dostępnych do akceptacji przez użytkowników.</w:t>
      </w:r>
    </w:p>
    <w:p w14:paraId="34EBA3CC" w14:textId="77777777" w:rsidR="00951105" w:rsidRDefault="001420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Wykonawca ma obowiązek trwałego umieszczenia logotypów UE wymaganych dla Programu Operacyjnego Polska Wschodnia</w:t>
      </w:r>
      <w:r>
        <w:t>, z</w:t>
      </w:r>
      <w:r>
        <w:rPr>
          <w:rFonts w:cs="Calibri"/>
          <w:color w:val="000000"/>
        </w:rPr>
        <w:t>godnych z zasadami programu POPW.</w:t>
      </w:r>
    </w:p>
    <w:p w14:paraId="4EF7A4AC" w14:textId="77777777" w:rsidR="00951105" w:rsidRDefault="00951105">
      <w:pPr>
        <w:spacing w:after="0" w:line="240" w:lineRule="auto"/>
        <w:jc w:val="both"/>
        <w:rPr>
          <w:b/>
          <w:color w:val="000000"/>
        </w:rPr>
      </w:pPr>
    </w:p>
    <w:p w14:paraId="0D7532FA" w14:textId="77777777" w:rsidR="00951105" w:rsidRDefault="001420FB">
      <w:pPr>
        <w:spacing w:after="0" w:line="240" w:lineRule="auto"/>
        <w:jc w:val="both"/>
        <w:rPr>
          <w:b/>
        </w:rPr>
      </w:pPr>
      <w:r>
        <w:rPr>
          <w:b/>
          <w:color w:val="000000"/>
        </w:rPr>
        <w:t xml:space="preserve">Przewidywany czas wykonania zakresu prac z pkt. 2 </w:t>
      </w:r>
      <w:proofErr w:type="spellStart"/>
      <w:r>
        <w:rPr>
          <w:b/>
          <w:color w:val="000000"/>
        </w:rPr>
        <w:t>ppk</w:t>
      </w:r>
      <w:r>
        <w:rPr>
          <w:b/>
        </w:rPr>
        <w:t>t</w:t>
      </w:r>
      <w:proofErr w:type="spellEnd"/>
      <w:r>
        <w:rPr>
          <w:b/>
        </w:rPr>
        <w:t xml:space="preserve">. </w:t>
      </w:r>
      <w:r>
        <w:rPr>
          <w:b/>
          <w:color w:val="000000"/>
        </w:rPr>
        <w:t>2.1.1.  - 45 dni. Po wykonaniu i akceptacji przez Zamawiającego  poprawności wykonania prac wykazanych w punkcie powyżej Zamawiający zapłaci wykonawcy wynagrodzenie w wysokości 30% wartości umowy w terminie do 7 dni.</w:t>
      </w:r>
    </w:p>
    <w:p w14:paraId="64316826" w14:textId="77777777" w:rsidR="00951105" w:rsidRDefault="001420F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cs="Calibri"/>
          <w:color w:val="000000"/>
        </w:rPr>
      </w:pPr>
      <w:r>
        <w:rPr>
          <w:rFonts w:cs="Calibri"/>
          <w:b/>
          <w:color w:val="000000"/>
        </w:rPr>
        <w:t>Development:</w:t>
      </w:r>
    </w:p>
    <w:p w14:paraId="56757702" w14:textId="77777777" w:rsidR="00951105" w:rsidRDefault="001420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Konfiguracja środowiska, przygotowanie architektury rozwiązania i bazy aplikacji.</w:t>
      </w:r>
    </w:p>
    <w:p w14:paraId="73637592" w14:textId="77777777" w:rsidR="00951105" w:rsidRDefault="001420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Prace programistyczne polegające na testach i wdrożeniu oprogramowania.</w:t>
      </w:r>
    </w:p>
    <w:p w14:paraId="49A246D1" w14:textId="77777777" w:rsidR="00951105" w:rsidRDefault="001420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Nie dopuszcza się użycia zamkniętych lub płatnych bibliotek.</w:t>
      </w:r>
    </w:p>
    <w:p w14:paraId="7183A59A" w14:textId="77777777" w:rsidR="00951105" w:rsidRDefault="001420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Zgodność z zasadami “</w:t>
      </w:r>
      <w:proofErr w:type="spellStart"/>
      <w:r>
        <w:rPr>
          <w:rFonts w:cs="Calibri"/>
          <w:color w:val="000000"/>
        </w:rPr>
        <w:t>clean</w:t>
      </w:r>
      <w:proofErr w:type="spellEnd"/>
      <w:r>
        <w:rPr>
          <w:rFonts w:cs="Calibri"/>
          <w:color w:val="000000"/>
        </w:rPr>
        <w:t xml:space="preserve"> </w:t>
      </w:r>
      <w:proofErr w:type="spellStart"/>
      <w:r>
        <w:rPr>
          <w:rFonts w:cs="Calibri"/>
          <w:color w:val="000000"/>
        </w:rPr>
        <w:t>code</w:t>
      </w:r>
      <w:proofErr w:type="spellEnd"/>
      <w:r>
        <w:rPr>
          <w:rFonts w:cs="Calibri"/>
          <w:color w:val="000000"/>
        </w:rPr>
        <w:t>”.</w:t>
      </w:r>
    </w:p>
    <w:p w14:paraId="6274F171" w14:textId="77777777" w:rsidR="00951105" w:rsidRDefault="001420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Uruchomienie, wdrożenie, testowanie odbywać się będzie za pomocą serwera automatyzacji Jenkins.</w:t>
      </w:r>
    </w:p>
    <w:p w14:paraId="3B5F567D" w14:textId="77777777" w:rsidR="00951105" w:rsidRDefault="001420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Stworzenie mechanizmu logowania i rejestracji w tym </w:t>
      </w:r>
      <w:proofErr w:type="spellStart"/>
      <w:r>
        <w:rPr>
          <w:rFonts w:cs="Calibri"/>
          <w:color w:val="000000"/>
        </w:rPr>
        <w:t>facebook</w:t>
      </w:r>
      <w:proofErr w:type="spellEnd"/>
      <w:r>
        <w:rPr>
          <w:rFonts w:cs="Calibri"/>
          <w:color w:val="000000"/>
        </w:rPr>
        <w:t xml:space="preserve">, </w:t>
      </w:r>
      <w:proofErr w:type="spellStart"/>
      <w:r>
        <w:rPr>
          <w:rFonts w:cs="Calibri"/>
          <w:color w:val="000000"/>
        </w:rPr>
        <w:t>google</w:t>
      </w:r>
      <w:proofErr w:type="spellEnd"/>
      <w:r>
        <w:rPr>
          <w:rFonts w:cs="Calibri"/>
          <w:color w:val="000000"/>
        </w:rPr>
        <w:t xml:space="preserve"> z łatwą możliwością poszerzenia o następne platformy.</w:t>
      </w:r>
    </w:p>
    <w:p w14:paraId="5385DC77" w14:textId="77777777" w:rsidR="00951105" w:rsidRDefault="001420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Ekran powitalny.</w:t>
      </w:r>
    </w:p>
    <w:p w14:paraId="5167A004" w14:textId="77777777" w:rsidR="00951105" w:rsidRDefault="001420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Ekran bieżących i historycznych wydarzeń.</w:t>
      </w:r>
    </w:p>
    <w:p w14:paraId="0F728AAE" w14:textId="77777777" w:rsidR="00951105" w:rsidRDefault="001420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Wyszukiwania wydarzeń dostępnych w okolicy: społeczne, online, publiczne, atrakcje, szkolenia, koncerty, sportowe.</w:t>
      </w:r>
    </w:p>
    <w:p w14:paraId="383EE4CB" w14:textId="77777777" w:rsidR="00951105" w:rsidRDefault="001420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Kreator wydarzeń.</w:t>
      </w:r>
    </w:p>
    <w:p w14:paraId="5FDC0055" w14:textId="77777777" w:rsidR="00951105" w:rsidRDefault="001420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Profil użytkownika - B2C.</w:t>
      </w:r>
    </w:p>
    <w:p w14:paraId="1605ACC0" w14:textId="77777777" w:rsidR="00951105" w:rsidRDefault="001420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Profil użytkownika: firm, instytucji z dostępem do sprzedaży biletów i potwierdzoną weryfikacją przez operatorów płatności.</w:t>
      </w:r>
    </w:p>
    <w:p w14:paraId="72C0FC7E" w14:textId="77777777" w:rsidR="00951105" w:rsidRDefault="001420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System lojalnościowy.</w:t>
      </w:r>
    </w:p>
    <w:p w14:paraId="70A35732" w14:textId="77777777" w:rsidR="00951105" w:rsidRDefault="001420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Funkcjonalność czatu.</w:t>
      </w:r>
    </w:p>
    <w:p w14:paraId="455508E2" w14:textId="77777777" w:rsidR="00951105" w:rsidRDefault="001420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Oceny użytkowników: referencje, opinie, ocena w przyjętej skali.</w:t>
      </w:r>
    </w:p>
    <w:p w14:paraId="6A429958" w14:textId="77777777" w:rsidR="00951105" w:rsidRDefault="001420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Szablony wydarzeń cyklicznych.</w:t>
      </w:r>
    </w:p>
    <w:p w14:paraId="1801BD9B" w14:textId="77777777" w:rsidR="00951105" w:rsidRDefault="001420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Automatyczne powiadomienie mailowe: po rezerwacji, zakupu biletów, dołączeniu do wydarzenia, potwierdzeniu wydarzenia przy osiągnięciu minimalnej liczby użytkowników, wystawianie opinii, otrzymywanie opinii.</w:t>
      </w:r>
    </w:p>
    <w:p w14:paraId="15D3A7B9" w14:textId="77777777" w:rsidR="00951105" w:rsidRDefault="001420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Notyfikacje PUSH plus zabezpieczenia logiczne.</w:t>
      </w:r>
    </w:p>
    <w:p w14:paraId="73D61176" w14:textId="77777777" w:rsidR="00951105" w:rsidRDefault="001420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Weryfikacja profilu Facebook.</w:t>
      </w:r>
    </w:p>
    <w:p w14:paraId="7668D0FA" w14:textId="77777777" w:rsidR="00951105" w:rsidRDefault="001420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Zgłaszanie innych użytkowników</w:t>
      </w:r>
    </w:p>
    <w:p w14:paraId="2E26036D" w14:textId="77777777" w:rsidR="00951105" w:rsidRDefault="001420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Helpdesk</w:t>
      </w:r>
    </w:p>
    <w:p w14:paraId="035E4923" w14:textId="77777777" w:rsidR="00951105" w:rsidRDefault="001420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Poziomy doświadczeń użytkowników w poszczególnych kategoriach.</w:t>
      </w:r>
    </w:p>
    <w:p w14:paraId="532883B4" w14:textId="77777777" w:rsidR="00951105" w:rsidRDefault="009511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</w:rPr>
      </w:pPr>
    </w:p>
    <w:p w14:paraId="54516EE0" w14:textId="77777777" w:rsidR="00951105" w:rsidRDefault="001420FB">
      <w:pPr>
        <w:spacing w:after="0" w:line="240" w:lineRule="auto"/>
        <w:jc w:val="both"/>
        <w:rPr>
          <w:b/>
        </w:rPr>
      </w:pPr>
      <w:r>
        <w:rPr>
          <w:b/>
          <w:color w:val="000000"/>
        </w:rPr>
        <w:t xml:space="preserve">Zaprojektowanie schematu bazy danych dla </w:t>
      </w:r>
      <w:proofErr w:type="spellStart"/>
      <w:r>
        <w:rPr>
          <w:b/>
          <w:color w:val="000000"/>
        </w:rPr>
        <w:t>firestore</w:t>
      </w:r>
      <w:proofErr w:type="spellEnd"/>
      <w:r>
        <w:rPr>
          <w:b/>
          <w:color w:val="000000"/>
        </w:rPr>
        <w:t xml:space="preserve">, z uwzględnieniem modelu aplikacji PWA z zastosowaniem </w:t>
      </w:r>
      <w:proofErr w:type="spellStart"/>
      <w:r>
        <w:rPr>
          <w:b/>
          <w:color w:val="000000"/>
        </w:rPr>
        <w:t>Firestore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Rules</w:t>
      </w:r>
      <w:proofErr w:type="spellEnd"/>
      <w:r>
        <w:rPr>
          <w:b/>
          <w:color w:val="000000"/>
        </w:rPr>
        <w:t xml:space="preserve"> oraz </w:t>
      </w:r>
      <w:proofErr w:type="spellStart"/>
      <w:r>
        <w:rPr>
          <w:b/>
          <w:color w:val="000000"/>
        </w:rPr>
        <w:t>Firestore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Indexes</w:t>
      </w:r>
      <w:proofErr w:type="spellEnd"/>
      <w:r>
        <w:rPr>
          <w:b/>
          <w:color w:val="000000"/>
        </w:rPr>
        <w:t>.</w:t>
      </w:r>
    </w:p>
    <w:p w14:paraId="4341296B" w14:textId="69242C3F" w:rsidR="00951105" w:rsidRDefault="001420FB">
      <w:pPr>
        <w:spacing w:after="0" w:line="240" w:lineRule="auto"/>
        <w:jc w:val="both"/>
        <w:rPr>
          <w:b/>
        </w:rPr>
      </w:pPr>
      <w:r>
        <w:rPr>
          <w:b/>
          <w:color w:val="000000"/>
        </w:rPr>
        <w:t>Analiza i implementacja środków bezpieczeństwa systemu informatycznego.</w:t>
      </w:r>
    </w:p>
    <w:p w14:paraId="35DED353" w14:textId="4192592C" w:rsidR="00951105" w:rsidRDefault="001420F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cs="Calibri"/>
          <w:color w:val="000000"/>
        </w:rPr>
      </w:pPr>
      <w:r>
        <w:rPr>
          <w:rFonts w:cs="Calibri"/>
          <w:b/>
          <w:color w:val="000000"/>
        </w:rPr>
        <w:t>Stworzenie systemu CMS do zarządzania aplikacją webową:</w:t>
      </w:r>
    </w:p>
    <w:p w14:paraId="405DEEBE" w14:textId="77777777" w:rsidR="00951105" w:rsidRDefault="001420F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Kod źródłowy modułu CMS oraz modułu mobilnego powinien zostać </w:t>
      </w:r>
      <w:proofErr w:type="spellStart"/>
      <w:r>
        <w:rPr>
          <w:rFonts w:cs="Calibri"/>
          <w:color w:val="000000"/>
        </w:rPr>
        <w:t>uwspólniony</w:t>
      </w:r>
      <w:proofErr w:type="spellEnd"/>
      <w:r>
        <w:rPr>
          <w:rFonts w:cs="Calibri"/>
          <w:color w:val="000000"/>
        </w:rPr>
        <w:t>. Wskazuje się stosować rozwiązania mono-</w:t>
      </w:r>
      <w:proofErr w:type="spellStart"/>
      <w:r>
        <w:rPr>
          <w:rFonts w:cs="Calibri"/>
          <w:color w:val="000000"/>
        </w:rPr>
        <w:t>repo</w:t>
      </w:r>
      <w:proofErr w:type="spellEnd"/>
      <w:r>
        <w:rPr>
          <w:rFonts w:cs="Calibri"/>
          <w:color w:val="000000"/>
        </w:rPr>
        <w:t>.</w:t>
      </w:r>
    </w:p>
    <w:p w14:paraId="6E9CD5D3" w14:textId="77777777" w:rsidR="00951105" w:rsidRDefault="001420F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Osobny UI dla CMS.</w:t>
      </w:r>
    </w:p>
    <w:p w14:paraId="11C3E196" w14:textId="77777777" w:rsidR="00951105" w:rsidRDefault="001420F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lastRenderedPageBreak/>
        <w:t>Zablokowanie/</w:t>
      </w:r>
      <w:proofErr w:type="spellStart"/>
      <w:r>
        <w:rPr>
          <w:rFonts w:cs="Calibri"/>
          <w:color w:val="000000"/>
        </w:rPr>
        <w:t>Zbanowanie</w:t>
      </w:r>
      <w:proofErr w:type="spellEnd"/>
      <w:r>
        <w:rPr>
          <w:rFonts w:cs="Calibri"/>
          <w:color w:val="000000"/>
        </w:rPr>
        <w:t xml:space="preserve"> użytkownika, wydarzenia, organizatora, partnera, opinii, referencji.</w:t>
      </w:r>
    </w:p>
    <w:p w14:paraId="22B1FA8E" w14:textId="77777777" w:rsidR="00951105" w:rsidRDefault="001420F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Zmiany rangi/roli użytkownika.</w:t>
      </w:r>
    </w:p>
    <w:p w14:paraId="20E5E2DE" w14:textId="77777777" w:rsidR="00951105" w:rsidRDefault="001420F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Wysyłania powiadomień grupowych.</w:t>
      </w:r>
    </w:p>
    <w:p w14:paraId="2E3D2ADA" w14:textId="77777777" w:rsidR="00951105" w:rsidRDefault="001420F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b/>
          <w:color w:val="000000"/>
        </w:rPr>
        <w:t> Pozostałe:</w:t>
      </w:r>
    </w:p>
    <w:p w14:paraId="7BA1BC9E" w14:textId="77777777" w:rsidR="00951105" w:rsidRDefault="001420FB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b/>
          <w:color w:val="000000"/>
        </w:rPr>
        <w:t>Metodologia pracy:</w:t>
      </w:r>
    </w:p>
    <w:p w14:paraId="06CDE7EC" w14:textId="77777777" w:rsidR="00951105" w:rsidRDefault="001420F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Metodyka Agile – SCRUM. W ramach realizacji zamówienia zostaną zorganizowane 1-2-tygodniowe sprinty, podczas których zostanie ustalone, czy realizowane zadania spełniają oczekiwania Zamawiającego i nie wykraczają poza ustalony harmonogram.</w:t>
      </w:r>
    </w:p>
    <w:p w14:paraId="2446F937" w14:textId="77777777" w:rsidR="00951105" w:rsidRDefault="001420F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W przypadku, kiedy ustalony zakres prac będzie wymagał modyfikacji, zostaną zorganizowane warsztaty, podczas których zostanie ustalona z Wykonawcą i dokonana modyfikacja harmonogramu wraz z zakresem.</w:t>
      </w:r>
    </w:p>
    <w:p w14:paraId="51D37A76" w14:textId="77777777" w:rsidR="00951105" w:rsidRDefault="001420F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Kanały komunikacji Zamawiającego z Wykonawcą: spotkania face-to-face, </w:t>
      </w:r>
      <w:proofErr w:type="spellStart"/>
      <w:r>
        <w:rPr>
          <w:rFonts w:cs="Calibri"/>
          <w:color w:val="000000"/>
        </w:rPr>
        <w:t>Trello</w:t>
      </w:r>
      <w:proofErr w:type="spellEnd"/>
      <w:r>
        <w:rPr>
          <w:rFonts w:cs="Calibri"/>
          <w:color w:val="000000"/>
        </w:rPr>
        <w:t xml:space="preserve">, </w:t>
      </w:r>
      <w:proofErr w:type="spellStart"/>
      <w:r>
        <w:rPr>
          <w:rFonts w:cs="Calibri"/>
          <w:color w:val="000000"/>
        </w:rPr>
        <w:t>Jira</w:t>
      </w:r>
      <w:proofErr w:type="spellEnd"/>
      <w:r>
        <w:rPr>
          <w:rFonts w:cs="Calibri"/>
          <w:color w:val="000000"/>
        </w:rPr>
        <w:t xml:space="preserve">, </w:t>
      </w:r>
      <w:proofErr w:type="spellStart"/>
      <w:r>
        <w:rPr>
          <w:rFonts w:cs="Calibri"/>
          <w:color w:val="000000"/>
        </w:rPr>
        <w:t>Slack</w:t>
      </w:r>
      <w:proofErr w:type="spellEnd"/>
      <w:r>
        <w:rPr>
          <w:rFonts w:cs="Calibri"/>
          <w:color w:val="000000"/>
        </w:rPr>
        <w:t>, mail, telekonferencje.</w:t>
      </w:r>
    </w:p>
    <w:p w14:paraId="390DE5A6" w14:textId="77777777" w:rsidR="00951105" w:rsidRDefault="001420F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Tworzenie kodu aplikacji będzie odbywać się na koncie firmy Boom Tech </w:t>
      </w:r>
      <w:r>
        <w:rPr>
          <w:rFonts w:cs="Calibri"/>
          <w:color w:val="000000"/>
        </w:rPr>
        <w:br/>
        <w:t xml:space="preserve">Sp. z o.o. z ciągłym dostępem dla Zamawiającego i Wykonawcy. Zostanie utworzone przez Wykonawcę repozytorium na koncie firmy Boom Tech Sp. z o.o. do pracy zespołu, przechowywania dokumentacji, grafiki. </w:t>
      </w:r>
      <w:r>
        <w:rPr>
          <w:b/>
        </w:rPr>
        <w:t xml:space="preserve">Utworzenie kont JIRA, </w:t>
      </w:r>
      <w:proofErr w:type="spellStart"/>
      <w:r>
        <w:rPr>
          <w:b/>
        </w:rPr>
        <w:t>Confluence</w:t>
      </w:r>
      <w:proofErr w:type="spellEnd"/>
      <w:r>
        <w:rPr>
          <w:b/>
        </w:rPr>
        <w:t xml:space="preserve">, należy do obowiązków Wykonawcy i obejmuje również pokrycie kosztu przez Wykonawcę za okres użytkowania 1 rok na rzecz  Boom </w:t>
      </w:r>
      <w:r>
        <w:rPr>
          <w:b/>
        </w:rPr>
        <w:br/>
        <w:t xml:space="preserve">Tech sp. z o.o. </w:t>
      </w:r>
    </w:p>
    <w:p w14:paraId="652FD08B" w14:textId="77777777" w:rsidR="00951105" w:rsidRDefault="001420FB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b/>
          <w:color w:val="000000"/>
        </w:rPr>
        <w:t>W trakcie realizacji testy po każdej funkcjonalności oraz po zakończeniu realizacji. Planowane testy, harmonogram wykonania testów, ich specyfikacja oraz raporty są wpisami do dziennika testów dostępnego dla Zamawiającego.</w:t>
      </w:r>
    </w:p>
    <w:p w14:paraId="76604A05" w14:textId="77777777" w:rsidR="00951105" w:rsidRDefault="001420F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Przygotowanie testów jednostkowych dla opracowanych mechanizmów:</w:t>
      </w:r>
    </w:p>
    <w:p w14:paraId="6704A6BD" w14:textId="77777777" w:rsidR="00951105" w:rsidRDefault="001420F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UT - testy jednostkowe. Wykonuje zespół programistów Wykonawcy. Po zakończeniu rozwoju związanego z w/w funkcją Wykonawca zobowiązany jest do przeprowadzenia testów jednostkowych, w celu sprawdzenia, czy wymagania zostały opracowane. </w:t>
      </w:r>
    </w:p>
    <w:p w14:paraId="387D837E" w14:textId="77777777" w:rsidR="00951105" w:rsidRDefault="001420F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Poprawa błędów wykrytych podczas testów.</w:t>
      </w:r>
    </w:p>
    <w:p w14:paraId="422A42A7" w14:textId="77777777" w:rsidR="00951105" w:rsidRDefault="001420F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Potwierdzeniem testów jest raport oraz akceptacja wyników przez Zamawiającego</w:t>
      </w:r>
    </w:p>
    <w:p w14:paraId="6A4BDE40" w14:textId="77777777" w:rsidR="00951105" w:rsidRDefault="001420F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E2E - przy użyciu frameworka Cypress lub </w:t>
      </w:r>
      <w:proofErr w:type="spellStart"/>
      <w:r>
        <w:rPr>
          <w:rFonts w:cs="Calibri"/>
          <w:color w:val="000000"/>
        </w:rPr>
        <w:t>Protractor</w:t>
      </w:r>
      <w:proofErr w:type="spellEnd"/>
      <w:r>
        <w:rPr>
          <w:rFonts w:cs="Calibri"/>
          <w:color w:val="000000"/>
        </w:rPr>
        <w:t>:</w:t>
      </w:r>
    </w:p>
    <w:p w14:paraId="7B9A386E" w14:textId="77777777" w:rsidR="00951105" w:rsidRDefault="001420F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 Poprawa błędów wykrytych podczas testów.</w:t>
      </w:r>
    </w:p>
    <w:p w14:paraId="6673C57A" w14:textId="77777777" w:rsidR="00951105" w:rsidRDefault="001420F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Potwierdzeniem testów jest raport oraz jego akceptacja przez Zamawiającego.</w:t>
      </w:r>
    </w:p>
    <w:p w14:paraId="026BBA5B" w14:textId="77777777" w:rsidR="00951105" w:rsidRDefault="001420F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UAT - testy akceptacyjne:</w:t>
      </w:r>
    </w:p>
    <w:p w14:paraId="79D8F126" w14:textId="32DBEC95" w:rsidR="00951105" w:rsidRDefault="001420F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</w:rPr>
        <w:t xml:space="preserve">Testy </w:t>
      </w:r>
      <w:r>
        <w:rPr>
          <w:rFonts w:cs="Calibri"/>
          <w:color w:val="000000"/>
        </w:rPr>
        <w:t>przeprowadzane są przez użytkowników business w celu sprawdzenia, jakości produktu dostarczonego przez Wykonawcę. Jeśli UAT został zatwierdzony, to Wykonawca ma za zadanie wdrożyć funkcjonalność do środowiska produkcyjnego.</w:t>
      </w:r>
    </w:p>
    <w:p w14:paraId="12A83293" w14:textId="5AA730EF" w:rsidR="00951105" w:rsidRDefault="001420F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Testowanie alfa: Testowanie alfa odbywa się po stronie oprogramowania. W tym procesie Zamawiający sprawdza oprogramowanie i wyraża opinię. Potwierdzeniem testów jest krótki raport dostępny w Jenkins.</w:t>
      </w:r>
    </w:p>
    <w:p w14:paraId="59A8EDDE" w14:textId="77777777" w:rsidR="00951105" w:rsidRDefault="001420F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Testy beta - wykonywane po stronie Zamawiającego. Zamawiający testuje aplikację na specjalnie przygotowanym środowisku (</w:t>
      </w:r>
      <w:proofErr w:type="spellStart"/>
      <w:r>
        <w:rPr>
          <w:rFonts w:cs="Calibri"/>
          <w:color w:val="000000"/>
        </w:rPr>
        <w:t>staging</w:t>
      </w:r>
      <w:proofErr w:type="spellEnd"/>
      <w:r>
        <w:rPr>
          <w:rFonts w:cs="Calibri"/>
          <w:color w:val="000000"/>
        </w:rPr>
        <w:t>).</w:t>
      </w:r>
    </w:p>
    <w:p w14:paraId="40BA4DE4" w14:textId="77777777" w:rsidR="00951105" w:rsidRDefault="001420FB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b/>
          <w:color w:val="000000"/>
        </w:rPr>
        <w:lastRenderedPageBreak/>
        <w:t>Wejście na rynek:</w:t>
      </w:r>
    </w:p>
    <w:p w14:paraId="464B016A" w14:textId="77777777" w:rsidR="00951105" w:rsidRDefault="001420F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Wdrożenie systemu i aplikacji do środowiska produkcyjnego.</w:t>
      </w:r>
    </w:p>
    <w:p w14:paraId="46821454" w14:textId="77777777" w:rsidR="00951105" w:rsidRDefault="001420F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Przygotowanie projektu do wejścia na rynek.</w:t>
      </w:r>
    </w:p>
    <w:p w14:paraId="0752A5AC" w14:textId="77777777" w:rsidR="00951105" w:rsidRDefault="001420F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W ramach niniejszego zamówienia obowiązkiem wykonawcy, po zakończeniu prac programistycznych, będzie również wdrożenie i uruchomienie elementów składających się na przedmiotowy system na </w:t>
      </w:r>
      <w:proofErr w:type="spellStart"/>
      <w:r>
        <w:rPr>
          <w:rFonts w:cs="Calibri"/>
          <w:color w:val="000000"/>
        </w:rPr>
        <w:t>firebase</w:t>
      </w:r>
      <w:proofErr w:type="spellEnd"/>
      <w:r>
        <w:rPr>
          <w:rFonts w:cs="Calibri"/>
          <w:color w:val="000000"/>
        </w:rPr>
        <w:t xml:space="preserve"> wskazanym przez Zamawiającego, w tym dokonanie odpowiednich testów potwierdzających prawidłowe działanie techniczne oraz funkcjonalne stworzonego systemu.</w:t>
      </w:r>
    </w:p>
    <w:p w14:paraId="08AA7215" w14:textId="77777777" w:rsidR="00951105" w:rsidRDefault="001420F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Wdrażanie koniecznych zmian do wypuszczenia aplikacji na Google Play.</w:t>
      </w:r>
    </w:p>
    <w:p w14:paraId="0DE744C2" w14:textId="77777777" w:rsidR="00951105" w:rsidRDefault="001420F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Wypuszczenie jako nieodpłatnej aplikacji na Google Play.</w:t>
      </w:r>
    </w:p>
    <w:p w14:paraId="7C4571A2" w14:textId="77777777" w:rsidR="00951105" w:rsidRDefault="001420F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Wykonawca publikuje aplikację w imieniu Zamawiającego.</w:t>
      </w:r>
    </w:p>
    <w:p w14:paraId="0F2545AC" w14:textId="77777777" w:rsidR="00951105" w:rsidRDefault="001420F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 xml:space="preserve">Utrzymywanie aplikacji na serwerach </w:t>
      </w:r>
      <w:proofErr w:type="spellStart"/>
      <w:r>
        <w:rPr>
          <w:rFonts w:cs="Calibri"/>
          <w:b/>
          <w:color w:val="000000"/>
        </w:rPr>
        <w:t>firebase</w:t>
      </w:r>
      <w:proofErr w:type="spellEnd"/>
      <w:r>
        <w:rPr>
          <w:rFonts w:cs="Calibri"/>
          <w:b/>
          <w:color w:val="000000"/>
        </w:rPr>
        <w:t xml:space="preserve"> jest kosztem po stronie Zamawiającego. </w:t>
      </w:r>
    </w:p>
    <w:p w14:paraId="23EE87AA" w14:textId="77777777" w:rsidR="00951105" w:rsidRDefault="001420F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b/>
          <w:color w:val="000000"/>
        </w:rPr>
      </w:pPr>
      <w:r>
        <w:rPr>
          <w:rFonts w:cs="Calibri"/>
          <w:color w:val="000000"/>
        </w:rPr>
        <w:t>środowisko Firebase jest zoptymalizowane kosztowo przez Wykonawcę:</w:t>
      </w:r>
    </w:p>
    <w:p w14:paraId="10D756BC" w14:textId="77777777" w:rsidR="00951105" w:rsidRDefault="001420FB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b/>
          <w:color w:val="000000"/>
        </w:rPr>
      </w:pPr>
      <w:r>
        <w:rPr>
          <w:rFonts w:cs="Calibri"/>
          <w:color w:val="000000"/>
        </w:rPr>
        <w:t>Można ją podpiąć do pulpitu telefonu</w:t>
      </w:r>
    </w:p>
    <w:p w14:paraId="302712D6" w14:textId="77777777" w:rsidR="00951105" w:rsidRDefault="001420FB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b/>
          <w:color w:val="000000"/>
        </w:rPr>
      </w:pPr>
      <w:r>
        <w:rPr>
          <w:rFonts w:cs="Calibri"/>
          <w:color w:val="000000"/>
        </w:rPr>
        <w:t>Ma swoją dedykowaną ikonkę</w:t>
      </w:r>
    </w:p>
    <w:p w14:paraId="660A597B" w14:textId="77777777" w:rsidR="00951105" w:rsidRDefault="001420FB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b/>
          <w:color w:val="000000"/>
        </w:rPr>
      </w:pPr>
      <w:r>
        <w:rPr>
          <w:rFonts w:cs="Calibri"/>
          <w:color w:val="000000"/>
        </w:rPr>
        <w:t>Połączenie aplikacji z Google Analytics umożliwiająca zebranie statystyk.</w:t>
      </w:r>
    </w:p>
    <w:p w14:paraId="3617B74D" w14:textId="77777777" w:rsidR="00951105" w:rsidRDefault="001420FB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b/>
          <w:color w:val="000000"/>
        </w:rPr>
      </w:pPr>
      <w:r>
        <w:rPr>
          <w:rFonts w:cs="Calibri"/>
          <w:color w:val="000000"/>
        </w:rPr>
        <w:t>Nie zarejestrowany użytkownik nie musi mieć loginu i hasła, aby korzystać z podstawowych funkcji aplikacji.</w:t>
      </w:r>
    </w:p>
    <w:p w14:paraId="46DFC2DD" w14:textId="77777777" w:rsidR="00951105" w:rsidRDefault="001420FB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b/>
          <w:color w:val="000000"/>
        </w:rPr>
      </w:pPr>
      <w:r>
        <w:rPr>
          <w:rFonts w:cs="Calibri"/>
          <w:color w:val="000000"/>
        </w:rPr>
        <w:t>Wykonawca jest zobowiązany do umieszczenia informacji zgodnych z RODO, regulaminu oraz klauzuli informacyjnej dla użytkowników, które Zamawiający mu przekaże w trakcie tworzenia aplikacji, w terminie wspólnie uzgodnionym z Wykonawcą.</w:t>
      </w:r>
    </w:p>
    <w:p w14:paraId="1143737A" w14:textId="77777777" w:rsidR="00951105" w:rsidRDefault="001420FB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b/>
          <w:color w:val="000000"/>
        </w:rPr>
      </w:pPr>
      <w:r>
        <w:rPr>
          <w:rFonts w:cs="Calibri"/>
          <w:color w:val="000000"/>
        </w:rPr>
        <w:t>przekazanie autorskich praw majątkowych do wszystkich elementów zamówienia, w pełnym zakresie bez żadnych wyjątków, w cenie zamówienia.</w:t>
      </w:r>
    </w:p>
    <w:p w14:paraId="63B1C4F8" w14:textId="77777777" w:rsidR="00951105" w:rsidRDefault="001420FB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b/>
          <w:color w:val="000000"/>
        </w:rPr>
      </w:pPr>
      <w:r>
        <w:rPr>
          <w:rFonts w:cs="Calibri"/>
          <w:color w:val="000000"/>
        </w:rPr>
        <w:t>Aplikacja mobilna działająca na systemach: IOS, Android</w:t>
      </w:r>
      <w:r>
        <w:rPr>
          <w:rFonts w:cs="Calibri"/>
          <w:b/>
          <w:color w:val="000000"/>
        </w:rPr>
        <w:t>.</w:t>
      </w:r>
    </w:p>
    <w:p w14:paraId="35DE3A08" w14:textId="77777777" w:rsidR="00951105" w:rsidRDefault="001420FB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 xml:space="preserve">Poprawa błędów przez rok od zakończenia realizacji </w:t>
      </w:r>
      <w:r>
        <w:rPr>
          <w:rFonts w:cs="Calibri"/>
          <w:color w:val="000000"/>
        </w:rPr>
        <w:t>(tj. od daty podpisania protokołu odbioru przedmiotu zamówienia):</w:t>
      </w:r>
    </w:p>
    <w:p w14:paraId="0BCA92A6" w14:textId="526C2149" w:rsidR="00951105" w:rsidRPr="00FF76D7" w:rsidRDefault="001420FB" w:rsidP="00FF76D7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</w:rPr>
      </w:pPr>
      <w:r w:rsidRPr="00FF76D7">
        <w:rPr>
          <w:rFonts w:cs="Calibri"/>
          <w:color w:val="000000"/>
        </w:rPr>
        <w:t>Wykonawca zobowiązuje się do reakcji i usuwania poprawnie zgłoszonych błędów w systemie w terminach:</w:t>
      </w:r>
      <w:r w:rsidR="00FF76D7" w:rsidRPr="00FF76D7">
        <w:rPr>
          <w:rFonts w:cs="Calibri"/>
          <w:color w:val="000000"/>
        </w:rPr>
        <w:t xml:space="preserve"> </w:t>
      </w:r>
    </w:p>
    <w:tbl>
      <w:tblPr>
        <w:tblStyle w:val="a"/>
        <w:tblW w:w="934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392"/>
        <w:gridCol w:w="1701"/>
        <w:gridCol w:w="4253"/>
      </w:tblGrid>
      <w:tr w:rsidR="00951105" w14:paraId="62950CBA" w14:textId="77777777">
        <w:trPr>
          <w:trHeight w:val="119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09C56" w14:textId="77777777" w:rsidR="00951105" w:rsidRDefault="001420FB">
            <w:pPr>
              <w:spacing w:before="240" w:after="0" w:line="240" w:lineRule="auto"/>
              <w:jc w:val="center"/>
            </w:pPr>
            <w:r>
              <w:rPr>
                <w:color w:val="000000"/>
              </w:rPr>
              <w:t>Rodzaj błędu               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A5320" w14:textId="77777777" w:rsidR="00951105" w:rsidRDefault="001420FB">
            <w:pPr>
              <w:spacing w:before="240" w:after="0" w:line="240" w:lineRule="auto"/>
              <w:jc w:val="center"/>
            </w:pPr>
            <w:r>
              <w:rPr>
                <w:color w:val="000000"/>
              </w:rPr>
              <w:t>Czas reakcji 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3E231" w14:textId="77777777" w:rsidR="00951105" w:rsidRDefault="001420F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Czas naprawy </w:t>
            </w:r>
          </w:p>
          <w:p w14:paraId="45995D66" w14:textId="77777777" w:rsidR="00951105" w:rsidRDefault="001420FB">
            <w:pPr>
              <w:spacing w:after="0" w:line="240" w:lineRule="auto"/>
              <w:jc w:val="center"/>
            </w:pPr>
            <w:r>
              <w:rPr>
                <w:color w:val="000000"/>
              </w:rPr>
              <w:t>w godzinach pracy (9-17)/poza godzinami pracy</w:t>
            </w:r>
          </w:p>
          <w:p w14:paraId="27A0E59A" w14:textId="77777777" w:rsidR="00951105" w:rsidRDefault="001420FB">
            <w:pPr>
              <w:spacing w:after="0" w:line="240" w:lineRule="auto"/>
              <w:jc w:val="center"/>
            </w:pPr>
            <w:r>
              <w:rPr>
                <w:color w:val="000000"/>
              </w:rPr>
              <w:t>365 dni w roku </w:t>
            </w:r>
          </w:p>
        </w:tc>
      </w:tr>
      <w:tr w:rsidR="00951105" w14:paraId="715E14C8" w14:textId="77777777" w:rsidTr="00FF76D7">
        <w:trPr>
          <w:trHeight w:val="728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615DD" w14:textId="77777777" w:rsidR="00951105" w:rsidRDefault="001420FB">
            <w:pPr>
              <w:spacing w:before="240" w:after="0" w:line="240" w:lineRule="auto"/>
              <w:jc w:val="center"/>
            </w:pPr>
            <w:r>
              <w:rPr>
                <w:color w:val="000000"/>
              </w:rPr>
              <w:t>błąd krytyczny (aplikacja mobilna nie funkcjonuje)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16E0A" w14:textId="77777777" w:rsidR="00951105" w:rsidRDefault="001420FB">
            <w:pPr>
              <w:spacing w:before="240" w:after="0" w:line="240" w:lineRule="auto"/>
              <w:jc w:val="center"/>
            </w:pPr>
            <w:r>
              <w:rPr>
                <w:color w:val="000000"/>
              </w:rPr>
              <w:t>4h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75CA8" w14:textId="77777777" w:rsidR="00951105" w:rsidRDefault="00951105">
            <w:pPr>
              <w:spacing w:after="0" w:line="240" w:lineRule="auto"/>
            </w:pPr>
          </w:p>
          <w:p w14:paraId="73AA8FDD" w14:textId="77777777" w:rsidR="00951105" w:rsidRDefault="001420FB">
            <w:pPr>
              <w:spacing w:after="0" w:line="240" w:lineRule="auto"/>
              <w:jc w:val="center"/>
            </w:pPr>
            <w:r>
              <w:rPr>
                <w:color w:val="000000"/>
              </w:rPr>
              <w:t>8h /16h</w:t>
            </w:r>
          </w:p>
        </w:tc>
      </w:tr>
      <w:tr w:rsidR="00951105" w14:paraId="42819F14" w14:textId="77777777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03478" w14:textId="77777777" w:rsidR="00951105" w:rsidRDefault="001420FB">
            <w:pPr>
              <w:spacing w:before="240" w:after="0" w:line="240" w:lineRule="auto"/>
              <w:jc w:val="center"/>
            </w:pPr>
            <w:r>
              <w:rPr>
                <w:color w:val="000000"/>
              </w:rPr>
              <w:t>błąd dużej wagi (nie funkcjonują ważne elementy aplikacji)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9A427" w14:textId="77777777" w:rsidR="00951105" w:rsidRDefault="001420FB">
            <w:pPr>
              <w:spacing w:before="240" w:after="0" w:line="240" w:lineRule="auto"/>
              <w:jc w:val="center"/>
            </w:pPr>
            <w:r>
              <w:rPr>
                <w:color w:val="000000"/>
              </w:rPr>
              <w:t>8h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B4DB9" w14:textId="77777777" w:rsidR="00951105" w:rsidRDefault="001420FB">
            <w:pPr>
              <w:spacing w:before="240" w:after="0" w:line="240" w:lineRule="auto"/>
              <w:jc w:val="center"/>
            </w:pPr>
            <w:r>
              <w:rPr>
                <w:color w:val="000000"/>
              </w:rPr>
              <w:t>16h / 24h</w:t>
            </w:r>
          </w:p>
        </w:tc>
      </w:tr>
      <w:tr w:rsidR="00951105" w14:paraId="46863F39" w14:textId="77777777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09930" w14:textId="77777777" w:rsidR="00951105" w:rsidRDefault="001420FB">
            <w:pPr>
              <w:spacing w:before="240" w:after="0" w:line="240" w:lineRule="auto"/>
              <w:jc w:val="center"/>
            </w:pPr>
            <w:r>
              <w:rPr>
                <w:color w:val="000000"/>
              </w:rPr>
              <w:t>błąd małej wagi (inne niż błąd krytyczny lub dużej wagi)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16E86" w14:textId="77777777" w:rsidR="00951105" w:rsidRDefault="001420FB">
            <w:pPr>
              <w:spacing w:before="240" w:after="0" w:line="240" w:lineRule="auto"/>
              <w:jc w:val="center"/>
            </w:pPr>
            <w:r>
              <w:rPr>
                <w:color w:val="000000"/>
              </w:rPr>
              <w:t>24h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9EB58" w14:textId="77777777" w:rsidR="00951105" w:rsidRDefault="001420FB">
            <w:pPr>
              <w:spacing w:before="240" w:after="0" w:line="240" w:lineRule="auto"/>
              <w:jc w:val="center"/>
            </w:pPr>
            <w:r>
              <w:rPr>
                <w:color w:val="000000"/>
              </w:rPr>
              <w:t>72h / 72h</w:t>
            </w:r>
          </w:p>
        </w:tc>
      </w:tr>
    </w:tbl>
    <w:p w14:paraId="273446A6" w14:textId="77777777" w:rsidR="00951105" w:rsidRDefault="009511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</w:p>
    <w:p w14:paraId="1B871916" w14:textId="77777777" w:rsidR="00951105" w:rsidRDefault="001420FB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lastRenderedPageBreak/>
        <w:t>W przypadku opóźnienia wykonania naprawy, Wykonawca zapłaci Zamawiającemu karę umowną w wysokości:</w:t>
      </w:r>
    </w:p>
    <w:p w14:paraId="28DA1F1C" w14:textId="77777777" w:rsidR="00951105" w:rsidRDefault="001420FB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Błąd krytyczny 100 zł netto za każdą dodatkową godzinę,</w:t>
      </w:r>
    </w:p>
    <w:p w14:paraId="52E83EE7" w14:textId="77777777" w:rsidR="00951105" w:rsidRDefault="001420FB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Błąd dużej wagi 100 zł netto za każde dodatkowe 4 godziny,</w:t>
      </w:r>
    </w:p>
    <w:p w14:paraId="32C1F391" w14:textId="77777777" w:rsidR="00951105" w:rsidRDefault="001420FB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Błąd małej wagi 100 zł netto za każdy dodatkowy dzień.   </w:t>
      </w:r>
    </w:p>
    <w:p w14:paraId="55A9DEBC" w14:textId="77777777" w:rsidR="00951105" w:rsidRDefault="001420FB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W przypadku naprawy błędów, aktualizacja następuje natychmiast po usunięciu błędu i przetestowaniu go na wersję deweloperską.</w:t>
      </w:r>
    </w:p>
    <w:p w14:paraId="70D2C310" w14:textId="77777777" w:rsidR="00951105" w:rsidRDefault="001420FB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Z</w:t>
      </w:r>
      <w:r>
        <w:rPr>
          <w:rFonts w:cs="Calibri"/>
          <w:color w:val="000000"/>
          <w:highlight w:val="white"/>
        </w:rPr>
        <w:t>amawiający dopuszcza możliwość opóźnienia wykonania naprawy w przypadku, gdy dla lepszych efektów  działania aplikacji wymagany jest dłuższy czas reakcji Wykonawcy na wprowadzenie zmian. Wykonawca każdorazowo poda czas niezbędny do wykonania naprawy. Taki wyjątek musi zostać zaakceptowany przez Zamawiającego. W przypadku braku akceptacji, W</w:t>
      </w:r>
      <w:r>
        <w:rPr>
          <w:rFonts w:cs="Calibri"/>
          <w:highlight w:val="white"/>
        </w:rPr>
        <w:t>ykonujący  jest zobowiązany do zapłaty kar umownych. </w:t>
      </w:r>
    </w:p>
    <w:p w14:paraId="609224D0" w14:textId="77777777" w:rsidR="00951105" w:rsidRDefault="001420FB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highlight w:val="white"/>
        </w:rPr>
      </w:pPr>
      <w:r>
        <w:rPr>
          <w:rFonts w:cs="Calibri"/>
          <w:b/>
        </w:rPr>
        <w:t xml:space="preserve">Obsługa Help </w:t>
      </w:r>
      <w:proofErr w:type="spellStart"/>
      <w:r>
        <w:rPr>
          <w:rFonts w:cs="Calibri"/>
          <w:b/>
        </w:rPr>
        <w:t>Desk</w:t>
      </w:r>
      <w:proofErr w:type="spellEnd"/>
      <w:r>
        <w:rPr>
          <w:rFonts w:cs="Calibri"/>
        </w:rPr>
        <w:t xml:space="preserve"> - naprawa błędów: </w:t>
      </w:r>
    </w:p>
    <w:p w14:paraId="619B1DE5" w14:textId="77777777" w:rsidR="00951105" w:rsidRDefault="001420FB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 podczas trwania umowy,</w:t>
      </w:r>
    </w:p>
    <w:p w14:paraId="16D6CE55" w14:textId="77777777" w:rsidR="00951105" w:rsidRDefault="001420FB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</w:rPr>
      </w:pPr>
      <w:r>
        <w:rPr>
          <w:rFonts w:cs="Calibri"/>
        </w:rPr>
        <w:t>1 rok po zakończeniu współpracy liczony od daty podpisania protokołu odbioru przedmiotu zamówienia.</w:t>
      </w:r>
    </w:p>
    <w:p w14:paraId="49B65B2F" w14:textId="77777777" w:rsidR="00951105" w:rsidRDefault="001420FB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Dokumentacja - stworzenie dokumentacji m.in.</w:t>
      </w:r>
    </w:p>
    <w:p w14:paraId="73D4FEC6" w14:textId="77777777" w:rsidR="00951105" w:rsidRDefault="001420FB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Raporty miesięczne: liczba </w:t>
      </w:r>
      <w:proofErr w:type="spellStart"/>
      <w:r>
        <w:rPr>
          <w:rFonts w:cs="Calibri"/>
          <w:color w:val="000000"/>
        </w:rPr>
        <w:t>rbh</w:t>
      </w:r>
      <w:proofErr w:type="spellEnd"/>
      <w:r>
        <w:rPr>
          <w:rFonts w:cs="Calibri"/>
          <w:color w:val="000000"/>
        </w:rPr>
        <w:t xml:space="preserve"> poświęcona na daną funkcjonalność lub inne prace, postępy w realizacji projektu, informacje o ryzykach, problemach i opóźnieniach jeżeli wystąpiły(dostarczane do 10-tego dnia następnego miesiąca).</w:t>
      </w:r>
    </w:p>
    <w:p w14:paraId="4D3EF6ED" w14:textId="77777777" w:rsidR="00951105" w:rsidRDefault="001420FB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Raport końcowy obejmujący podsumowanie prac, ew. zmiany, wnioski z testów.</w:t>
      </w:r>
    </w:p>
    <w:p w14:paraId="0393CBD3" w14:textId="77777777" w:rsidR="00951105" w:rsidRDefault="001420FB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Automatyczne wygenerowanie dokumentacji technicznej wprost z kodu źródłowego z opisem.</w:t>
      </w:r>
    </w:p>
    <w:p w14:paraId="57FF1C71" w14:textId="77777777" w:rsidR="00951105" w:rsidRDefault="001420FB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Dokument potwierdzający pokrycie kodu testami jednostkowymi ponad 50%.</w:t>
      </w:r>
    </w:p>
    <w:p w14:paraId="70F2FD21" w14:textId="77777777" w:rsidR="00951105" w:rsidRDefault="001420FB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Dokument zawierający scenariusze testów UAT.</w:t>
      </w:r>
    </w:p>
    <w:p w14:paraId="34E5D246" w14:textId="77777777" w:rsidR="00951105" w:rsidRDefault="001420FB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Dokument opisujący architekturę działania systemu, technologii i rozwiązań.</w:t>
      </w:r>
    </w:p>
    <w:p w14:paraId="6FC0A7DC" w14:textId="77777777" w:rsidR="00951105" w:rsidRDefault="001420FB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Grafiki w formie edytowalnej.</w:t>
      </w:r>
    </w:p>
    <w:p w14:paraId="4CF49A5B" w14:textId="77777777" w:rsidR="00951105" w:rsidRDefault="009511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582"/>
        <w:jc w:val="both"/>
        <w:rPr>
          <w:rFonts w:cs="Calibri"/>
          <w:color w:val="000000"/>
        </w:rPr>
      </w:pPr>
    </w:p>
    <w:p w14:paraId="5ED28394" w14:textId="23CA909C" w:rsidR="00951105" w:rsidRDefault="001420FB">
      <w:pPr>
        <w:spacing w:after="0" w:line="240" w:lineRule="auto"/>
        <w:ind w:left="780" w:hanging="380"/>
        <w:jc w:val="both"/>
      </w:pPr>
      <w:r>
        <w:rPr>
          <w:b/>
          <w:color w:val="000000"/>
          <w:u w:val="single"/>
        </w:rPr>
        <w:t>2.2.  Utworzenie aplikacji mobilnej składającej się z dwóch warstw:</w:t>
      </w:r>
    </w:p>
    <w:p w14:paraId="4D0E9B88" w14:textId="77777777" w:rsidR="00951105" w:rsidRDefault="001420FB">
      <w:pPr>
        <w:numPr>
          <w:ilvl w:val="0"/>
          <w:numId w:val="17"/>
        </w:numPr>
        <w:spacing w:before="240" w:after="0" w:line="240" w:lineRule="auto"/>
        <w:jc w:val="both"/>
        <w:rPr>
          <w:color w:val="000000"/>
        </w:rPr>
      </w:pPr>
      <w:r>
        <w:rPr>
          <w:b/>
          <w:color w:val="000000"/>
        </w:rPr>
        <w:t>Część wizualna (</w:t>
      </w:r>
      <w:proofErr w:type="spellStart"/>
      <w:r>
        <w:rPr>
          <w:b/>
          <w:color w:val="000000"/>
        </w:rPr>
        <w:t>frontend</w:t>
      </w:r>
      <w:proofErr w:type="spellEnd"/>
      <w:r>
        <w:rPr>
          <w:b/>
          <w:color w:val="000000"/>
        </w:rPr>
        <w:t xml:space="preserve">) </w:t>
      </w:r>
      <w:r>
        <w:rPr>
          <w:color w:val="000000"/>
        </w:rPr>
        <w:t>- będzie aplikacją PWA, która będzie wykorzystywała następujące technologie:</w:t>
      </w:r>
    </w:p>
    <w:p w14:paraId="44719748" w14:textId="77777777" w:rsidR="00951105" w:rsidRDefault="001420FB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cs="Calibri"/>
          <w:color w:val="000000"/>
        </w:rPr>
      </w:pPr>
      <w:proofErr w:type="spellStart"/>
      <w:r>
        <w:rPr>
          <w:rFonts w:cs="Calibri"/>
          <w:color w:val="000000"/>
        </w:rPr>
        <w:t>Ionic</w:t>
      </w:r>
      <w:proofErr w:type="spellEnd"/>
    </w:p>
    <w:p w14:paraId="54C58E0E" w14:textId="77777777" w:rsidR="00951105" w:rsidRDefault="001420FB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Angular</w:t>
      </w:r>
    </w:p>
    <w:p w14:paraId="39E79451" w14:textId="77777777" w:rsidR="00951105" w:rsidRDefault="001420FB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Firebase SDK</w:t>
      </w:r>
    </w:p>
    <w:p w14:paraId="0431AA1E" w14:textId="77777777" w:rsidR="00951105" w:rsidRDefault="001420FB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Framework JEST</w:t>
      </w:r>
    </w:p>
    <w:p w14:paraId="0057E757" w14:textId="77777777" w:rsidR="00951105" w:rsidRDefault="001420FB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Cypress lub </w:t>
      </w:r>
      <w:proofErr w:type="spellStart"/>
      <w:r>
        <w:rPr>
          <w:rFonts w:cs="Calibri"/>
          <w:color w:val="000000"/>
        </w:rPr>
        <w:t>Protractor</w:t>
      </w:r>
      <w:proofErr w:type="spellEnd"/>
    </w:p>
    <w:p w14:paraId="4752AF0D" w14:textId="77777777" w:rsidR="00951105" w:rsidRDefault="001420FB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 </w:t>
      </w:r>
      <w:proofErr w:type="spellStart"/>
      <w:r>
        <w:rPr>
          <w:rFonts w:cs="Calibri"/>
          <w:color w:val="000000"/>
        </w:rPr>
        <w:t>nrwl</w:t>
      </w:r>
      <w:proofErr w:type="spellEnd"/>
      <w:r>
        <w:rPr>
          <w:rFonts w:cs="Calibri"/>
          <w:color w:val="000000"/>
        </w:rPr>
        <w:t>/</w:t>
      </w:r>
      <w:proofErr w:type="spellStart"/>
      <w:r>
        <w:rPr>
          <w:rFonts w:cs="Calibri"/>
          <w:color w:val="000000"/>
        </w:rPr>
        <w:t>nx</w:t>
      </w:r>
      <w:proofErr w:type="spellEnd"/>
    </w:p>
    <w:p w14:paraId="4A125346" w14:textId="77777777" w:rsidR="00951105" w:rsidRDefault="001420FB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proofErr w:type="spellStart"/>
      <w:r>
        <w:rPr>
          <w:rFonts w:cs="Calibri"/>
          <w:color w:val="000000"/>
        </w:rPr>
        <w:t>Transloco</w:t>
      </w:r>
      <w:proofErr w:type="spellEnd"/>
    </w:p>
    <w:p w14:paraId="3C118C95" w14:textId="77777777" w:rsidR="00951105" w:rsidRDefault="009511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jc w:val="both"/>
        <w:rPr>
          <w:rFonts w:cs="Calibri"/>
          <w:color w:val="000000"/>
        </w:rPr>
      </w:pPr>
    </w:p>
    <w:p w14:paraId="084AF60A" w14:textId="77777777" w:rsidR="00951105" w:rsidRDefault="001420F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b/>
          <w:color w:val="000000"/>
        </w:rPr>
        <w:t>Część serwerowa (</w:t>
      </w:r>
      <w:proofErr w:type="spellStart"/>
      <w:r>
        <w:rPr>
          <w:rFonts w:cs="Calibri"/>
          <w:b/>
          <w:color w:val="000000"/>
        </w:rPr>
        <w:t>Back</w:t>
      </w:r>
      <w:proofErr w:type="spellEnd"/>
      <w:r>
        <w:rPr>
          <w:rFonts w:cs="Calibri"/>
          <w:b/>
          <w:color w:val="000000"/>
        </w:rPr>
        <w:t>-end)</w:t>
      </w:r>
      <w:r>
        <w:rPr>
          <w:rFonts w:cs="Calibri"/>
          <w:color w:val="000000"/>
        </w:rPr>
        <w:t xml:space="preserve"> - W repozytorium mono-</w:t>
      </w:r>
      <w:proofErr w:type="spellStart"/>
      <w:r>
        <w:rPr>
          <w:rFonts w:cs="Calibri"/>
          <w:color w:val="000000"/>
        </w:rPr>
        <w:t>repo</w:t>
      </w:r>
      <w:proofErr w:type="spellEnd"/>
      <w:r>
        <w:rPr>
          <w:rFonts w:cs="Calibri"/>
          <w:color w:val="000000"/>
        </w:rPr>
        <w:t xml:space="preserve"> będą znajdowały się stworzone podczas prac aplikacje: CMS, PWA oraz aplikacja back-endowa. </w:t>
      </w:r>
      <w:proofErr w:type="spellStart"/>
      <w:r>
        <w:rPr>
          <w:rFonts w:cs="Calibri"/>
          <w:color w:val="000000"/>
        </w:rPr>
        <w:t>Frontend</w:t>
      </w:r>
      <w:proofErr w:type="spellEnd"/>
      <w:r>
        <w:rPr>
          <w:rFonts w:cs="Calibri"/>
          <w:color w:val="000000"/>
        </w:rPr>
        <w:t xml:space="preserve"> i Backend należy napisać za pomocą </w:t>
      </w:r>
      <w:proofErr w:type="spellStart"/>
      <w:r>
        <w:rPr>
          <w:rFonts w:cs="Calibri"/>
          <w:color w:val="000000"/>
        </w:rPr>
        <w:t>TypeScript</w:t>
      </w:r>
      <w:proofErr w:type="spellEnd"/>
      <w:r>
        <w:rPr>
          <w:rFonts w:cs="Calibri"/>
          <w:color w:val="000000"/>
        </w:rPr>
        <w:t>. Praca powinna być wykonywana w edytorze, który umożliwia oraz ułatwia refactoring kodu Typescript, pisanie i utrzymywanie testów oraz jest zintegrowany z repozytorium GIT.</w:t>
      </w:r>
    </w:p>
    <w:p w14:paraId="3ECDA32B" w14:textId="77777777" w:rsidR="00951105" w:rsidRDefault="001420FB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Środowisko pracy - Zamawiający wymaga stworzenia 3 środowisk pracy: Development, </w:t>
      </w:r>
      <w:proofErr w:type="spellStart"/>
      <w:r>
        <w:rPr>
          <w:rFonts w:cs="Calibri"/>
          <w:color w:val="000000"/>
        </w:rPr>
        <w:t>Staging</w:t>
      </w:r>
      <w:proofErr w:type="spellEnd"/>
      <w:r>
        <w:rPr>
          <w:rFonts w:cs="Calibri"/>
          <w:color w:val="000000"/>
        </w:rPr>
        <w:t xml:space="preserve">, </w:t>
      </w:r>
      <w:proofErr w:type="spellStart"/>
      <w:r>
        <w:rPr>
          <w:rFonts w:cs="Calibri"/>
          <w:color w:val="000000"/>
        </w:rPr>
        <w:t>Production</w:t>
      </w:r>
      <w:proofErr w:type="spellEnd"/>
      <w:r>
        <w:rPr>
          <w:rFonts w:cs="Calibri"/>
          <w:color w:val="000000"/>
        </w:rPr>
        <w:t>.</w:t>
      </w:r>
    </w:p>
    <w:p w14:paraId="71F971AC" w14:textId="77777777" w:rsidR="00951105" w:rsidRDefault="001420FB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lastRenderedPageBreak/>
        <w:t xml:space="preserve">Wymagamy użycie narzędzi dostarczanych przez organizację </w:t>
      </w:r>
      <w:proofErr w:type="spellStart"/>
      <w:r>
        <w:rPr>
          <w:rFonts w:cs="Calibri"/>
          <w:color w:val="000000"/>
        </w:rPr>
        <w:t>Atlassian</w:t>
      </w:r>
      <w:proofErr w:type="spellEnd"/>
      <w:r>
        <w:rPr>
          <w:rFonts w:cs="Calibri"/>
          <w:color w:val="000000"/>
        </w:rPr>
        <w:t>:</w:t>
      </w:r>
    </w:p>
    <w:p w14:paraId="098AD783" w14:textId="77777777" w:rsidR="00951105" w:rsidRDefault="001420FB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proofErr w:type="spellStart"/>
      <w:r>
        <w:rPr>
          <w:rFonts w:cs="Calibri"/>
          <w:color w:val="000000"/>
        </w:rPr>
        <w:t>Jira</w:t>
      </w:r>
      <w:proofErr w:type="spellEnd"/>
      <w:r>
        <w:rPr>
          <w:rFonts w:cs="Calibri"/>
          <w:color w:val="000000"/>
        </w:rPr>
        <w:t>, </w:t>
      </w:r>
    </w:p>
    <w:p w14:paraId="2E7A722A" w14:textId="77777777" w:rsidR="00951105" w:rsidRDefault="001420FB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proofErr w:type="spellStart"/>
      <w:r>
        <w:rPr>
          <w:rFonts w:cs="Calibri"/>
          <w:color w:val="000000"/>
        </w:rPr>
        <w:t>Bitbucket</w:t>
      </w:r>
      <w:proofErr w:type="spellEnd"/>
    </w:p>
    <w:p w14:paraId="2A7A8A3A" w14:textId="77777777" w:rsidR="00951105" w:rsidRDefault="009511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520"/>
        <w:jc w:val="both"/>
        <w:rPr>
          <w:rFonts w:cs="Calibri"/>
          <w:color w:val="000000"/>
        </w:rPr>
      </w:pPr>
    </w:p>
    <w:p w14:paraId="3A15AC29" w14:textId="77777777" w:rsidR="00951105" w:rsidRDefault="001420FB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b/>
          <w:color w:val="000000"/>
          <w:u w:val="single"/>
        </w:rPr>
        <w:t xml:space="preserve"> Wykonanie identyfikacji wizualnej –</w:t>
      </w:r>
      <w:r>
        <w:rPr>
          <w:rFonts w:cs="Calibri"/>
          <w:color w:val="000000"/>
        </w:rPr>
        <w:t xml:space="preserve"> 10 grafik wektorowych, które zostaną wykorzystane do tworzenia grafik reklamowych wykorzystywanych do promocji postów umieszczonych na stronach www, FB, IG, Google. Przekazanie grafik w formie edytowalnej oraz praw autorskich bez wyjątków.</w:t>
      </w:r>
    </w:p>
    <w:p w14:paraId="6C7A799B" w14:textId="77777777" w:rsidR="00951105" w:rsidRDefault="001420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Wykonawca w czasie realizacji umowy będzie w pełni współpracował z Zamawiającym w zakresie opracowania poszczególnych prac poprzez konsultacje oraz uzgodnienia w zakresie merytorycznym i technicznym. Częstotliwość konsultacji i uzgodnień będzie wynikać</w:t>
      </w:r>
      <w:r>
        <w:rPr>
          <w:rFonts w:cs="Calibri"/>
          <w:color w:val="000000"/>
          <w:sz w:val="16"/>
          <w:szCs w:val="16"/>
        </w:rPr>
        <w:t xml:space="preserve"> </w:t>
      </w:r>
      <w:r>
        <w:rPr>
          <w:rFonts w:cs="Calibri"/>
          <w:color w:val="000000"/>
        </w:rPr>
        <w:t>z aktualnych potrzeb, lecz nie rzadziej niż dwa razy w tygodniu, planowana ilość spotkań łącznie 4h w tygodniu, czyli dwa dni w tygodniu. Konsultacje i uzgodnienia będą między innymi mieć formę osobistych spotkań w siedzibie zamawiającego, min. 1 dzień w tygodniu  – Ustrzyki Dolne lub innym miejscu ustalonym za</w:t>
      </w:r>
      <w:r>
        <w:rPr>
          <w:rFonts w:cs="Calibri"/>
          <w:color w:val="FF0000"/>
        </w:rPr>
        <w:t xml:space="preserve"> </w:t>
      </w:r>
      <w:r>
        <w:rPr>
          <w:rFonts w:cs="Calibri"/>
          <w:color w:val="000000"/>
        </w:rPr>
        <w:t xml:space="preserve">zgodą Zamawiającego, oraz inną formę, w tym  </w:t>
      </w:r>
      <w:proofErr w:type="spellStart"/>
      <w:r>
        <w:rPr>
          <w:rFonts w:cs="Calibri"/>
          <w:color w:val="000000"/>
        </w:rPr>
        <w:t>Jira</w:t>
      </w:r>
      <w:proofErr w:type="spellEnd"/>
      <w:r>
        <w:rPr>
          <w:rFonts w:cs="Calibri"/>
          <w:color w:val="000000"/>
        </w:rPr>
        <w:t xml:space="preserve">, </w:t>
      </w:r>
      <w:proofErr w:type="spellStart"/>
      <w:r>
        <w:rPr>
          <w:rFonts w:cs="Calibri"/>
          <w:color w:val="000000"/>
        </w:rPr>
        <w:t>Slack</w:t>
      </w:r>
      <w:proofErr w:type="spellEnd"/>
      <w:r>
        <w:rPr>
          <w:rFonts w:cs="Calibri"/>
          <w:color w:val="000000"/>
        </w:rPr>
        <w:t>, mail, telekonferencje. Zamawiający zastrzega prawo do uczestniczenia w wewnętrznych spotkaniach całego zespołu Wykonawcy biorącego udział w tworzeniu prac.</w:t>
      </w:r>
    </w:p>
    <w:p w14:paraId="319831E9" w14:textId="77777777" w:rsidR="00951105" w:rsidRDefault="001420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Zamawiający zastrzega sobie prawo do comiesięcznego sprawdzenia postępu prac w ramach realizacji zamówienia. </w:t>
      </w:r>
    </w:p>
    <w:p w14:paraId="36BF8233" w14:textId="77777777" w:rsidR="00951105" w:rsidRDefault="001420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Jeżeli w ramach realizowanej usługi dojdzie do stworzenia przez wykonawcę lub osoby trzecie przez niego zaangażowane utworów w rozumienia przepisów prawa autorskiego, wykonawca bez dodatkowych wynagrodzeń przeniesie na Zamawiającego wszelkie prawa majątkowe i prawa pokrewne do nieograniczonego w czasie i przestrzeni korzystania z rozwiązania oraz udzieli Zamawiającemu wyłącznego prawa zezwalania na wykonywanie autorskich praw zależnych do wszystkich utworów zrealizowanych w związku z wykonywaniem przedmiotu zamówienia.</w:t>
      </w:r>
    </w:p>
    <w:p w14:paraId="6BF2AE19" w14:textId="77777777" w:rsidR="00951105" w:rsidRDefault="001420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cs="Calibri"/>
          <w:color w:val="000000"/>
        </w:rPr>
        <w:t>Szczegółowa specyfikacja zostanie dostarczona przez Zamawiającego w ciągu 3 dni po podpisaniu umowy.          </w:t>
      </w:r>
    </w:p>
    <w:p w14:paraId="580DF189" w14:textId="77777777" w:rsidR="00951105" w:rsidRDefault="00142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                                                                                                                  </w:t>
      </w:r>
    </w:p>
    <w:p w14:paraId="2B9A3988" w14:textId="77777777" w:rsidR="00951105" w:rsidRDefault="001420FB">
      <w:pPr>
        <w:spacing w:before="240" w:after="0" w:line="240" w:lineRule="auto"/>
        <w:jc w:val="both"/>
      </w:pPr>
      <w:r>
        <w:rPr>
          <w:b/>
          <w:color w:val="000000"/>
        </w:rPr>
        <w:t>Kody CPV dotyczące przedmiotu zamówienia:</w:t>
      </w:r>
    </w:p>
    <w:p w14:paraId="569DCDC7" w14:textId="77777777" w:rsidR="00951105" w:rsidRDefault="001420FB">
      <w:pPr>
        <w:spacing w:before="240" w:after="0" w:line="240" w:lineRule="auto"/>
        <w:jc w:val="both"/>
      </w:pPr>
      <w:r>
        <w:rPr>
          <w:b/>
          <w:color w:val="000000"/>
        </w:rPr>
        <w:t>72243000-0 Usługi programowania</w:t>
      </w:r>
    </w:p>
    <w:p w14:paraId="7EEC2E0C" w14:textId="77777777" w:rsidR="00951105" w:rsidRDefault="001420FB">
      <w:pPr>
        <w:spacing w:after="0" w:line="240" w:lineRule="auto"/>
        <w:jc w:val="both"/>
      </w:pPr>
      <w:r>
        <w:rPr>
          <w:b/>
          <w:color w:val="000000"/>
        </w:rPr>
        <w:t>72242000-3 - Usługi modelowania projektu</w:t>
      </w:r>
    </w:p>
    <w:p w14:paraId="45AF6BA2" w14:textId="77777777" w:rsidR="00951105" w:rsidRDefault="001420FB">
      <w:pPr>
        <w:spacing w:after="0" w:line="240" w:lineRule="auto"/>
        <w:jc w:val="both"/>
      </w:pPr>
      <w:r>
        <w:rPr>
          <w:b/>
          <w:color w:val="000000"/>
        </w:rPr>
        <w:t>79314000-8 - Analiza możliwości wykonawczych</w:t>
      </w:r>
    </w:p>
    <w:p w14:paraId="75C107A1" w14:textId="77777777" w:rsidR="00951105" w:rsidRDefault="001420FB">
      <w:pPr>
        <w:spacing w:after="0" w:line="240" w:lineRule="auto"/>
        <w:jc w:val="both"/>
      </w:pPr>
      <w:r>
        <w:rPr>
          <w:b/>
          <w:color w:val="000000"/>
        </w:rPr>
        <w:t>72000000-5  Usługi informatyczne: konsultacyjne, opracowywania oprogramowania, internetowe i wsparcia.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94EAD45" w14:textId="77777777" w:rsidR="00951105" w:rsidRDefault="001420FB">
      <w:pPr>
        <w:spacing w:before="240" w:after="240" w:line="240" w:lineRule="auto"/>
        <w:jc w:val="both"/>
      </w:pPr>
      <w:r>
        <w:rPr>
          <w:color w:val="000000"/>
        </w:rPr>
        <w:t>Jeśli w opisie przedmiotu zamówienia występują: nazwy konkretnego producenta, nazwy konkretnego produktu, normy jakościowe, nazwy własne, patenty, znaki towarowe, typy, standardy należy to traktować jedynie jako pomoc w opisie przedmiotu zamówienia. W każdym przypadku dopuszczalne są rozwiązania równoważne pod względem konstrukcji, materiałów, funkcjonalności, jakości. Jeżeli</w:t>
      </w:r>
    </w:p>
    <w:p w14:paraId="2A59D442" w14:textId="77777777" w:rsidR="00951105" w:rsidRDefault="001420FB">
      <w:pPr>
        <w:spacing w:before="240" w:after="240" w:line="240" w:lineRule="auto"/>
        <w:jc w:val="both"/>
      </w:pPr>
      <w:r>
        <w:rPr>
          <w:color w:val="000000"/>
        </w:rPr>
        <w:t>w opisie przedmiotu zamówienia wskazano jakikolwiek znak towarowy, patent czy pochodzenie - należy przyjąć, że wskazane patenty, znaki towarowe, pochodzenie określają parametry techniczne, eksploatacyjne, użytkowe, co oznacza, że Zamawiający dopuszcza złożenie ofert w tej części przedmiotu zamówienia o równoważnych parametrach technicznych, eksploatacyjnych i użytkowych.</w:t>
      </w:r>
    </w:p>
    <w:p w14:paraId="5330B78D" w14:textId="77777777" w:rsidR="00951105" w:rsidRDefault="001420FB">
      <w:pPr>
        <w:spacing w:before="240" w:after="0" w:line="240" w:lineRule="auto"/>
        <w:jc w:val="both"/>
      </w:pPr>
      <w:r>
        <w:rPr>
          <w:color w:val="000000"/>
        </w:rPr>
        <w:t xml:space="preserve">Obowiązek wykazania równoważności spoczywa na Wykonawcy, który w przypadku oferowania rozwiązań równoważnych  powinien dołączyć do oferty specyfikacje techniczne, karty katalogowe, </w:t>
      </w:r>
      <w:r>
        <w:rPr>
          <w:color w:val="000000"/>
        </w:rPr>
        <w:lastRenderedPageBreak/>
        <w:t>instrukcje lub inne dokumenty zawierające dane techniczne elementów równoważnych. W razie wątpliwości co do równoważności poszczególnych elementów, Zamawiający wezwie Wykonawcę do złożenia dodatkowych wyjaśnień lub dokumentów.</w:t>
      </w:r>
    </w:p>
    <w:p w14:paraId="0EFE7252" w14:textId="77777777" w:rsidR="00951105" w:rsidRDefault="001420FB">
      <w:pPr>
        <w:spacing w:before="240"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 III. TERMIN WYKONANIA ZAMÓWIENIA</w:t>
      </w:r>
    </w:p>
    <w:p w14:paraId="52745BF3" w14:textId="77777777" w:rsidR="00951105" w:rsidRDefault="001420FB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Termin realizacji przedmiotu zamówienia:</w:t>
      </w:r>
      <w:r>
        <w:rPr>
          <w:rFonts w:cs="Calibri"/>
          <w:b/>
          <w:color w:val="000000"/>
        </w:rPr>
        <w:t xml:space="preserve"> maksymalnie 5 miesięcy </w:t>
      </w:r>
      <w:r>
        <w:rPr>
          <w:rFonts w:cs="Calibri"/>
          <w:color w:val="000000"/>
        </w:rPr>
        <w:t>od daty podpisania umowy z wybranym Wykonawcą.</w:t>
      </w:r>
    </w:p>
    <w:p w14:paraId="54F860E7" w14:textId="77777777" w:rsidR="00951105" w:rsidRDefault="001420FB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Za termin wykonania przedmiotu zamówienia, Zamawiający uznaje dzień dostarczenia i przekazania przedmiotu umowy zgodnie z pkt 3. oraz podpisania przez Zamawiającego oraz Wykonawcę protokołu zdawczo-odbiorczego.</w:t>
      </w:r>
    </w:p>
    <w:p w14:paraId="57AA5FC6" w14:textId="77777777" w:rsidR="00951105" w:rsidRDefault="001420FB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Przekazanie zamówienia obejmuje zamieszczenie wszystkich utworów, dokumentacji, kodu, grafik, materiałów na utworzonym koncie i repozytorium firmy Boom Tech sp. z o.o. Wykonawca przekaże Zamawiającemu swoje dostępy do wszystkich kont, repozytoriów, środowisk Firebase i GCP, z których Wykonawca korzystał w trakcie realizacji zamówienia.</w:t>
      </w:r>
    </w:p>
    <w:p w14:paraId="3E291150" w14:textId="77777777" w:rsidR="00951105" w:rsidRDefault="009511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cs="Calibri"/>
          <w:color w:val="000000"/>
        </w:rPr>
      </w:pPr>
    </w:p>
    <w:p w14:paraId="4889F07F" w14:textId="77777777" w:rsidR="00951105" w:rsidRDefault="00951105">
      <w:pPr>
        <w:spacing w:after="0" w:line="240" w:lineRule="auto"/>
      </w:pPr>
    </w:p>
    <w:p w14:paraId="6EDC0815" w14:textId="77777777" w:rsidR="00951105" w:rsidRDefault="001420FB">
      <w:pPr>
        <w:spacing w:after="0" w:line="240" w:lineRule="auto"/>
        <w:ind w:left="360" w:hanging="360"/>
        <w:jc w:val="both"/>
        <w:rPr>
          <w:b/>
          <w:color w:val="000000"/>
        </w:rPr>
      </w:pPr>
      <w:r>
        <w:rPr>
          <w:b/>
          <w:color w:val="000000"/>
        </w:rPr>
        <w:t>IV. WARUNKI UDZIAŁU W POSTĘPOWANIU ORAZ OPIS SPOSOBU DOKONYWANIA OCENY ICH SPEŁNIANIA</w:t>
      </w:r>
    </w:p>
    <w:p w14:paraId="0A2F0691" w14:textId="77777777" w:rsidR="00951105" w:rsidRDefault="00951105">
      <w:pPr>
        <w:spacing w:after="0" w:line="240" w:lineRule="auto"/>
        <w:ind w:left="360" w:hanging="360"/>
        <w:jc w:val="both"/>
      </w:pPr>
    </w:p>
    <w:p w14:paraId="491BA2BF" w14:textId="77777777" w:rsidR="00951105" w:rsidRDefault="00951105">
      <w:pPr>
        <w:spacing w:after="0" w:line="240" w:lineRule="auto"/>
      </w:pPr>
    </w:p>
    <w:p w14:paraId="443F4A76" w14:textId="77777777" w:rsidR="00951105" w:rsidRDefault="001420FB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O udzielenie zamówienia mogą ubiegać się Wykonawcy, którzy spełniają warunki dotyczące:</w:t>
      </w:r>
    </w:p>
    <w:p w14:paraId="4B1858DF" w14:textId="77777777" w:rsidR="00951105" w:rsidRDefault="001420FB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Posiadanie wiedzy i doświadczenia niezbędnego do  wykonania przedmiotu zamówienia;</w:t>
      </w:r>
    </w:p>
    <w:p w14:paraId="00165236" w14:textId="77777777" w:rsidR="00951105" w:rsidRDefault="001420FB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dysponowania potencjałem  kadrowym do wykonania zamówienia;</w:t>
      </w:r>
    </w:p>
    <w:p w14:paraId="735C8402" w14:textId="77777777" w:rsidR="00951105" w:rsidRDefault="001420FB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braku podstaw do wykluczenia. </w:t>
      </w:r>
    </w:p>
    <w:p w14:paraId="3F4128E1" w14:textId="77777777" w:rsidR="00951105" w:rsidRDefault="001420FB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Sposób dokonywania oceny spełniania przez Wykonawców warunków udziału w postępowaniu zostanie dokonany metodą spełnia/ nie spełnia na podstawie złożonych wraz z ofertą oświadczeń i dokumentów.</w:t>
      </w:r>
    </w:p>
    <w:p w14:paraId="41CA136F" w14:textId="77777777" w:rsidR="00951105" w:rsidRDefault="001420FB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Niepełnienie chociażby jednego z warunków określonych w pkt 1 skutkować będzie wykluczeniem Wykonawcy z postępowania.</w:t>
      </w:r>
    </w:p>
    <w:p w14:paraId="00585F0C" w14:textId="77777777" w:rsidR="00951105" w:rsidRDefault="001420FB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Oferta Wykonawcy wykluczonego z postępowania zostanie odrzucona.</w:t>
      </w:r>
    </w:p>
    <w:p w14:paraId="5942FB0B" w14:textId="77777777" w:rsidR="00951105" w:rsidRDefault="001420FB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Wykonawca spełni warunek posiadania wiedzy i doświadczenia, jeżeli posiada:</w:t>
      </w:r>
    </w:p>
    <w:p w14:paraId="79A5AADD" w14:textId="77777777" w:rsidR="00951105" w:rsidRDefault="001420FB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minimum 8 - letnie doświadczenie w tworzeniu aplikacji webowych, głównie przy użyciu Angular i NODE.js; </w:t>
      </w:r>
    </w:p>
    <w:p w14:paraId="6398CEA7" w14:textId="77777777" w:rsidR="00951105" w:rsidRDefault="001420FB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ponad 3-letnie doświadczenie w przygotowaniu infrastruktury pod CI &amp; CD;</w:t>
      </w:r>
    </w:p>
    <w:p w14:paraId="783CCBEF" w14:textId="77777777" w:rsidR="00951105" w:rsidRDefault="001420FB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3-letnie doświadczenie w </w:t>
      </w:r>
      <w:proofErr w:type="spellStart"/>
      <w:r>
        <w:rPr>
          <w:rFonts w:cs="Calibri"/>
          <w:color w:val="000000"/>
        </w:rPr>
        <w:t>Ionic</w:t>
      </w:r>
      <w:proofErr w:type="spellEnd"/>
      <w:r>
        <w:rPr>
          <w:rFonts w:cs="Calibri"/>
          <w:color w:val="000000"/>
        </w:rPr>
        <w:t>;</w:t>
      </w:r>
    </w:p>
    <w:p w14:paraId="4F6885E9" w14:textId="77777777" w:rsidR="00951105" w:rsidRDefault="001420FB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doświadczenie w programowaniu w </w:t>
      </w:r>
      <w:proofErr w:type="spellStart"/>
      <w:r>
        <w:rPr>
          <w:rFonts w:cs="Calibri"/>
          <w:b/>
          <w:color w:val="000000"/>
        </w:rPr>
        <w:t>TypeScript</w:t>
      </w:r>
      <w:proofErr w:type="spellEnd"/>
      <w:r>
        <w:rPr>
          <w:rFonts w:cs="Calibri"/>
          <w:b/>
          <w:color w:val="000000"/>
        </w:rPr>
        <w:t>;</w:t>
      </w:r>
    </w:p>
    <w:p w14:paraId="77E61FAC" w14:textId="77777777" w:rsidR="00951105" w:rsidRDefault="001420FB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doświadczenie w zakresie automatycznego tworzenia kopii zapasowej bazy danych – </w:t>
      </w:r>
      <w:proofErr w:type="spellStart"/>
      <w:r>
        <w:rPr>
          <w:rFonts w:cs="Calibri"/>
          <w:color w:val="000000"/>
        </w:rPr>
        <w:t>Firestore</w:t>
      </w:r>
      <w:proofErr w:type="spellEnd"/>
      <w:r>
        <w:rPr>
          <w:rFonts w:cs="Calibri"/>
          <w:color w:val="000000"/>
        </w:rPr>
        <w:t>,</w:t>
      </w:r>
    </w:p>
    <w:p w14:paraId="5259F621" w14:textId="77777777" w:rsidR="00951105" w:rsidRDefault="001420FB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doświadczenie w pracy z narzędziami GIT, JIRA, </w:t>
      </w:r>
      <w:proofErr w:type="spellStart"/>
      <w:r>
        <w:rPr>
          <w:rFonts w:cs="Calibri"/>
          <w:color w:val="000000"/>
        </w:rPr>
        <w:t>Bitbucket</w:t>
      </w:r>
      <w:proofErr w:type="spellEnd"/>
      <w:r>
        <w:rPr>
          <w:rFonts w:cs="Calibri"/>
          <w:color w:val="000000"/>
        </w:rPr>
        <w:t>,</w:t>
      </w:r>
    </w:p>
    <w:p w14:paraId="60443883" w14:textId="77777777" w:rsidR="00951105" w:rsidRDefault="001420FB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doświadczenie w implementacji interfejsów graficznych użytkownika</w:t>
      </w:r>
      <w:r>
        <w:t>,</w:t>
      </w:r>
    </w:p>
    <w:p w14:paraId="3438E257" w14:textId="77777777" w:rsidR="00951105" w:rsidRDefault="001420FB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prowadzi minimum 3 lata działalność gospodarczą, której główna działalność to działalność związana z oprogramowaniem.</w:t>
      </w:r>
    </w:p>
    <w:p w14:paraId="054FFAE7" w14:textId="77777777" w:rsidR="00951105" w:rsidRDefault="001420FB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Wykonawca potwierdza spełnianie warunku, o którym mowa w pkt. 5 poprzez złożenie oświadczenia o spełnianiu warunku udziału w postępowaniu – załącznik nr 2, który to Wykonawca jest zobowiązany dołączyć do oferty.</w:t>
      </w:r>
    </w:p>
    <w:p w14:paraId="6859147B" w14:textId="77777777" w:rsidR="00951105" w:rsidRDefault="001420FB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Wykonawca potwierdzi warunek dysponowania potencjałem kadrowym do wykonania zamówienia jeżeli: </w:t>
      </w:r>
    </w:p>
    <w:p w14:paraId="3C73A51A" w14:textId="77777777" w:rsidR="00951105" w:rsidRDefault="001420FB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lastRenderedPageBreak/>
        <w:t xml:space="preserve">przeznaczy do realizacji zamówienia przynajmniej jednego członka zespołu, który posiada  doświadczenie na stanowisku Google Solution Architect </w:t>
      </w:r>
      <w:r>
        <w:t>lub Google Solution Consultant</w:t>
      </w:r>
      <w:r>
        <w:rPr>
          <w:rFonts w:cs="Calibri"/>
          <w:color w:val="000000"/>
        </w:rPr>
        <w:t>.</w:t>
      </w:r>
    </w:p>
    <w:p w14:paraId="3B9197EF" w14:textId="77777777" w:rsidR="00951105" w:rsidRDefault="001420FB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przeznaczy do realizacji zamówienia przynajmniej jednego specjalistę posiadającego następujące certyfikaty GCP: </w:t>
      </w:r>
    </w:p>
    <w:p w14:paraId="5B7E7C39" w14:textId="77777777" w:rsidR="00951105" w:rsidRDefault="001420FB">
      <w:pPr>
        <w:numPr>
          <w:ilvl w:val="2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Google </w:t>
      </w:r>
      <w:proofErr w:type="spellStart"/>
      <w:r>
        <w:rPr>
          <w:rFonts w:cs="Calibri"/>
          <w:color w:val="000000"/>
        </w:rPr>
        <w:t>Cloud</w:t>
      </w:r>
      <w:proofErr w:type="spellEnd"/>
      <w:r>
        <w:rPr>
          <w:rFonts w:cs="Calibri"/>
          <w:color w:val="000000"/>
        </w:rPr>
        <w:t xml:space="preserve"> </w:t>
      </w:r>
      <w:proofErr w:type="spellStart"/>
      <w:r>
        <w:rPr>
          <w:rFonts w:cs="Calibri"/>
          <w:color w:val="000000"/>
        </w:rPr>
        <w:t>Certified</w:t>
      </w:r>
      <w:proofErr w:type="spellEnd"/>
      <w:r>
        <w:rPr>
          <w:rFonts w:cs="Calibri"/>
          <w:color w:val="000000"/>
        </w:rPr>
        <w:t xml:space="preserve"> Professional </w:t>
      </w:r>
      <w:proofErr w:type="spellStart"/>
      <w:r>
        <w:rPr>
          <w:rFonts w:cs="Calibri"/>
          <w:color w:val="000000"/>
        </w:rPr>
        <w:t>Cloud</w:t>
      </w:r>
      <w:proofErr w:type="spellEnd"/>
      <w:r>
        <w:rPr>
          <w:rFonts w:cs="Calibri"/>
          <w:color w:val="000000"/>
        </w:rPr>
        <w:t xml:space="preserve"> Architect;</w:t>
      </w:r>
    </w:p>
    <w:p w14:paraId="1E706CBA" w14:textId="77777777" w:rsidR="00951105" w:rsidRDefault="001420FB">
      <w:pPr>
        <w:numPr>
          <w:ilvl w:val="2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Google </w:t>
      </w:r>
      <w:proofErr w:type="spellStart"/>
      <w:r>
        <w:rPr>
          <w:rFonts w:cs="Calibri"/>
          <w:color w:val="000000"/>
        </w:rPr>
        <w:t>Cloud</w:t>
      </w:r>
      <w:proofErr w:type="spellEnd"/>
      <w:r>
        <w:rPr>
          <w:rFonts w:cs="Calibri"/>
          <w:color w:val="000000"/>
        </w:rPr>
        <w:t xml:space="preserve"> </w:t>
      </w:r>
      <w:proofErr w:type="spellStart"/>
      <w:r>
        <w:rPr>
          <w:rFonts w:cs="Calibri"/>
          <w:color w:val="000000"/>
        </w:rPr>
        <w:t>Certified</w:t>
      </w:r>
      <w:proofErr w:type="spellEnd"/>
      <w:r>
        <w:rPr>
          <w:rFonts w:cs="Calibri"/>
          <w:color w:val="000000"/>
        </w:rPr>
        <w:t xml:space="preserve"> - </w:t>
      </w:r>
      <w:proofErr w:type="spellStart"/>
      <w:r>
        <w:rPr>
          <w:rFonts w:cs="Calibri"/>
          <w:color w:val="000000"/>
        </w:rPr>
        <w:t>Associate</w:t>
      </w:r>
      <w:proofErr w:type="spellEnd"/>
      <w:r>
        <w:rPr>
          <w:rFonts w:cs="Calibri"/>
          <w:color w:val="000000"/>
        </w:rPr>
        <w:t xml:space="preserve"> </w:t>
      </w:r>
      <w:proofErr w:type="spellStart"/>
      <w:r>
        <w:rPr>
          <w:rFonts w:cs="Calibri"/>
          <w:color w:val="000000"/>
        </w:rPr>
        <w:t>Cloud</w:t>
      </w:r>
      <w:proofErr w:type="spellEnd"/>
      <w:r>
        <w:rPr>
          <w:rFonts w:cs="Calibri"/>
          <w:color w:val="000000"/>
        </w:rPr>
        <w:t xml:space="preserve"> </w:t>
      </w:r>
      <w:proofErr w:type="spellStart"/>
      <w:r>
        <w:rPr>
          <w:rFonts w:cs="Calibri"/>
          <w:color w:val="000000"/>
        </w:rPr>
        <w:t>Engineer</w:t>
      </w:r>
      <w:proofErr w:type="spellEnd"/>
      <w:r>
        <w:rPr>
          <w:rFonts w:cs="Calibri"/>
          <w:color w:val="000000"/>
        </w:rPr>
        <w:t>.</w:t>
      </w:r>
    </w:p>
    <w:p w14:paraId="5A07E320" w14:textId="77777777" w:rsidR="00951105" w:rsidRDefault="001420F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Wykonawca potwierdza spełnianie warunku, o którym mowa w pkt. 7 poprzez złożenie oświadczenia o spełnianiu warunku udziału w postępowaniu – załącznik nr 2, który to Wykonawca jest zobowiązany dołączyć do oferty.</w:t>
      </w:r>
    </w:p>
    <w:p w14:paraId="7BA12E5E" w14:textId="77777777" w:rsidR="00951105" w:rsidRDefault="001420F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Zamawiający  na etapie składania ofert, zastrzega sobie prawo żądania złożenia przez wykonawcę, oprócz oświadczenia, o spełnianiu warunków udziału w postępowaniu - stanowiącego załącznik nr 2 do zapytania ofertowego, również:  </w:t>
      </w:r>
    </w:p>
    <w:p w14:paraId="717CD3FE" w14:textId="77777777" w:rsidR="00951105" w:rsidRDefault="001420FB" w:rsidP="005C480F">
      <w:pPr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W celu wykazania spełniania warunku wiedzy i doświadczenia - wykazu zrealizowanych usług zawierającego co najmniej nazwę lub przedmiot wykonanej usługi, wartość usługi, termin wykonania usługi, nazwę podmiotu, na rzecz którego wykonano usługę wraz z dokumentami potwierdzającymi należyte wykonania usługi (np. referencje, protokoły odbioru lub inne, z których jednoznacznie będzie wynikać należyte wykonanie usługi); </w:t>
      </w:r>
    </w:p>
    <w:p w14:paraId="5CDD9D40" w14:textId="77777777" w:rsidR="00951105" w:rsidRDefault="001420FB" w:rsidP="005C480F">
      <w:pPr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potwierdzenia dysponowania potencjałem kadrowym:</w:t>
      </w:r>
    </w:p>
    <w:p w14:paraId="3CE68255" w14:textId="77777777" w:rsidR="00951105" w:rsidRDefault="001420FB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dotyczącego członka zespołu - CV, umowę o pracę, referencje lub inne dokumenty, z których jednoznacznie będzie wynikać posiadanie doświadczenia na stanowisku   Google Solution Architect lub </w:t>
      </w:r>
      <w:r>
        <w:t>Google Solution Consultant</w:t>
      </w:r>
      <w:r>
        <w:rPr>
          <w:rFonts w:cs="Calibri"/>
          <w:color w:val="000000"/>
        </w:rPr>
        <w:t>.</w:t>
      </w:r>
    </w:p>
    <w:p w14:paraId="7222C7CC" w14:textId="77777777" w:rsidR="00951105" w:rsidRDefault="001420FB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dotyczące specjalisty - dokumenty/certyfikaty potwierdzające wymagane umiejętności.</w:t>
      </w:r>
    </w:p>
    <w:p w14:paraId="3B57E3E8" w14:textId="77777777" w:rsidR="00951105" w:rsidRDefault="001420F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W przypadku, gdy po wezwaniu Wykonawcy do złożenia dokumentów jak powyżej okaże się że nie spełnia on warunków udziału w postępowaniu, oferta Wykonawcy zostanie odrzucona.</w:t>
      </w:r>
    </w:p>
    <w:p w14:paraId="35CF0C6E" w14:textId="77777777" w:rsidR="00951105" w:rsidRDefault="001420F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  <w:u w:val="single"/>
        </w:rPr>
        <w:t>Wykonawca spełni warunek braku podstaw do wykluczenia, jeżeli nie jest powiązany osobowo lub kapitałowo z Zamawiającym.</w:t>
      </w:r>
    </w:p>
    <w:p w14:paraId="631CA6EF" w14:textId="77777777" w:rsidR="00951105" w:rsidRDefault="001420F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Przez powiązania kapitałowe lub osobowe rozumie się wzajemne powiązania między Zamawiającym lub osobami wykonującymi w  imieniu Zamawiającego czynności związane przygotowaniem i przeprowadzeniem procedury wyboru wykonawcy a wykonawcą, polegające w szczególności na:</w:t>
      </w:r>
    </w:p>
    <w:p w14:paraId="5D3D09E5" w14:textId="77777777" w:rsidR="00951105" w:rsidRDefault="001420FB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uczestniczeniu w spółce, jako wspólnik spółki cywilnej lub spółki osobowej;</w:t>
      </w:r>
    </w:p>
    <w:p w14:paraId="09B185B0" w14:textId="77777777" w:rsidR="00951105" w:rsidRDefault="001420FB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posiadaniu udziałów lub co najmniej 10% akcji;</w:t>
      </w:r>
    </w:p>
    <w:p w14:paraId="7A626F33" w14:textId="77777777" w:rsidR="00951105" w:rsidRDefault="001420FB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pełnieniu funkcji członka organu nadzorczego lub zarządzającego, prokurenta,  pełnomocnika;</w:t>
      </w:r>
    </w:p>
    <w:p w14:paraId="2D50F58F" w14:textId="77777777" w:rsidR="00951105" w:rsidRDefault="001420FB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15E93682" w14:textId="77777777" w:rsidR="00951105" w:rsidRDefault="001420F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Na potwierdzenie spełniania warunku, o którym mowa w pkt 11 Zamawiający wymaga złożenie przez Wykonawcę oświadczenia stanowiącego załącznik nr 3 do niniejszego zapytania.</w:t>
      </w:r>
    </w:p>
    <w:p w14:paraId="6A54E827" w14:textId="77777777" w:rsidR="00951105" w:rsidRDefault="001420FB">
      <w:pPr>
        <w:spacing w:before="240" w:after="0" w:line="240" w:lineRule="auto"/>
        <w:jc w:val="both"/>
      </w:pPr>
      <w:r>
        <w:rPr>
          <w:b/>
          <w:color w:val="000000"/>
        </w:rPr>
        <w:t>V. INFORMACJE DOTYCZĄCE WADIUM</w:t>
      </w:r>
    </w:p>
    <w:p w14:paraId="565B0612" w14:textId="77777777" w:rsidR="00951105" w:rsidRDefault="001420FB">
      <w:pPr>
        <w:numPr>
          <w:ilvl w:val="3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W postępowaniu mogą wziąć udział Wykonawcy, którzy wniosą wadium w wysokości: </w:t>
      </w:r>
      <w:r>
        <w:rPr>
          <w:rFonts w:cs="Calibri"/>
          <w:b/>
          <w:color w:val="000000"/>
        </w:rPr>
        <w:t>2.000,00 zł</w:t>
      </w:r>
      <w:r>
        <w:rPr>
          <w:rFonts w:cs="Calibri"/>
          <w:color w:val="000000"/>
        </w:rPr>
        <w:t xml:space="preserve"> </w:t>
      </w:r>
      <w:r>
        <w:rPr>
          <w:rFonts w:cs="Calibri"/>
          <w:b/>
          <w:color w:val="000000"/>
        </w:rPr>
        <w:t> (słownie: dwa tysiące złotych  00/100 zł).</w:t>
      </w:r>
    </w:p>
    <w:p w14:paraId="7D04BB93" w14:textId="77777777" w:rsidR="00951105" w:rsidRDefault="001420FB">
      <w:pPr>
        <w:numPr>
          <w:ilvl w:val="3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Wadium może być wnoszone w jednej lub kilku następujących formach:</w:t>
      </w:r>
    </w:p>
    <w:p w14:paraId="399CEAD7" w14:textId="77777777" w:rsidR="00951105" w:rsidRDefault="001420FB">
      <w:pPr>
        <w:numPr>
          <w:ilvl w:val="3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pieniądzu;</w:t>
      </w:r>
    </w:p>
    <w:p w14:paraId="53EA1E6F" w14:textId="77777777" w:rsidR="00951105" w:rsidRDefault="001420FB">
      <w:pPr>
        <w:numPr>
          <w:ilvl w:val="3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lastRenderedPageBreak/>
        <w:t>poręczeniach bankowych lub poręczeniach spółdzielczej kasy oszczędnościowo-kredytowej, z tym że poręczenie kasy jest zawsze poręczeniem pieniężnym;</w:t>
      </w:r>
    </w:p>
    <w:p w14:paraId="579E6A7B" w14:textId="77777777" w:rsidR="00951105" w:rsidRDefault="001420FB">
      <w:pPr>
        <w:numPr>
          <w:ilvl w:val="3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gwarancjach bankowych;</w:t>
      </w:r>
    </w:p>
    <w:p w14:paraId="7367C892" w14:textId="77777777" w:rsidR="00951105" w:rsidRDefault="001420FB">
      <w:pPr>
        <w:numPr>
          <w:ilvl w:val="3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gwarancjach ubezpieczeniowych;</w:t>
      </w:r>
    </w:p>
    <w:p w14:paraId="6F868BB6" w14:textId="77777777" w:rsidR="00951105" w:rsidRDefault="001420FB">
      <w:pPr>
        <w:numPr>
          <w:ilvl w:val="3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poręczeniach udzielanych przez podmioty, o których mowa w art. 6b ust. 5 pkt 2 ustawy z dnia 9 listopada 2000 r. o utworzeniu Polskiej Agencji Rozwoju Przedsiębiorczości (Dz. U. z 2019 r. poz. 310, 836 i 1572).</w:t>
      </w:r>
    </w:p>
    <w:p w14:paraId="17AABCEE" w14:textId="77777777" w:rsidR="00951105" w:rsidRDefault="001420FB">
      <w:pPr>
        <w:numPr>
          <w:ilvl w:val="3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Wadium wnoszone w pieniądzu należy wpłacić przelewem na rachunek Zamawiającego</w:t>
      </w:r>
      <w:r>
        <w:rPr>
          <w:rFonts w:cs="Calibri"/>
        </w:rPr>
        <w:t xml:space="preserve"> </w:t>
      </w:r>
      <w:r>
        <w:rPr>
          <w:rFonts w:cs="Calibri"/>
          <w:b/>
        </w:rPr>
        <w:t>Bank Pekao: 77 1240 4719 1111 0010 9390 9285 z dopiskiem: „Wadium, znak 2020/12/1</w:t>
      </w:r>
      <w:r>
        <w:rPr>
          <w:b/>
        </w:rPr>
        <w:t>6</w:t>
      </w:r>
      <w:r>
        <w:rPr>
          <w:rFonts w:cs="Calibri"/>
          <w:b/>
        </w:rPr>
        <w:t>/1”.</w:t>
      </w:r>
    </w:p>
    <w:p w14:paraId="0C1EBB06" w14:textId="77777777" w:rsidR="00951105" w:rsidRDefault="001420FB">
      <w:pPr>
        <w:numPr>
          <w:ilvl w:val="3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</w:rPr>
      </w:pPr>
      <w:r>
        <w:rPr>
          <w:rFonts w:cs="Calibri"/>
        </w:rPr>
        <w:t>Warunek wniesienia wadium Zamawiający uzna za spełniony, jeżeli:</w:t>
      </w:r>
    </w:p>
    <w:p w14:paraId="11F99060" w14:textId="77777777" w:rsidR="00951105" w:rsidRDefault="001420FB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cs="Calibri"/>
          <w:color w:val="000000"/>
        </w:rPr>
        <w:t xml:space="preserve">W przypadku wnoszenia wadium w formie, o której mowa w pkt 2 </w:t>
      </w:r>
      <w:proofErr w:type="spellStart"/>
      <w:r>
        <w:rPr>
          <w:rFonts w:cs="Calibri"/>
          <w:color w:val="000000"/>
        </w:rPr>
        <w:t>ppkt</w:t>
      </w:r>
      <w:proofErr w:type="spellEnd"/>
      <w:r>
        <w:rPr>
          <w:rFonts w:cs="Calibri"/>
          <w:color w:val="000000"/>
        </w:rPr>
        <w:t xml:space="preserve"> 1) środki pieniężne znajdą się na koncie Zamawiającego.  </w:t>
      </w:r>
      <w:r>
        <w:rPr>
          <w:rFonts w:cs="Calibri"/>
          <w:b/>
          <w:color w:val="000000"/>
        </w:rPr>
        <w:t xml:space="preserve">Dla skutecznego wniesienia wadium występuje konieczność </w:t>
      </w:r>
      <w:r>
        <w:rPr>
          <w:b/>
        </w:rPr>
        <w:t xml:space="preserve">wpływu na </w:t>
      </w:r>
      <w:r>
        <w:rPr>
          <w:rFonts w:cs="Calibri"/>
          <w:b/>
          <w:color w:val="000000"/>
        </w:rPr>
        <w:t xml:space="preserve"> rachun</w:t>
      </w:r>
      <w:r>
        <w:rPr>
          <w:b/>
        </w:rPr>
        <w:t>ek</w:t>
      </w:r>
      <w:r>
        <w:rPr>
          <w:rFonts w:cs="Calibri"/>
          <w:b/>
          <w:color w:val="000000"/>
        </w:rPr>
        <w:t xml:space="preserve"> bankow</w:t>
      </w:r>
      <w:r>
        <w:rPr>
          <w:b/>
        </w:rPr>
        <w:t>y</w:t>
      </w:r>
      <w:r>
        <w:rPr>
          <w:rFonts w:cs="Calibri"/>
          <w:b/>
          <w:color w:val="000000"/>
        </w:rPr>
        <w:t xml:space="preserve"> zamawiającego należn</w:t>
      </w:r>
      <w:r>
        <w:rPr>
          <w:b/>
        </w:rPr>
        <w:t>ej</w:t>
      </w:r>
      <w:r>
        <w:rPr>
          <w:rFonts w:cs="Calibri"/>
          <w:b/>
          <w:color w:val="000000"/>
        </w:rPr>
        <w:t xml:space="preserve"> kwot</w:t>
      </w:r>
      <w:r>
        <w:rPr>
          <w:b/>
        </w:rPr>
        <w:t>y</w:t>
      </w:r>
      <w:r>
        <w:rPr>
          <w:rFonts w:cs="Calibri"/>
          <w:b/>
          <w:color w:val="000000"/>
        </w:rPr>
        <w:t xml:space="preserve"> wadium przed upływem terminu składania ofert, tj. </w:t>
      </w:r>
      <w:r>
        <w:rPr>
          <w:b/>
        </w:rPr>
        <w:t xml:space="preserve">23.12.2020 r. </w:t>
      </w:r>
    </w:p>
    <w:p w14:paraId="2E247962" w14:textId="77777777" w:rsidR="00951105" w:rsidRDefault="001420FB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W przypadku wnoszenia wadium w formie, o której mowa w pkt 2 </w:t>
      </w:r>
      <w:proofErr w:type="spellStart"/>
      <w:r>
        <w:rPr>
          <w:rFonts w:cs="Calibri"/>
          <w:color w:val="000000"/>
        </w:rPr>
        <w:t>ppkt</w:t>
      </w:r>
      <w:proofErr w:type="spellEnd"/>
      <w:r>
        <w:rPr>
          <w:rFonts w:cs="Calibri"/>
          <w:color w:val="000000"/>
        </w:rPr>
        <w:t xml:space="preserve"> 2) – 5):</w:t>
      </w:r>
    </w:p>
    <w:p w14:paraId="48517B85" w14:textId="77777777" w:rsidR="00951105" w:rsidRDefault="001420FB" w:rsidP="005C480F">
      <w:pPr>
        <w:numPr>
          <w:ilvl w:val="2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oryginalny dokument zostanie dostarczony do siedziby Zamawiającego do dnia składania ofert lub,</w:t>
      </w:r>
    </w:p>
    <w:p w14:paraId="78FC6BC3" w14:textId="77777777" w:rsidR="00951105" w:rsidRDefault="001420FB" w:rsidP="005C480F">
      <w:pPr>
        <w:numPr>
          <w:ilvl w:val="2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Wykonawca dołączony oryginalny dokument do oferty.</w:t>
      </w:r>
    </w:p>
    <w:p w14:paraId="06BF1EDD" w14:textId="77777777" w:rsidR="00951105" w:rsidRDefault="001420FB">
      <w:pPr>
        <w:numPr>
          <w:ilvl w:val="3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Zamawiający zwróci wadium wszystkim Wykonawcom niezwłocznie po wyborze oferty najkorzystniejszej lub unieważnieniu bądź anulowaniu postępowania, z wyjątkiem Wykonawcy, którego oferta została wybrana jako najkorzystniejsza, z zastrzeżeniem pkt 10.</w:t>
      </w:r>
    </w:p>
    <w:p w14:paraId="6D0FC40C" w14:textId="77777777" w:rsidR="00951105" w:rsidRDefault="001420FB">
      <w:pPr>
        <w:numPr>
          <w:ilvl w:val="3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Zamawiający zwróci wadium Wykonawcy, którego oferta została wybrana jako najkorzystniejsza, niezwłocznie po zawarciu umowy w sprawie zamówienia publicznego.</w:t>
      </w:r>
    </w:p>
    <w:p w14:paraId="10E0F04E" w14:textId="77777777" w:rsidR="00951105" w:rsidRDefault="001420FB">
      <w:pPr>
        <w:numPr>
          <w:ilvl w:val="3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Zamawiający zwróci niezwłocznie wadium na wniosek Wykonawcy, który wycofał ofertę przed upływem terminu składania ofert.</w:t>
      </w:r>
    </w:p>
    <w:p w14:paraId="206FA233" w14:textId="77777777" w:rsidR="00951105" w:rsidRDefault="001420FB">
      <w:pPr>
        <w:numPr>
          <w:ilvl w:val="3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Zamawiający zażąda ponownego wniesienia wadium przez Wykonawcę, któremu zwrócono wadium na podstawie pkt 5 i którego oferta była drugą po najkorzystniejszej, jeżeli Wykonawca, którego pierwotnie oferta była najkorzystniejsza nie podpisał umowy, o której mowa w pkt 11 </w:t>
      </w:r>
      <w:proofErr w:type="spellStart"/>
      <w:r>
        <w:rPr>
          <w:rFonts w:cs="Calibri"/>
          <w:color w:val="000000"/>
        </w:rPr>
        <w:t>ppkt</w:t>
      </w:r>
      <w:proofErr w:type="spellEnd"/>
      <w:r>
        <w:rPr>
          <w:rFonts w:cs="Calibri"/>
          <w:color w:val="000000"/>
        </w:rPr>
        <w:t xml:space="preserve"> 1). Wykonawca wniesie wadium w terminie określonym przez Zamawiającego.</w:t>
      </w:r>
    </w:p>
    <w:p w14:paraId="75AE4B67" w14:textId="77777777" w:rsidR="00951105" w:rsidRDefault="001420FB">
      <w:pPr>
        <w:numPr>
          <w:ilvl w:val="3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Jeżeli wadium wniesiono w pieniądzu, Zamawiający zwróci je wraz z odsetkami wynikającymi z umowy rachunku bankowego, na którym było ono przechowywane, pomniejszone o koszty prowadzenia rachunku bankowego oraz prowizji bankowej za przelew pieniędzy na rachunek bankowy wskazany przez Wykonawcę.</w:t>
      </w:r>
    </w:p>
    <w:p w14:paraId="3A8F9632" w14:textId="77777777" w:rsidR="00951105" w:rsidRDefault="001420FB">
      <w:pPr>
        <w:numPr>
          <w:ilvl w:val="3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Zamawiający zatrzyma wadium wraz z odsetkami, jeżeli Wykonawca w odpowiedzi na żądanie, o którym mowa w pkt IV.9 z przyczyn leżących po jego stronie, nie złożył dokumentów potwierdzających spełniania warunków, o </w:t>
      </w:r>
      <w:r>
        <w:rPr>
          <w:rFonts w:cs="Calibri"/>
          <w:color w:val="000000"/>
          <w:highlight w:val="white"/>
        </w:rPr>
        <w:t>którym m</w:t>
      </w:r>
      <w:r>
        <w:rPr>
          <w:rFonts w:cs="Calibri"/>
          <w:color w:val="000000"/>
        </w:rPr>
        <w:t>owa w pkt IV.1.i/ lub IV.2 lub nie wyraził zgody na poprawienie omyłki, o której mowa w pkt VI.4.3), co spowodowało brak możliwości wybrania oferty złożonej przez Wykonawcę jako najkorzystniejszej.</w:t>
      </w:r>
    </w:p>
    <w:p w14:paraId="3181C5AC" w14:textId="77777777" w:rsidR="00951105" w:rsidRDefault="001420FB">
      <w:pPr>
        <w:numPr>
          <w:ilvl w:val="3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Zamawiający zatrzyma wadium wraz z odsetkami, jeżeli Wykonawca, którego oferta została wybrana:</w:t>
      </w:r>
    </w:p>
    <w:p w14:paraId="5A89123A" w14:textId="77777777" w:rsidR="00951105" w:rsidRDefault="001420FB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odmówił podpisania umowy w sprawie zamówienia publicznego na warunkach określonych w ofercie; </w:t>
      </w:r>
    </w:p>
    <w:p w14:paraId="578D247E" w14:textId="77777777" w:rsidR="00951105" w:rsidRDefault="001420FB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zawarcie umowy w sprawie zamówienia publicznego stało się niemożliwe z przyczyn leżących po stronie Wykonawcy.</w:t>
      </w:r>
    </w:p>
    <w:p w14:paraId="5CBDE56A" w14:textId="77777777" w:rsidR="00951105" w:rsidRDefault="001420FB">
      <w:pPr>
        <w:spacing w:before="240"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VI. KRYTERIA OCENY OFERT, ZNACZENIE, OPIS SPOSOBU PRZYZNAWANIA PUNKTACJI</w:t>
      </w:r>
    </w:p>
    <w:p w14:paraId="7C170612" w14:textId="77777777" w:rsidR="00951105" w:rsidRDefault="001420FB">
      <w:pPr>
        <w:numPr>
          <w:ilvl w:val="4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Przed dokonaniem oceny punktowej ofert, Zamawiający oceni je pod względem warunków zapytania ofertowego.</w:t>
      </w:r>
    </w:p>
    <w:p w14:paraId="1A50D654" w14:textId="77777777" w:rsidR="00951105" w:rsidRDefault="001420FB">
      <w:pPr>
        <w:numPr>
          <w:ilvl w:val="4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Zamawiający uzna oferty za spełniające wymagania i przyjmie do oceny jeżeli:</w:t>
      </w:r>
    </w:p>
    <w:p w14:paraId="2A3B1CAC" w14:textId="77777777" w:rsidR="00951105" w:rsidRDefault="001420F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lastRenderedPageBreak/>
        <w:t>Oferta, co do formy opracowania i treści spełnia wymagania określone w niniejszym Zapytaniu ofertowym,  </w:t>
      </w:r>
    </w:p>
    <w:p w14:paraId="38C7C941" w14:textId="77777777" w:rsidR="00951105" w:rsidRDefault="001420F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z ilości i treści złożonych dokumentów wynika, że Wykonawca spełnia warunki udziału w postępowaniu określone w Zapytaniu ofertowym,</w:t>
      </w:r>
    </w:p>
    <w:p w14:paraId="63808320" w14:textId="77777777" w:rsidR="00951105" w:rsidRDefault="001420F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oferta została złożona w określonym przez Zamawiającego terminie.</w:t>
      </w:r>
    </w:p>
    <w:p w14:paraId="54334B86" w14:textId="77777777" w:rsidR="00951105" w:rsidRDefault="001420F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Wykonawca wyraził zgodę na poprawienie ewentualnych omyłek, o których mowa w pkt 4.</w:t>
      </w:r>
    </w:p>
    <w:p w14:paraId="4EE538E8" w14:textId="77777777" w:rsidR="00951105" w:rsidRDefault="001420FB">
      <w:pPr>
        <w:numPr>
          <w:ilvl w:val="4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W toku badania i oceny ofert Zamawiający może żądać od Wykonawcy pisemnych wyjaśnień dotyczących treści złożonej oferty.</w:t>
      </w:r>
    </w:p>
    <w:p w14:paraId="4AC50555" w14:textId="77777777" w:rsidR="00951105" w:rsidRDefault="001420FB">
      <w:pPr>
        <w:numPr>
          <w:ilvl w:val="4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Zamawiający poprawi w ofercie:</w:t>
      </w:r>
    </w:p>
    <w:p w14:paraId="036A5AAF" w14:textId="77777777" w:rsidR="00951105" w:rsidRDefault="001420F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oczywiste omyłki pisarskie,</w:t>
      </w:r>
    </w:p>
    <w:p w14:paraId="2225A605" w14:textId="77777777" w:rsidR="00951105" w:rsidRDefault="001420F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oczywiste omyłki rachunkowe, z uwzględnieniem konsekwencji rachunkowych dokonanych poprawek.</w:t>
      </w:r>
    </w:p>
    <w:p w14:paraId="195EDB5F" w14:textId="77777777" w:rsidR="00951105" w:rsidRDefault="001420F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inne omyłki polegające na niezgodności oferty z treścią zapytania ofertowego, niepowodujące istotnych zmian w treści oferty.</w:t>
      </w:r>
    </w:p>
    <w:p w14:paraId="67127EE9" w14:textId="77777777" w:rsidR="00951105" w:rsidRDefault="001420FB">
      <w:pPr>
        <w:numPr>
          <w:ilvl w:val="4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Zamawiający niezwłocznie zawiadomi Wykonawcę, którego oferta została poprawiona z zapytaniem o wyrażenie zgody na dokonanie poprawienia omyłki, o której mowa w pkt 4 </w:t>
      </w:r>
      <w:proofErr w:type="spellStart"/>
      <w:r>
        <w:rPr>
          <w:rFonts w:cs="Calibri"/>
          <w:color w:val="000000"/>
        </w:rPr>
        <w:t>ppkt</w:t>
      </w:r>
      <w:proofErr w:type="spellEnd"/>
      <w:r>
        <w:rPr>
          <w:rFonts w:cs="Calibri"/>
          <w:color w:val="000000"/>
        </w:rPr>
        <w:t xml:space="preserve"> 3.</w:t>
      </w:r>
    </w:p>
    <w:p w14:paraId="4B9BA1B6" w14:textId="77777777" w:rsidR="00951105" w:rsidRDefault="001420FB">
      <w:pPr>
        <w:numPr>
          <w:ilvl w:val="4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W przypadku niewyrażenia przez Wykonawcę zgody na poprawienie omyłki, o której mowa w pkt 5 w terminie 3 dni od dnia doręczenia zawiadomienia oferta taka zostanie odrzucona.</w:t>
      </w:r>
    </w:p>
    <w:p w14:paraId="2C97A0A1" w14:textId="77777777" w:rsidR="00951105" w:rsidRDefault="001420FB">
      <w:pPr>
        <w:numPr>
          <w:ilvl w:val="4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W przypadku rozbieżności w wyliczeniach: ceny netto, podatku VAT i ceny brutto, podstawą do dokonywania poprawek będzie cena netto.</w:t>
      </w:r>
    </w:p>
    <w:p w14:paraId="4FFA0E57" w14:textId="77777777" w:rsidR="00951105" w:rsidRDefault="001420FB">
      <w:pPr>
        <w:numPr>
          <w:ilvl w:val="4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Każda oferta niespełniająca warunków przedstawionych w niniejszym zapytaniu zostanie odrzucona, a pozostałe podlega podlegać będą ocenie wg poniższych kryteriów:</w:t>
      </w:r>
    </w:p>
    <w:p w14:paraId="4704EEE1" w14:textId="77777777" w:rsidR="00951105" w:rsidRDefault="001420FB">
      <w:pPr>
        <w:spacing w:before="240"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 Cena (C) – waga 100 % .</w:t>
      </w:r>
    </w:p>
    <w:p w14:paraId="234D0E53" w14:textId="77777777" w:rsidR="00951105" w:rsidRDefault="001420FB">
      <w:pPr>
        <w:numPr>
          <w:ilvl w:val="4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Opis sposobu przyznawania punktacji w kryterium: Cena (C).</w:t>
      </w:r>
    </w:p>
    <w:p w14:paraId="5E2B3ECC" w14:textId="77777777" w:rsidR="00951105" w:rsidRDefault="001420FB">
      <w:pPr>
        <w:spacing w:after="0" w:line="240" w:lineRule="auto"/>
        <w:ind w:left="360"/>
        <w:jc w:val="both"/>
      </w:pPr>
      <w:r>
        <w:rPr>
          <w:color w:val="000000"/>
        </w:rPr>
        <w:t> </w:t>
      </w:r>
    </w:p>
    <w:p w14:paraId="3C14FE3D" w14:textId="77777777" w:rsidR="00951105" w:rsidRDefault="001420FB">
      <w:pPr>
        <w:spacing w:after="0" w:line="240" w:lineRule="auto"/>
        <w:ind w:left="360"/>
        <w:jc w:val="both"/>
      </w:pPr>
      <w:r>
        <w:rPr>
          <w:color w:val="000000"/>
        </w:rPr>
        <w:t>Kryterium „Cena” będzie rozpatrywane na podstawie ceny brutto za wykonanie przedmiotu zamówienia podanej przez Wykonawcę w formularzu ofertowym. Ilość punktów w tym kryterium zostanie obliczona na podstawie poniższego wzoru:</w:t>
      </w:r>
    </w:p>
    <w:p w14:paraId="0C6A33BE" w14:textId="77777777" w:rsidR="00951105" w:rsidRDefault="001420FB">
      <w:pPr>
        <w:spacing w:after="0" w:line="240" w:lineRule="auto"/>
        <w:ind w:left="360"/>
        <w:jc w:val="both"/>
      </w:pPr>
      <w:r>
        <w:rPr>
          <w:color w:val="000000"/>
        </w:rPr>
        <w:t> </w:t>
      </w:r>
    </w:p>
    <w:p w14:paraId="614FC1BC" w14:textId="77777777" w:rsidR="00951105" w:rsidRDefault="001420FB">
      <w:pPr>
        <w:spacing w:after="0" w:line="240" w:lineRule="auto"/>
        <w:ind w:left="360"/>
        <w:jc w:val="both"/>
      </w:pPr>
      <w:r>
        <w:rPr>
          <w:b/>
          <w:color w:val="000000"/>
        </w:rPr>
        <w:t> C = (Cena brutto oferty najtańszej / Cena brutto oferty badanej) * 100 pkt</w:t>
      </w:r>
    </w:p>
    <w:p w14:paraId="4BC82E99" w14:textId="77777777" w:rsidR="00951105" w:rsidRDefault="001420FB">
      <w:pPr>
        <w:spacing w:after="0" w:line="240" w:lineRule="auto"/>
        <w:ind w:left="360"/>
        <w:jc w:val="both"/>
      </w:pPr>
      <w:r>
        <w:rPr>
          <w:color w:val="000000"/>
        </w:rPr>
        <w:t> </w:t>
      </w:r>
    </w:p>
    <w:p w14:paraId="59B09399" w14:textId="77777777" w:rsidR="00951105" w:rsidRDefault="001420FB">
      <w:pP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>W ramach tego kryterium można otrzymać maksymalnie 100 pkt.</w:t>
      </w:r>
    </w:p>
    <w:p w14:paraId="661B43A0" w14:textId="77777777" w:rsidR="00951105" w:rsidRDefault="00951105">
      <w:pPr>
        <w:spacing w:after="0" w:line="240" w:lineRule="auto"/>
        <w:jc w:val="both"/>
        <w:rPr>
          <w:color w:val="000000"/>
        </w:rPr>
      </w:pPr>
    </w:p>
    <w:p w14:paraId="3EFE324F" w14:textId="77777777" w:rsidR="00951105" w:rsidRDefault="001420FB">
      <w:pPr>
        <w:numPr>
          <w:ilvl w:val="4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Przyznane punkty zostaną zaokrąglone do dwóch miejsc po przecinku.</w:t>
      </w:r>
    </w:p>
    <w:p w14:paraId="38DCCABB" w14:textId="77777777" w:rsidR="00951105" w:rsidRDefault="001420FB">
      <w:pPr>
        <w:numPr>
          <w:ilvl w:val="4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Niniejsze zamówienie zostanie udzielone temu Wykonawcy, którego oferta za realizację zamówienia uzyska najwyższą ilość punktów w ostatecznej ocenie punktowej.</w:t>
      </w:r>
    </w:p>
    <w:p w14:paraId="095A2D19" w14:textId="77777777" w:rsidR="00951105" w:rsidRDefault="001420FB">
      <w:pPr>
        <w:numPr>
          <w:ilvl w:val="4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Jeżeli wybór oferty najkorzystniejszej będzie niemożliwy z uwagi na to, że dwie lub więcej ofert uzyska taką samą liczbę punktów, Zamawiający wezwie Wykonawców, którzy złożyli te oferty, do złożenia w terminie przez niego określonym ofert dodatkowych.</w:t>
      </w:r>
    </w:p>
    <w:p w14:paraId="6380BE4B" w14:textId="77777777" w:rsidR="00951105" w:rsidRDefault="001420FB">
      <w:pPr>
        <w:numPr>
          <w:ilvl w:val="4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Wykonawcy składający oferty dodatkowe nie mogą zaoferować wyższych cen jak zaoferowane w złożonych wcześniej ofertach.</w:t>
      </w:r>
    </w:p>
    <w:p w14:paraId="5D113583" w14:textId="77777777" w:rsidR="00951105" w:rsidRDefault="001420FB">
      <w:pPr>
        <w:numPr>
          <w:ilvl w:val="4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W przypadku odmowy podpisania umowy przez wybranego Wykonawcę, Zamawiający może zawrzeć umowę z Wykonawcą, który spełnia wymagania zapytania ofertowego i którego oferta uzyskała kolejno najwyższą ilość punktów.</w:t>
      </w:r>
    </w:p>
    <w:p w14:paraId="783EBC80" w14:textId="1945BF7E" w:rsidR="00951105" w:rsidRDefault="009511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cs="Calibri"/>
          <w:color w:val="000000"/>
        </w:rPr>
      </w:pPr>
    </w:p>
    <w:p w14:paraId="23D013AD" w14:textId="008F9198" w:rsidR="00FF76D7" w:rsidRDefault="00FF76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cs="Calibri"/>
          <w:color w:val="000000"/>
        </w:rPr>
      </w:pPr>
    </w:p>
    <w:p w14:paraId="1ED11B1C" w14:textId="77777777" w:rsidR="00FF76D7" w:rsidRDefault="00FF76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cs="Calibri"/>
          <w:color w:val="000000"/>
        </w:rPr>
      </w:pPr>
    </w:p>
    <w:p w14:paraId="19D27982" w14:textId="77777777" w:rsidR="00951105" w:rsidRDefault="001420FB">
      <w:pPr>
        <w:spacing w:before="240" w:after="0" w:line="240" w:lineRule="auto"/>
        <w:jc w:val="both"/>
      </w:pPr>
      <w:r>
        <w:rPr>
          <w:b/>
          <w:color w:val="000000"/>
        </w:rPr>
        <w:lastRenderedPageBreak/>
        <w:t>VII. OPIS SPOSOBU PRZYGOTOWANIA OFERT</w:t>
      </w:r>
    </w:p>
    <w:p w14:paraId="3A8C1F35" w14:textId="77777777" w:rsidR="00951105" w:rsidRDefault="001420FB">
      <w:pPr>
        <w:rPr>
          <w:rFonts w:ascii="Times New Roman" w:eastAsia="Times New Roman" w:hAnsi="Times New Roman"/>
          <w:sz w:val="24"/>
          <w:szCs w:val="24"/>
        </w:rPr>
      </w:pPr>
      <w:r>
        <w:rPr>
          <w:b/>
          <w:color w:val="000000"/>
        </w:rPr>
        <w:t> </w:t>
      </w:r>
    </w:p>
    <w:p w14:paraId="2C9609D3" w14:textId="77777777" w:rsidR="00951105" w:rsidRDefault="001420FB">
      <w:pPr>
        <w:numPr>
          <w:ilvl w:val="5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Wykonawca może złożyć tylko jedną ofertę, w której musi być zaoferowana tylko jedna cena. Złożenie większej liczby ofert spowoduje odrzucenie wszystkich ofert.</w:t>
      </w:r>
    </w:p>
    <w:p w14:paraId="1303A7C4" w14:textId="77777777" w:rsidR="00951105" w:rsidRDefault="001420FB">
      <w:pPr>
        <w:numPr>
          <w:ilvl w:val="5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</w:rPr>
        <w:t>Na ofertę składa się:</w:t>
      </w:r>
    </w:p>
    <w:p w14:paraId="0E47C1F4" w14:textId="77777777" w:rsidR="00951105" w:rsidRDefault="001420F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Formularz ofertowy,</w:t>
      </w:r>
    </w:p>
    <w:p w14:paraId="71E86682" w14:textId="77777777" w:rsidR="00951105" w:rsidRDefault="001420F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</w:rPr>
        <w:t>Oświadczenie o spełnianiu warunków udziału w postępowaniu,</w:t>
      </w:r>
    </w:p>
    <w:p w14:paraId="7BB18441" w14:textId="77777777" w:rsidR="00951105" w:rsidRDefault="001420F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Oświadczenie o braku powiązań osobowych i kapitałowych.</w:t>
      </w:r>
    </w:p>
    <w:p w14:paraId="642BBBB4" w14:textId="77777777" w:rsidR="00951105" w:rsidRDefault="001420FB">
      <w:pPr>
        <w:numPr>
          <w:ilvl w:val="5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</w:rPr>
        <w:t>Ofertę należy sporządzić w języku polskim zgodnie z treścią załączników do niniejszego zapytania. Zaleca się jej sporządzenie pismem maszynowym lub komputerowym, ręcznie długopisem lub nieścieralnym atramentem. Powinna być podpisana przez osobę uprawnioną/osoby uprawnione do reprezentowania wykonawcy.</w:t>
      </w:r>
    </w:p>
    <w:p w14:paraId="7CCCDF99" w14:textId="77777777" w:rsidR="00951105" w:rsidRDefault="001420FB">
      <w:pPr>
        <w:numPr>
          <w:ilvl w:val="5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</w:rPr>
        <w:t>Wszystkie miejsca, w których Wykonawca naniósł zmiany powinny być podpisane przez osobę uprawnioną do występowania w imieniu Wykonawcy wraz z datą naniesienia zmiany.</w:t>
      </w:r>
    </w:p>
    <w:p w14:paraId="5AAAF069" w14:textId="77777777" w:rsidR="00951105" w:rsidRDefault="001420FB">
      <w:pPr>
        <w:numPr>
          <w:ilvl w:val="5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</w:rPr>
        <w:t>Zamawiający uznaje, że podpisem jest: złożony własnoręcznie naniesiony znak, z którego można odczytać co najmniej nazwisko podpisującego, a jeżeli ten znak jest nieczytelny lub nie zawiera pełnego imienia i nazwiska (podpis skrócony) to znak musi być uzupełniony napisem (np. w formie pieczęci), z którego można odczytać co najmniej nazwisko podpisującego.</w:t>
      </w:r>
    </w:p>
    <w:p w14:paraId="6AD5C17C" w14:textId="77777777" w:rsidR="00951105" w:rsidRDefault="001420FB">
      <w:pPr>
        <w:numPr>
          <w:ilvl w:val="5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</w:rPr>
        <w:t>Dokumenty sporządzone w języku obcym są składane wraz z tłumaczeniem na język polski, poświadczone przez Wykonawcę lub tłumacza przysięgłego.</w:t>
      </w:r>
    </w:p>
    <w:p w14:paraId="256CADFB" w14:textId="77777777" w:rsidR="00951105" w:rsidRDefault="001420FB">
      <w:pPr>
        <w:numPr>
          <w:ilvl w:val="5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60" w:hanging="460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</w:rPr>
        <w:t xml:space="preserve">Wykonawca, w celu zachowania poufności oferty, może zamieścić ofertę w dwóch kopertach. W takim przypadku koperta zewnętrzna powinna być zaadresowana na adres Zamawiającego: BOOM TECH Sp. z o.o., 38-700 Ustrzyki Dolne, ul. 29-go Listopada 2. Ponadto na kopercie należy umieścić w widocznym miejscu i czytelnym drukiem: </w:t>
      </w:r>
      <w:r>
        <w:rPr>
          <w:rFonts w:cs="Calibri"/>
          <w:b/>
          <w:color w:val="000000"/>
        </w:rPr>
        <w:t>Zapytanie ofertowe 2020/12/1</w:t>
      </w:r>
      <w:r>
        <w:rPr>
          <w:b/>
        </w:rPr>
        <w:t>6</w:t>
      </w:r>
      <w:r>
        <w:rPr>
          <w:rFonts w:cs="Calibri"/>
          <w:b/>
          <w:color w:val="000000"/>
        </w:rPr>
        <w:t>/1.</w:t>
      </w:r>
    </w:p>
    <w:p w14:paraId="555B3A71" w14:textId="77777777" w:rsidR="00951105" w:rsidRDefault="001420FB">
      <w:pPr>
        <w:numPr>
          <w:ilvl w:val="5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60" w:hanging="460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</w:rPr>
        <w:t>Wykonawca może wprowadzić zmiany lub wycofać złożoną przed upływem terminu składania ofert. Wprowadzone zmiany muszą być złożone wg takich samych zasad jak złożona oferta tj. w odpowiednio oznakowanych kopertach z dopiskiem „ZAMIANA”.</w:t>
      </w:r>
    </w:p>
    <w:p w14:paraId="27DDED19" w14:textId="77777777" w:rsidR="00951105" w:rsidRDefault="001420FB">
      <w:pPr>
        <w:numPr>
          <w:ilvl w:val="5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60" w:hanging="460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</w:rPr>
        <w:t>Wykonawca wycofując ofertę zobowiązany jest przedłożyć stosowne oświadczenie podpisane przez osobę upoważnioną do reprezentacji.</w:t>
      </w:r>
    </w:p>
    <w:p w14:paraId="07DDAF14" w14:textId="77777777" w:rsidR="00951105" w:rsidRDefault="001420FB">
      <w:pPr>
        <w:numPr>
          <w:ilvl w:val="5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60" w:hanging="460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</w:rPr>
        <w:t>Zamawiający dopuszcza składanie ofert w wersji elektronicznej w formie skanu lub poprzez wypełnienie komputerowo załączników do zapytania, przy czym w miejscu na pieczęć Wykonawcy należy wpisać: nazwę i adres Wykonawcy, natomiast w miejscu na podpis wpisać imię i nazwisko osoby/ osób uprawnionych do złożenia oferty.</w:t>
      </w:r>
    </w:p>
    <w:p w14:paraId="5E924152" w14:textId="77777777" w:rsidR="00951105" w:rsidRDefault="001420FB">
      <w:pPr>
        <w:numPr>
          <w:ilvl w:val="5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60" w:hanging="460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</w:rPr>
        <w:t>Wykonawcy będą związani swoimi ofertami 30 dni od końca terminu składania ofert.</w:t>
      </w:r>
    </w:p>
    <w:p w14:paraId="2BE0C354" w14:textId="77777777" w:rsidR="00951105" w:rsidRDefault="001420FB">
      <w:pPr>
        <w:spacing w:before="240" w:after="0" w:line="240" w:lineRule="auto"/>
        <w:jc w:val="both"/>
        <w:rPr>
          <w:b/>
          <w:color w:val="000000"/>
        </w:rPr>
      </w:pPr>
      <w:r>
        <w:rPr>
          <w:rFonts w:cs="Calibri"/>
          <w:b/>
          <w:color w:val="000000"/>
        </w:rPr>
        <w:t> </w:t>
      </w:r>
      <w:r>
        <w:rPr>
          <w:b/>
          <w:color w:val="000000"/>
        </w:rPr>
        <w:t>VIII. OPIS SPOSOBU OBLICZENIA CENY OFERTY</w:t>
      </w:r>
    </w:p>
    <w:p w14:paraId="68B22D81" w14:textId="77777777" w:rsidR="00951105" w:rsidRDefault="001420FB">
      <w:pPr>
        <w:numPr>
          <w:ilvl w:val="6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Cena powinna być podana w złotych polskich i obejmować cenę w rozumieniu art. 3 ustawy z 9 marca 2014 r. o informowaniu o cenach towarów i usług. (Dz. U. z 2019 r. poz. 178). Cena oferty powinna być podana w PLN cyfrowo i słownie z zaokrągleniem do dwóch miejsc po przecinku.</w:t>
      </w:r>
    </w:p>
    <w:p w14:paraId="16888C5A" w14:textId="77777777" w:rsidR="00951105" w:rsidRDefault="001420FB">
      <w:pPr>
        <w:numPr>
          <w:ilvl w:val="6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Cena podana w ofercie powinna obejmować wszystkie koszty i składniki związane z wykonaniem zamówienia oraz warunkami stawianymi przez Zamawiającego.</w:t>
      </w:r>
    </w:p>
    <w:p w14:paraId="0F7D0E0C" w14:textId="77777777" w:rsidR="00951105" w:rsidRDefault="001420FB">
      <w:pPr>
        <w:numPr>
          <w:ilvl w:val="6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Cenę należy podać zgodnie z wzorem zawartym w formularzu ofertowym, stanowiącym załącznik nr 1 do niniejszej zapytania.</w:t>
      </w:r>
    </w:p>
    <w:p w14:paraId="4B90A26C" w14:textId="77777777" w:rsidR="00951105" w:rsidRDefault="001420FB">
      <w:pPr>
        <w:numPr>
          <w:ilvl w:val="6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Wszelkie rozliczenia między Zamawiającym a Wykonawcą prowadzone będą w złotych polskich.</w:t>
      </w:r>
    </w:p>
    <w:p w14:paraId="06B3EEB1" w14:textId="77777777" w:rsidR="00951105" w:rsidRDefault="001420FB">
      <w:pPr>
        <w:numPr>
          <w:ilvl w:val="6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Zamawiający informuje, że jeżeli zostanie złożona oferta, której wybór prowadziłby do powstania u Zamawiającego obowiązku podatkowego zgodnie z przepisami o podatku od towarów i usług, Zamawiający w celu oceny takiej oferty dolicza do przedstawionej w niej ceny podatek od towarów </w:t>
      </w:r>
      <w:r>
        <w:rPr>
          <w:rFonts w:cs="Calibri"/>
          <w:color w:val="000000"/>
        </w:rPr>
        <w:lastRenderedPageBreak/>
        <w:t>i usług, który miałby obowiązek rozliczyć zgodnie z tymi przepisami. Wykonawca, składając ofertę, ma obowiązek poinformować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14:paraId="3FD8AD87" w14:textId="77777777" w:rsidR="00951105" w:rsidRDefault="001420FB">
      <w:pPr>
        <w:numPr>
          <w:ilvl w:val="6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Jeżeli ofertę złoży osoba fizyczna nieprowadząca działalności gospodarczej w cenie oferty należy wliczyć składki na ubezpieczenie społeczne i zdrowotne oraz zaliczkę na podatek dochodowy, które to Zamawiający, zgodnie z obowiązującymi przepisami, zobowiązany byłby naliczyć i odprowadzić.</w:t>
      </w:r>
    </w:p>
    <w:p w14:paraId="7685FAD7" w14:textId="77777777" w:rsidR="00951105" w:rsidRDefault="009511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</w:pPr>
    </w:p>
    <w:p w14:paraId="0CF51267" w14:textId="77777777" w:rsidR="00951105" w:rsidRDefault="001420FB">
      <w:pPr>
        <w:spacing w:before="240"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color w:val="000000"/>
        </w:rPr>
        <w:t> </w:t>
      </w:r>
      <w:r>
        <w:rPr>
          <w:rFonts w:cs="Calibri"/>
          <w:b/>
          <w:color w:val="000000"/>
        </w:rPr>
        <w:t>IX. INFORMACJE O SPOSOBIE POROZUMIEWANIA SIĘ WYKONAWCY Z ZAMAWIAJĄCYM</w:t>
      </w:r>
    </w:p>
    <w:p w14:paraId="30CFBC7B" w14:textId="77777777" w:rsidR="00951105" w:rsidRDefault="001420FB">
      <w:pPr>
        <w:spacing w:before="240"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b/>
          <w:color w:val="000000"/>
        </w:rPr>
        <w:t> </w:t>
      </w:r>
    </w:p>
    <w:p w14:paraId="2C7E83F7" w14:textId="77777777" w:rsidR="00951105" w:rsidRDefault="001420FB">
      <w:pPr>
        <w:spacing w:after="0" w:line="240" w:lineRule="auto"/>
        <w:ind w:left="400" w:hanging="400"/>
        <w:jc w:val="both"/>
        <w:rPr>
          <w:rFonts w:cs="Calibri"/>
          <w:sz w:val="24"/>
          <w:szCs w:val="24"/>
        </w:rPr>
      </w:pPr>
      <w:r>
        <w:rPr>
          <w:rFonts w:cs="Calibri"/>
          <w:color w:val="000000"/>
        </w:rPr>
        <w:t>1.       W niniejszym zapytaniu ofertowym wszelkie pytania, oświadczenia, wnioski, zawiadomienia oraz informacje dotyczące zapytania ofertowego przekazywane są w formie:</w:t>
      </w:r>
    </w:p>
    <w:p w14:paraId="0C9966F0" w14:textId="77777777" w:rsidR="00951105" w:rsidRDefault="001420FB">
      <w:pPr>
        <w:spacing w:after="0" w:line="240" w:lineRule="auto"/>
        <w:ind w:left="760" w:hanging="360"/>
        <w:jc w:val="both"/>
        <w:rPr>
          <w:rFonts w:cs="Calibri"/>
          <w:sz w:val="24"/>
          <w:szCs w:val="24"/>
        </w:rPr>
      </w:pPr>
      <w:r>
        <w:rPr>
          <w:rFonts w:cs="Calibri"/>
          <w:color w:val="000000"/>
        </w:rPr>
        <w:t>a)      papierowej, na adres Zamawiającego: BOOM TECH Sp. z o.o., 38-700 Ustrzyki Dolne, ul. 29-go Listopada 2, ul. 29-go listopada 2, 38-700 Ustrzyki Dolne,</w:t>
      </w:r>
    </w:p>
    <w:p w14:paraId="740EAE3F" w14:textId="77777777" w:rsidR="00951105" w:rsidRDefault="001420FB">
      <w:pPr>
        <w:spacing w:after="0" w:line="240" w:lineRule="auto"/>
        <w:ind w:left="760" w:hanging="360"/>
        <w:jc w:val="both"/>
        <w:rPr>
          <w:rFonts w:cs="Calibri"/>
          <w:sz w:val="24"/>
          <w:szCs w:val="24"/>
        </w:rPr>
      </w:pPr>
      <w:r>
        <w:rPr>
          <w:rFonts w:cs="Calibri"/>
          <w:color w:val="000000"/>
        </w:rPr>
        <w:t>b)     drogą elektroniczną na adres: oferty@myeventeo.pl</w:t>
      </w:r>
    </w:p>
    <w:p w14:paraId="723F9567" w14:textId="77777777" w:rsidR="00951105" w:rsidRDefault="001420FB">
      <w:pPr>
        <w:spacing w:after="0" w:line="240" w:lineRule="auto"/>
        <w:ind w:left="760" w:hanging="360"/>
        <w:jc w:val="both"/>
        <w:rPr>
          <w:rFonts w:cs="Calibri"/>
          <w:sz w:val="24"/>
          <w:szCs w:val="24"/>
        </w:rPr>
      </w:pPr>
      <w:r>
        <w:rPr>
          <w:rFonts w:cs="Calibri"/>
          <w:color w:val="000000"/>
        </w:rPr>
        <w:t xml:space="preserve">c)      poprzez serwis: </w:t>
      </w:r>
      <w:r>
        <w:rPr>
          <w:rFonts w:cs="Calibri"/>
          <w:color w:val="000000"/>
          <w:u w:val="single"/>
        </w:rPr>
        <w:t>https://bazakonkurencyjnosci.funduszeeuropejskie.gov.pl</w:t>
      </w:r>
    </w:p>
    <w:p w14:paraId="0C538DA0" w14:textId="5709BF10" w:rsidR="00951105" w:rsidRDefault="001420FB">
      <w:pPr>
        <w:spacing w:after="0" w:line="240" w:lineRule="auto"/>
        <w:ind w:left="400" w:hanging="400"/>
        <w:jc w:val="both"/>
        <w:rPr>
          <w:rFonts w:cs="Calibri"/>
          <w:sz w:val="24"/>
          <w:szCs w:val="24"/>
        </w:rPr>
      </w:pPr>
      <w:r>
        <w:rPr>
          <w:rFonts w:cs="Calibri"/>
          <w:color w:val="000000"/>
        </w:rPr>
        <w:t>2.       Osobą uprawnionymi do kontaktu z Wykonawcami jest Natalia Jędrak, tel.</w:t>
      </w:r>
      <w:r w:rsidR="00FF76D7">
        <w:rPr>
          <w:rFonts w:cs="Calibri"/>
          <w:color w:val="000000"/>
        </w:rPr>
        <w:t xml:space="preserve"> </w:t>
      </w:r>
      <w:r>
        <w:t>881144041.</w:t>
      </w:r>
    </w:p>
    <w:p w14:paraId="7C6CFAAE" w14:textId="77777777" w:rsidR="00951105" w:rsidRDefault="001420FB">
      <w:pPr>
        <w:spacing w:before="240"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color w:val="000000"/>
        </w:rPr>
        <w:t> </w:t>
      </w:r>
    </w:p>
    <w:p w14:paraId="7BD9D0F4" w14:textId="77777777" w:rsidR="00951105" w:rsidRDefault="001420FB">
      <w:pPr>
        <w:spacing w:before="240" w:after="0" w:line="240" w:lineRule="auto"/>
        <w:jc w:val="both"/>
      </w:pPr>
      <w:r>
        <w:rPr>
          <w:b/>
          <w:color w:val="000000"/>
        </w:rPr>
        <w:t>IX. INFORMACJE O SPOSOBIE POROZUMIEWANIA SIĘ WYKONAWCY Z ZAMAWIAJĄCYM</w:t>
      </w:r>
    </w:p>
    <w:p w14:paraId="6E3228A2" w14:textId="77777777" w:rsidR="00951105" w:rsidRDefault="001420FB">
      <w:pPr>
        <w:spacing w:before="240" w:after="0" w:line="240" w:lineRule="auto"/>
        <w:jc w:val="both"/>
      </w:pPr>
      <w:r>
        <w:rPr>
          <w:b/>
          <w:color w:val="000000"/>
        </w:rPr>
        <w:t> </w:t>
      </w:r>
    </w:p>
    <w:p w14:paraId="154DC2C5" w14:textId="77777777" w:rsidR="00951105" w:rsidRDefault="001420FB">
      <w:pPr>
        <w:spacing w:after="0" w:line="240" w:lineRule="auto"/>
        <w:ind w:left="400" w:hanging="400"/>
        <w:jc w:val="both"/>
      </w:pPr>
      <w:r>
        <w:rPr>
          <w:color w:val="000000"/>
        </w:rPr>
        <w:t>1.       W niniejszym zapytaniu ofertowym wszelkie pytania, oświadczenia, wnioski, zawiadomienia oraz informacje dotyczące zapytania ofertowego przekazywane są w formie:</w:t>
      </w:r>
    </w:p>
    <w:p w14:paraId="6335B30A" w14:textId="77777777" w:rsidR="00951105" w:rsidRDefault="001420FB">
      <w:pPr>
        <w:spacing w:after="0" w:line="240" w:lineRule="auto"/>
        <w:ind w:left="760" w:hanging="360"/>
        <w:jc w:val="both"/>
      </w:pPr>
      <w:r>
        <w:rPr>
          <w:color w:val="000000"/>
        </w:rPr>
        <w:t>a)      papierowej, na adres Zamawiającego: BOOM TECH Sp. z o.o., 38-700 Ustrzyki Dolne, ul. 29-go Listopada 2, ul. 29-go listopada 2, 38-700 Ustrzyki Dolne,</w:t>
      </w:r>
    </w:p>
    <w:p w14:paraId="1E227EAC" w14:textId="77777777" w:rsidR="00951105" w:rsidRDefault="001420FB">
      <w:pPr>
        <w:spacing w:after="0" w:line="240" w:lineRule="auto"/>
        <w:ind w:left="760" w:hanging="360"/>
        <w:jc w:val="both"/>
      </w:pPr>
      <w:r>
        <w:rPr>
          <w:color w:val="000000"/>
        </w:rPr>
        <w:t>b)     drogą elektroniczną na adres: oferty@myeventeo.pl</w:t>
      </w:r>
    </w:p>
    <w:p w14:paraId="2C623F83" w14:textId="77777777" w:rsidR="00951105" w:rsidRDefault="001420FB">
      <w:pPr>
        <w:spacing w:after="0" w:line="240" w:lineRule="auto"/>
        <w:ind w:left="760" w:hanging="360"/>
        <w:jc w:val="both"/>
      </w:pPr>
      <w:r>
        <w:rPr>
          <w:color w:val="000000"/>
        </w:rPr>
        <w:t xml:space="preserve">c)      poprzez serwis: </w:t>
      </w:r>
      <w:r>
        <w:rPr>
          <w:color w:val="000000"/>
          <w:u w:val="single"/>
        </w:rPr>
        <w:t>https://bazakonkurencyjnosci.funduszeeuropejskie.gov.pl</w:t>
      </w:r>
    </w:p>
    <w:p w14:paraId="502B52D0" w14:textId="77777777" w:rsidR="00951105" w:rsidRDefault="001420FB">
      <w:pPr>
        <w:spacing w:after="0" w:line="240" w:lineRule="auto"/>
        <w:ind w:left="400" w:hanging="400"/>
        <w:jc w:val="both"/>
      </w:pPr>
      <w:r>
        <w:rPr>
          <w:color w:val="000000"/>
        </w:rPr>
        <w:t xml:space="preserve">2.       Osobą uprawnionymi do kontaktu z Wykonawcami jest Natalia Jędrak, tel. </w:t>
      </w:r>
      <w:r>
        <w:t>881144041.</w:t>
      </w:r>
    </w:p>
    <w:p w14:paraId="2914E7AE" w14:textId="77777777" w:rsidR="00951105" w:rsidRDefault="001420FB">
      <w:pPr>
        <w:spacing w:before="240" w:after="0" w:line="240" w:lineRule="auto"/>
        <w:jc w:val="both"/>
        <w:rPr>
          <w:b/>
          <w:color w:val="000000"/>
        </w:rPr>
      </w:pPr>
      <w:r>
        <w:rPr>
          <w:color w:val="000000"/>
        </w:rPr>
        <w:t> </w:t>
      </w:r>
      <w:r>
        <w:rPr>
          <w:b/>
          <w:color w:val="000000"/>
        </w:rPr>
        <w:t>X. MIEJSCE ORAZ TERMIN SKŁADANIA OFERT</w:t>
      </w:r>
    </w:p>
    <w:p w14:paraId="2208CA31" w14:textId="77777777" w:rsidR="00951105" w:rsidRDefault="001420FB">
      <w:pPr>
        <w:numPr>
          <w:ilvl w:val="7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cs="Calibri"/>
          <w:b/>
        </w:rPr>
      </w:pPr>
      <w:r>
        <w:rPr>
          <w:rFonts w:cs="Calibri"/>
        </w:rPr>
        <w:t xml:space="preserve">Ofertę należy składać najpóźniej do dnia </w:t>
      </w:r>
      <w:r>
        <w:rPr>
          <w:b/>
          <w:u w:val="single"/>
        </w:rPr>
        <w:t>23.12.2020 r.</w:t>
      </w:r>
    </w:p>
    <w:p w14:paraId="46417452" w14:textId="77777777" w:rsidR="00951105" w:rsidRDefault="001420FB">
      <w:pPr>
        <w:numPr>
          <w:ilvl w:val="7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</w:rPr>
      </w:pPr>
      <w:r>
        <w:rPr>
          <w:rFonts w:cs="Calibri"/>
        </w:rPr>
        <w:t>Ofertę można złożyć w następujący sposób:</w:t>
      </w:r>
    </w:p>
    <w:p w14:paraId="5818424F" w14:textId="77777777" w:rsidR="00951105" w:rsidRDefault="001420FB">
      <w:pPr>
        <w:spacing w:after="0" w:line="240" w:lineRule="auto"/>
        <w:ind w:left="760" w:hanging="360"/>
        <w:jc w:val="both"/>
      </w:pPr>
      <w:r>
        <w:t>1)    W formie papierowej: osobiście, za pośrednictwem Poczty Polskiej, kuriera, posłańca, itp.: na adres Zamawiającego: BOOM TECH Sp. z o.o., 38-700 Ustrzyki Dolne, ul. 29-go Listopada 2.</w:t>
      </w:r>
    </w:p>
    <w:p w14:paraId="35B4A658" w14:textId="77777777" w:rsidR="00951105" w:rsidRDefault="001420FB">
      <w:pPr>
        <w:spacing w:after="0" w:line="240" w:lineRule="auto"/>
        <w:ind w:left="760" w:hanging="360"/>
        <w:jc w:val="both"/>
      </w:pPr>
      <w:r>
        <w:t>2)     W formie elektronicznej poprzez wysyłkę na adres e-mail:  oferty@myeventeo.pl.</w:t>
      </w:r>
    </w:p>
    <w:p w14:paraId="6E5E490B" w14:textId="77777777" w:rsidR="00951105" w:rsidRDefault="001420FB">
      <w:pPr>
        <w:spacing w:after="0" w:line="240" w:lineRule="auto"/>
        <w:ind w:left="760" w:hanging="360"/>
        <w:jc w:val="both"/>
      </w:pPr>
      <w:r>
        <w:t>3)     p</w:t>
      </w:r>
      <w:r>
        <w:rPr>
          <w:color w:val="000000"/>
        </w:rPr>
        <w:t xml:space="preserve">oprzez serwis: </w:t>
      </w:r>
      <w:r>
        <w:rPr>
          <w:color w:val="000000"/>
          <w:u w:val="single"/>
        </w:rPr>
        <w:t>https://bazakonkurencyjnosci.funduszeeuropejskie.gov.pl</w:t>
      </w:r>
    </w:p>
    <w:p w14:paraId="32252B59" w14:textId="77777777" w:rsidR="00951105" w:rsidRDefault="001420FB">
      <w:pPr>
        <w:spacing w:after="0" w:line="240" w:lineRule="auto"/>
        <w:ind w:left="400" w:hanging="400"/>
        <w:jc w:val="both"/>
      </w:pPr>
      <w:r>
        <w:rPr>
          <w:color w:val="000000"/>
        </w:rPr>
        <w:t>3.      Za datę złożenia oferty uznaje się  datę faktycznego wpływu oferty do Zamawiającego.</w:t>
      </w:r>
    </w:p>
    <w:p w14:paraId="56FCD504" w14:textId="77777777" w:rsidR="00951105" w:rsidRDefault="001420FB">
      <w:pPr>
        <w:spacing w:after="0" w:line="240" w:lineRule="auto"/>
        <w:ind w:left="400" w:hanging="400"/>
        <w:jc w:val="both"/>
      </w:pPr>
      <w:r>
        <w:rPr>
          <w:color w:val="000000"/>
        </w:rPr>
        <w:t>4.      W przypadku złożenia oferty po terminie określonym w pkt. 1  oferta nie będzie rozpatrywana.</w:t>
      </w:r>
    </w:p>
    <w:p w14:paraId="3C84D292" w14:textId="77777777" w:rsidR="00951105" w:rsidRDefault="001420FB">
      <w:pPr>
        <w:spacing w:before="240" w:after="0" w:line="240" w:lineRule="auto"/>
        <w:rPr>
          <w:b/>
          <w:color w:val="000000"/>
        </w:rPr>
      </w:pPr>
      <w:r>
        <w:rPr>
          <w:b/>
          <w:color w:val="000000"/>
        </w:rPr>
        <w:t>  XI. INFORMACJE O FORMALNOŚCIACH, JAKIE POWINNY ZOSTAĆ DOPEŁNIONE PO WYBORZE OFERTY W CELU ZAWARCIA UMOWY W SPRAWIE ZAMÓWIENIA PUBLICZNEGO</w:t>
      </w:r>
    </w:p>
    <w:p w14:paraId="4E8EF5E4" w14:textId="77777777" w:rsidR="00951105" w:rsidRDefault="001420FB">
      <w:pPr>
        <w:numPr>
          <w:ilvl w:val="8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Zamawiający po wyborze najkorzystniejszej oferty zawiadomi Wykonawców, którzy złożyli oferty o wyborze najkorzystniejszej oferty.</w:t>
      </w:r>
    </w:p>
    <w:p w14:paraId="5D7C1746" w14:textId="77777777" w:rsidR="00951105" w:rsidRDefault="001420FB">
      <w:pPr>
        <w:numPr>
          <w:ilvl w:val="8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lastRenderedPageBreak/>
        <w:t>Umowa z wybranym Wykonawcą zostanie sporządzona w formie pisemnej i uzupełniona o dane z oferty Wykonawcy po zakończeniu postępowania o udzielenie zamówienia zgodnie ze wzorem stanowiącym załącznik nr 4.</w:t>
      </w:r>
    </w:p>
    <w:p w14:paraId="7C95C466" w14:textId="77777777" w:rsidR="00951105" w:rsidRDefault="001420FB">
      <w:pPr>
        <w:numPr>
          <w:ilvl w:val="8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Zamawiający zastrzega sobie prawo, przed podpisaniem umowy, do dokonania we wzorze umowy zmian o charakterze gramatycznych, stylistycznych i innych zmian porządkujących, w tym poprawiających ewentualne nieścisłości lub błędy, które nie zmienią w sposób istotny postanowień umowy.</w:t>
      </w:r>
    </w:p>
    <w:p w14:paraId="189C7372" w14:textId="77777777" w:rsidR="00951105" w:rsidRDefault="009511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</w:pPr>
    </w:p>
    <w:p w14:paraId="45058F97" w14:textId="77777777" w:rsidR="00951105" w:rsidRDefault="001420FB">
      <w:pPr>
        <w:spacing w:before="240"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XII. WARUNKI ZMIANY UMOWY</w:t>
      </w:r>
    </w:p>
    <w:p w14:paraId="01627005" w14:textId="77777777" w:rsidR="00951105" w:rsidRDefault="001420F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Zamawiający dopuszcza możliwość wprowadzania istotnych zmian postanowień zawartej umowy z wybranym Wykonawcą w stosunku do treści oferty, na podstawie której dokonano wyboru Wykonawcy, w szczególności w sytuacjach określonych w Wytycznych w zakresie kwalifikowalności wydatków w ramach Europejskiego Funduszu Rozwoju Regionalnego, Europejskiego Funduszu Społecznego oraz Funduszu Spójności na lata 2014-2020 (Wytyczne Horyzontalne).</w:t>
      </w:r>
    </w:p>
    <w:p w14:paraId="38703354" w14:textId="77777777" w:rsidR="00951105" w:rsidRDefault="001420F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Szczegółowe warunki istotnych zmian umowy zostały opisane w załączniku nr 4 do Zapytania ofertowego.</w:t>
      </w:r>
    </w:p>
    <w:p w14:paraId="436DEA3E" w14:textId="77777777" w:rsidR="00951105" w:rsidRDefault="001420FB">
      <w:pPr>
        <w:spacing w:after="0" w:line="240" w:lineRule="auto"/>
        <w:ind w:left="360"/>
        <w:jc w:val="both"/>
      </w:pPr>
      <w:r>
        <w:rPr>
          <w:b/>
          <w:color w:val="000000"/>
        </w:rPr>
        <w:t> </w:t>
      </w:r>
    </w:p>
    <w:p w14:paraId="6AC031D3" w14:textId="77777777" w:rsidR="00951105" w:rsidRDefault="001420FB">
      <w:pPr>
        <w:spacing w:before="240"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XIII. POZOSTAŁE USTALENIA</w:t>
      </w:r>
    </w:p>
    <w:p w14:paraId="6A445BAB" w14:textId="77777777" w:rsidR="00951105" w:rsidRDefault="001420F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Zamawiający zastrzega sobie prawo unieważnienia postępowania, kiedy cena najkorzystniejszej oferty przekracza środki, jakie Zamawiający przeznaczał na realizację zamówienia.</w:t>
      </w:r>
    </w:p>
    <w:p w14:paraId="5B7D9E2A" w14:textId="77777777" w:rsidR="00951105" w:rsidRDefault="001420F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Potencjalni Wykonawcy nie będą uprawnieni do występowania z jakimikolwiek roszczeniami pieniężnymi lub niepieniężnymi wobec Zamawiającego w związku z ogłoszonym zapytaniem ofertowym w tym z tytułu poniesionych przez nich kosztów i szkód, w szczególności w przypadku unieważnienia zapytania ofertowego.</w:t>
      </w:r>
    </w:p>
    <w:p w14:paraId="7D299270" w14:textId="77777777" w:rsidR="00951105" w:rsidRDefault="001420F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Zamawiający nie dopuszcza składania ofert częściowych.</w:t>
      </w:r>
    </w:p>
    <w:p w14:paraId="3EE3C315" w14:textId="77777777" w:rsidR="00951105" w:rsidRDefault="001420F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Zamawiający nie dopuszcza składania ofert wariantowych.</w:t>
      </w:r>
    </w:p>
    <w:p w14:paraId="42BFC1CA" w14:textId="77777777" w:rsidR="00951105" w:rsidRDefault="001420F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Zamawiający planuje udzielenia zamówień „uzupełniających” polegających na powtórzeniu podobnych usług w wysokości do 20% wartości zamówienia podstawowego. </w:t>
      </w:r>
    </w:p>
    <w:p w14:paraId="517A2EF5" w14:textId="77777777" w:rsidR="00951105" w:rsidRDefault="001420F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Zamawiający nie przewiduje sposobu wyłonienia Wykonawcy w formie negocjacji.</w:t>
      </w:r>
    </w:p>
    <w:p w14:paraId="57685F45" w14:textId="77777777" w:rsidR="00951105" w:rsidRDefault="00951105">
      <w:pPr>
        <w:spacing w:before="240" w:after="0" w:line="240" w:lineRule="auto"/>
        <w:jc w:val="both"/>
      </w:pPr>
    </w:p>
    <w:p w14:paraId="5A1BB3FB" w14:textId="77777777" w:rsidR="00951105" w:rsidRDefault="001420FB">
      <w:pPr>
        <w:spacing w:before="240" w:after="0" w:line="240" w:lineRule="auto"/>
        <w:jc w:val="both"/>
      </w:pPr>
      <w:r>
        <w:rPr>
          <w:b/>
          <w:color w:val="000000"/>
        </w:rPr>
        <w:t>XIV. PRZETWARZANIE DANYCH OSOBOWYCH</w:t>
      </w:r>
    </w:p>
    <w:p w14:paraId="73D47CD2" w14:textId="77777777" w:rsidR="00951105" w:rsidRDefault="001420F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Wykonawca wyraża zgodę na gromadzenie i przetwarzanie swoich danych osobowych przez Zamawiającego w zakresie niezbędnym do realizacji niniejszej umowy, zgodnie z Rozporządzeniem Parlamentu Europejskiego i Rady (UE) 2016/679 z dnia 27 kwietnia 2016 r. w sprawie ochrony osób fizycznych w związku z przetwarzaniem danych osobowych i w sprawie swobodnego przepływu takich danych oraz uchylenia dyrektywy 95/46/WE (dalej jako „RODO” lub „Ogólne rozporządzenie o ochronie danych osobowych”). Przetwarzanie powierzonych danych osobowych będzie odbywało się z poszanowaniem przepisów RODO oraz wydanych w związku z nim krajowych przepisów z zakresu ochrony danych osobowych.</w:t>
      </w:r>
    </w:p>
    <w:p w14:paraId="39C57FEC" w14:textId="77777777" w:rsidR="00951105" w:rsidRDefault="001420F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Zamawiający oświadcza, że jest administratorem danych, o których mowa w niniejszej umowie.</w:t>
      </w:r>
    </w:p>
    <w:p w14:paraId="68C94F7B" w14:textId="77777777" w:rsidR="00951105" w:rsidRDefault="001420F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lastRenderedPageBreak/>
        <w:t>Zamawiający będą przetwarzać dane osobowe wyłącznie w zakresie i celu wykonania umowy oraz realizacji obowiązku prawnego na podstawie art. 6 ust. 1 lit. b i c RODO oraz Ustawy o rachunkowości.</w:t>
      </w:r>
    </w:p>
    <w:p w14:paraId="0DFB1E38" w14:textId="77777777" w:rsidR="00951105" w:rsidRDefault="001420F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Podanie danych osobowych jest warunkiem zawarcia umowy oraz wymogiem ustawowym do wypełnienia obowiązków wynikających z mocy prawa. Brak podania danych osobowych uniemożliwia zawarcie umowy i prawidłowe jej wykonanie.</w:t>
      </w:r>
    </w:p>
    <w:p w14:paraId="75C2F978" w14:textId="77777777" w:rsidR="00951105" w:rsidRDefault="001420F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Dane mogą być udostępniane dostawcom, usługodawcom i partnerom, z którymi Zamawiający podejmuje współpracę w zakresie niezbędnym do realizacji umowy i kontaktów biznesowych. Odbiorcą danych mogą być w szczególności: BOOM TECH Sp. z o.o., 38-700 Ustrzyki Dolne, ul. 29-go Listopada 2, Instytucje Pośredniczące, Instytucje Zarządzające oraz inne instytucje państwowe i unijne, jak również podmioty zaangażowane przez te instytucje w związku z audytem, rozliczeniem i kontrolą projektu unijnego, Urząd Skarbowy, Bank, Kancelaria Prawna, Poczta Polska, firmy kurierskie. Ponadto dane mogą być przekazywane/ udostępniane dostawcom i podwykonawcom usług tj. informatyk, biuro rachunkowe, firmy doradczo-konsultingowe – takie podmioty przetwarzają dane tylko na podstawie umowy oraz tylko zgodnie z poleceniami.</w:t>
      </w:r>
    </w:p>
    <w:p w14:paraId="53E97A76" w14:textId="77777777" w:rsidR="00951105" w:rsidRDefault="001420F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Dane osobowe nie będą przetwarzane w celu zautomatyzowanego podejmowania decyzji oraz nie będą przekazywane do państw trzecich.</w:t>
      </w:r>
    </w:p>
    <w:p w14:paraId="3F0BE319" w14:textId="77777777" w:rsidR="00951105" w:rsidRDefault="001420F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Wykonawcy przysługuje prawo dostępu do swoich danych osobowych, do ich sprostowania, do wniesienia sprzeciwu wobec ich przetwarzania, żądania ich usunięcia lub ich przeniesienia w przypadkach określonych w przepisach RODO.</w:t>
      </w:r>
    </w:p>
    <w:p w14:paraId="461414F1" w14:textId="77777777" w:rsidR="00951105" w:rsidRDefault="001420F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W każdej chwili, Wykonawcy przysługuje prawo wniesienia skargi do organu nadzorczego (Prezes Urzędu Ochrony Danych Osobowych).</w:t>
      </w:r>
    </w:p>
    <w:p w14:paraId="0B7439BF" w14:textId="77777777" w:rsidR="00951105" w:rsidRDefault="001420F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Okres przetwarzania obejmuje okres wykonywania zobowiązań oraz okres przedawnienia roszczeń wynikający z przepisów, oraz okres przechowywania dokumentacji projektowej zgodnie zapisami umowy o dofinansowanie projektu.</w:t>
      </w:r>
    </w:p>
    <w:p w14:paraId="04D7FFD9" w14:textId="77777777" w:rsidR="00951105" w:rsidRDefault="001420FB">
      <w:pPr>
        <w:spacing w:before="240" w:after="0" w:line="240" w:lineRule="auto"/>
        <w:jc w:val="both"/>
      </w:pPr>
      <w:r>
        <w:rPr>
          <w:b/>
          <w:color w:val="000000"/>
        </w:rPr>
        <w:t> </w:t>
      </w:r>
    </w:p>
    <w:p w14:paraId="6D7EE8CB" w14:textId="77777777" w:rsidR="00951105" w:rsidRDefault="001420FB">
      <w:pPr>
        <w:spacing w:before="240" w:after="0" w:line="240" w:lineRule="auto"/>
        <w:jc w:val="both"/>
      </w:pPr>
      <w:r>
        <w:rPr>
          <w:b/>
          <w:color w:val="000000"/>
        </w:rPr>
        <w:t>XV. WYKAZ ZAŁĄCZNIKÓW DO ZAPYTANIA</w:t>
      </w:r>
    </w:p>
    <w:p w14:paraId="38B5A018" w14:textId="77777777" w:rsidR="00951105" w:rsidRDefault="001420FB">
      <w:pPr>
        <w:spacing w:before="240" w:after="0" w:line="240" w:lineRule="auto"/>
        <w:jc w:val="both"/>
      </w:pPr>
      <w:r>
        <w:t>Załącznik nr 1 – Formularz ofertowy</w:t>
      </w:r>
    </w:p>
    <w:p w14:paraId="2ACB855F" w14:textId="77777777" w:rsidR="00951105" w:rsidRDefault="001420FB">
      <w:pPr>
        <w:spacing w:before="240" w:after="0" w:line="240" w:lineRule="auto"/>
        <w:jc w:val="both"/>
      </w:pPr>
      <w:r>
        <w:t>Załącznik nr 2 – Oświadczenie o spełnianiu warunków udziału w postępowaniu</w:t>
      </w:r>
    </w:p>
    <w:p w14:paraId="5CC86062" w14:textId="77777777" w:rsidR="00951105" w:rsidRDefault="001420FB">
      <w:pPr>
        <w:spacing w:before="240" w:after="0" w:line="240" w:lineRule="auto"/>
        <w:jc w:val="both"/>
      </w:pPr>
      <w:r>
        <w:t>Załącznik nr 3 – oświadczenie o braku powiązań osobowych i kapitałowych</w:t>
      </w:r>
    </w:p>
    <w:p w14:paraId="0E266566" w14:textId="77777777" w:rsidR="00951105" w:rsidRDefault="001420FB">
      <w:pPr>
        <w:spacing w:before="240" w:after="0" w:line="240" w:lineRule="auto"/>
        <w:jc w:val="both"/>
      </w:pPr>
      <w:r>
        <w:t>Załącznik nr 4 – Projekt umowy.</w:t>
      </w:r>
    </w:p>
    <w:p w14:paraId="720CACB4" w14:textId="77777777" w:rsidR="00951105" w:rsidRDefault="00951105">
      <w:pPr>
        <w:spacing w:before="240" w:after="0" w:line="240" w:lineRule="auto"/>
        <w:jc w:val="both"/>
      </w:pPr>
    </w:p>
    <w:p w14:paraId="6B4A6D80" w14:textId="77777777" w:rsidR="00951105" w:rsidRDefault="00951105">
      <w:pPr>
        <w:spacing w:before="240" w:after="0" w:line="240" w:lineRule="auto"/>
        <w:jc w:val="both"/>
      </w:pPr>
    </w:p>
    <w:sectPr w:rsidR="0095110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439D12" w14:textId="77777777" w:rsidR="007371AF" w:rsidRDefault="007371AF">
      <w:pPr>
        <w:spacing w:after="0" w:line="240" w:lineRule="auto"/>
      </w:pPr>
      <w:r>
        <w:separator/>
      </w:r>
    </w:p>
  </w:endnote>
  <w:endnote w:type="continuationSeparator" w:id="0">
    <w:p w14:paraId="08BCE7A0" w14:textId="77777777" w:rsidR="007371AF" w:rsidRDefault="00737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8BB1BE" w14:textId="77777777" w:rsidR="00951105" w:rsidRDefault="001420FB">
    <w:pP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inline distT="57150" distB="57150" distL="57150" distR="57150" wp14:anchorId="1AB2021A" wp14:editId="3A0762F5">
          <wp:extent cx="1364395" cy="636717"/>
          <wp:effectExtent l="0" t="0" r="0" b="0"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64395" cy="6367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0" distR="0" simplePos="0" relativeHeight="251658240" behindDoc="0" locked="0" layoutInCell="1" hidden="0" allowOverlap="1" wp14:anchorId="486C1DBB" wp14:editId="76BD68C5">
          <wp:simplePos x="0" y="0"/>
          <wp:positionH relativeFrom="column">
            <wp:posOffset>1714500</wp:posOffset>
          </wp:positionH>
          <wp:positionV relativeFrom="paragraph">
            <wp:posOffset>85725</wp:posOffset>
          </wp:positionV>
          <wp:extent cx="4591368" cy="800100"/>
          <wp:effectExtent l="0" t="0" r="0" b="0"/>
          <wp:wrapSquare wrapText="bothSides" distT="0" distB="0" distL="0" distR="0"/>
          <wp:docPr id="1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91368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227680" w14:textId="77777777" w:rsidR="007371AF" w:rsidRDefault="007371AF">
      <w:pPr>
        <w:spacing w:after="0" w:line="240" w:lineRule="auto"/>
      </w:pPr>
      <w:r>
        <w:separator/>
      </w:r>
    </w:p>
  </w:footnote>
  <w:footnote w:type="continuationSeparator" w:id="0">
    <w:p w14:paraId="2056A01D" w14:textId="77777777" w:rsidR="007371AF" w:rsidRDefault="00737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9AB22" w14:textId="77777777" w:rsidR="00951105" w:rsidRDefault="001420F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1305DB5F" wp14:editId="62BD7EB0">
          <wp:extent cx="609600" cy="609600"/>
          <wp:effectExtent l="0" t="0" r="0" b="0"/>
          <wp:docPr id="1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9600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D7B3E"/>
    <w:multiLevelType w:val="multilevel"/>
    <w:tmpl w:val="76004018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35B1A"/>
    <w:multiLevelType w:val="multilevel"/>
    <w:tmpl w:val="9C8E942C"/>
    <w:lvl w:ilvl="0">
      <w:start w:val="1"/>
      <w:numFmt w:val="lowerRoman"/>
      <w:lvlText w:val="%1."/>
      <w:lvlJc w:val="left"/>
      <w:pPr>
        <w:ind w:left="2662" w:hanging="72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3022" w:hanging="360"/>
      </w:pPr>
    </w:lvl>
    <w:lvl w:ilvl="2">
      <w:start w:val="1"/>
      <w:numFmt w:val="lowerRoman"/>
      <w:lvlText w:val="%3."/>
      <w:lvlJc w:val="right"/>
      <w:pPr>
        <w:ind w:left="3742" w:hanging="180"/>
      </w:pPr>
    </w:lvl>
    <w:lvl w:ilvl="3">
      <w:start w:val="1"/>
      <w:numFmt w:val="decimal"/>
      <w:lvlText w:val="%4."/>
      <w:lvlJc w:val="left"/>
      <w:pPr>
        <w:ind w:left="4462" w:hanging="360"/>
      </w:pPr>
    </w:lvl>
    <w:lvl w:ilvl="4">
      <w:start w:val="1"/>
      <w:numFmt w:val="lowerLetter"/>
      <w:lvlText w:val="%5."/>
      <w:lvlJc w:val="left"/>
      <w:pPr>
        <w:ind w:left="5182" w:hanging="360"/>
      </w:pPr>
    </w:lvl>
    <w:lvl w:ilvl="5">
      <w:start w:val="1"/>
      <w:numFmt w:val="lowerRoman"/>
      <w:lvlText w:val="%6."/>
      <w:lvlJc w:val="right"/>
      <w:pPr>
        <w:ind w:left="5902" w:hanging="180"/>
      </w:pPr>
    </w:lvl>
    <w:lvl w:ilvl="6">
      <w:start w:val="1"/>
      <w:numFmt w:val="decimal"/>
      <w:lvlText w:val="%7."/>
      <w:lvlJc w:val="left"/>
      <w:pPr>
        <w:ind w:left="6622" w:hanging="360"/>
      </w:pPr>
    </w:lvl>
    <w:lvl w:ilvl="7">
      <w:start w:val="1"/>
      <w:numFmt w:val="lowerLetter"/>
      <w:lvlText w:val="%8."/>
      <w:lvlJc w:val="left"/>
      <w:pPr>
        <w:ind w:left="7342" w:hanging="360"/>
      </w:pPr>
    </w:lvl>
    <w:lvl w:ilvl="8">
      <w:start w:val="1"/>
      <w:numFmt w:val="lowerRoman"/>
      <w:lvlText w:val="%9."/>
      <w:lvlJc w:val="right"/>
      <w:pPr>
        <w:ind w:left="8062" w:hanging="180"/>
      </w:pPr>
    </w:lvl>
  </w:abstractNum>
  <w:abstractNum w:abstractNumId="2" w15:restartNumberingAfterBreak="0">
    <w:nsid w:val="03CB292C"/>
    <w:multiLevelType w:val="multilevel"/>
    <w:tmpl w:val="942A8976"/>
    <w:lvl w:ilvl="0">
      <w:start w:val="1"/>
      <w:numFmt w:val="lowerLetter"/>
      <w:lvlText w:val="%1)"/>
      <w:lvlJc w:val="left"/>
      <w:pPr>
        <w:ind w:left="1942" w:hanging="360"/>
      </w:pPr>
      <w:rPr>
        <w:rFonts w:ascii="Calibri" w:eastAsia="Calibri" w:hAnsi="Calibri" w:cs="Calibri"/>
        <w:b w:val="0"/>
        <w:color w:val="000000"/>
      </w:rPr>
    </w:lvl>
    <w:lvl w:ilvl="1">
      <w:start w:val="1"/>
      <w:numFmt w:val="lowerLetter"/>
      <w:lvlText w:val="%2."/>
      <w:lvlJc w:val="left"/>
      <w:pPr>
        <w:ind w:left="2662" w:hanging="360"/>
      </w:pPr>
    </w:lvl>
    <w:lvl w:ilvl="2">
      <w:start w:val="1"/>
      <w:numFmt w:val="lowerRoman"/>
      <w:lvlText w:val="%3."/>
      <w:lvlJc w:val="right"/>
      <w:pPr>
        <w:ind w:left="3382" w:hanging="180"/>
      </w:pPr>
    </w:lvl>
    <w:lvl w:ilvl="3">
      <w:start w:val="1"/>
      <w:numFmt w:val="decimal"/>
      <w:lvlText w:val="%4."/>
      <w:lvlJc w:val="left"/>
      <w:pPr>
        <w:ind w:left="4102" w:hanging="360"/>
      </w:pPr>
    </w:lvl>
    <w:lvl w:ilvl="4">
      <w:start w:val="1"/>
      <w:numFmt w:val="lowerLetter"/>
      <w:lvlText w:val="%5."/>
      <w:lvlJc w:val="left"/>
      <w:pPr>
        <w:ind w:left="4822" w:hanging="360"/>
      </w:pPr>
    </w:lvl>
    <w:lvl w:ilvl="5">
      <w:start w:val="1"/>
      <w:numFmt w:val="lowerRoman"/>
      <w:lvlText w:val="%6."/>
      <w:lvlJc w:val="right"/>
      <w:pPr>
        <w:ind w:left="5542" w:hanging="180"/>
      </w:pPr>
    </w:lvl>
    <w:lvl w:ilvl="6">
      <w:start w:val="1"/>
      <w:numFmt w:val="decimal"/>
      <w:lvlText w:val="%7."/>
      <w:lvlJc w:val="left"/>
      <w:pPr>
        <w:ind w:left="6262" w:hanging="360"/>
      </w:pPr>
    </w:lvl>
    <w:lvl w:ilvl="7">
      <w:start w:val="1"/>
      <w:numFmt w:val="lowerLetter"/>
      <w:lvlText w:val="%8."/>
      <w:lvlJc w:val="left"/>
      <w:pPr>
        <w:ind w:left="6982" w:hanging="360"/>
      </w:pPr>
    </w:lvl>
    <w:lvl w:ilvl="8">
      <w:start w:val="1"/>
      <w:numFmt w:val="lowerRoman"/>
      <w:lvlText w:val="%9."/>
      <w:lvlJc w:val="right"/>
      <w:pPr>
        <w:ind w:left="7702" w:hanging="180"/>
      </w:pPr>
    </w:lvl>
  </w:abstractNum>
  <w:abstractNum w:abstractNumId="3" w15:restartNumberingAfterBreak="0">
    <w:nsid w:val="04557053"/>
    <w:multiLevelType w:val="multilevel"/>
    <w:tmpl w:val="FE1632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927" w:hanging="360"/>
      </w:pPr>
    </w:lvl>
    <w:lvl w:ilvl="2">
      <w:start w:val="1"/>
      <w:numFmt w:val="lowerLetter"/>
      <w:lvlText w:val="%3)"/>
      <w:lvlJc w:val="left"/>
      <w:pPr>
        <w:ind w:left="2265" w:hanging="465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09E07588"/>
    <w:multiLevelType w:val="multilevel"/>
    <w:tmpl w:val="43E8A3D4"/>
    <w:lvl w:ilvl="0">
      <w:start w:val="1"/>
      <w:numFmt w:val="decimal"/>
      <w:lvlText w:val="%1."/>
      <w:lvlJc w:val="left"/>
      <w:pPr>
        <w:ind w:left="501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221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0B3B7FEF"/>
    <w:multiLevelType w:val="multilevel"/>
    <w:tmpl w:val="936403AA"/>
    <w:lvl w:ilvl="0">
      <w:start w:val="1"/>
      <w:numFmt w:val="decimal"/>
      <w:lvlText w:val="%1."/>
      <w:lvlJc w:val="left"/>
      <w:pPr>
        <w:ind w:left="510" w:hanging="51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2E5045"/>
    <w:multiLevelType w:val="multilevel"/>
    <w:tmpl w:val="37506B74"/>
    <w:lvl w:ilvl="0">
      <w:start w:val="1"/>
      <w:numFmt w:val="lowerLetter"/>
      <w:lvlText w:val="%1)"/>
      <w:lvlJc w:val="left"/>
      <w:pPr>
        <w:ind w:left="1942" w:hanging="360"/>
      </w:pPr>
      <w:rPr>
        <w:rFonts w:ascii="Calibri" w:eastAsia="Calibri" w:hAnsi="Calibri" w:cs="Calibri"/>
        <w:b w:val="0"/>
        <w:strike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2662" w:hanging="360"/>
      </w:pPr>
    </w:lvl>
    <w:lvl w:ilvl="2">
      <w:start w:val="1"/>
      <w:numFmt w:val="lowerRoman"/>
      <w:lvlText w:val="%3."/>
      <w:lvlJc w:val="right"/>
      <w:pPr>
        <w:ind w:left="3382" w:hanging="180"/>
      </w:pPr>
    </w:lvl>
    <w:lvl w:ilvl="3">
      <w:start w:val="1"/>
      <w:numFmt w:val="decimal"/>
      <w:lvlText w:val="%4."/>
      <w:lvlJc w:val="left"/>
      <w:pPr>
        <w:ind w:left="4102" w:hanging="360"/>
      </w:pPr>
    </w:lvl>
    <w:lvl w:ilvl="4">
      <w:start w:val="1"/>
      <w:numFmt w:val="lowerLetter"/>
      <w:lvlText w:val="%5."/>
      <w:lvlJc w:val="left"/>
      <w:pPr>
        <w:ind w:left="4822" w:hanging="360"/>
      </w:pPr>
    </w:lvl>
    <w:lvl w:ilvl="5">
      <w:start w:val="1"/>
      <w:numFmt w:val="lowerRoman"/>
      <w:lvlText w:val="%6."/>
      <w:lvlJc w:val="right"/>
      <w:pPr>
        <w:ind w:left="5542" w:hanging="180"/>
      </w:pPr>
    </w:lvl>
    <w:lvl w:ilvl="6">
      <w:start w:val="1"/>
      <w:numFmt w:val="decimal"/>
      <w:lvlText w:val="%7."/>
      <w:lvlJc w:val="left"/>
      <w:pPr>
        <w:ind w:left="6262" w:hanging="360"/>
      </w:pPr>
    </w:lvl>
    <w:lvl w:ilvl="7">
      <w:start w:val="1"/>
      <w:numFmt w:val="lowerLetter"/>
      <w:lvlText w:val="%8."/>
      <w:lvlJc w:val="left"/>
      <w:pPr>
        <w:ind w:left="6982" w:hanging="360"/>
      </w:pPr>
    </w:lvl>
    <w:lvl w:ilvl="8">
      <w:start w:val="1"/>
      <w:numFmt w:val="lowerRoman"/>
      <w:lvlText w:val="%9."/>
      <w:lvlJc w:val="right"/>
      <w:pPr>
        <w:ind w:left="7702" w:hanging="180"/>
      </w:pPr>
    </w:lvl>
  </w:abstractNum>
  <w:abstractNum w:abstractNumId="7" w15:restartNumberingAfterBreak="0">
    <w:nsid w:val="14BA4F45"/>
    <w:multiLevelType w:val="multilevel"/>
    <w:tmpl w:val="9C60841C"/>
    <w:lvl w:ilvl="0">
      <w:start w:val="1"/>
      <w:numFmt w:val="lowerLetter"/>
      <w:lvlText w:val="%1)"/>
      <w:lvlJc w:val="left"/>
      <w:pPr>
        <w:ind w:left="1582" w:hanging="360"/>
      </w:pPr>
      <w:rPr>
        <w:rFonts w:ascii="Calibri" w:eastAsia="Calibri" w:hAnsi="Calibri" w:cs="Calibri"/>
        <w:b w:val="0"/>
        <w:color w:val="000000"/>
      </w:rPr>
    </w:lvl>
    <w:lvl w:ilvl="1">
      <w:start w:val="1"/>
      <w:numFmt w:val="lowerLetter"/>
      <w:lvlText w:val="%2."/>
      <w:lvlJc w:val="left"/>
      <w:pPr>
        <w:ind w:left="2302" w:hanging="360"/>
      </w:pPr>
    </w:lvl>
    <w:lvl w:ilvl="2">
      <w:start w:val="1"/>
      <w:numFmt w:val="lowerRoman"/>
      <w:lvlText w:val="%3."/>
      <w:lvlJc w:val="right"/>
      <w:pPr>
        <w:ind w:left="3022" w:hanging="180"/>
      </w:pPr>
    </w:lvl>
    <w:lvl w:ilvl="3">
      <w:start w:val="1"/>
      <w:numFmt w:val="decimal"/>
      <w:lvlText w:val="%4."/>
      <w:lvlJc w:val="left"/>
      <w:pPr>
        <w:ind w:left="3742" w:hanging="360"/>
      </w:pPr>
    </w:lvl>
    <w:lvl w:ilvl="4">
      <w:start w:val="1"/>
      <w:numFmt w:val="lowerLetter"/>
      <w:lvlText w:val="%5."/>
      <w:lvlJc w:val="left"/>
      <w:pPr>
        <w:ind w:left="4462" w:hanging="360"/>
      </w:pPr>
    </w:lvl>
    <w:lvl w:ilvl="5">
      <w:start w:val="1"/>
      <w:numFmt w:val="lowerRoman"/>
      <w:lvlText w:val="%6."/>
      <w:lvlJc w:val="right"/>
      <w:pPr>
        <w:ind w:left="5182" w:hanging="180"/>
      </w:pPr>
    </w:lvl>
    <w:lvl w:ilvl="6">
      <w:start w:val="1"/>
      <w:numFmt w:val="decimal"/>
      <w:lvlText w:val="%7."/>
      <w:lvlJc w:val="left"/>
      <w:pPr>
        <w:ind w:left="5902" w:hanging="360"/>
      </w:pPr>
    </w:lvl>
    <w:lvl w:ilvl="7">
      <w:start w:val="1"/>
      <w:numFmt w:val="lowerLetter"/>
      <w:lvlText w:val="%8."/>
      <w:lvlJc w:val="left"/>
      <w:pPr>
        <w:ind w:left="6622" w:hanging="360"/>
      </w:pPr>
    </w:lvl>
    <w:lvl w:ilvl="8">
      <w:start w:val="1"/>
      <w:numFmt w:val="lowerRoman"/>
      <w:lvlText w:val="%9."/>
      <w:lvlJc w:val="right"/>
      <w:pPr>
        <w:ind w:left="7342" w:hanging="180"/>
      </w:pPr>
    </w:lvl>
  </w:abstractNum>
  <w:abstractNum w:abstractNumId="8" w15:restartNumberingAfterBreak="0">
    <w:nsid w:val="153F34B2"/>
    <w:multiLevelType w:val="multilevel"/>
    <w:tmpl w:val="9E9EA462"/>
    <w:lvl w:ilvl="0">
      <w:start w:val="1"/>
      <w:numFmt w:val="decimal"/>
      <w:lvlText w:val="%1."/>
      <w:lvlJc w:val="left"/>
      <w:pPr>
        <w:ind w:left="405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1556479C"/>
    <w:multiLevelType w:val="multilevel"/>
    <w:tmpl w:val="C2E07DF2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BB7FD4"/>
    <w:multiLevelType w:val="multilevel"/>
    <w:tmpl w:val="6E5882EE"/>
    <w:lvl w:ilvl="0">
      <w:start w:val="1"/>
      <w:numFmt w:val="decimal"/>
      <w:lvlText w:val="%1."/>
      <w:lvlJc w:val="left"/>
      <w:pPr>
        <w:ind w:left="1222" w:hanging="360"/>
      </w:pPr>
      <w:rPr>
        <w:b/>
        <w:color w:val="000000"/>
        <w:u w:val="single"/>
      </w:rPr>
    </w:lvl>
    <w:lvl w:ilvl="1">
      <w:start w:val="1"/>
      <w:numFmt w:val="decimal"/>
      <w:lvlText w:val="%1.%2."/>
      <w:lvlJc w:val="left"/>
      <w:pPr>
        <w:ind w:left="1582" w:hanging="360"/>
      </w:pPr>
      <w:rPr>
        <w:rFonts w:ascii="Calibri" w:eastAsia="Calibri" w:hAnsi="Calibri" w:cs="Calibri"/>
        <w:b/>
        <w:color w:val="000000"/>
      </w:rPr>
    </w:lvl>
    <w:lvl w:ilvl="2">
      <w:start w:val="1"/>
      <w:numFmt w:val="decimal"/>
      <w:lvlText w:val="%1.%2.%3."/>
      <w:lvlJc w:val="left"/>
      <w:pPr>
        <w:ind w:left="2302" w:hanging="720"/>
      </w:pPr>
      <w:rPr>
        <w:rFonts w:ascii="Arial" w:eastAsia="Arial" w:hAnsi="Arial" w:cs="Arial"/>
        <w:b/>
        <w:color w:val="000000"/>
      </w:rPr>
    </w:lvl>
    <w:lvl w:ilvl="3">
      <w:start w:val="1"/>
      <w:numFmt w:val="decimal"/>
      <w:lvlText w:val="%1.%2.%3.%4."/>
      <w:lvlJc w:val="left"/>
      <w:pPr>
        <w:ind w:left="2662" w:hanging="720"/>
      </w:pPr>
      <w:rPr>
        <w:rFonts w:ascii="Arial" w:eastAsia="Arial" w:hAnsi="Arial" w:cs="Arial"/>
        <w:b/>
        <w:color w:val="000000"/>
      </w:rPr>
    </w:lvl>
    <w:lvl w:ilvl="4">
      <w:start w:val="1"/>
      <w:numFmt w:val="decimal"/>
      <w:lvlText w:val="%1.%2.%3.%4.%5."/>
      <w:lvlJc w:val="left"/>
      <w:pPr>
        <w:ind w:left="3382" w:hanging="1080"/>
      </w:pPr>
      <w:rPr>
        <w:rFonts w:ascii="Arial" w:eastAsia="Arial" w:hAnsi="Arial" w:cs="Arial"/>
        <w:b/>
        <w:color w:val="000000"/>
      </w:rPr>
    </w:lvl>
    <w:lvl w:ilvl="5">
      <w:start w:val="1"/>
      <w:numFmt w:val="decimal"/>
      <w:lvlText w:val="%1.%2.%3.%4.%5.%6."/>
      <w:lvlJc w:val="left"/>
      <w:pPr>
        <w:ind w:left="3742" w:hanging="1080"/>
      </w:pPr>
      <w:rPr>
        <w:rFonts w:ascii="Arial" w:eastAsia="Arial" w:hAnsi="Arial" w:cs="Arial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4462" w:hanging="1440"/>
      </w:pPr>
      <w:rPr>
        <w:rFonts w:ascii="Arial" w:eastAsia="Arial" w:hAnsi="Arial" w:cs="Arial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4822" w:hanging="1440"/>
      </w:pPr>
      <w:rPr>
        <w:rFonts w:ascii="Arial" w:eastAsia="Arial" w:hAnsi="Arial" w:cs="Arial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5542" w:hanging="1799"/>
      </w:pPr>
      <w:rPr>
        <w:rFonts w:ascii="Arial" w:eastAsia="Arial" w:hAnsi="Arial" w:cs="Arial"/>
        <w:b/>
        <w:color w:val="000000"/>
      </w:rPr>
    </w:lvl>
  </w:abstractNum>
  <w:abstractNum w:abstractNumId="11" w15:restartNumberingAfterBreak="0">
    <w:nsid w:val="24186479"/>
    <w:multiLevelType w:val="multilevel"/>
    <w:tmpl w:val="960231E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64608"/>
    <w:multiLevelType w:val="multilevel"/>
    <w:tmpl w:val="B8AE85CC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alibri" w:eastAsia="Calibri" w:hAnsi="Calibri" w:cs="Calibri"/>
        <w:b w:val="0"/>
      </w:rPr>
    </w:lvl>
    <w:lvl w:ilvl="2">
      <w:start w:val="1"/>
      <w:numFmt w:val="lowerRoman"/>
      <w:lvlText w:val="%3."/>
      <w:lvlJc w:val="left"/>
      <w:pPr>
        <w:ind w:left="2520" w:hanging="72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decimal"/>
      <w:lvlText w:val="%5."/>
      <w:lvlJc w:val="left"/>
      <w:pPr>
        <w:ind w:left="360" w:hanging="360"/>
      </w:pPr>
    </w:lvl>
    <w:lvl w:ilvl="5">
      <w:start w:val="1"/>
      <w:numFmt w:val="decimal"/>
      <w:lvlText w:val="%6."/>
      <w:lvlJc w:val="left"/>
      <w:pPr>
        <w:ind w:left="360" w:hanging="36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decimal"/>
      <w:lvlText w:val="%8."/>
      <w:lvlJc w:val="left"/>
      <w:pPr>
        <w:ind w:left="360" w:hanging="360"/>
      </w:pPr>
    </w:lvl>
    <w:lvl w:ilvl="8">
      <w:start w:val="1"/>
      <w:numFmt w:val="decimal"/>
      <w:lvlText w:val="%9."/>
      <w:lvlJc w:val="left"/>
      <w:pPr>
        <w:ind w:left="501" w:hanging="360"/>
      </w:pPr>
    </w:lvl>
  </w:abstractNum>
  <w:abstractNum w:abstractNumId="13" w15:restartNumberingAfterBreak="0">
    <w:nsid w:val="2876693B"/>
    <w:multiLevelType w:val="multilevel"/>
    <w:tmpl w:val="849CC02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F519F"/>
    <w:multiLevelType w:val="multilevel"/>
    <w:tmpl w:val="E8B88BC2"/>
    <w:lvl w:ilvl="0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221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15" w15:restartNumberingAfterBreak="0">
    <w:nsid w:val="2DAE18EC"/>
    <w:multiLevelType w:val="multilevel"/>
    <w:tmpl w:val="AB3C8AF8"/>
    <w:lvl w:ilvl="0">
      <w:start w:val="2"/>
      <w:numFmt w:val="decimal"/>
      <w:lvlText w:val="%1."/>
      <w:lvlJc w:val="left"/>
      <w:pPr>
        <w:ind w:left="360" w:hanging="360"/>
      </w:pPr>
      <w:rPr>
        <w:b/>
        <w:u w:val="single"/>
      </w:rPr>
    </w:lvl>
    <w:lvl w:ilvl="1">
      <w:start w:val="3"/>
      <w:numFmt w:val="decimal"/>
      <w:lvlText w:val="%1.%2."/>
      <w:lvlJc w:val="left"/>
      <w:pPr>
        <w:ind w:left="785" w:hanging="360"/>
      </w:pPr>
      <w:rPr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  <w:u w:val="single"/>
      </w:rPr>
    </w:lvl>
  </w:abstractNum>
  <w:abstractNum w:abstractNumId="16" w15:restartNumberingAfterBreak="0">
    <w:nsid w:val="31362347"/>
    <w:multiLevelType w:val="multilevel"/>
    <w:tmpl w:val="2EEA443E"/>
    <w:lvl w:ilvl="0">
      <w:start w:val="1"/>
      <w:numFmt w:val="lowerRoman"/>
      <w:lvlText w:val="%1."/>
      <w:lvlJc w:val="left"/>
      <w:pPr>
        <w:ind w:left="2662" w:hanging="720"/>
      </w:pPr>
      <w:rPr>
        <w:rFonts w:ascii="Arial" w:eastAsia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3022" w:hanging="360"/>
      </w:pPr>
    </w:lvl>
    <w:lvl w:ilvl="2">
      <w:start w:val="1"/>
      <w:numFmt w:val="lowerRoman"/>
      <w:lvlText w:val="%3."/>
      <w:lvlJc w:val="right"/>
      <w:pPr>
        <w:ind w:left="3742" w:hanging="180"/>
      </w:pPr>
    </w:lvl>
    <w:lvl w:ilvl="3">
      <w:start w:val="1"/>
      <w:numFmt w:val="decimal"/>
      <w:lvlText w:val="%4."/>
      <w:lvlJc w:val="left"/>
      <w:pPr>
        <w:ind w:left="4462" w:hanging="360"/>
      </w:pPr>
    </w:lvl>
    <w:lvl w:ilvl="4">
      <w:start w:val="1"/>
      <w:numFmt w:val="lowerLetter"/>
      <w:lvlText w:val="%5."/>
      <w:lvlJc w:val="left"/>
      <w:pPr>
        <w:ind w:left="5182" w:hanging="360"/>
      </w:pPr>
    </w:lvl>
    <w:lvl w:ilvl="5">
      <w:start w:val="1"/>
      <w:numFmt w:val="lowerRoman"/>
      <w:lvlText w:val="%6."/>
      <w:lvlJc w:val="right"/>
      <w:pPr>
        <w:ind w:left="5902" w:hanging="180"/>
      </w:pPr>
    </w:lvl>
    <w:lvl w:ilvl="6">
      <w:start w:val="1"/>
      <w:numFmt w:val="decimal"/>
      <w:lvlText w:val="%7."/>
      <w:lvlJc w:val="left"/>
      <w:pPr>
        <w:ind w:left="6622" w:hanging="360"/>
      </w:pPr>
    </w:lvl>
    <w:lvl w:ilvl="7">
      <w:start w:val="1"/>
      <w:numFmt w:val="lowerLetter"/>
      <w:lvlText w:val="%8."/>
      <w:lvlJc w:val="left"/>
      <w:pPr>
        <w:ind w:left="7342" w:hanging="360"/>
      </w:pPr>
    </w:lvl>
    <w:lvl w:ilvl="8">
      <w:start w:val="1"/>
      <w:numFmt w:val="lowerRoman"/>
      <w:lvlText w:val="%9."/>
      <w:lvlJc w:val="right"/>
      <w:pPr>
        <w:ind w:left="8062" w:hanging="180"/>
      </w:pPr>
    </w:lvl>
  </w:abstractNum>
  <w:abstractNum w:abstractNumId="17" w15:restartNumberingAfterBreak="0">
    <w:nsid w:val="350C3DAF"/>
    <w:multiLevelType w:val="multilevel"/>
    <w:tmpl w:val="FE1632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927" w:hanging="360"/>
      </w:pPr>
    </w:lvl>
    <w:lvl w:ilvl="2">
      <w:start w:val="1"/>
      <w:numFmt w:val="lowerLetter"/>
      <w:lvlText w:val="%3)"/>
      <w:lvlJc w:val="left"/>
      <w:pPr>
        <w:ind w:left="2265" w:hanging="465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3C392890"/>
    <w:multiLevelType w:val="multilevel"/>
    <w:tmpl w:val="C4E2884A"/>
    <w:lvl w:ilvl="0">
      <w:start w:val="1"/>
      <w:numFmt w:val="decimal"/>
      <w:lvlText w:val="%1)"/>
      <w:lvlJc w:val="left"/>
      <w:pPr>
        <w:ind w:left="87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590" w:hanging="360"/>
      </w:pPr>
    </w:lvl>
    <w:lvl w:ilvl="2">
      <w:start w:val="1"/>
      <w:numFmt w:val="lowerRoman"/>
      <w:lvlText w:val="%3."/>
      <w:lvlJc w:val="right"/>
      <w:pPr>
        <w:ind w:left="2310" w:hanging="180"/>
      </w:pPr>
    </w:lvl>
    <w:lvl w:ilvl="3">
      <w:start w:val="1"/>
      <w:numFmt w:val="decimal"/>
      <w:lvlText w:val="%4."/>
      <w:lvlJc w:val="left"/>
      <w:pPr>
        <w:ind w:left="3030" w:hanging="360"/>
      </w:pPr>
    </w:lvl>
    <w:lvl w:ilvl="4">
      <w:start w:val="1"/>
      <w:numFmt w:val="lowerLetter"/>
      <w:lvlText w:val="%5."/>
      <w:lvlJc w:val="left"/>
      <w:pPr>
        <w:ind w:left="3750" w:hanging="360"/>
      </w:pPr>
    </w:lvl>
    <w:lvl w:ilvl="5">
      <w:start w:val="1"/>
      <w:numFmt w:val="lowerRoman"/>
      <w:lvlText w:val="%6."/>
      <w:lvlJc w:val="right"/>
      <w:pPr>
        <w:ind w:left="4470" w:hanging="180"/>
      </w:pPr>
    </w:lvl>
    <w:lvl w:ilvl="6">
      <w:start w:val="1"/>
      <w:numFmt w:val="decimal"/>
      <w:lvlText w:val="%7."/>
      <w:lvlJc w:val="left"/>
      <w:pPr>
        <w:ind w:left="5190" w:hanging="360"/>
      </w:pPr>
    </w:lvl>
    <w:lvl w:ilvl="7">
      <w:start w:val="1"/>
      <w:numFmt w:val="lowerLetter"/>
      <w:lvlText w:val="%8."/>
      <w:lvlJc w:val="left"/>
      <w:pPr>
        <w:ind w:left="5910" w:hanging="360"/>
      </w:pPr>
    </w:lvl>
    <w:lvl w:ilvl="8">
      <w:start w:val="1"/>
      <w:numFmt w:val="lowerRoman"/>
      <w:lvlText w:val="%9."/>
      <w:lvlJc w:val="right"/>
      <w:pPr>
        <w:ind w:left="6630" w:hanging="180"/>
      </w:pPr>
    </w:lvl>
  </w:abstractNum>
  <w:abstractNum w:abstractNumId="19" w15:restartNumberingAfterBreak="0">
    <w:nsid w:val="3F4C0D0C"/>
    <w:multiLevelType w:val="multilevel"/>
    <w:tmpl w:val="91782EC2"/>
    <w:lvl w:ilvl="0">
      <w:start w:val="1"/>
      <w:numFmt w:val="lowerRoman"/>
      <w:lvlText w:val="%1."/>
      <w:lvlJc w:val="left"/>
      <w:pPr>
        <w:ind w:left="2662" w:hanging="720"/>
      </w:pPr>
      <w:rPr>
        <w:rFonts w:ascii="Calibri" w:eastAsia="Calibri" w:hAnsi="Calibri" w:cs="Calibri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3022" w:hanging="360"/>
      </w:pPr>
    </w:lvl>
    <w:lvl w:ilvl="2">
      <w:start w:val="1"/>
      <w:numFmt w:val="lowerRoman"/>
      <w:lvlText w:val="%3."/>
      <w:lvlJc w:val="right"/>
      <w:pPr>
        <w:ind w:left="3742" w:hanging="180"/>
      </w:pPr>
    </w:lvl>
    <w:lvl w:ilvl="3">
      <w:start w:val="1"/>
      <w:numFmt w:val="decimal"/>
      <w:lvlText w:val="%4."/>
      <w:lvlJc w:val="left"/>
      <w:pPr>
        <w:ind w:left="4462" w:hanging="360"/>
      </w:pPr>
    </w:lvl>
    <w:lvl w:ilvl="4">
      <w:start w:val="1"/>
      <w:numFmt w:val="lowerLetter"/>
      <w:lvlText w:val="%5."/>
      <w:lvlJc w:val="left"/>
      <w:pPr>
        <w:ind w:left="5182" w:hanging="360"/>
      </w:pPr>
    </w:lvl>
    <w:lvl w:ilvl="5">
      <w:start w:val="1"/>
      <w:numFmt w:val="lowerRoman"/>
      <w:lvlText w:val="%6."/>
      <w:lvlJc w:val="right"/>
      <w:pPr>
        <w:ind w:left="5902" w:hanging="180"/>
      </w:pPr>
    </w:lvl>
    <w:lvl w:ilvl="6">
      <w:start w:val="1"/>
      <w:numFmt w:val="decimal"/>
      <w:lvlText w:val="%7."/>
      <w:lvlJc w:val="left"/>
      <w:pPr>
        <w:ind w:left="6622" w:hanging="360"/>
      </w:pPr>
    </w:lvl>
    <w:lvl w:ilvl="7">
      <w:start w:val="1"/>
      <w:numFmt w:val="lowerLetter"/>
      <w:lvlText w:val="%8."/>
      <w:lvlJc w:val="left"/>
      <w:pPr>
        <w:ind w:left="7342" w:hanging="360"/>
      </w:pPr>
    </w:lvl>
    <w:lvl w:ilvl="8">
      <w:start w:val="1"/>
      <w:numFmt w:val="lowerRoman"/>
      <w:lvlText w:val="%9."/>
      <w:lvlJc w:val="right"/>
      <w:pPr>
        <w:ind w:left="8062" w:hanging="180"/>
      </w:pPr>
    </w:lvl>
  </w:abstractNum>
  <w:abstractNum w:abstractNumId="20" w15:restartNumberingAfterBreak="0">
    <w:nsid w:val="40BA66B6"/>
    <w:multiLevelType w:val="multilevel"/>
    <w:tmpl w:val="531269FC"/>
    <w:lvl w:ilvl="0">
      <w:start w:val="1"/>
      <w:numFmt w:val="lowerLetter"/>
      <w:lvlText w:val="%1)"/>
      <w:lvlJc w:val="left"/>
      <w:pPr>
        <w:ind w:left="194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662" w:hanging="360"/>
      </w:pPr>
    </w:lvl>
    <w:lvl w:ilvl="2">
      <w:start w:val="1"/>
      <w:numFmt w:val="lowerRoman"/>
      <w:lvlText w:val="%3."/>
      <w:lvlJc w:val="right"/>
      <w:pPr>
        <w:ind w:left="3382" w:hanging="180"/>
      </w:pPr>
    </w:lvl>
    <w:lvl w:ilvl="3">
      <w:start w:val="1"/>
      <w:numFmt w:val="decimal"/>
      <w:lvlText w:val="%4."/>
      <w:lvlJc w:val="left"/>
      <w:pPr>
        <w:ind w:left="4102" w:hanging="360"/>
      </w:pPr>
    </w:lvl>
    <w:lvl w:ilvl="4">
      <w:start w:val="1"/>
      <w:numFmt w:val="lowerLetter"/>
      <w:lvlText w:val="%5."/>
      <w:lvlJc w:val="left"/>
      <w:pPr>
        <w:ind w:left="4822" w:hanging="360"/>
      </w:pPr>
    </w:lvl>
    <w:lvl w:ilvl="5">
      <w:start w:val="1"/>
      <w:numFmt w:val="lowerRoman"/>
      <w:lvlText w:val="%6."/>
      <w:lvlJc w:val="right"/>
      <w:pPr>
        <w:ind w:left="5542" w:hanging="180"/>
      </w:pPr>
    </w:lvl>
    <w:lvl w:ilvl="6">
      <w:start w:val="1"/>
      <w:numFmt w:val="decimal"/>
      <w:lvlText w:val="%7."/>
      <w:lvlJc w:val="left"/>
      <w:pPr>
        <w:ind w:left="6262" w:hanging="360"/>
      </w:pPr>
    </w:lvl>
    <w:lvl w:ilvl="7">
      <w:start w:val="1"/>
      <w:numFmt w:val="lowerLetter"/>
      <w:lvlText w:val="%8."/>
      <w:lvlJc w:val="left"/>
      <w:pPr>
        <w:ind w:left="6982" w:hanging="360"/>
      </w:pPr>
    </w:lvl>
    <w:lvl w:ilvl="8">
      <w:start w:val="1"/>
      <w:numFmt w:val="lowerRoman"/>
      <w:lvlText w:val="%9."/>
      <w:lvlJc w:val="right"/>
      <w:pPr>
        <w:ind w:left="7702" w:hanging="180"/>
      </w:pPr>
    </w:lvl>
  </w:abstractNum>
  <w:abstractNum w:abstractNumId="21" w15:restartNumberingAfterBreak="0">
    <w:nsid w:val="44C902DB"/>
    <w:multiLevelType w:val="multilevel"/>
    <w:tmpl w:val="971A2AB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AF4CAB"/>
    <w:multiLevelType w:val="multilevel"/>
    <w:tmpl w:val="E83036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96734D"/>
    <w:multiLevelType w:val="multilevel"/>
    <w:tmpl w:val="62DE6A1A"/>
    <w:lvl w:ilvl="0">
      <w:start w:val="1"/>
      <w:numFmt w:val="lowerRoman"/>
      <w:lvlText w:val="%1."/>
      <w:lvlJc w:val="left"/>
      <w:pPr>
        <w:ind w:left="2846" w:hanging="720"/>
      </w:pPr>
      <w:rPr>
        <w:b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3206" w:hanging="360"/>
      </w:pPr>
    </w:lvl>
    <w:lvl w:ilvl="2">
      <w:start w:val="1"/>
      <w:numFmt w:val="lowerRoman"/>
      <w:lvlText w:val="%3."/>
      <w:lvlJc w:val="right"/>
      <w:pPr>
        <w:ind w:left="3926" w:hanging="180"/>
      </w:pPr>
    </w:lvl>
    <w:lvl w:ilvl="3">
      <w:start w:val="1"/>
      <w:numFmt w:val="decimal"/>
      <w:lvlText w:val="%4."/>
      <w:lvlJc w:val="left"/>
      <w:pPr>
        <w:ind w:left="4646" w:hanging="360"/>
      </w:pPr>
    </w:lvl>
    <w:lvl w:ilvl="4">
      <w:start w:val="1"/>
      <w:numFmt w:val="lowerLetter"/>
      <w:lvlText w:val="%5."/>
      <w:lvlJc w:val="left"/>
      <w:pPr>
        <w:ind w:left="5366" w:hanging="360"/>
      </w:pPr>
    </w:lvl>
    <w:lvl w:ilvl="5">
      <w:start w:val="1"/>
      <w:numFmt w:val="lowerRoman"/>
      <w:lvlText w:val="%6."/>
      <w:lvlJc w:val="right"/>
      <w:pPr>
        <w:ind w:left="6086" w:hanging="180"/>
      </w:pPr>
    </w:lvl>
    <w:lvl w:ilvl="6">
      <w:start w:val="1"/>
      <w:numFmt w:val="decimal"/>
      <w:lvlText w:val="%7."/>
      <w:lvlJc w:val="left"/>
      <w:pPr>
        <w:ind w:left="6806" w:hanging="360"/>
      </w:pPr>
    </w:lvl>
    <w:lvl w:ilvl="7">
      <w:start w:val="1"/>
      <w:numFmt w:val="lowerLetter"/>
      <w:lvlText w:val="%8."/>
      <w:lvlJc w:val="left"/>
      <w:pPr>
        <w:ind w:left="7526" w:hanging="360"/>
      </w:pPr>
    </w:lvl>
    <w:lvl w:ilvl="8">
      <w:start w:val="1"/>
      <w:numFmt w:val="lowerRoman"/>
      <w:lvlText w:val="%9."/>
      <w:lvlJc w:val="right"/>
      <w:pPr>
        <w:ind w:left="8246" w:hanging="180"/>
      </w:pPr>
    </w:lvl>
  </w:abstractNum>
  <w:abstractNum w:abstractNumId="24" w15:restartNumberingAfterBreak="0">
    <w:nsid w:val="56D56796"/>
    <w:multiLevelType w:val="multilevel"/>
    <w:tmpl w:val="4B5C63AA"/>
    <w:lvl w:ilvl="0">
      <w:start w:val="1"/>
      <w:numFmt w:val="lowerLetter"/>
      <w:lvlText w:val="%1)"/>
      <w:lvlJc w:val="left"/>
      <w:pPr>
        <w:ind w:left="1942" w:hanging="360"/>
      </w:pPr>
      <w:rPr>
        <w:rFonts w:ascii="Calibri" w:eastAsia="Calibri" w:hAnsi="Calibri" w:cs="Calibri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2662" w:hanging="360"/>
      </w:pPr>
    </w:lvl>
    <w:lvl w:ilvl="2">
      <w:start w:val="1"/>
      <w:numFmt w:val="lowerRoman"/>
      <w:lvlText w:val="%3."/>
      <w:lvlJc w:val="right"/>
      <w:pPr>
        <w:ind w:left="3382" w:hanging="180"/>
      </w:pPr>
    </w:lvl>
    <w:lvl w:ilvl="3">
      <w:start w:val="1"/>
      <w:numFmt w:val="decimal"/>
      <w:lvlText w:val="%4."/>
      <w:lvlJc w:val="left"/>
      <w:pPr>
        <w:ind w:left="4102" w:hanging="360"/>
      </w:pPr>
    </w:lvl>
    <w:lvl w:ilvl="4">
      <w:start w:val="1"/>
      <w:numFmt w:val="lowerLetter"/>
      <w:lvlText w:val="%5."/>
      <w:lvlJc w:val="left"/>
      <w:pPr>
        <w:ind w:left="4822" w:hanging="360"/>
      </w:pPr>
    </w:lvl>
    <w:lvl w:ilvl="5">
      <w:start w:val="1"/>
      <w:numFmt w:val="lowerRoman"/>
      <w:lvlText w:val="%6."/>
      <w:lvlJc w:val="right"/>
      <w:pPr>
        <w:ind w:left="5542" w:hanging="180"/>
      </w:pPr>
    </w:lvl>
    <w:lvl w:ilvl="6">
      <w:start w:val="1"/>
      <w:numFmt w:val="decimal"/>
      <w:lvlText w:val="%7."/>
      <w:lvlJc w:val="left"/>
      <w:pPr>
        <w:ind w:left="6262" w:hanging="360"/>
      </w:pPr>
    </w:lvl>
    <w:lvl w:ilvl="7">
      <w:start w:val="1"/>
      <w:numFmt w:val="lowerLetter"/>
      <w:lvlText w:val="%8."/>
      <w:lvlJc w:val="left"/>
      <w:pPr>
        <w:ind w:left="6982" w:hanging="360"/>
      </w:pPr>
    </w:lvl>
    <w:lvl w:ilvl="8">
      <w:start w:val="1"/>
      <w:numFmt w:val="lowerRoman"/>
      <w:lvlText w:val="%9."/>
      <w:lvlJc w:val="right"/>
      <w:pPr>
        <w:ind w:left="7702" w:hanging="180"/>
      </w:pPr>
    </w:lvl>
  </w:abstractNum>
  <w:abstractNum w:abstractNumId="25" w15:restartNumberingAfterBreak="0">
    <w:nsid w:val="604B68CF"/>
    <w:multiLevelType w:val="multilevel"/>
    <w:tmpl w:val="11B0EA34"/>
    <w:lvl w:ilvl="0">
      <w:start w:val="1"/>
      <w:numFmt w:val="bullet"/>
      <w:lvlText w:val="●"/>
      <w:lvlJc w:val="left"/>
      <w:pPr>
        <w:ind w:left="338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410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54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26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98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70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42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142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0765002"/>
    <w:multiLevelType w:val="multilevel"/>
    <w:tmpl w:val="3712FC78"/>
    <w:lvl w:ilvl="0">
      <w:start w:val="1"/>
      <w:numFmt w:val="lowerRoman"/>
      <w:lvlText w:val="%1."/>
      <w:lvlJc w:val="left"/>
      <w:pPr>
        <w:ind w:left="2662" w:hanging="720"/>
      </w:pPr>
      <w:rPr>
        <w:rFonts w:ascii="Arial" w:eastAsia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3022" w:hanging="360"/>
      </w:pPr>
    </w:lvl>
    <w:lvl w:ilvl="2">
      <w:start w:val="1"/>
      <w:numFmt w:val="lowerRoman"/>
      <w:lvlText w:val="%3."/>
      <w:lvlJc w:val="right"/>
      <w:pPr>
        <w:ind w:left="3742" w:hanging="180"/>
      </w:pPr>
    </w:lvl>
    <w:lvl w:ilvl="3">
      <w:start w:val="1"/>
      <w:numFmt w:val="decimal"/>
      <w:lvlText w:val="%4."/>
      <w:lvlJc w:val="left"/>
      <w:pPr>
        <w:ind w:left="4462" w:hanging="360"/>
      </w:pPr>
    </w:lvl>
    <w:lvl w:ilvl="4">
      <w:start w:val="1"/>
      <w:numFmt w:val="lowerLetter"/>
      <w:lvlText w:val="%5."/>
      <w:lvlJc w:val="left"/>
      <w:pPr>
        <w:ind w:left="5182" w:hanging="360"/>
      </w:pPr>
    </w:lvl>
    <w:lvl w:ilvl="5">
      <w:start w:val="1"/>
      <w:numFmt w:val="lowerRoman"/>
      <w:lvlText w:val="%6."/>
      <w:lvlJc w:val="right"/>
      <w:pPr>
        <w:ind w:left="5902" w:hanging="180"/>
      </w:pPr>
    </w:lvl>
    <w:lvl w:ilvl="6">
      <w:start w:val="1"/>
      <w:numFmt w:val="decimal"/>
      <w:lvlText w:val="%7."/>
      <w:lvlJc w:val="left"/>
      <w:pPr>
        <w:ind w:left="6622" w:hanging="360"/>
      </w:pPr>
    </w:lvl>
    <w:lvl w:ilvl="7">
      <w:start w:val="1"/>
      <w:numFmt w:val="lowerLetter"/>
      <w:lvlText w:val="%8."/>
      <w:lvlJc w:val="left"/>
      <w:pPr>
        <w:ind w:left="7342" w:hanging="360"/>
      </w:pPr>
    </w:lvl>
    <w:lvl w:ilvl="8">
      <w:start w:val="1"/>
      <w:numFmt w:val="lowerRoman"/>
      <w:lvlText w:val="%9."/>
      <w:lvlJc w:val="right"/>
      <w:pPr>
        <w:ind w:left="8062" w:hanging="180"/>
      </w:pPr>
    </w:lvl>
  </w:abstractNum>
  <w:abstractNum w:abstractNumId="27" w15:restartNumberingAfterBreak="0">
    <w:nsid w:val="65CC19E7"/>
    <w:multiLevelType w:val="multilevel"/>
    <w:tmpl w:val="B240CC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62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582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942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662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3022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742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4102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4822" w:hanging="1800"/>
      </w:pPr>
      <w:rPr>
        <w:color w:val="000000"/>
      </w:rPr>
    </w:lvl>
  </w:abstractNum>
  <w:abstractNum w:abstractNumId="28" w15:restartNumberingAfterBreak="0">
    <w:nsid w:val="68C10008"/>
    <w:multiLevelType w:val="multilevel"/>
    <w:tmpl w:val="C35E8E90"/>
    <w:lvl w:ilvl="0">
      <w:start w:val="1"/>
      <w:numFmt w:val="lowerRoman"/>
      <w:lvlText w:val="%1."/>
      <w:lvlJc w:val="left"/>
      <w:pPr>
        <w:ind w:left="2846" w:hanging="72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3206" w:hanging="360"/>
      </w:pPr>
    </w:lvl>
    <w:lvl w:ilvl="2">
      <w:start w:val="1"/>
      <w:numFmt w:val="lowerRoman"/>
      <w:lvlText w:val="%3."/>
      <w:lvlJc w:val="right"/>
      <w:pPr>
        <w:ind w:left="3926" w:hanging="180"/>
      </w:pPr>
    </w:lvl>
    <w:lvl w:ilvl="3">
      <w:start w:val="1"/>
      <w:numFmt w:val="decimal"/>
      <w:lvlText w:val="%4."/>
      <w:lvlJc w:val="left"/>
      <w:pPr>
        <w:ind w:left="4646" w:hanging="360"/>
      </w:pPr>
    </w:lvl>
    <w:lvl w:ilvl="4">
      <w:start w:val="1"/>
      <w:numFmt w:val="lowerLetter"/>
      <w:lvlText w:val="%5."/>
      <w:lvlJc w:val="left"/>
      <w:pPr>
        <w:ind w:left="5366" w:hanging="360"/>
      </w:pPr>
    </w:lvl>
    <w:lvl w:ilvl="5">
      <w:start w:val="1"/>
      <w:numFmt w:val="lowerRoman"/>
      <w:lvlText w:val="%6."/>
      <w:lvlJc w:val="right"/>
      <w:pPr>
        <w:ind w:left="6086" w:hanging="180"/>
      </w:pPr>
    </w:lvl>
    <w:lvl w:ilvl="6">
      <w:start w:val="1"/>
      <w:numFmt w:val="decimal"/>
      <w:lvlText w:val="%7."/>
      <w:lvlJc w:val="left"/>
      <w:pPr>
        <w:ind w:left="6806" w:hanging="360"/>
      </w:pPr>
    </w:lvl>
    <w:lvl w:ilvl="7">
      <w:start w:val="1"/>
      <w:numFmt w:val="lowerLetter"/>
      <w:lvlText w:val="%8."/>
      <w:lvlJc w:val="left"/>
      <w:pPr>
        <w:ind w:left="7526" w:hanging="360"/>
      </w:pPr>
    </w:lvl>
    <w:lvl w:ilvl="8">
      <w:start w:val="1"/>
      <w:numFmt w:val="lowerRoman"/>
      <w:lvlText w:val="%9."/>
      <w:lvlJc w:val="right"/>
      <w:pPr>
        <w:ind w:left="8246" w:hanging="180"/>
      </w:pPr>
    </w:lvl>
  </w:abstractNum>
  <w:abstractNum w:abstractNumId="29" w15:restartNumberingAfterBreak="0">
    <w:nsid w:val="6A8E2626"/>
    <w:multiLevelType w:val="multilevel"/>
    <w:tmpl w:val="61D001DE"/>
    <w:lvl w:ilvl="0">
      <w:start w:val="1"/>
      <w:numFmt w:val="decimal"/>
      <w:lvlText w:val="%1)"/>
      <w:lvlJc w:val="left"/>
      <w:pPr>
        <w:ind w:left="87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590" w:hanging="360"/>
      </w:pPr>
    </w:lvl>
    <w:lvl w:ilvl="2">
      <w:start w:val="1"/>
      <w:numFmt w:val="lowerRoman"/>
      <w:lvlText w:val="%3."/>
      <w:lvlJc w:val="right"/>
      <w:pPr>
        <w:ind w:left="2310" w:hanging="180"/>
      </w:pPr>
    </w:lvl>
    <w:lvl w:ilvl="3">
      <w:start w:val="1"/>
      <w:numFmt w:val="decimal"/>
      <w:lvlText w:val="%4."/>
      <w:lvlJc w:val="left"/>
      <w:pPr>
        <w:ind w:left="3030" w:hanging="360"/>
      </w:pPr>
    </w:lvl>
    <w:lvl w:ilvl="4">
      <w:start w:val="1"/>
      <w:numFmt w:val="lowerLetter"/>
      <w:lvlText w:val="%5."/>
      <w:lvlJc w:val="left"/>
      <w:pPr>
        <w:ind w:left="3750" w:hanging="360"/>
      </w:pPr>
    </w:lvl>
    <w:lvl w:ilvl="5">
      <w:start w:val="1"/>
      <w:numFmt w:val="lowerRoman"/>
      <w:lvlText w:val="%6."/>
      <w:lvlJc w:val="right"/>
      <w:pPr>
        <w:ind w:left="4470" w:hanging="180"/>
      </w:pPr>
    </w:lvl>
    <w:lvl w:ilvl="6">
      <w:start w:val="1"/>
      <w:numFmt w:val="decimal"/>
      <w:lvlText w:val="%7."/>
      <w:lvlJc w:val="left"/>
      <w:pPr>
        <w:ind w:left="5190" w:hanging="360"/>
      </w:pPr>
    </w:lvl>
    <w:lvl w:ilvl="7">
      <w:start w:val="1"/>
      <w:numFmt w:val="lowerLetter"/>
      <w:lvlText w:val="%8."/>
      <w:lvlJc w:val="left"/>
      <w:pPr>
        <w:ind w:left="5910" w:hanging="360"/>
      </w:pPr>
    </w:lvl>
    <w:lvl w:ilvl="8">
      <w:start w:val="1"/>
      <w:numFmt w:val="lowerRoman"/>
      <w:lvlText w:val="%9."/>
      <w:lvlJc w:val="right"/>
      <w:pPr>
        <w:ind w:left="6630" w:hanging="180"/>
      </w:pPr>
    </w:lvl>
  </w:abstractNum>
  <w:abstractNum w:abstractNumId="30" w15:restartNumberingAfterBreak="0">
    <w:nsid w:val="6CB662D2"/>
    <w:multiLevelType w:val="multilevel"/>
    <w:tmpl w:val="B398822A"/>
    <w:lvl w:ilvl="0">
      <w:start w:val="1"/>
      <w:numFmt w:val="lowerLetter"/>
      <w:lvlText w:val="%1)"/>
      <w:lvlJc w:val="left"/>
      <w:pPr>
        <w:ind w:left="1582" w:hanging="360"/>
      </w:pPr>
      <w:rPr>
        <w:rFonts w:ascii="Calibri" w:eastAsia="Calibri" w:hAnsi="Calibri" w:cs="Calibri"/>
        <w:b w:val="0"/>
        <w:color w:val="000000"/>
      </w:rPr>
    </w:lvl>
    <w:lvl w:ilvl="1">
      <w:start w:val="1"/>
      <w:numFmt w:val="lowerLetter"/>
      <w:lvlText w:val="%2."/>
      <w:lvlJc w:val="left"/>
      <w:pPr>
        <w:ind w:left="2302" w:hanging="360"/>
      </w:pPr>
    </w:lvl>
    <w:lvl w:ilvl="2">
      <w:start w:val="1"/>
      <w:numFmt w:val="lowerRoman"/>
      <w:lvlText w:val="%3."/>
      <w:lvlJc w:val="right"/>
      <w:pPr>
        <w:ind w:left="3022" w:hanging="180"/>
      </w:pPr>
    </w:lvl>
    <w:lvl w:ilvl="3">
      <w:start w:val="1"/>
      <w:numFmt w:val="decimal"/>
      <w:lvlText w:val="%4."/>
      <w:lvlJc w:val="left"/>
      <w:pPr>
        <w:ind w:left="3742" w:hanging="360"/>
      </w:pPr>
    </w:lvl>
    <w:lvl w:ilvl="4">
      <w:start w:val="1"/>
      <w:numFmt w:val="lowerLetter"/>
      <w:lvlText w:val="%5."/>
      <w:lvlJc w:val="left"/>
      <w:pPr>
        <w:ind w:left="4462" w:hanging="360"/>
      </w:pPr>
    </w:lvl>
    <w:lvl w:ilvl="5">
      <w:start w:val="1"/>
      <w:numFmt w:val="lowerRoman"/>
      <w:lvlText w:val="%6."/>
      <w:lvlJc w:val="right"/>
      <w:pPr>
        <w:ind w:left="5182" w:hanging="180"/>
      </w:pPr>
    </w:lvl>
    <w:lvl w:ilvl="6">
      <w:start w:val="1"/>
      <w:numFmt w:val="decimal"/>
      <w:lvlText w:val="%7."/>
      <w:lvlJc w:val="left"/>
      <w:pPr>
        <w:ind w:left="5902" w:hanging="360"/>
      </w:pPr>
    </w:lvl>
    <w:lvl w:ilvl="7">
      <w:start w:val="1"/>
      <w:numFmt w:val="lowerLetter"/>
      <w:lvlText w:val="%8."/>
      <w:lvlJc w:val="left"/>
      <w:pPr>
        <w:ind w:left="6622" w:hanging="360"/>
      </w:pPr>
    </w:lvl>
    <w:lvl w:ilvl="8">
      <w:start w:val="1"/>
      <w:numFmt w:val="lowerRoman"/>
      <w:lvlText w:val="%9."/>
      <w:lvlJc w:val="right"/>
      <w:pPr>
        <w:ind w:left="7342" w:hanging="180"/>
      </w:pPr>
    </w:lvl>
  </w:abstractNum>
  <w:abstractNum w:abstractNumId="31" w15:restartNumberingAfterBreak="0">
    <w:nsid w:val="749A78EA"/>
    <w:multiLevelType w:val="multilevel"/>
    <w:tmpl w:val="05224A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left"/>
      <w:pPr>
        <w:ind w:left="2520" w:hanging="720"/>
      </w:pPr>
    </w:lvl>
    <w:lvl w:ilvl="3">
      <w:start w:val="1"/>
      <w:numFmt w:val="decimal"/>
      <w:lvlText w:val="%4)"/>
      <w:lvlJc w:val="left"/>
      <w:pPr>
        <w:ind w:left="1494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2" w15:restartNumberingAfterBreak="0">
    <w:nsid w:val="7CD0068E"/>
    <w:multiLevelType w:val="multilevel"/>
    <w:tmpl w:val="4258948E"/>
    <w:lvl w:ilvl="0">
      <w:start w:val="1"/>
      <w:numFmt w:val="decimal"/>
      <w:lvlText w:val="%1)"/>
      <w:lvlJc w:val="left"/>
      <w:pPr>
        <w:ind w:left="87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590" w:hanging="360"/>
      </w:pPr>
    </w:lvl>
    <w:lvl w:ilvl="2">
      <w:start w:val="1"/>
      <w:numFmt w:val="lowerRoman"/>
      <w:lvlText w:val="%3."/>
      <w:lvlJc w:val="right"/>
      <w:pPr>
        <w:ind w:left="2310" w:hanging="180"/>
      </w:pPr>
    </w:lvl>
    <w:lvl w:ilvl="3">
      <w:start w:val="1"/>
      <w:numFmt w:val="decimal"/>
      <w:lvlText w:val="%4."/>
      <w:lvlJc w:val="left"/>
      <w:pPr>
        <w:ind w:left="3030" w:hanging="360"/>
      </w:pPr>
    </w:lvl>
    <w:lvl w:ilvl="4">
      <w:start w:val="1"/>
      <w:numFmt w:val="lowerLetter"/>
      <w:lvlText w:val="%5."/>
      <w:lvlJc w:val="left"/>
      <w:pPr>
        <w:ind w:left="3750" w:hanging="360"/>
      </w:pPr>
    </w:lvl>
    <w:lvl w:ilvl="5">
      <w:start w:val="1"/>
      <w:numFmt w:val="lowerRoman"/>
      <w:lvlText w:val="%6."/>
      <w:lvlJc w:val="right"/>
      <w:pPr>
        <w:ind w:left="4470" w:hanging="180"/>
      </w:pPr>
    </w:lvl>
    <w:lvl w:ilvl="6">
      <w:start w:val="1"/>
      <w:numFmt w:val="decimal"/>
      <w:lvlText w:val="%7."/>
      <w:lvlJc w:val="left"/>
      <w:pPr>
        <w:ind w:left="5190" w:hanging="360"/>
      </w:pPr>
    </w:lvl>
    <w:lvl w:ilvl="7">
      <w:start w:val="1"/>
      <w:numFmt w:val="lowerLetter"/>
      <w:lvlText w:val="%8."/>
      <w:lvlJc w:val="left"/>
      <w:pPr>
        <w:ind w:left="5910" w:hanging="360"/>
      </w:pPr>
    </w:lvl>
    <w:lvl w:ilvl="8">
      <w:start w:val="1"/>
      <w:numFmt w:val="lowerRoman"/>
      <w:lvlText w:val="%9."/>
      <w:lvlJc w:val="right"/>
      <w:pPr>
        <w:ind w:left="6630" w:hanging="180"/>
      </w:pPr>
    </w:lvl>
  </w:abstractNum>
  <w:abstractNum w:abstractNumId="33" w15:restartNumberingAfterBreak="0">
    <w:nsid w:val="7DCE099F"/>
    <w:multiLevelType w:val="multilevel"/>
    <w:tmpl w:val="85AEDAEA"/>
    <w:lvl w:ilvl="0">
      <w:start w:val="1"/>
      <w:numFmt w:val="lowerLetter"/>
      <w:lvlText w:val="%1)"/>
      <w:lvlJc w:val="left"/>
      <w:pPr>
        <w:ind w:left="1582" w:hanging="360"/>
      </w:pPr>
      <w:rPr>
        <w:rFonts w:ascii="Calibri" w:eastAsia="Calibri" w:hAnsi="Calibri" w:cs="Calibri"/>
        <w:b w:val="0"/>
        <w:color w:val="000000"/>
      </w:rPr>
    </w:lvl>
    <w:lvl w:ilvl="1">
      <w:start w:val="1"/>
      <w:numFmt w:val="lowerLetter"/>
      <w:lvlText w:val="%2."/>
      <w:lvlJc w:val="left"/>
      <w:pPr>
        <w:ind w:left="2302" w:hanging="360"/>
      </w:pPr>
    </w:lvl>
    <w:lvl w:ilvl="2">
      <w:start w:val="1"/>
      <w:numFmt w:val="lowerRoman"/>
      <w:lvlText w:val="%3."/>
      <w:lvlJc w:val="right"/>
      <w:pPr>
        <w:ind w:left="3022" w:hanging="180"/>
      </w:pPr>
    </w:lvl>
    <w:lvl w:ilvl="3">
      <w:start w:val="1"/>
      <w:numFmt w:val="decimal"/>
      <w:lvlText w:val="%4."/>
      <w:lvlJc w:val="left"/>
      <w:pPr>
        <w:ind w:left="3742" w:hanging="360"/>
      </w:pPr>
    </w:lvl>
    <w:lvl w:ilvl="4">
      <w:start w:val="1"/>
      <w:numFmt w:val="lowerLetter"/>
      <w:lvlText w:val="%5."/>
      <w:lvlJc w:val="left"/>
      <w:pPr>
        <w:ind w:left="4462" w:hanging="360"/>
      </w:pPr>
    </w:lvl>
    <w:lvl w:ilvl="5">
      <w:start w:val="1"/>
      <w:numFmt w:val="lowerRoman"/>
      <w:lvlText w:val="%6."/>
      <w:lvlJc w:val="right"/>
      <w:pPr>
        <w:ind w:left="5182" w:hanging="180"/>
      </w:pPr>
    </w:lvl>
    <w:lvl w:ilvl="6">
      <w:start w:val="1"/>
      <w:numFmt w:val="decimal"/>
      <w:lvlText w:val="%7."/>
      <w:lvlJc w:val="left"/>
      <w:pPr>
        <w:ind w:left="5902" w:hanging="360"/>
      </w:pPr>
    </w:lvl>
    <w:lvl w:ilvl="7">
      <w:start w:val="1"/>
      <w:numFmt w:val="lowerLetter"/>
      <w:lvlText w:val="%8."/>
      <w:lvlJc w:val="left"/>
      <w:pPr>
        <w:ind w:left="6622" w:hanging="360"/>
      </w:pPr>
    </w:lvl>
    <w:lvl w:ilvl="8">
      <w:start w:val="1"/>
      <w:numFmt w:val="lowerRoman"/>
      <w:lvlText w:val="%9."/>
      <w:lvlJc w:val="right"/>
      <w:pPr>
        <w:ind w:left="7342" w:hanging="180"/>
      </w:pPr>
    </w:lvl>
  </w:abstractNum>
  <w:abstractNum w:abstractNumId="34" w15:restartNumberingAfterBreak="0">
    <w:nsid w:val="7E0A1026"/>
    <w:multiLevelType w:val="multilevel"/>
    <w:tmpl w:val="77C64EBC"/>
    <w:lvl w:ilvl="0">
      <w:start w:val="1"/>
      <w:numFmt w:val="lowerLetter"/>
      <w:lvlText w:val="%1)"/>
      <w:lvlJc w:val="left"/>
      <w:pPr>
        <w:ind w:left="1942" w:hanging="360"/>
      </w:pPr>
    </w:lvl>
    <w:lvl w:ilvl="1">
      <w:start w:val="1"/>
      <w:numFmt w:val="lowerLetter"/>
      <w:lvlText w:val="%2."/>
      <w:lvlJc w:val="left"/>
      <w:pPr>
        <w:ind w:left="2662" w:hanging="360"/>
      </w:pPr>
    </w:lvl>
    <w:lvl w:ilvl="2">
      <w:start w:val="1"/>
      <w:numFmt w:val="lowerRoman"/>
      <w:lvlText w:val="%3."/>
      <w:lvlJc w:val="right"/>
      <w:pPr>
        <w:ind w:left="3382" w:hanging="180"/>
      </w:pPr>
    </w:lvl>
    <w:lvl w:ilvl="3">
      <w:start w:val="1"/>
      <w:numFmt w:val="decimal"/>
      <w:lvlText w:val="%4."/>
      <w:lvlJc w:val="left"/>
      <w:pPr>
        <w:ind w:left="4102" w:hanging="360"/>
      </w:pPr>
    </w:lvl>
    <w:lvl w:ilvl="4">
      <w:start w:val="1"/>
      <w:numFmt w:val="lowerLetter"/>
      <w:lvlText w:val="%5."/>
      <w:lvlJc w:val="left"/>
      <w:pPr>
        <w:ind w:left="4822" w:hanging="360"/>
      </w:pPr>
    </w:lvl>
    <w:lvl w:ilvl="5">
      <w:start w:val="1"/>
      <w:numFmt w:val="lowerRoman"/>
      <w:lvlText w:val="%6."/>
      <w:lvlJc w:val="right"/>
      <w:pPr>
        <w:ind w:left="5542" w:hanging="180"/>
      </w:pPr>
    </w:lvl>
    <w:lvl w:ilvl="6">
      <w:start w:val="1"/>
      <w:numFmt w:val="decimal"/>
      <w:lvlText w:val="%7."/>
      <w:lvlJc w:val="left"/>
      <w:pPr>
        <w:ind w:left="6262" w:hanging="360"/>
      </w:pPr>
    </w:lvl>
    <w:lvl w:ilvl="7">
      <w:start w:val="1"/>
      <w:numFmt w:val="lowerLetter"/>
      <w:lvlText w:val="%8."/>
      <w:lvlJc w:val="left"/>
      <w:pPr>
        <w:ind w:left="6982" w:hanging="360"/>
      </w:pPr>
    </w:lvl>
    <w:lvl w:ilvl="8">
      <w:start w:val="1"/>
      <w:numFmt w:val="lowerRoman"/>
      <w:lvlText w:val="%9."/>
      <w:lvlJc w:val="right"/>
      <w:pPr>
        <w:ind w:left="7702" w:hanging="180"/>
      </w:pPr>
    </w:lvl>
  </w:abstractNum>
  <w:num w:numId="1">
    <w:abstractNumId w:val="33"/>
  </w:num>
  <w:num w:numId="2">
    <w:abstractNumId w:val="30"/>
  </w:num>
  <w:num w:numId="3">
    <w:abstractNumId w:val="0"/>
  </w:num>
  <w:num w:numId="4">
    <w:abstractNumId w:val="7"/>
  </w:num>
  <w:num w:numId="5">
    <w:abstractNumId w:val="22"/>
  </w:num>
  <w:num w:numId="6">
    <w:abstractNumId w:val="2"/>
  </w:num>
  <w:num w:numId="7">
    <w:abstractNumId w:val="4"/>
  </w:num>
  <w:num w:numId="8">
    <w:abstractNumId w:val="20"/>
  </w:num>
  <w:num w:numId="9">
    <w:abstractNumId w:val="16"/>
  </w:num>
  <w:num w:numId="10">
    <w:abstractNumId w:val="14"/>
  </w:num>
  <w:num w:numId="11">
    <w:abstractNumId w:val="1"/>
  </w:num>
  <w:num w:numId="12">
    <w:abstractNumId w:val="26"/>
  </w:num>
  <w:num w:numId="13">
    <w:abstractNumId w:val="8"/>
  </w:num>
  <w:num w:numId="14">
    <w:abstractNumId w:val="25"/>
  </w:num>
  <w:num w:numId="15">
    <w:abstractNumId w:val="15"/>
  </w:num>
  <w:num w:numId="16">
    <w:abstractNumId w:val="24"/>
  </w:num>
  <w:num w:numId="17">
    <w:abstractNumId w:val="31"/>
  </w:num>
  <w:num w:numId="18">
    <w:abstractNumId w:val="27"/>
  </w:num>
  <w:num w:numId="19">
    <w:abstractNumId w:val="10"/>
  </w:num>
  <w:num w:numId="20">
    <w:abstractNumId w:val="12"/>
  </w:num>
  <w:num w:numId="21">
    <w:abstractNumId w:val="13"/>
  </w:num>
  <w:num w:numId="22">
    <w:abstractNumId w:val="11"/>
  </w:num>
  <w:num w:numId="23">
    <w:abstractNumId w:val="21"/>
  </w:num>
  <w:num w:numId="24">
    <w:abstractNumId w:val="9"/>
  </w:num>
  <w:num w:numId="25">
    <w:abstractNumId w:val="5"/>
  </w:num>
  <w:num w:numId="26">
    <w:abstractNumId w:val="29"/>
  </w:num>
  <w:num w:numId="27">
    <w:abstractNumId w:val="3"/>
  </w:num>
  <w:num w:numId="28">
    <w:abstractNumId w:val="18"/>
  </w:num>
  <w:num w:numId="29">
    <w:abstractNumId w:val="32"/>
  </w:num>
  <w:num w:numId="30">
    <w:abstractNumId w:val="19"/>
  </w:num>
  <w:num w:numId="31">
    <w:abstractNumId w:val="6"/>
  </w:num>
  <w:num w:numId="32">
    <w:abstractNumId w:val="28"/>
  </w:num>
  <w:num w:numId="33">
    <w:abstractNumId w:val="23"/>
  </w:num>
  <w:num w:numId="34">
    <w:abstractNumId w:val="34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105"/>
    <w:rsid w:val="001420FB"/>
    <w:rsid w:val="002A63D9"/>
    <w:rsid w:val="00457C5E"/>
    <w:rsid w:val="005C480F"/>
    <w:rsid w:val="007371AF"/>
    <w:rsid w:val="00951105"/>
    <w:rsid w:val="00CD0D9C"/>
    <w:rsid w:val="00EE292F"/>
    <w:rsid w:val="00FF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FFE7B"/>
  <w15:docId w15:val="{EBE14176-0ACE-4885-9F4A-1587B2556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0F1E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A09A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A09A2"/>
  </w:style>
  <w:style w:type="paragraph" w:styleId="Stopka">
    <w:name w:val="footer"/>
    <w:basedOn w:val="Normalny"/>
    <w:link w:val="StopkaZnak"/>
    <w:uiPriority w:val="99"/>
    <w:unhideWhenUsed/>
    <w:rsid w:val="000A09A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A09A2"/>
  </w:style>
  <w:style w:type="paragraph" w:styleId="Tekstdymka">
    <w:name w:val="Balloon Text"/>
    <w:basedOn w:val="Normalny"/>
    <w:link w:val="TekstdymkaZnak"/>
    <w:uiPriority w:val="99"/>
    <w:semiHidden/>
    <w:unhideWhenUsed/>
    <w:rsid w:val="00724703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470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4646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4646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646A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nyWeb">
    <w:name w:val="Normal (Web)"/>
    <w:basedOn w:val="Normalny"/>
    <w:uiPriority w:val="99"/>
    <w:unhideWhenUsed/>
    <w:rsid w:val="00C64A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0D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0D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0D9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0D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0D94"/>
    <w:rPr>
      <w:rFonts w:cs="Times New Roman"/>
      <w:b/>
      <w:bCs/>
      <w:sz w:val="20"/>
      <w:szCs w:val="20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k/gkfPmHVWlP5Jf7Sg8W8H+BJA==">AMUW2mVzLjlACQXu7+eMvbnjvOKqsZ1Ih4fmpNqY3RMcwWoVTeZ0Sqn6nd5IsR+GkDKxyJ0O6AqTliIQ3Ac9lFLSN/TTFdab0A9SLMyQqgHxIDQRR8ZzTJU=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14</Pages>
  <Words>5414</Words>
  <Characters>32484</Characters>
  <Application>Microsoft Office Word</Application>
  <DocSecurity>0</DocSecurity>
  <Lines>270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Monika</cp:lastModifiedBy>
  <cp:revision>6</cp:revision>
  <dcterms:created xsi:type="dcterms:W3CDTF">2020-12-16T15:14:00Z</dcterms:created>
  <dcterms:modified xsi:type="dcterms:W3CDTF">2020-12-16T16:21:00Z</dcterms:modified>
</cp:coreProperties>
</file>