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1824" w14:textId="49965EA4" w:rsidR="008C2E21" w:rsidRPr="00E26C35" w:rsidRDefault="008C28EF" w:rsidP="008E044C">
      <w:pPr>
        <w:pStyle w:val="Bezodstpw"/>
        <w:spacing w:before="120"/>
        <w:jc w:val="right"/>
        <w:rPr>
          <w:rFonts w:asciiTheme="minorHAnsi" w:hAnsiTheme="minorHAnsi" w:cstheme="minorHAnsi"/>
          <w:i/>
          <w:iCs/>
          <w:sz w:val="20"/>
          <w:szCs w:val="20"/>
        </w:rPr>
      </w:pPr>
      <w:r w:rsidRPr="00E26C35">
        <w:rPr>
          <w:rFonts w:asciiTheme="minorHAnsi" w:hAnsiTheme="minorHAnsi" w:cstheme="minorHAnsi"/>
          <w:i/>
          <w:iCs/>
          <w:sz w:val="20"/>
          <w:szCs w:val="20"/>
        </w:rPr>
        <w:t xml:space="preserve">Załącznik nr </w:t>
      </w:r>
      <w:r w:rsidR="00901249">
        <w:rPr>
          <w:rFonts w:asciiTheme="minorHAnsi" w:hAnsiTheme="minorHAnsi" w:cstheme="minorHAnsi"/>
          <w:i/>
          <w:iCs/>
          <w:sz w:val="20"/>
          <w:szCs w:val="20"/>
        </w:rPr>
        <w:t>7</w:t>
      </w:r>
    </w:p>
    <w:p w14:paraId="3475363F" w14:textId="4FCC1882" w:rsidR="001435A4" w:rsidRPr="00E26C35" w:rsidRDefault="001435A4" w:rsidP="008E044C">
      <w:pPr>
        <w:pStyle w:val="Bezodstpw"/>
        <w:spacing w:before="120"/>
        <w:jc w:val="center"/>
        <w:rPr>
          <w:rFonts w:asciiTheme="minorHAnsi" w:hAnsiTheme="minorHAnsi" w:cstheme="minorHAnsi"/>
          <w:b/>
          <w:bCs/>
          <w:sz w:val="20"/>
          <w:szCs w:val="20"/>
        </w:rPr>
      </w:pPr>
      <w:r w:rsidRPr="00E26C35">
        <w:rPr>
          <w:rFonts w:asciiTheme="minorHAnsi" w:hAnsiTheme="minorHAnsi" w:cstheme="minorHAnsi"/>
          <w:b/>
          <w:bCs/>
          <w:sz w:val="20"/>
          <w:szCs w:val="20"/>
        </w:rPr>
        <w:t xml:space="preserve">UMOWA nr </w:t>
      </w:r>
      <w:r w:rsidR="008C2E21" w:rsidRPr="00E26C35">
        <w:rPr>
          <w:rFonts w:asciiTheme="minorHAnsi" w:hAnsiTheme="minorHAnsi" w:cstheme="minorHAnsi"/>
          <w:b/>
          <w:bCs/>
          <w:sz w:val="20"/>
          <w:szCs w:val="20"/>
        </w:rPr>
        <w:t>..</w:t>
      </w:r>
    </w:p>
    <w:p w14:paraId="02D3F8C8" w14:textId="77777777" w:rsidR="009B5E91" w:rsidRPr="00E26C35" w:rsidRDefault="009B5E91" w:rsidP="008E044C">
      <w:pPr>
        <w:pStyle w:val="Bezodstpw"/>
        <w:spacing w:before="120"/>
        <w:jc w:val="center"/>
        <w:rPr>
          <w:rFonts w:asciiTheme="minorHAnsi" w:hAnsiTheme="minorHAnsi" w:cstheme="minorHAnsi"/>
          <w:sz w:val="20"/>
          <w:szCs w:val="20"/>
        </w:rPr>
      </w:pPr>
    </w:p>
    <w:p w14:paraId="0FAEE86E" w14:textId="7EC0C847" w:rsidR="001435A4" w:rsidRPr="00E26C35" w:rsidRDefault="001435A4" w:rsidP="008E044C">
      <w:pPr>
        <w:pStyle w:val="Bezodstpw"/>
        <w:spacing w:before="120"/>
        <w:jc w:val="both"/>
        <w:rPr>
          <w:rFonts w:asciiTheme="minorHAnsi" w:hAnsiTheme="minorHAnsi" w:cstheme="minorHAnsi"/>
          <w:sz w:val="20"/>
          <w:szCs w:val="20"/>
        </w:rPr>
      </w:pPr>
      <w:r w:rsidRPr="00E26C35">
        <w:rPr>
          <w:rFonts w:asciiTheme="minorHAnsi" w:hAnsiTheme="minorHAnsi" w:cstheme="minorHAnsi"/>
          <w:sz w:val="20"/>
          <w:szCs w:val="20"/>
        </w:rPr>
        <w:t xml:space="preserve">zawarta w dniu </w:t>
      </w:r>
      <w:r w:rsidR="008C2E21" w:rsidRPr="00E26C35">
        <w:rPr>
          <w:rFonts w:asciiTheme="minorHAnsi" w:hAnsiTheme="minorHAnsi" w:cstheme="minorHAnsi"/>
          <w:sz w:val="20"/>
          <w:szCs w:val="20"/>
        </w:rPr>
        <w:t>……………….</w:t>
      </w:r>
      <w:r w:rsidRPr="00E26C35">
        <w:rPr>
          <w:rFonts w:asciiTheme="minorHAnsi" w:hAnsiTheme="minorHAnsi" w:cstheme="minorHAnsi"/>
          <w:sz w:val="20"/>
          <w:szCs w:val="20"/>
        </w:rPr>
        <w:t xml:space="preserve">  w </w:t>
      </w:r>
      <w:r w:rsidR="00AE7E04">
        <w:rPr>
          <w:rFonts w:asciiTheme="minorHAnsi" w:hAnsiTheme="minorHAnsi" w:cstheme="minorHAnsi"/>
          <w:sz w:val="20"/>
          <w:szCs w:val="20"/>
        </w:rPr>
        <w:t>Chorzowie</w:t>
      </w:r>
      <w:r w:rsidRPr="00E26C35">
        <w:rPr>
          <w:rFonts w:asciiTheme="minorHAnsi" w:hAnsiTheme="minorHAnsi" w:cstheme="minorHAnsi"/>
          <w:sz w:val="20"/>
          <w:szCs w:val="20"/>
        </w:rPr>
        <w:t xml:space="preserve">  pomiędzy:</w:t>
      </w:r>
    </w:p>
    <w:p w14:paraId="318BF565" w14:textId="244DD654" w:rsidR="00AE7E04" w:rsidRDefault="00AE7E04" w:rsidP="00AE7E04">
      <w:pPr>
        <w:pStyle w:val="Bezodstpw"/>
        <w:spacing w:before="120"/>
        <w:jc w:val="both"/>
        <w:rPr>
          <w:rFonts w:asciiTheme="minorHAnsi" w:hAnsiTheme="minorHAnsi" w:cstheme="minorHAnsi"/>
          <w:sz w:val="20"/>
          <w:szCs w:val="20"/>
        </w:rPr>
      </w:pPr>
      <w:bookmarkStart w:id="0" w:name="_Hlk142649679"/>
      <w:r w:rsidRPr="00AE7E04">
        <w:rPr>
          <w:rFonts w:asciiTheme="minorHAnsi" w:hAnsiTheme="minorHAnsi" w:cstheme="minorHAnsi"/>
          <w:b/>
          <w:bCs/>
          <w:sz w:val="20"/>
          <w:szCs w:val="20"/>
        </w:rPr>
        <w:t>PIER LUIGI Spółka z ograniczoną odpowiedzialnością z siedzibą w Chorzowie</w:t>
      </w:r>
      <w:r>
        <w:rPr>
          <w:rFonts w:asciiTheme="minorHAnsi" w:hAnsiTheme="minorHAnsi" w:cstheme="minorHAnsi"/>
          <w:sz w:val="20"/>
          <w:szCs w:val="20"/>
        </w:rPr>
        <w:t xml:space="preserve">, ul. </w:t>
      </w:r>
      <w:r w:rsidRPr="00AE7E04">
        <w:rPr>
          <w:rFonts w:asciiTheme="minorHAnsi" w:hAnsiTheme="minorHAnsi" w:cstheme="minorHAnsi"/>
          <w:sz w:val="20"/>
          <w:szCs w:val="20"/>
        </w:rPr>
        <w:t>Racławicka 2</w:t>
      </w:r>
      <w:r>
        <w:rPr>
          <w:rFonts w:asciiTheme="minorHAnsi" w:hAnsiTheme="minorHAnsi" w:cstheme="minorHAnsi"/>
          <w:sz w:val="20"/>
          <w:szCs w:val="20"/>
        </w:rPr>
        <w:t>9, 41-506 Chorzów</w:t>
      </w:r>
      <w:bookmarkEnd w:id="0"/>
      <w:r>
        <w:rPr>
          <w:rFonts w:asciiTheme="minorHAnsi" w:hAnsiTheme="minorHAnsi" w:cstheme="minorHAnsi"/>
          <w:sz w:val="20"/>
          <w:szCs w:val="20"/>
        </w:rPr>
        <w:t xml:space="preserve">, wpisaną do Rejestru Przedsiębiorców Krajowego Rejestru Sądowego pod nr </w:t>
      </w:r>
      <w:r w:rsidRPr="00AE7E04">
        <w:rPr>
          <w:rFonts w:asciiTheme="minorHAnsi" w:hAnsiTheme="minorHAnsi" w:cstheme="minorHAnsi"/>
          <w:sz w:val="20"/>
          <w:szCs w:val="20"/>
        </w:rPr>
        <w:t>0000975714</w:t>
      </w:r>
      <w:r>
        <w:rPr>
          <w:rFonts w:asciiTheme="minorHAnsi" w:hAnsiTheme="minorHAnsi" w:cstheme="minorHAnsi"/>
          <w:sz w:val="20"/>
          <w:szCs w:val="20"/>
        </w:rPr>
        <w:t xml:space="preserve">, posiadająca </w:t>
      </w:r>
      <w:r w:rsidRPr="00AE7E04">
        <w:rPr>
          <w:rFonts w:asciiTheme="minorHAnsi" w:hAnsiTheme="minorHAnsi" w:cstheme="minorHAnsi"/>
          <w:sz w:val="20"/>
          <w:szCs w:val="20"/>
        </w:rPr>
        <w:t>NIP</w:t>
      </w:r>
      <w:r>
        <w:rPr>
          <w:rFonts w:asciiTheme="minorHAnsi" w:hAnsiTheme="minorHAnsi" w:cstheme="minorHAnsi"/>
          <w:sz w:val="20"/>
          <w:szCs w:val="20"/>
        </w:rPr>
        <w:t xml:space="preserve">: </w:t>
      </w:r>
      <w:r w:rsidRPr="00AE7E04">
        <w:rPr>
          <w:rFonts w:asciiTheme="minorHAnsi" w:hAnsiTheme="minorHAnsi" w:cstheme="minorHAnsi"/>
          <w:sz w:val="20"/>
          <w:szCs w:val="20"/>
        </w:rPr>
        <w:t>6272778780</w:t>
      </w:r>
      <w:r>
        <w:rPr>
          <w:rFonts w:asciiTheme="minorHAnsi" w:hAnsiTheme="minorHAnsi" w:cstheme="minorHAnsi"/>
          <w:sz w:val="20"/>
          <w:szCs w:val="20"/>
        </w:rPr>
        <w:t xml:space="preserve">, REGON: </w:t>
      </w:r>
      <w:r w:rsidRPr="00AE7E04">
        <w:rPr>
          <w:rFonts w:asciiTheme="minorHAnsi" w:hAnsiTheme="minorHAnsi" w:cstheme="minorHAnsi"/>
          <w:sz w:val="20"/>
          <w:szCs w:val="20"/>
        </w:rPr>
        <w:t>522450928</w:t>
      </w:r>
      <w:r>
        <w:rPr>
          <w:rFonts w:asciiTheme="minorHAnsi" w:hAnsiTheme="minorHAnsi" w:cstheme="minorHAnsi"/>
          <w:sz w:val="20"/>
          <w:szCs w:val="20"/>
        </w:rPr>
        <w:t xml:space="preserve"> reprezentowaną przez:</w:t>
      </w:r>
    </w:p>
    <w:p w14:paraId="56450D97" w14:textId="3D8CEE02" w:rsidR="00AE7E04" w:rsidRPr="00AE7E04" w:rsidRDefault="00AE7E04" w:rsidP="00AE7E04">
      <w:pPr>
        <w:pStyle w:val="Bezodstpw"/>
        <w:spacing w:before="120"/>
        <w:jc w:val="both"/>
        <w:rPr>
          <w:rFonts w:asciiTheme="minorHAnsi" w:hAnsiTheme="minorHAnsi" w:cstheme="minorHAnsi"/>
          <w:sz w:val="20"/>
          <w:szCs w:val="20"/>
        </w:rPr>
      </w:pPr>
      <w:r>
        <w:rPr>
          <w:rFonts w:asciiTheme="minorHAnsi" w:hAnsiTheme="minorHAnsi" w:cstheme="minorHAnsi"/>
          <w:sz w:val="20"/>
          <w:szCs w:val="20"/>
        </w:rPr>
        <w:t>………………………………..</w:t>
      </w:r>
    </w:p>
    <w:p w14:paraId="1C04F594" w14:textId="77777777" w:rsidR="001435A4" w:rsidRPr="00E26C35" w:rsidRDefault="001435A4" w:rsidP="008E044C">
      <w:pPr>
        <w:pStyle w:val="Bezodstpw"/>
        <w:spacing w:before="120"/>
        <w:jc w:val="both"/>
        <w:rPr>
          <w:rFonts w:asciiTheme="minorHAnsi" w:hAnsiTheme="minorHAnsi" w:cstheme="minorHAnsi"/>
          <w:sz w:val="20"/>
          <w:szCs w:val="20"/>
        </w:rPr>
      </w:pPr>
      <w:r w:rsidRPr="00E26C35">
        <w:rPr>
          <w:rFonts w:asciiTheme="minorHAnsi" w:hAnsiTheme="minorHAnsi" w:cstheme="minorHAnsi"/>
          <w:sz w:val="20"/>
          <w:szCs w:val="20"/>
        </w:rPr>
        <w:t>zwaną w dalszej części umowy „Zamawiającym”,</w:t>
      </w:r>
    </w:p>
    <w:p w14:paraId="054DE1CC" w14:textId="77777777" w:rsidR="001435A4" w:rsidRPr="00E26C35" w:rsidRDefault="001435A4" w:rsidP="008E044C">
      <w:pPr>
        <w:spacing w:before="120" w:after="0" w:line="240" w:lineRule="auto"/>
        <w:rPr>
          <w:rFonts w:asciiTheme="minorHAnsi" w:hAnsiTheme="minorHAnsi" w:cstheme="minorHAnsi"/>
          <w:sz w:val="20"/>
          <w:szCs w:val="20"/>
        </w:rPr>
      </w:pPr>
      <w:r w:rsidRPr="00E26C35">
        <w:rPr>
          <w:rFonts w:asciiTheme="minorHAnsi" w:hAnsiTheme="minorHAnsi" w:cstheme="minorHAnsi"/>
          <w:sz w:val="20"/>
          <w:szCs w:val="20"/>
        </w:rPr>
        <w:t xml:space="preserve">a  </w:t>
      </w:r>
    </w:p>
    <w:p w14:paraId="753231BE" w14:textId="1CE7D1C6" w:rsidR="00B643A1" w:rsidRPr="00E26C35" w:rsidRDefault="008C2E21" w:rsidP="008E044C">
      <w:pPr>
        <w:spacing w:before="120" w:after="0" w:line="240" w:lineRule="auto"/>
        <w:jc w:val="both"/>
        <w:rPr>
          <w:rFonts w:asciiTheme="minorHAnsi" w:hAnsiTheme="minorHAnsi" w:cstheme="minorHAnsi"/>
          <w:sz w:val="20"/>
          <w:szCs w:val="20"/>
        </w:rPr>
      </w:pPr>
      <w:r w:rsidRPr="00E26C35">
        <w:rPr>
          <w:rFonts w:asciiTheme="minorHAnsi" w:hAnsiTheme="minorHAnsi" w:cstheme="minorHAnsi"/>
          <w:sz w:val="20"/>
          <w:szCs w:val="20"/>
        </w:rPr>
        <w:t>……………………………….</w:t>
      </w:r>
      <w:r w:rsidR="00447B60" w:rsidRPr="00E26C35">
        <w:rPr>
          <w:rFonts w:asciiTheme="minorHAnsi" w:hAnsiTheme="minorHAnsi" w:cstheme="minorHAnsi"/>
          <w:sz w:val="20"/>
          <w:szCs w:val="20"/>
        </w:rPr>
        <w:t xml:space="preserve">, </w:t>
      </w:r>
    </w:p>
    <w:p w14:paraId="17DBF6F9" w14:textId="046749F0" w:rsidR="001435A4" w:rsidRPr="00E26C35" w:rsidRDefault="001435A4" w:rsidP="008E044C">
      <w:pPr>
        <w:spacing w:before="120" w:after="0" w:line="240" w:lineRule="auto"/>
        <w:jc w:val="both"/>
        <w:rPr>
          <w:rFonts w:asciiTheme="minorHAnsi" w:hAnsiTheme="minorHAnsi" w:cstheme="minorHAnsi"/>
          <w:sz w:val="20"/>
          <w:szCs w:val="20"/>
        </w:rPr>
      </w:pPr>
      <w:r w:rsidRPr="00E26C35">
        <w:rPr>
          <w:rFonts w:asciiTheme="minorHAnsi" w:hAnsiTheme="minorHAnsi" w:cstheme="minorHAnsi"/>
          <w:sz w:val="20"/>
          <w:szCs w:val="20"/>
        </w:rPr>
        <w:t>reprezentowanym  przez:</w:t>
      </w:r>
    </w:p>
    <w:p w14:paraId="098C27B9" w14:textId="6DF85F84" w:rsidR="008C2E21" w:rsidRPr="00E26C35" w:rsidRDefault="008C2E21" w:rsidP="008E044C">
      <w:pPr>
        <w:spacing w:before="120" w:after="0" w:line="240" w:lineRule="auto"/>
        <w:jc w:val="both"/>
        <w:rPr>
          <w:rFonts w:asciiTheme="minorHAnsi" w:hAnsiTheme="minorHAnsi" w:cstheme="minorHAnsi"/>
          <w:sz w:val="20"/>
          <w:szCs w:val="20"/>
        </w:rPr>
      </w:pPr>
      <w:r w:rsidRPr="00E26C35">
        <w:rPr>
          <w:rFonts w:asciiTheme="minorHAnsi" w:hAnsiTheme="minorHAnsi" w:cstheme="minorHAnsi"/>
          <w:sz w:val="20"/>
          <w:szCs w:val="20"/>
        </w:rPr>
        <w:t>……………………………….</w:t>
      </w:r>
    </w:p>
    <w:p w14:paraId="16C33599" w14:textId="77777777" w:rsidR="001435A4" w:rsidRPr="00E26C35" w:rsidRDefault="001435A4" w:rsidP="008E044C">
      <w:pPr>
        <w:pStyle w:val="Bezodstpw"/>
        <w:spacing w:before="120"/>
        <w:jc w:val="both"/>
        <w:rPr>
          <w:rFonts w:asciiTheme="minorHAnsi" w:hAnsiTheme="minorHAnsi" w:cstheme="minorHAnsi"/>
          <w:b/>
          <w:sz w:val="20"/>
          <w:szCs w:val="20"/>
        </w:rPr>
      </w:pPr>
      <w:r w:rsidRPr="00E26C35">
        <w:rPr>
          <w:rFonts w:asciiTheme="minorHAnsi" w:hAnsiTheme="minorHAnsi" w:cstheme="minorHAnsi"/>
          <w:sz w:val="20"/>
          <w:szCs w:val="20"/>
        </w:rPr>
        <w:t>zwanym w dalszej części umowy „Wykonawcą”.</w:t>
      </w:r>
      <w:r w:rsidRPr="00E26C35">
        <w:rPr>
          <w:rFonts w:asciiTheme="minorHAnsi" w:hAnsiTheme="minorHAnsi" w:cstheme="minorHAnsi"/>
          <w:b/>
          <w:sz w:val="20"/>
          <w:szCs w:val="20"/>
        </w:rPr>
        <w:t xml:space="preserve">  </w:t>
      </w:r>
    </w:p>
    <w:p w14:paraId="4A601EB5" w14:textId="1D0ED1D4" w:rsidR="001435A4" w:rsidRPr="00E26C35" w:rsidRDefault="001435A4" w:rsidP="008E044C">
      <w:pPr>
        <w:pStyle w:val="Bezodstpw"/>
        <w:spacing w:before="120"/>
        <w:jc w:val="center"/>
        <w:rPr>
          <w:rFonts w:asciiTheme="minorHAnsi" w:hAnsiTheme="minorHAnsi" w:cstheme="minorHAnsi"/>
          <w:sz w:val="20"/>
          <w:szCs w:val="20"/>
        </w:rPr>
      </w:pPr>
      <w:r w:rsidRPr="00E26C35">
        <w:rPr>
          <w:rFonts w:asciiTheme="minorHAnsi" w:hAnsiTheme="minorHAnsi" w:cstheme="minorHAnsi"/>
          <w:sz w:val="20"/>
          <w:szCs w:val="20"/>
        </w:rPr>
        <w:t>§ 1</w:t>
      </w:r>
      <w:r w:rsidR="009B5E91" w:rsidRPr="00E26C35">
        <w:rPr>
          <w:rFonts w:asciiTheme="minorHAnsi" w:hAnsiTheme="minorHAnsi" w:cstheme="minorHAnsi"/>
          <w:sz w:val="20"/>
          <w:szCs w:val="20"/>
        </w:rPr>
        <w:t>.</w:t>
      </w:r>
    </w:p>
    <w:p w14:paraId="6486D327" w14:textId="77777777" w:rsidR="00917EDD" w:rsidRPr="00E26C35" w:rsidRDefault="00917EDD" w:rsidP="008E044C">
      <w:pPr>
        <w:pStyle w:val="Bezodstpw"/>
        <w:spacing w:before="120"/>
        <w:jc w:val="center"/>
        <w:rPr>
          <w:rFonts w:asciiTheme="minorHAnsi" w:hAnsiTheme="minorHAnsi" w:cstheme="minorHAnsi"/>
          <w:sz w:val="20"/>
          <w:szCs w:val="20"/>
          <w:u w:val="single"/>
        </w:rPr>
      </w:pPr>
      <w:r w:rsidRPr="00E26C35">
        <w:rPr>
          <w:rFonts w:asciiTheme="minorHAnsi" w:hAnsiTheme="minorHAnsi" w:cstheme="minorHAnsi"/>
          <w:sz w:val="20"/>
          <w:szCs w:val="20"/>
          <w:u w:val="single"/>
        </w:rPr>
        <w:t>Przedmiot umowy</w:t>
      </w:r>
    </w:p>
    <w:p w14:paraId="244CAE06" w14:textId="3F998236" w:rsidR="00E26C35" w:rsidRPr="00D75235" w:rsidRDefault="002050EF" w:rsidP="00D75235">
      <w:pPr>
        <w:pStyle w:val="Akapitzlist"/>
        <w:numPr>
          <w:ilvl w:val="0"/>
          <w:numId w:val="22"/>
        </w:numPr>
        <w:spacing w:before="120" w:after="0" w:line="240" w:lineRule="auto"/>
        <w:jc w:val="both"/>
        <w:rPr>
          <w:rFonts w:asciiTheme="minorHAnsi" w:hAnsiTheme="minorHAnsi" w:cstheme="minorHAnsi"/>
          <w:i w:val="0"/>
          <w:iCs w:val="0"/>
        </w:rPr>
      </w:pPr>
      <w:r w:rsidRPr="00D75235">
        <w:rPr>
          <w:rFonts w:asciiTheme="minorHAnsi" w:hAnsiTheme="minorHAnsi" w:cstheme="minorHAnsi"/>
          <w:i w:val="0"/>
          <w:iCs w:val="0"/>
        </w:rPr>
        <w:t>Zgodnie z ro</w:t>
      </w:r>
      <w:r w:rsidR="00FC7024" w:rsidRPr="00D75235">
        <w:rPr>
          <w:rFonts w:asciiTheme="minorHAnsi" w:hAnsiTheme="minorHAnsi" w:cstheme="minorHAnsi"/>
          <w:i w:val="0"/>
          <w:iCs w:val="0"/>
        </w:rPr>
        <w:t>z</w:t>
      </w:r>
      <w:r w:rsidRPr="00D75235">
        <w:rPr>
          <w:rFonts w:asciiTheme="minorHAnsi" w:hAnsiTheme="minorHAnsi" w:cstheme="minorHAnsi"/>
          <w:i w:val="0"/>
          <w:iCs w:val="0"/>
        </w:rPr>
        <w:t xml:space="preserve">strzygniętym </w:t>
      </w:r>
      <w:r w:rsidR="00B55D69" w:rsidRPr="00D75235">
        <w:rPr>
          <w:rFonts w:asciiTheme="minorHAnsi" w:hAnsiTheme="minorHAnsi" w:cstheme="minorHAnsi"/>
          <w:i w:val="0"/>
          <w:iCs w:val="0"/>
        </w:rPr>
        <w:t xml:space="preserve">postępowaniem prowadzonym w </w:t>
      </w:r>
      <w:r w:rsidR="00D75235" w:rsidRPr="00D75235">
        <w:rPr>
          <w:rFonts w:asciiTheme="minorHAnsi" w:hAnsiTheme="minorHAnsi" w:cstheme="minorHAnsi"/>
          <w:i w:val="0"/>
          <w:iCs w:val="0"/>
        </w:rPr>
        <w:t>trybie Zapytania ofertowego, zgodnie z zasadą konkurencyjności, określoną w Wytycznych Ministra Funduszy i Polityki Regionalnej dotyczących kwalifikowalności wydatków na lata 2021-2027</w:t>
      </w:r>
      <w:r w:rsidRPr="00D75235">
        <w:rPr>
          <w:rFonts w:asciiTheme="minorHAnsi" w:hAnsiTheme="minorHAnsi" w:cstheme="minorHAnsi"/>
          <w:i w:val="0"/>
          <w:iCs w:val="0"/>
        </w:rPr>
        <w:t xml:space="preserve">, Zamawiający zleca, a Wykonawca zobowiązuje się do wykonania na rzecz Zamawiającego </w:t>
      </w:r>
      <w:r w:rsidR="008B610B" w:rsidRPr="00D75235">
        <w:rPr>
          <w:rFonts w:asciiTheme="minorHAnsi" w:hAnsiTheme="minorHAnsi" w:cstheme="minorHAnsi"/>
          <w:i w:val="0"/>
          <w:iCs w:val="0"/>
        </w:rPr>
        <w:t xml:space="preserve">prac projektowych oraz </w:t>
      </w:r>
      <w:r w:rsidR="00FC7024" w:rsidRPr="00D75235">
        <w:rPr>
          <w:rFonts w:asciiTheme="minorHAnsi" w:hAnsiTheme="minorHAnsi" w:cstheme="minorHAnsi"/>
          <w:i w:val="0"/>
          <w:iCs w:val="0"/>
        </w:rPr>
        <w:t xml:space="preserve">robót budowlanych w ramach </w:t>
      </w:r>
      <w:r w:rsidR="008C2E21" w:rsidRPr="00D75235">
        <w:rPr>
          <w:rFonts w:asciiTheme="minorHAnsi" w:hAnsiTheme="minorHAnsi" w:cstheme="minorHAnsi"/>
          <w:i w:val="0"/>
          <w:iCs w:val="0"/>
        </w:rPr>
        <w:t xml:space="preserve">realizacji zadania pn. </w:t>
      </w:r>
      <w:r w:rsidR="008E044C" w:rsidRPr="00D75235">
        <w:rPr>
          <w:rFonts w:asciiTheme="minorHAnsi" w:hAnsiTheme="minorHAnsi" w:cstheme="minorHAnsi"/>
          <w:i w:val="0"/>
          <w:iCs w:val="0"/>
        </w:rPr>
        <w:t>„</w:t>
      </w:r>
      <w:r w:rsidR="00D75235" w:rsidRPr="00D75235">
        <w:rPr>
          <w:rFonts w:asciiTheme="minorHAnsi" w:hAnsiTheme="minorHAnsi" w:cstheme="minorHAnsi"/>
          <w:i w:val="0"/>
          <w:iCs w:val="0"/>
        </w:rPr>
        <w:t>Budowa hali produkcyjno-magazynowej wraz zapleczem socjalnym oraz częścią biurową przy ul. Leśnej w Chorzowie</w:t>
      </w:r>
      <w:r w:rsidR="008E044C" w:rsidRPr="00D75235">
        <w:rPr>
          <w:rFonts w:asciiTheme="minorHAnsi" w:hAnsiTheme="minorHAnsi" w:cstheme="minorHAnsi"/>
          <w:i w:val="0"/>
          <w:iCs w:val="0"/>
        </w:rPr>
        <w:t>”</w:t>
      </w:r>
      <w:r w:rsidR="00E26C35" w:rsidRPr="00D75235">
        <w:rPr>
          <w:rFonts w:asciiTheme="minorHAnsi" w:hAnsiTheme="minorHAnsi" w:cstheme="minorHAnsi"/>
          <w:i w:val="0"/>
          <w:iCs w:val="0"/>
        </w:rPr>
        <w:t xml:space="preserve"> zwanego w dalszej części umowy w skrócie „przedmiotem umowy”, obejmującego:</w:t>
      </w:r>
    </w:p>
    <w:p w14:paraId="756A76CA" w14:textId="77777777" w:rsidR="001448D2" w:rsidRPr="003656AC" w:rsidRDefault="001448D2" w:rsidP="001448D2">
      <w:pPr>
        <w:pStyle w:val="Default"/>
        <w:numPr>
          <w:ilvl w:val="1"/>
          <w:numId w:val="22"/>
        </w:numPr>
        <w:suppressAutoHyphens/>
        <w:autoSpaceDN/>
        <w:adjustRightInd/>
        <w:jc w:val="both"/>
        <w:rPr>
          <w:rFonts w:asciiTheme="minorHAnsi" w:hAnsiTheme="minorHAnsi" w:cstheme="minorHAnsi"/>
          <w:bCs/>
          <w:sz w:val="20"/>
          <w:szCs w:val="20"/>
        </w:rPr>
      </w:pPr>
      <w:r w:rsidRPr="003656AC">
        <w:rPr>
          <w:rFonts w:asciiTheme="minorHAnsi" w:hAnsiTheme="minorHAnsi" w:cstheme="minorHAnsi"/>
          <w:bCs/>
          <w:sz w:val="20"/>
          <w:szCs w:val="20"/>
        </w:rPr>
        <w:t>opracowanie dokumentacji projektowej (zamiennej) wraz z uzyskaniem w imieniu i na rzecz Zamawiającego wszelkich decyzji administracyjnych oraz zgód/uzgodnień niezbędnych do rozpoczęcia</w:t>
      </w:r>
      <w:r>
        <w:rPr>
          <w:rFonts w:asciiTheme="minorHAnsi" w:hAnsiTheme="minorHAnsi" w:cstheme="minorHAnsi"/>
          <w:bCs/>
          <w:sz w:val="20"/>
          <w:szCs w:val="20"/>
        </w:rPr>
        <w:t xml:space="preserve"> </w:t>
      </w:r>
      <w:r w:rsidRPr="003656AC">
        <w:rPr>
          <w:rFonts w:asciiTheme="minorHAnsi" w:hAnsiTheme="minorHAnsi" w:cstheme="minorHAnsi"/>
          <w:bCs/>
          <w:sz w:val="20"/>
          <w:szCs w:val="20"/>
        </w:rPr>
        <w:t>i zrealizowania robót budowlanych,</w:t>
      </w:r>
    </w:p>
    <w:p w14:paraId="105C0D7C" w14:textId="77777777" w:rsidR="001448D2" w:rsidRPr="003656AC" w:rsidRDefault="001448D2" w:rsidP="001448D2">
      <w:pPr>
        <w:pStyle w:val="Default"/>
        <w:numPr>
          <w:ilvl w:val="1"/>
          <w:numId w:val="22"/>
        </w:numPr>
        <w:suppressAutoHyphens/>
        <w:autoSpaceDN/>
        <w:adjustRightInd/>
        <w:jc w:val="both"/>
        <w:rPr>
          <w:rFonts w:asciiTheme="minorHAnsi" w:hAnsiTheme="minorHAnsi" w:cstheme="minorHAnsi"/>
          <w:bCs/>
          <w:sz w:val="20"/>
          <w:szCs w:val="20"/>
        </w:rPr>
      </w:pPr>
      <w:r w:rsidRPr="003656AC">
        <w:rPr>
          <w:rFonts w:asciiTheme="minorHAnsi" w:hAnsiTheme="minorHAnsi" w:cstheme="minorHAnsi"/>
          <w:bCs/>
          <w:sz w:val="20"/>
          <w:szCs w:val="20"/>
        </w:rPr>
        <w:t>wykonanie w oparciu o sporządzoną i zaakceptowaną przez Zamawiającego dokumentację projektową robót budowlanych,</w:t>
      </w:r>
    </w:p>
    <w:p w14:paraId="367E0951" w14:textId="77777777" w:rsidR="001448D2" w:rsidRPr="003656AC" w:rsidRDefault="001448D2" w:rsidP="001448D2">
      <w:pPr>
        <w:pStyle w:val="Default"/>
        <w:numPr>
          <w:ilvl w:val="1"/>
          <w:numId w:val="22"/>
        </w:numPr>
        <w:suppressAutoHyphens/>
        <w:autoSpaceDN/>
        <w:adjustRightInd/>
        <w:jc w:val="both"/>
        <w:rPr>
          <w:rFonts w:asciiTheme="minorHAnsi" w:hAnsiTheme="minorHAnsi" w:cstheme="minorHAnsi"/>
          <w:bCs/>
          <w:sz w:val="20"/>
          <w:szCs w:val="20"/>
        </w:rPr>
      </w:pPr>
      <w:r w:rsidRPr="003656AC">
        <w:rPr>
          <w:rFonts w:asciiTheme="minorHAnsi" w:hAnsiTheme="minorHAnsi" w:cstheme="minorHAnsi"/>
          <w:bCs/>
          <w:sz w:val="20"/>
          <w:szCs w:val="20"/>
        </w:rPr>
        <w:t>pełnienie wielobranżowego nadzoru autorskiego nad realizacją inwestycji w zakresie wynikającym</w:t>
      </w:r>
      <w:r w:rsidRPr="003656AC">
        <w:rPr>
          <w:rFonts w:asciiTheme="minorHAnsi" w:hAnsiTheme="minorHAnsi" w:cstheme="minorHAnsi"/>
          <w:bCs/>
          <w:sz w:val="20"/>
          <w:szCs w:val="20"/>
        </w:rPr>
        <w:br/>
        <w:t>z opracowanej dokumentacji projektowej.</w:t>
      </w:r>
    </w:p>
    <w:p w14:paraId="1C3835E7" w14:textId="77777777" w:rsidR="001448D2" w:rsidRPr="003656AC" w:rsidRDefault="001448D2" w:rsidP="001448D2">
      <w:pPr>
        <w:pStyle w:val="Default"/>
        <w:numPr>
          <w:ilvl w:val="1"/>
          <w:numId w:val="22"/>
        </w:numPr>
        <w:suppressAutoHyphens/>
        <w:autoSpaceDN/>
        <w:adjustRightInd/>
        <w:jc w:val="both"/>
        <w:rPr>
          <w:rFonts w:asciiTheme="minorHAnsi" w:hAnsiTheme="minorHAnsi" w:cstheme="minorHAnsi"/>
          <w:bCs/>
          <w:sz w:val="20"/>
          <w:szCs w:val="20"/>
        </w:rPr>
      </w:pPr>
      <w:r w:rsidRPr="003656AC">
        <w:rPr>
          <w:rFonts w:asciiTheme="minorHAnsi" w:hAnsiTheme="minorHAnsi" w:cstheme="minorHAnsi"/>
          <w:bCs/>
          <w:sz w:val="20"/>
          <w:szCs w:val="20"/>
        </w:rPr>
        <w:t>dokonanie w imieniu Zamawiającego zawiadomienia o zakończeniu budowy (wszelkich koniecznych podmiotów oraz organów) oraz uzyskanie prawomocnego pozwolenia na użytkowanie wybudowanych obiektów.</w:t>
      </w:r>
    </w:p>
    <w:p w14:paraId="2B518206" w14:textId="5F70566D" w:rsidR="005A6FC7" w:rsidRPr="00E26C35" w:rsidRDefault="005A6FC7" w:rsidP="00E26C35">
      <w:pPr>
        <w:pStyle w:val="Akapitzlist"/>
        <w:numPr>
          <w:ilvl w:val="0"/>
          <w:numId w:val="22"/>
        </w:numPr>
        <w:spacing w:before="120" w:after="0" w:line="240" w:lineRule="auto"/>
        <w:jc w:val="both"/>
        <w:rPr>
          <w:rFonts w:asciiTheme="minorHAnsi" w:hAnsiTheme="minorHAnsi" w:cstheme="minorHAnsi"/>
          <w:i w:val="0"/>
          <w:iCs w:val="0"/>
        </w:rPr>
      </w:pPr>
      <w:r w:rsidRPr="00E26C35">
        <w:rPr>
          <w:rFonts w:asciiTheme="minorHAnsi" w:hAnsiTheme="minorHAnsi" w:cstheme="minorHAnsi"/>
          <w:i w:val="0"/>
          <w:iCs w:val="0"/>
        </w:rPr>
        <w:t>Nadzór inwestorski nad realizacją przedmiotu umowy sprawować będzie: ………………………………., zwana dalej „nadzorem inwestorskim”, która przejmie obowiązki Zamawiającego w zakresie wykonywania czynności związanych z nadzorowaniem zamówienia. Nadzór inwestorski nie jest uprawniony do zaciągania zobowiązań finansowych w imieniu i/lub na rzecz Zamawiającego, wydawania poleceń zmieniających treść zawartej umowy, w szczególności rozszerzających zakres przedmiotu umowy lub zmieniających sposób wykonywania i rozliczania umowy.</w:t>
      </w:r>
    </w:p>
    <w:p w14:paraId="70F5D959" w14:textId="5489508D" w:rsidR="005A6FC7" w:rsidRPr="00E26C35" w:rsidRDefault="005A6FC7" w:rsidP="00E26C35">
      <w:pPr>
        <w:pStyle w:val="Akapitzlist"/>
        <w:numPr>
          <w:ilvl w:val="0"/>
          <w:numId w:val="22"/>
        </w:numPr>
        <w:spacing w:before="120" w:after="0" w:line="240" w:lineRule="auto"/>
        <w:jc w:val="both"/>
        <w:rPr>
          <w:rFonts w:asciiTheme="minorHAnsi" w:hAnsiTheme="minorHAnsi" w:cstheme="minorHAnsi"/>
          <w:i w:val="0"/>
          <w:iCs w:val="0"/>
        </w:rPr>
      </w:pPr>
      <w:r w:rsidRPr="00E26C35">
        <w:rPr>
          <w:rFonts w:asciiTheme="minorHAnsi" w:hAnsiTheme="minorHAnsi" w:cstheme="minorHAnsi"/>
          <w:i w:val="0"/>
          <w:iCs w:val="0"/>
        </w:rPr>
        <w:t xml:space="preserve">Szczegółowy zakres przedmiotu umowy określa </w:t>
      </w:r>
      <w:r w:rsidR="00D75235">
        <w:rPr>
          <w:rFonts w:asciiTheme="minorHAnsi" w:hAnsiTheme="minorHAnsi" w:cstheme="minorHAnsi"/>
          <w:i w:val="0"/>
          <w:iCs w:val="0"/>
        </w:rPr>
        <w:t>Zapytanie ofertowe</w:t>
      </w:r>
      <w:r w:rsidRPr="00E26C35">
        <w:rPr>
          <w:rFonts w:asciiTheme="minorHAnsi" w:hAnsiTheme="minorHAnsi" w:cstheme="minorHAnsi"/>
          <w:i w:val="0"/>
          <w:iCs w:val="0"/>
        </w:rPr>
        <w:t xml:space="preserve">, w tym załącznik do </w:t>
      </w:r>
      <w:r w:rsidR="00D75235">
        <w:rPr>
          <w:rFonts w:asciiTheme="minorHAnsi" w:hAnsiTheme="minorHAnsi" w:cstheme="minorHAnsi"/>
          <w:i w:val="0"/>
          <w:iCs w:val="0"/>
        </w:rPr>
        <w:t>Zapytania</w:t>
      </w:r>
      <w:r w:rsidRPr="00E26C35">
        <w:rPr>
          <w:rFonts w:asciiTheme="minorHAnsi" w:hAnsiTheme="minorHAnsi" w:cstheme="minorHAnsi"/>
          <w:i w:val="0"/>
          <w:iCs w:val="0"/>
        </w:rPr>
        <w:t xml:space="preserve">: </w:t>
      </w:r>
      <w:r w:rsidR="001448D2">
        <w:rPr>
          <w:rFonts w:asciiTheme="minorHAnsi" w:hAnsiTheme="minorHAnsi" w:cstheme="minorHAnsi"/>
          <w:i w:val="0"/>
          <w:iCs w:val="0"/>
        </w:rPr>
        <w:t>Szczegółowy opis przedmiotu zamówienia wraz z załącznikami</w:t>
      </w:r>
      <w:r w:rsidRPr="00E26C35">
        <w:rPr>
          <w:rFonts w:asciiTheme="minorHAnsi" w:hAnsiTheme="minorHAnsi" w:cstheme="minorHAnsi"/>
          <w:i w:val="0"/>
          <w:iCs w:val="0"/>
        </w:rPr>
        <w:t>, któr</w:t>
      </w:r>
      <w:r w:rsidR="00E26C35" w:rsidRPr="00E26C35">
        <w:rPr>
          <w:rFonts w:asciiTheme="minorHAnsi" w:hAnsiTheme="minorHAnsi" w:cstheme="minorHAnsi"/>
          <w:i w:val="0"/>
          <w:iCs w:val="0"/>
        </w:rPr>
        <w:t>y</w:t>
      </w:r>
      <w:r w:rsidRPr="00E26C35">
        <w:rPr>
          <w:rFonts w:asciiTheme="minorHAnsi" w:hAnsiTheme="minorHAnsi" w:cstheme="minorHAnsi"/>
          <w:i w:val="0"/>
          <w:iCs w:val="0"/>
        </w:rPr>
        <w:t xml:space="preserve"> to dokument wraz z ofertą Wykonawcy stanowią integralną część niniejszej umowy.</w:t>
      </w:r>
    </w:p>
    <w:p w14:paraId="779E6A72" w14:textId="77777777" w:rsidR="00E26C35" w:rsidRPr="00E26C35" w:rsidRDefault="00E26C35" w:rsidP="00E26C35">
      <w:pPr>
        <w:pStyle w:val="Akapitzlist"/>
        <w:numPr>
          <w:ilvl w:val="0"/>
          <w:numId w:val="22"/>
        </w:numPr>
        <w:spacing w:before="120" w:after="0" w:line="240" w:lineRule="auto"/>
        <w:jc w:val="both"/>
        <w:rPr>
          <w:rFonts w:asciiTheme="minorHAnsi" w:hAnsiTheme="minorHAnsi" w:cstheme="minorHAnsi"/>
          <w:i w:val="0"/>
          <w:iCs w:val="0"/>
        </w:rPr>
      </w:pPr>
      <w:r w:rsidRPr="00E26C35">
        <w:rPr>
          <w:rFonts w:asciiTheme="minorHAnsi" w:hAnsiTheme="minorHAnsi" w:cstheme="minorHAnsi"/>
          <w:i w:val="0"/>
          <w:iCs w:val="0"/>
        </w:rPr>
        <w:t xml:space="preserve">Wykonawca zobowiązany jest do wykonania prac projektowych zgodnie ze współczesną wiedzą techniczną, należytą starannością, wynikającą z zawodowego charakteru prowadzonej działalności oraz postanowieniami niniejszej umowy. Sporządzenie dokumentacji projektowej jest jednym z elementów przedmiotu umowy. Ryzyko nieprawidłowego wykonania robót budowlanych i usług, związane z błędami w tej dokumentacji, będzie  obciążało Wykonawcę. </w:t>
      </w:r>
    </w:p>
    <w:p w14:paraId="136683B0" w14:textId="77777777" w:rsidR="00E26C35" w:rsidRPr="00E26C35" w:rsidRDefault="00E26C35" w:rsidP="00E26C35">
      <w:pPr>
        <w:pStyle w:val="Akapitzlist"/>
        <w:numPr>
          <w:ilvl w:val="0"/>
          <w:numId w:val="22"/>
        </w:numPr>
        <w:spacing w:before="120" w:after="0" w:line="240" w:lineRule="auto"/>
        <w:jc w:val="both"/>
        <w:rPr>
          <w:rFonts w:asciiTheme="minorHAnsi" w:hAnsiTheme="minorHAnsi" w:cstheme="minorHAnsi"/>
          <w:i w:val="0"/>
          <w:iCs w:val="0"/>
        </w:rPr>
      </w:pPr>
      <w:r w:rsidRPr="00E26C35">
        <w:rPr>
          <w:rFonts w:asciiTheme="minorHAnsi" w:hAnsiTheme="minorHAnsi" w:cstheme="minorHAnsi"/>
          <w:i w:val="0"/>
          <w:iCs w:val="0"/>
        </w:rPr>
        <w:lastRenderedPageBreak/>
        <w:t>Wykonawca zobowiązany jest do sprawowania nadzoru autorskiego w zorganizowany i sprawny sposób, z należytą starannością, wynikającą z zawodowego charakteru prowadzonej działalności oraz zgodnie z postanowieniami niniejszej umowy.</w:t>
      </w:r>
    </w:p>
    <w:p w14:paraId="5ED6BC8B" w14:textId="77777777" w:rsidR="00E26C35" w:rsidRPr="00E26C35" w:rsidRDefault="00E26C35" w:rsidP="00E26C35">
      <w:pPr>
        <w:pStyle w:val="Akapitzlist"/>
        <w:numPr>
          <w:ilvl w:val="0"/>
          <w:numId w:val="22"/>
        </w:numPr>
        <w:spacing w:before="120" w:after="0" w:line="240" w:lineRule="auto"/>
        <w:jc w:val="both"/>
        <w:rPr>
          <w:rFonts w:asciiTheme="minorHAnsi" w:hAnsiTheme="minorHAnsi" w:cstheme="minorHAnsi"/>
          <w:i w:val="0"/>
          <w:iCs w:val="0"/>
        </w:rPr>
      </w:pPr>
      <w:r w:rsidRPr="00E26C35">
        <w:rPr>
          <w:rFonts w:asciiTheme="minorHAnsi" w:hAnsiTheme="minorHAnsi" w:cstheme="minorHAnsi"/>
          <w:i w:val="0"/>
          <w:iCs w:val="0"/>
        </w:rPr>
        <w:t>Wykonawca zobowiązany jest do wykonania robót budowlanych i usług  zgodnie z dokumentacją projektową, z należytą starannością, w zgodzie z obowiązującymi przepisami, normami technicznymi, standardami, wiedzą techniczną, etyką zawodową oraz postanowieniami niniejszej umowy.</w:t>
      </w:r>
    </w:p>
    <w:p w14:paraId="0D30A453" w14:textId="2A9EF566" w:rsidR="001435A4" w:rsidRPr="00E26C35" w:rsidRDefault="001435A4" w:rsidP="008E044C">
      <w:pPr>
        <w:pStyle w:val="Bezodstpw"/>
        <w:spacing w:before="120"/>
        <w:jc w:val="center"/>
        <w:rPr>
          <w:rFonts w:asciiTheme="minorHAnsi" w:hAnsiTheme="minorHAnsi" w:cstheme="minorHAnsi"/>
          <w:sz w:val="20"/>
          <w:szCs w:val="20"/>
        </w:rPr>
      </w:pPr>
      <w:r w:rsidRPr="00E26C35">
        <w:rPr>
          <w:rFonts w:asciiTheme="minorHAnsi" w:hAnsiTheme="minorHAnsi" w:cstheme="minorHAnsi"/>
          <w:sz w:val="20"/>
          <w:szCs w:val="20"/>
        </w:rPr>
        <w:t>§ 2</w:t>
      </w:r>
      <w:r w:rsidR="009B5E91" w:rsidRPr="00E26C35">
        <w:rPr>
          <w:rFonts w:asciiTheme="minorHAnsi" w:hAnsiTheme="minorHAnsi" w:cstheme="minorHAnsi"/>
          <w:sz w:val="20"/>
          <w:szCs w:val="20"/>
        </w:rPr>
        <w:t>.</w:t>
      </w:r>
    </w:p>
    <w:p w14:paraId="1E1CB588" w14:textId="77777777" w:rsidR="001435A4" w:rsidRPr="00E26C35" w:rsidRDefault="001435A4" w:rsidP="008E044C">
      <w:pPr>
        <w:pStyle w:val="Bezodstpw"/>
        <w:spacing w:before="120"/>
        <w:jc w:val="center"/>
        <w:rPr>
          <w:rFonts w:asciiTheme="minorHAnsi" w:hAnsiTheme="minorHAnsi" w:cstheme="minorHAnsi"/>
          <w:sz w:val="20"/>
          <w:szCs w:val="20"/>
          <w:u w:val="single"/>
        </w:rPr>
      </w:pPr>
      <w:r w:rsidRPr="00E26C35">
        <w:rPr>
          <w:rFonts w:asciiTheme="minorHAnsi" w:hAnsiTheme="minorHAnsi" w:cstheme="minorHAnsi"/>
          <w:sz w:val="20"/>
          <w:szCs w:val="20"/>
          <w:u w:val="single"/>
        </w:rPr>
        <w:t>Termin wykonania</w:t>
      </w:r>
    </w:p>
    <w:p w14:paraId="49E13545" w14:textId="77777777" w:rsidR="00901249" w:rsidRDefault="001435A4" w:rsidP="00E26C35">
      <w:pPr>
        <w:pStyle w:val="Akapitzlist"/>
        <w:numPr>
          <w:ilvl w:val="0"/>
          <w:numId w:val="25"/>
        </w:numPr>
        <w:spacing w:before="120" w:after="0" w:line="240" w:lineRule="auto"/>
        <w:jc w:val="both"/>
        <w:rPr>
          <w:rFonts w:asciiTheme="minorHAnsi" w:hAnsiTheme="minorHAnsi" w:cstheme="minorHAnsi"/>
          <w:i w:val="0"/>
          <w:iCs w:val="0"/>
        </w:rPr>
      </w:pPr>
      <w:r w:rsidRPr="00E26C35">
        <w:rPr>
          <w:rFonts w:asciiTheme="minorHAnsi" w:hAnsiTheme="minorHAnsi" w:cstheme="minorHAnsi"/>
          <w:i w:val="0"/>
          <w:iCs w:val="0"/>
        </w:rPr>
        <w:t xml:space="preserve">Wykonawca zobowiązany jest do wykonania przedmiotu umowy </w:t>
      </w:r>
      <w:r w:rsidR="008B610B" w:rsidRPr="00E26C35">
        <w:rPr>
          <w:rFonts w:asciiTheme="minorHAnsi" w:hAnsiTheme="minorHAnsi" w:cstheme="minorHAnsi"/>
          <w:i w:val="0"/>
          <w:iCs w:val="0"/>
        </w:rPr>
        <w:t xml:space="preserve">w terminie do </w:t>
      </w:r>
      <w:r w:rsidR="00901249">
        <w:rPr>
          <w:rFonts w:asciiTheme="minorHAnsi" w:hAnsiTheme="minorHAnsi" w:cstheme="minorHAnsi"/>
          <w:i w:val="0"/>
          <w:iCs w:val="0"/>
        </w:rPr>
        <w:t>dnia 31 maja 2024 r.</w:t>
      </w:r>
      <w:r w:rsidR="008B610B" w:rsidRPr="00E26C35">
        <w:rPr>
          <w:rFonts w:asciiTheme="minorHAnsi" w:hAnsiTheme="minorHAnsi" w:cstheme="minorHAnsi"/>
          <w:i w:val="0"/>
          <w:iCs w:val="0"/>
        </w:rPr>
        <w:t xml:space="preserve"> z zastrzeżeniem</w:t>
      </w:r>
      <w:r w:rsidR="00901249">
        <w:rPr>
          <w:rFonts w:asciiTheme="minorHAnsi" w:hAnsiTheme="minorHAnsi" w:cstheme="minorHAnsi"/>
          <w:i w:val="0"/>
          <w:iCs w:val="0"/>
        </w:rPr>
        <w:t>:</w:t>
      </w:r>
    </w:p>
    <w:p w14:paraId="34DC9B3C" w14:textId="77777777" w:rsidR="00901249" w:rsidRDefault="008B610B" w:rsidP="00901249">
      <w:pPr>
        <w:pStyle w:val="Akapitzlist"/>
        <w:numPr>
          <w:ilvl w:val="1"/>
          <w:numId w:val="25"/>
        </w:numPr>
        <w:spacing w:before="120" w:after="0" w:line="240" w:lineRule="auto"/>
        <w:jc w:val="both"/>
        <w:rPr>
          <w:rFonts w:asciiTheme="minorHAnsi" w:hAnsiTheme="minorHAnsi" w:cstheme="minorHAnsi"/>
          <w:i w:val="0"/>
          <w:iCs w:val="0"/>
        </w:rPr>
      </w:pPr>
      <w:r w:rsidRPr="00E26C35">
        <w:rPr>
          <w:rFonts w:asciiTheme="minorHAnsi" w:hAnsiTheme="minorHAnsi" w:cstheme="minorHAnsi"/>
          <w:i w:val="0"/>
          <w:iCs w:val="0"/>
        </w:rPr>
        <w:t xml:space="preserve">wykonania dokumentacji projektowej dla przedmiotowego zamówienia w terminie </w:t>
      </w:r>
      <w:r w:rsidR="005A6FC7" w:rsidRPr="00E26C35">
        <w:rPr>
          <w:rFonts w:asciiTheme="minorHAnsi" w:hAnsiTheme="minorHAnsi" w:cstheme="minorHAnsi"/>
          <w:i w:val="0"/>
          <w:iCs w:val="0"/>
        </w:rPr>
        <w:t xml:space="preserve">do </w:t>
      </w:r>
      <w:r w:rsidR="00901249">
        <w:rPr>
          <w:rFonts w:asciiTheme="minorHAnsi" w:hAnsiTheme="minorHAnsi" w:cstheme="minorHAnsi"/>
          <w:i w:val="0"/>
          <w:iCs w:val="0"/>
        </w:rPr>
        <w:t xml:space="preserve">3 miesięcy </w:t>
      </w:r>
      <w:r w:rsidRPr="00E26C35">
        <w:rPr>
          <w:rFonts w:asciiTheme="minorHAnsi" w:hAnsiTheme="minorHAnsi" w:cstheme="minorHAnsi"/>
          <w:i w:val="0"/>
          <w:iCs w:val="0"/>
        </w:rPr>
        <w:t>licząc od dnia zawarcia umowy</w:t>
      </w:r>
      <w:r w:rsidR="00901249">
        <w:rPr>
          <w:rFonts w:asciiTheme="minorHAnsi" w:hAnsiTheme="minorHAnsi" w:cstheme="minorHAnsi"/>
          <w:i w:val="0"/>
          <w:iCs w:val="0"/>
        </w:rPr>
        <w:t>,</w:t>
      </w:r>
    </w:p>
    <w:p w14:paraId="4EC13BF6" w14:textId="31B6C4D1" w:rsidR="00D7212D" w:rsidRDefault="005A6FC7" w:rsidP="00901249">
      <w:pPr>
        <w:pStyle w:val="Akapitzlist"/>
        <w:numPr>
          <w:ilvl w:val="1"/>
          <w:numId w:val="25"/>
        </w:numPr>
        <w:spacing w:before="120" w:after="0" w:line="240" w:lineRule="auto"/>
        <w:jc w:val="both"/>
        <w:rPr>
          <w:rFonts w:asciiTheme="minorHAnsi" w:hAnsiTheme="minorHAnsi" w:cstheme="minorHAnsi"/>
          <w:i w:val="0"/>
          <w:iCs w:val="0"/>
        </w:rPr>
      </w:pPr>
      <w:r w:rsidRPr="00E26C35">
        <w:rPr>
          <w:rFonts w:asciiTheme="minorHAnsi" w:hAnsiTheme="minorHAnsi" w:cstheme="minorHAnsi"/>
          <w:i w:val="0"/>
          <w:iCs w:val="0"/>
        </w:rPr>
        <w:t xml:space="preserve"> </w:t>
      </w:r>
      <w:r w:rsidR="00901249">
        <w:rPr>
          <w:rFonts w:asciiTheme="minorHAnsi" w:hAnsiTheme="minorHAnsi" w:cstheme="minorHAnsi"/>
          <w:i w:val="0"/>
          <w:iCs w:val="0"/>
        </w:rPr>
        <w:t>wykonania c</w:t>
      </w:r>
      <w:r w:rsidR="00901249" w:rsidRPr="00901249">
        <w:rPr>
          <w:rFonts w:asciiTheme="minorHAnsi" w:hAnsiTheme="minorHAnsi" w:cstheme="minorHAnsi"/>
          <w:i w:val="0"/>
          <w:iCs w:val="0"/>
        </w:rPr>
        <w:t>ałoś</w:t>
      </w:r>
      <w:r w:rsidR="00901249">
        <w:rPr>
          <w:rFonts w:asciiTheme="minorHAnsi" w:hAnsiTheme="minorHAnsi" w:cstheme="minorHAnsi"/>
          <w:i w:val="0"/>
          <w:iCs w:val="0"/>
        </w:rPr>
        <w:t>ci</w:t>
      </w:r>
      <w:r w:rsidR="00901249" w:rsidRPr="00901249">
        <w:rPr>
          <w:rFonts w:asciiTheme="minorHAnsi" w:hAnsiTheme="minorHAnsi" w:cstheme="minorHAnsi"/>
          <w:i w:val="0"/>
          <w:iCs w:val="0"/>
        </w:rPr>
        <w:t xml:space="preserve"> robót budowlanych objęt</w:t>
      </w:r>
      <w:r w:rsidR="00901249">
        <w:rPr>
          <w:rFonts w:asciiTheme="minorHAnsi" w:hAnsiTheme="minorHAnsi" w:cstheme="minorHAnsi"/>
          <w:i w:val="0"/>
          <w:iCs w:val="0"/>
        </w:rPr>
        <w:t>ych przedmiotem umowy</w:t>
      </w:r>
      <w:r w:rsidR="00901249" w:rsidRPr="00901249">
        <w:rPr>
          <w:rFonts w:asciiTheme="minorHAnsi" w:hAnsiTheme="minorHAnsi" w:cstheme="minorHAnsi"/>
          <w:i w:val="0"/>
          <w:iCs w:val="0"/>
        </w:rPr>
        <w:t xml:space="preserve"> do dnia 30</w:t>
      </w:r>
      <w:r w:rsidR="00901249">
        <w:rPr>
          <w:rFonts w:asciiTheme="minorHAnsi" w:hAnsiTheme="minorHAnsi" w:cstheme="minorHAnsi"/>
          <w:i w:val="0"/>
          <w:iCs w:val="0"/>
        </w:rPr>
        <w:t xml:space="preserve"> kwietnia </w:t>
      </w:r>
      <w:r w:rsidR="00901249" w:rsidRPr="00901249">
        <w:rPr>
          <w:rFonts w:asciiTheme="minorHAnsi" w:hAnsiTheme="minorHAnsi" w:cstheme="minorHAnsi"/>
          <w:i w:val="0"/>
          <w:iCs w:val="0"/>
        </w:rPr>
        <w:t>202</w:t>
      </w:r>
      <w:r w:rsidR="00901249">
        <w:rPr>
          <w:rFonts w:asciiTheme="minorHAnsi" w:hAnsiTheme="minorHAnsi" w:cstheme="minorHAnsi"/>
          <w:i w:val="0"/>
          <w:iCs w:val="0"/>
        </w:rPr>
        <w:t>4</w:t>
      </w:r>
      <w:r w:rsidR="00901249" w:rsidRPr="00901249">
        <w:rPr>
          <w:rFonts w:asciiTheme="minorHAnsi" w:hAnsiTheme="minorHAnsi" w:cstheme="minorHAnsi"/>
          <w:i w:val="0"/>
          <w:iCs w:val="0"/>
        </w:rPr>
        <w:t xml:space="preserve"> r.</w:t>
      </w:r>
    </w:p>
    <w:p w14:paraId="7CA702CF" w14:textId="541A07B1" w:rsidR="00E26C35" w:rsidRPr="00E26C35" w:rsidRDefault="00E26C35" w:rsidP="00E26C35">
      <w:pPr>
        <w:pStyle w:val="Akapitzlist"/>
        <w:numPr>
          <w:ilvl w:val="0"/>
          <w:numId w:val="25"/>
        </w:numPr>
        <w:spacing w:before="120" w:after="0" w:line="240" w:lineRule="auto"/>
        <w:jc w:val="both"/>
        <w:rPr>
          <w:rFonts w:asciiTheme="minorHAnsi" w:hAnsiTheme="minorHAnsi" w:cstheme="minorHAnsi"/>
          <w:i w:val="0"/>
          <w:iCs w:val="0"/>
        </w:rPr>
      </w:pPr>
      <w:r w:rsidRPr="00E26C35">
        <w:rPr>
          <w:rFonts w:asciiTheme="minorHAnsi" w:hAnsiTheme="minorHAnsi" w:cstheme="minorHAnsi"/>
          <w:i w:val="0"/>
          <w:iCs w:val="0"/>
        </w:rPr>
        <w:t xml:space="preserve">Wykonawca zobowiązany jest do sprawowania nadzoru autorskiego od dnia rozpoczęcia robót budowlanych,  realizowanych w oparciu o dokumentację projektową, stanowiącą przedmiot umowy oraz w trakcie wykonywania czynności odbiorowych, do dnia podpisania protokołu odbioru końcowego  robót. </w:t>
      </w:r>
    </w:p>
    <w:p w14:paraId="192D94B8" w14:textId="2F715FAA" w:rsidR="008B610B" w:rsidRPr="00E26C35" w:rsidRDefault="008B610B" w:rsidP="00E26C35">
      <w:pPr>
        <w:pStyle w:val="Akapitzlist"/>
        <w:numPr>
          <w:ilvl w:val="0"/>
          <w:numId w:val="25"/>
        </w:numPr>
        <w:spacing w:before="120" w:after="0" w:line="240" w:lineRule="auto"/>
        <w:jc w:val="both"/>
        <w:rPr>
          <w:rFonts w:asciiTheme="minorHAnsi" w:hAnsiTheme="minorHAnsi" w:cstheme="minorHAnsi"/>
          <w:i w:val="0"/>
          <w:iCs w:val="0"/>
        </w:rPr>
      </w:pPr>
      <w:bookmarkStart w:id="1" w:name="_Hlk71282811"/>
      <w:r w:rsidRPr="00E26C35">
        <w:rPr>
          <w:rFonts w:asciiTheme="minorHAnsi" w:hAnsiTheme="minorHAnsi" w:cstheme="minorHAnsi"/>
          <w:i w:val="0"/>
          <w:iCs w:val="0"/>
        </w:rPr>
        <w:t xml:space="preserve">Wykonawca zobowiązany jest do protokolarnego przejęcia terenu budowy w terminie wyznaczonym przez Zamawiającego, nie później jednak niż do </w:t>
      </w:r>
      <w:r w:rsidR="003510F6">
        <w:rPr>
          <w:rFonts w:asciiTheme="minorHAnsi" w:hAnsiTheme="minorHAnsi" w:cstheme="minorHAnsi"/>
          <w:i w:val="0"/>
          <w:iCs w:val="0"/>
        </w:rPr>
        <w:t>7</w:t>
      </w:r>
      <w:r w:rsidRPr="00E26C35">
        <w:rPr>
          <w:rFonts w:asciiTheme="minorHAnsi" w:hAnsiTheme="minorHAnsi" w:cstheme="minorHAnsi"/>
          <w:i w:val="0"/>
          <w:iCs w:val="0"/>
        </w:rPr>
        <w:t xml:space="preserve"> dni kalendarzowych od daty pisemnego zgłoszenia przez Wykonawcę gotowości przejęcia terenu budowy.</w:t>
      </w:r>
    </w:p>
    <w:bookmarkEnd w:id="1"/>
    <w:p w14:paraId="2EED57D5" w14:textId="77777777" w:rsidR="001448D2" w:rsidRPr="001448D2" w:rsidRDefault="001448D2" w:rsidP="001448D2">
      <w:pPr>
        <w:pStyle w:val="Akapitzlist"/>
        <w:numPr>
          <w:ilvl w:val="0"/>
          <w:numId w:val="25"/>
        </w:numPr>
        <w:spacing w:before="120" w:after="0" w:line="240" w:lineRule="auto"/>
        <w:jc w:val="both"/>
        <w:rPr>
          <w:rFonts w:asciiTheme="minorHAnsi" w:hAnsiTheme="minorHAnsi" w:cstheme="minorHAnsi"/>
          <w:i w:val="0"/>
          <w:iCs w:val="0"/>
        </w:rPr>
      </w:pPr>
      <w:r w:rsidRPr="001448D2">
        <w:rPr>
          <w:rFonts w:asciiTheme="minorHAnsi" w:hAnsiTheme="minorHAnsi" w:cstheme="minorHAnsi"/>
          <w:i w:val="0"/>
          <w:iCs w:val="0"/>
        </w:rPr>
        <w:t xml:space="preserve">Wykonawca zobowiązany jest najpóźniej wraz ze zgłoszeniem gotowości do przejęcia terenu budowy dostarczyć Zamawiającemu następujące dokumenty: </w:t>
      </w:r>
    </w:p>
    <w:p w14:paraId="624F54AD" w14:textId="77777777" w:rsidR="001448D2" w:rsidRPr="001448D2" w:rsidRDefault="001448D2" w:rsidP="001448D2">
      <w:pPr>
        <w:pStyle w:val="Akapitzlist"/>
        <w:numPr>
          <w:ilvl w:val="1"/>
          <w:numId w:val="25"/>
        </w:numPr>
        <w:spacing w:before="120" w:after="0" w:line="240" w:lineRule="auto"/>
        <w:jc w:val="both"/>
        <w:rPr>
          <w:rFonts w:asciiTheme="minorHAnsi" w:hAnsiTheme="minorHAnsi" w:cstheme="minorHAnsi"/>
          <w:i w:val="0"/>
          <w:iCs w:val="0"/>
        </w:rPr>
      </w:pPr>
      <w:r w:rsidRPr="001448D2">
        <w:rPr>
          <w:rFonts w:asciiTheme="minorHAnsi" w:hAnsiTheme="minorHAnsi" w:cstheme="minorHAnsi"/>
          <w:i w:val="0"/>
          <w:iCs w:val="0"/>
        </w:rPr>
        <w:t>oświadczenia kierownika budowy oraz kierowników robót, potwierdzających przyjęcie przez te osoby obowiązków na budowie,</w:t>
      </w:r>
    </w:p>
    <w:p w14:paraId="187069EF" w14:textId="77777777" w:rsidR="001448D2" w:rsidRPr="001448D2" w:rsidRDefault="001448D2" w:rsidP="001448D2">
      <w:pPr>
        <w:pStyle w:val="Akapitzlist"/>
        <w:numPr>
          <w:ilvl w:val="1"/>
          <w:numId w:val="25"/>
        </w:numPr>
        <w:spacing w:before="120" w:after="0" w:line="240" w:lineRule="auto"/>
        <w:jc w:val="both"/>
        <w:rPr>
          <w:rFonts w:asciiTheme="minorHAnsi" w:hAnsiTheme="minorHAnsi" w:cstheme="minorHAnsi"/>
          <w:i w:val="0"/>
          <w:iCs w:val="0"/>
        </w:rPr>
      </w:pPr>
      <w:r w:rsidRPr="001448D2">
        <w:rPr>
          <w:rFonts w:asciiTheme="minorHAnsi" w:hAnsiTheme="minorHAnsi" w:cstheme="minorHAnsi"/>
          <w:i w:val="0"/>
          <w:iCs w:val="0"/>
        </w:rPr>
        <w:t>plan bezpieczeństwa i ochrony zdrowia,</w:t>
      </w:r>
    </w:p>
    <w:p w14:paraId="2B9CBDAF" w14:textId="77777777" w:rsidR="001448D2" w:rsidRPr="001448D2" w:rsidRDefault="001448D2" w:rsidP="001448D2">
      <w:pPr>
        <w:pStyle w:val="Akapitzlist"/>
        <w:numPr>
          <w:ilvl w:val="1"/>
          <w:numId w:val="25"/>
        </w:numPr>
        <w:spacing w:before="120" w:after="0" w:line="240" w:lineRule="auto"/>
        <w:jc w:val="both"/>
        <w:rPr>
          <w:rFonts w:asciiTheme="minorHAnsi" w:hAnsiTheme="minorHAnsi" w:cstheme="minorHAnsi"/>
          <w:i w:val="0"/>
          <w:iCs w:val="0"/>
        </w:rPr>
      </w:pPr>
      <w:r w:rsidRPr="001448D2">
        <w:rPr>
          <w:rFonts w:asciiTheme="minorHAnsi" w:hAnsiTheme="minorHAnsi" w:cstheme="minorHAnsi"/>
          <w:i w:val="0"/>
          <w:iCs w:val="0"/>
        </w:rPr>
        <w:t>uproszczonego harmonogramu rzeczowego realizacji umowy, sporządzonego w okresach tygodniowych, w formie wykresu Gantta zawierającego poszczególne etapy realizacji, które mogą stanowić osobny element odbioru częściowego, z uwzględnieniem terminów realizacji każdego z tych elementów w okresach 7 dniowych oraz kolejności, w jakiej Wykonawca zamierza prowadzić te roboty.</w:t>
      </w:r>
    </w:p>
    <w:p w14:paraId="37259D78" w14:textId="77777777" w:rsidR="001448D2" w:rsidRPr="001448D2" w:rsidRDefault="001448D2" w:rsidP="001448D2">
      <w:pPr>
        <w:pStyle w:val="Akapitzlist"/>
        <w:numPr>
          <w:ilvl w:val="0"/>
          <w:numId w:val="25"/>
        </w:numPr>
        <w:spacing w:before="120" w:after="0" w:line="240" w:lineRule="auto"/>
        <w:jc w:val="both"/>
        <w:rPr>
          <w:rFonts w:asciiTheme="minorHAnsi" w:hAnsiTheme="minorHAnsi" w:cstheme="minorHAnsi"/>
          <w:i w:val="0"/>
          <w:iCs w:val="0"/>
        </w:rPr>
      </w:pPr>
      <w:r w:rsidRPr="001448D2">
        <w:rPr>
          <w:rFonts w:asciiTheme="minorHAnsi" w:hAnsiTheme="minorHAnsi" w:cstheme="minorHAnsi"/>
          <w:i w:val="0"/>
          <w:iCs w:val="0"/>
        </w:rPr>
        <w:t>Wykonawca po sporządzeniu i uzgodnieniu z Zamawiającym oraz uzyskaniu zamiennego pozwolenia na budowę dostarczy Zamawiającemu:</w:t>
      </w:r>
    </w:p>
    <w:p w14:paraId="3C0CE942" w14:textId="4DABB5AA" w:rsidR="001448D2" w:rsidRPr="001448D2" w:rsidRDefault="001448D2" w:rsidP="001448D2">
      <w:pPr>
        <w:pStyle w:val="Akapitzlist"/>
        <w:numPr>
          <w:ilvl w:val="1"/>
          <w:numId w:val="25"/>
        </w:numPr>
        <w:spacing w:before="120" w:after="0" w:line="240" w:lineRule="auto"/>
        <w:jc w:val="both"/>
        <w:rPr>
          <w:rFonts w:asciiTheme="minorHAnsi" w:hAnsiTheme="minorHAnsi" w:cstheme="minorHAnsi"/>
          <w:i w:val="0"/>
          <w:iCs w:val="0"/>
        </w:rPr>
      </w:pPr>
      <w:r w:rsidRPr="001448D2">
        <w:rPr>
          <w:rFonts w:asciiTheme="minorHAnsi" w:hAnsiTheme="minorHAnsi" w:cstheme="minorHAnsi"/>
          <w:i w:val="0"/>
          <w:iCs w:val="0"/>
        </w:rPr>
        <w:t>uproszczone kosztorysy ofertowe</w:t>
      </w:r>
      <w:r w:rsidRPr="001448D2">
        <w:t xml:space="preserve"> </w:t>
      </w:r>
      <w:r w:rsidRPr="001448D2">
        <w:rPr>
          <w:rFonts w:asciiTheme="minorHAnsi" w:hAnsiTheme="minorHAnsi" w:cstheme="minorHAnsi"/>
          <w:i w:val="0"/>
          <w:iCs w:val="0"/>
        </w:rPr>
        <w:t>wraz z zestawieniem i cenami jednostkowymi R, M, S, wartością Kz i Kp oraz tabelą elementów scalonych, sporządzone na podstawie opracowanych w ramach prac projektowych przedmiarów robót, które to stanowić będą podstawę do określania wartości faktur częściowych (bieżącego rozliczania umowy w zakresie wykonania robót budowlanych). Cena wynikająca z kosztorysów ofertowych musi być tożsama z ceną wynikającą z oferty Wykonawcy złożoną na etapie postępowania o udzielenie zamówienia publicznego.</w:t>
      </w:r>
    </w:p>
    <w:p w14:paraId="4EBB4AC7" w14:textId="05DED8C9" w:rsidR="001448D2" w:rsidRPr="001448D2" w:rsidRDefault="001448D2" w:rsidP="001448D2">
      <w:pPr>
        <w:pStyle w:val="Akapitzlist"/>
        <w:numPr>
          <w:ilvl w:val="1"/>
          <w:numId w:val="25"/>
        </w:numPr>
        <w:spacing w:before="120" w:after="0" w:line="240" w:lineRule="auto"/>
        <w:jc w:val="both"/>
        <w:rPr>
          <w:rFonts w:asciiTheme="minorHAnsi" w:hAnsiTheme="minorHAnsi" w:cstheme="minorHAnsi"/>
          <w:i w:val="0"/>
          <w:iCs w:val="0"/>
        </w:rPr>
      </w:pPr>
      <w:r w:rsidRPr="001448D2">
        <w:rPr>
          <w:rFonts w:asciiTheme="minorHAnsi" w:hAnsiTheme="minorHAnsi" w:cstheme="minorHAnsi"/>
          <w:i w:val="0"/>
          <w:iCs w:val="0"/>
        </w:rPr>
        <w:t>szczegółowego harmonogramu rzeczowo – finansowego wykonania robót, sporządzonego w okresach tygodniowych, w formie wykresu Gantta zawierającego poszczególne etapy robót, które mogą stanowić osobny element odbioru częściowego, z uwzględnieniem terminów realizacji każdego z tych elementów w okresach 7 dniowych oraz kolejności, w jakiej Wykonawca zamierza prowadzić te roboty. Powyższy harmonogram winien uwzględniać koszty realizacji tych robót (zgodnie z kosztorysami ofertowymi Wykonawcy) w ujęciu czasowym zgodnym z przewidywaną częstotliwością płatności częściowych (tj. w okresach miesięcznych).  Poszczególne etapy robót i usług powinny być naniesione na grafik w zakresie harmonogramu z uwzględnieniem daty ich rozpoczęcia, czasu potrzebnego na ich wykonanie oraz daty ich zakończenia, z dokładnością do 7 dni. W planowaniu czasu potrzebnego na wykonanie poszczególnych etapów Wykonawca powinien uwzględnić przerwy wynikające z przyczyn technologicznych i atmosferycznych, a także inne okoliczności mogące mieć wpływ na terminowość ich wykonania.</w:t>
      </w:r>
    </w:p>
    <w:p w14:paraId="02308ECF" w14:textId="7491BAB7" w:rsidR="001448D2" w:rsidRPr="001448D2" w:rsidRDefault="001448D2" w:rsidP="001448D2">
      <w:pPr>
        <w:pStyle w:val="Akapitzlist"/>
        <w:numPr>
          <w:ilvl w:val="0"/>
          <w:numId w:val="25"/>
        </w:numPr>
        <w:spacing w:before="120" w:after="0" w:line="240" w:lineRule="auto"/>
        <w:jc w:val="both"/>
        <w:rPr>
          <w:rFonts w:asciiTheme="minorHAnsi" w:hAnsiTheme="minorHAnsi" w:cstheme="minorHAnsi"/>
          <w:i w:val="0"/>
          <w:iCs w:val="0"/>
        </w:rPr>
      </w:pPr>
      <w:r w:rsidRPr="001448D2">
        <w:rPr>
          <w:rFonts w:asciiTheme="minorHAnsi" w:hAnsiTheme="minorHAnsi" w:cstheme="minorHAnsi"/>
          <w:i w:val="0"/>
          <w:iCs w:val="0"/>
        </w:rPr>
        <w:lastRenderedPageBreak/>
        <w:t>W przypadku zmiany terminów realizacji zamówienia określonych w harmonogramie, Wykonawca zobowiązany jest do dokonania aktualizacji harmonogramu w terminie</w:t>
      </w:r>
      <w:r>
        <w:rPr>
          <w:rFonts w:asciiTheme="minorHAnsi" w:hAnsiTheme="minorHAnsi" w:cstheme="minorHAnsi"/>
          <w:i w:val="0"/>
          <w:iCs w:val="0"/>
        </w:rPr>
        <w:t xml:space="preserve"> </w:t>
      </w:r>
      <w:r w:rsidRPr="001448D2">
        <w:rPr>
          <w:rFonts w:asciiTheme="minorHAnsi" w:hAnsiTheme="minorHAnsi" w:cstheme="minorHAnsi"/>
          <w:i w:val="0"/>
          <w:iCs w:val="0"/>
        </w:rPr>
        <w:t xml:space="preserve">do siedmiu (7) dni kalendarzowych od dnia wystąpienia okoliczności uzasadniających konieczność dokonania zmiany terminów wynikających z harmonogramu, oraz ponownego przedstawienia zaktualizowanego harmonogramu do zaopiniowania i akceptacji Zamawiającego. </w:t>
      </w:r>
    </w:p>
    <w:p w14:paraId="1BE35EDD" w14:textId="77777777" w:rsidR="001448D2" w:rsidRPr="001448D2" w:rsidRDefault="001448D2" w:rsidP="001448D2">
      <w:pPr>
        <w:pStyle w:val="Akapitzlist"/>
        <w:numPr>
          <w:ilvl w:val="0"/>
          <w:numId w:val="25"/>
        </w:numPr>
        <w:spacing w:before="120" w:after="0" w:line="240" w:lineRule="auto"/>
        <w:jc w:val="both"/>
        <w:rPr>
          <w:rFonts w:asciiTheme="minorHAnsi" w:hAnsiTheme="minorHAnsi" w:cstheme="minorHAnsi"/>
          <w:i w:val="0"/>
          <w:iCs w:val="0"/>
        </w:rPr>
      </w:pPr>
      <w:r w:rsidRPr="001448D2">
        <w:rPr>
          <w:rFonts w:asciiTheme="minorHAnsi" w:hAnsiTheme="minorHAnsi" w:cstheme="minorHAnsi"/>
          <w:i w:val="0"/>
          <w:iCs w:val="0"/>
        </w:rPr>
        <w:t>Wykonawca zobowiązany jest do niezwłocznego informowania Zamawiającego o okolicznościach, które mogą spowodować niedotrzymanie terminów wynikających z harmonogramu, przerwania robót, lub zmiany zakresu robót.</w:t>
      </w:r>
    </w:p>
    <w:p w14:paraId="7CBAF896" w14:textId="77777777" w:rsidR="001448D2" w:rsidRPr="001448D2" w:rsidRDefault="001448D2" w:rsidP="001448D2">
      <w:pPr>
        <w:pStyle w:val="Akapitzlist"/>
        <w:numPr>
          <w:ilvl w:val="0"/>
          <w:numId w:val="25"/>
        </w:numPr>
        <w:spacing w:before="120" w:after="0" w:line="240" w:lineRule="auto"/>
        <w:jc w:val="both"/>
        <w:rPr>
          <w:rFonts w:asciiTheme="minorHAnsi" w:hAnsiTheme="minorHAnsi" w:cstheme="minorHAnsi"/>
          <w:i w:val="0"/>
          <w:iCs w:val="0"/>
        </w:rPr>
      </w:pPr>
      <w:r w:rsidRPr="001448D2">
        <w:rPr>
          <w:rFonts w:asciiTheme="minorHAnsi" w:hAnsiTheme="minorHAnsi" w:cstheme="minorHAnsi"/>
          <w:i w:val="0"/>
          <w:iCs w:val="0"/>
        </w:rPr>
        <w:t>Obowiązkiem Wykonawcy jest bezzwłoczne zawiadamianie Zamawiającego o każdorazowym wstrzymaniu realizacji inwestycji lub przerwie w jej wykonywaniu, niezależnie od przyczyny wstrzymania lub przerwy.</w:t>
      </w:r>
    </w:p>
    <w:p w14:paraId="44D9F657" w14:textId="6B86BB4F" w:rsidR="00D55F0C" w:rsidRPr="00E26C35" w:rsidRDefault="00D55F0C" w:rsidP="008E044C">
      <w:pPr>
        <w:pStyle w:val="Bezodstpw"/>
        <w:suppressAutoHyphens w:val="0"/>
        <w:spacing w:before="120"/>
        <w:ind w:left="66" w:right="-30"/>
        <w:jc w:val="center"/>
        <w:rPr>
          <w:rFonts w:asciiTheme="minorHAnsi" w:hAnsiTheme="minorHAnsi" w:cstheme="minorHAnsi"/>
          <w:sz w:val="20"/>
          <w:szCs w:val="20"/>
        </w:rPr>
      </w:pPr>
      <w:r w:rsidRPr="00E26C35">
        <w:rPr>
          <w:rFonts w:asciiTheme="minorHAnsi" w:hAnsiTheme="minorHAnsi" w:cstheme="minorHAnsi"/>
          <w:sz w:val="20"/>
          <w:szCs w:val="20"/>
        </w:rPr>
        <w:t>§ 3</w:t>
      </w:r>
      <w:r w:rsidR="009B5E91" w:rsidRPr="00E26C35">
        <w:rPr>
          <w:rFonts w:asciiTheme="minorHAnsi" w:hAnsiTheme="minorHAnsi" w:cstheme="minorHAnsi"/>
          <w:sz w:val="20"/>
          <w:szCs w:val="20"/>
        </w:rPr>
        <w:t>.</w:t>
      </w:r>
    </w:p>
    <w:p w14:paraId="78CC38F9" w14:textId="77777777" w:rsidR="00D55F0C" w:rsidRPr="00E26C35" w:rsidRDefault="00D55F0C" w:rsidP="008E044C">
      <w:pPr>
        <w:tabs>
          <w:tab w:val="left" w:pos="0"/>
        </w:tabs>
        <w:spacing w:before="120" w:after="0" w:line="240" w:lineRule="auto"/>
        <w:jc w:val="center"/>
        <w:rPr>
          <w:rFonts w:asciiTheme="minorHAnsi" w:hAnsiTheme="minorHAnsi" w:cstheme="minorHAnsi"/>
          <w:sz w:val="20"/>
          <w:szCs w:val="20"/>
          <w:u w:val="single"/>
        </w:rPr>
      </w:pPr>
      <w:r w:rsidRPr="00E26C35">
        <w:rPr>
          <w:rFonts w:asciiTheme="minorHAnsi" w:hAnsiTheme="minorHAnsi" w:cstheme="minorHAnsi"/>
          <w:sz w:val="20"/>
          <w:szCs w:val="20"/>
          <w:u w:val="single"/>
        </w:rPr>
        <w:t>Odbiór przedmiotu umowy</w:t>
      </w:r>
    </w:p>
    <w:p w14:paraId="3C362A4A" w14:textId="14387592" w:rsidR="00B10F35" w:rsidRDefault="00B10F35" w:rsidP="00007BED">
      <w:pPr>
        <w:pStyle w:val="Akapitzlist"/>
        <w:numPr>
          <w:ilvl w:val="0"/>
          <w:numId w:val="27"/>
        </w:numPr>
        <w:spacing w:before="120" w:after="0" w:line="240" w:lineRule="auto"/>
        <w:ind w:left="426" w:hanging="426"/>
        <w:jc w:val="both"/>
        <w:rPr>
          <w:rFonts w:asciiTheme="minorHAnsi" w:eastAsia="Calibri" w:hAnsiTheme="minorHAnsi" w:cstheme="minorHAnsi"/>
          <w:i w:val="0"/>
          <w:iCs w:val="0"/>
        </w:rPr>
      </w:pPr>
      <w:r w:rsidRPr="00E26C35">
        <w:rPr>
          <w:rFonts w:asciiTheme="minorHAnsi" w:eastAsia="Calibri" w:hAnsiTheme="minorHAnsi" w:cstheme="minorHAnsi"/>
          <w:i w:val="0"/>
          <w:iCs w:val="0"/>
        </w:rPr>
        <w:t>Potwierdzeniem wykonania dokumentacji projektowej będzie protokół odbioru dokumentacji projektowej, zawierający m.in. zestawienie opracowanych dokumentacji, uzyskanych opinii, uzgodnień i decyzji administracyjnych, podpisany przez Wykonawcę, nadzór inwestorski oraz Zamawiającego.</w:t>
      </w:r>
    </w:p>
    <w:p w14:paraId="55031A16" w14:textId="4A1F07B5" w:rsidR="00007BED" w:rsidRPr="00007BED" w:rsidRDefault="00007BED" w:rsidP="00007BED">
      <w:pPr>
        <w:pStyle w:val="Akapitzlist"/>
        <w:numPr>
          <w:ilvl w:val="0"/>
          <w:numId w:val="27"/>
        </w:numPr>
        <w:spacing w:before="120" w:after="0" w:line="240" w:lineRule="auto"/>
        <w:ind w:left="426" w:hanging="426"/>
        <w:jc w:val="both"/>
        <w:rPr>
          <w:rFonts w:asciiTheme="minorHAnsi" w:eastAsia="Calibri" w:hAnsiTheme="minorHAnsi" w:cstheme="minorHAnsi"/>
          <w:i w:val="0"/>
          <w:iCs w:val="0"/>
        </w:rPr>
      </w:pPr>
      <w:r w:rsidRPr="00007BED">
        <w:rPr>
          <w:rFonts w:asciiTheme="minorHAnsi" w:eastAsia="Calibri" w:hAnsiTheme="minorHAnsi" w:cstheme="minorHAnsi"/>
          <w:i w:val="0"/>
          <w:iCs w:val="0"/>
        </w:rPr>
        <w:t>Przed złożeniem przez Wykonawcę wniosku o wydanie decyzji zatwierdzającej projekt budowlany</w:t>
      </w:r>
      <w:r w:rsidRPr="00007BED">
        <w:rPr>
          <w:rFonts w:asciiTheme="minorHAnsi" w:eastAsia="Calibri" w:hAnsiTheme="minorHAnsi" w:cstheme="minorHAnsi"/>
          <w:i w:val="0"/>
          <w:iCs w:val="0"/>
        </w:rPr>
        <w:br/>
        <w:t>i zezwalającej na budowę, Wykonawca zobowiązany jest przedłożyć Zamawiającemu</w:t>
      </w:r>
      <w:r>
        <w:rPr>
          <w:rFonts w:asciiTheme="minorHAnsi" w:eastAsia="Calibri" w:hAnsiTheme="minorHAnsi" w:cstheme="minorHAnsi"/>
          <w:i w:val="0"/>
          <w:iCs w:val="0"/>
        </w:rPr>
        <w:t xml:space="preserve"> </w:t>
      </w:r>
      <w:r w:rsidRPr="00007BED">
        <w:rPr>
          <w:rFonts w:asciiTheme="minorHAnsi" w:eastAsia="Calibri" w:hAnsiTheme="minorHAnsi" w:cstheme="minorHAnsi"/>
          <w:i w:val="0"/>
          <w:iCs w:val="0"/>
        </w:rPr>
        <w:t>do zaopiniowania i akceptacji opracowany projekt budowlany w 1 egzemplarzu w wersji papierowej</w:t>
      </w:r>
      <w:r>
        <w:rPr>
          <w:rFonts w:asciiTheme="minorHAnsi" w:eastAsia="Calibri" w:hAnsiTheme="minorHAnsi" w:cstheme="minorHAnsi"/>
          <w:i w:val="0"/>
          <w:iCs w:val="0"/>
        </w:rPr>
        <w:t xml:space="preserve"> </w:t>
      </w:r>
      <w:r w:rsidRPr="00007BED">
        <w:rPr>
          <w:rFonts w:asciiTheme="minorHAnsi" w:eastAsia="Calibri" w:hAnsiTheme="minorHAnsi" w:cstheme="minorHAnsi"/>
          <w:i w:val="0"/>
          <w:iCs w:val="0"/>
        </w:rPr>
        <w:t>i tożsamej wersji elektronicznej (jeśli będzie wymagane). Akceptacja przez Zamawiającego ww. dokumentacji nie zwalnia Wykonawcy z odpowiedzialności za prawidłową realizację całości przedmiotu Umowy, w tym m.in. za jego jakość i terminowość oraz za ewentualne jego wady.</w:t>
      </w:r>
    </w:p>
    <w:p w14:paraId="5C116F74" w14:textId="77777777" w:rsidR="00015670" w:rsidRPr="00015670" w:rsidRDefault="00015670" w:rsidP="00015670">
      <w:pPr>
        <w:pStyle w:val="Akapitzlist"/>
        <w:numPr>
          <w:ilvl w:val="0"/>
          <w:numId w:val="27"/>
        </w:numPr>
        <w:spacing w:before="120" w:after="0" w:line="240" w:lineRule="auto"/>
        <w:ind w:left="426" w:hanging="426"/>
        <w:jc w:val="both"/>
        <w:rPr>
          <w:rFonts w:asciiTheme="minorHAnsi" w:eastAsia="Calibri" w:hAnsiTheme="minorHAnsi" w:cstheme="minorHAnsi"/>
          <w:i w:val="0"/>
          <w:iCs w:val="0"/>
        </w:rPr>
      </w:pPr>
      <w:r w:rsidRPr="00015670">
        <w:rPr>
          <w:rFonts w:asciiTheme="minorHAnsi" w:eastAsia="Calibri" w:hAnsiTheme="minorHAnsi" w:cstheme="minorHAnsi"/>
          <w:i w:val="0"/>
          <w:iCs w:val="0"/>
        </w:rPr>
        <w:t>Wykonawca, po zakończeniu wszystkich robót budowlanych składających się na zakres zamówienia, na własny koszt zlikwiduje zaplecze i doprowadzi teren budowy do należytego stanu (pełnego uporządkowania) wraz z uporządkowaniem terenów przyległych. Jako uporządkowanie terenów przyległych rozumie się doprowadzenie do należytego stanu i porządku sąsiedniej nieruchomości, m.in. drogi (w tym drogi publicznej), ulicy, gruntu, znajdującej się poza terenem budowy, w razie korzystania z tej nieruchomości.</w:t>
      </w:r>
    </w:p>
    <w:p w14:paraId="23ED90B4" w14:textId="55080D1B" w:rsidR="00015670" w:rsidRPr="00015670" w:rsidRDefault="00015670" w:rsidP="00015670">
      <w:pPr>
        <w:pStyle w:val="Akapitzlist"/>
        <w:numPr>
          <w:ilvl w:val="0"/>
          <w:numId w:val="27"/>
        </w:numPr>
        <w:spacing w:before="120" w:after="0" w:line="240" w:lineRule="auto"/>
        <w:ind w:left="426" w:hanging="426"/>
        <w:jc w:val="both"/>
        <w:rPr>
          <w:rFonts w:asciiTheme="minorHAnsi" w:eastAsia="Calibri" w:hAnsiTheme="minorHAnsi" w:cstheme="minorHAnsi"/>
          <w:i w:val="0"/>
          <w:iCs w:val="0"/>
        </w:rPr>
      </w:pPr>
      <w:r w:rsidRPr="00015670">
        <w:rPr>
          <w:rFonts w:asciiTheme="minorHAnsi" w:eastAsia="Calibri" w:hAnsiTheme="minorHAnsi" w:cstheme="minorHAnsi"/>
          <w:i w:val="0"/>
          <w:iCs w:val="0"/>
        </w:rPr>
        <w:t>Po zakończeniu wszystkich robót budowlanych składających się na zakres zamówienia, Wykonawca przygotuje i złoży w imieniu Zamawiającego zgłoszenia zakończenia budowy obiektu budowlanego</w:t>
      </w:r>
      <w:r w:rsidR="002C3BC7">
        <w:rPr>
          <w:rFonts w:asciiTheme="minorHAnsi" w:eastAsia="Calibri" w:hAnsiTheme="minorHAnsi" w:cstheme="minorHAnsi"/>
          <w:i w:val="0"/>
          <w:iCs w:val="0"/>
        </w:rPr>
        <w:t xml:space="preserve"> </w:t>
      </w:r>
      <w:r w:rsidRPr="00015670">
        <w:rPr>
          <w:rFonts w:asciiTheme="minorHAnsi" w:eastAsia="Calibri" w:hAnsiTheme="minorHAnsi" w:cstheme="minorHAnsi"/>
          <w:i w:val="0"/>
          <w:iCs w:val="0"/>
        </w:rPr>
        <w:t>i zamiarze przystąpienia do jego użytkowania organom Państwowej Inspekcji Sanitarnej oraz Państwowej Straży Pożarnej.</w:t>
      </w:r>
    </w:p>
    <w:p w14:paraId="6BD521E1" w14:textId="77777777" w:rsidR="00015670" w:rsidRPr="00015670" w:rsidRDefault="00015670" w:rsidP="00015670">
      <w:pPr>
        <w:pStyle w:val="Akapitzlist"/>
        <w:numPr>
          <w:ilvl w:val="0"/>
          <w:numId w:val="27"/>
        </w:numPr>
        <w:spacing w:before="120" w:after="0" w:line="240" w:lineRule="auto"/>
        <w:ind w:left="426" w:hanging="426"/>
        <w:jc w:val="both"/>
        <w:rPr>
          <w:rFonts w:asciiTheme="minorHAnsi" w:eastAsia="Calibri" w:hAnsiTheme="minorHAnsi" w:cstheme="minorHAnsi"/>
          <w:i w:val="0"/>
          <w:iCs w:val="0"/>
        </w:rPr>
      </w:pPr>
      <w:r w:rsidRPr="00015670">
        <w:rPr>
          <w:rFonts w:asciiTheme="minorHAnsi" w:eastAsia="Calibri" w:hAnsiTheme="minorHAnsi" w:cstheme="minorHAnsi"/>
          <w:i w:val="0"/>
          <w:iCs w:val="0"/>
        </w:rPr>
        <w:t>Po zakończeniu wszystkich robót budowlanych składających się na zakres zamówienia, Wykonawca przygotuje i złoży w imieniu Zamawiającego zawiadomienie do organu nadzoru budowlanego o zakończeniu budowy oraz o udzielenie pozwolenia na użytkowanie obiektu budowlanego.</w:t>
      </w:r>
    </w:p>
    <w:p w14:paraId="6A81A26E" w14:textId="60CF5DE3" w:rsidR="00015670" w:rsidRPr="00015670" w:rsidRDefault="00015670" w:rsidP="00015670">
      <w:pPr>
        <w:pStyle w:val="Akapitzlist"/>
        <w:numPr>
          <w:ilvl w:val="0"/>
          <w:numId w:val="27"/>
        </w:numPr>
        <w:spacing w:before="120" w:after="0" w:line="240" w:lineRule="auto"/>
        <w:ind w:left="426" w:hanging="426"/>
        <w:jc w:val="both"/>
        <w:rPr>
          <w:rFonts w:asciiTheme="minorHAnsi" w:eastAsia="Calibri" w:hAnsiTheme="minorHAnsi" w:cstheme="minorHAnsi"/>
          <w:i w:val="0"/>
          <w:iCs w:val="0"/>
        </w:rPr>
      </w:pPr>
      <w:r w:rsidRPr="00015670">
        <w:rPr>
          <w:rFonts w:asciiTheme="minorHAnsi" w:eastAsia="Calibri" w:hAnsiTheme="minorHAnsi" w:cstheme="minorHAnsi"/>
          <w:i w:val="0"/>
          <w:iCs w:val="0"/>
        </w:rPr>
        <w:t xml:space="preserve">Odbiór ostateczny (końcowy) polega na finalnej ocenie rzeczywistego wykonania robót w odniesieniu do ich ilości, jakości i wartości. Całkowite zakończenie robót oraz gotowość do odbioru końcowego powinna być stwierdzona przez kierownika budowy i bezzwłocznie przedstawiona pisemnie </w:t>
      </w:r>
      <w:r w:rsidR="002C3BC7">
        <w:rPr>
          <w:rFonts w:asciiTheme="minorHAnsi" w:eastAsia="Calibri" w:hAnsiTheme="minorHAnsi" w:cstheme="minorHAnsi"/>
          <w:i w:val="0"/>
          <w:iCs w:val="0"/>
        </w:rPr>
        <w:t>Zamawiającemu</w:t>
      </w:r>
      <w:r w:rsidRPr="00015670">
        <w:rPr>
          <w:rFonts w:asciiTheme="minorHAnsi" w:eastAsia="Calibri" w:hAnsiTheme="minorHAnsi" w:cstheme="minorHAnsi"/>
          <w:i w:val="0"/>
          <w:iCs w:val="0"/>
        </w:rPr>
        <w:t xml:space="preserve">. </w:t>
      </w:r>
    </w:p>
    <w:p w14:paraId="0A41532B" w14:textId="77777777" w:rsidR="00015670" w:rsidRPr="00015670" w:rsidRDefault="00015670" w:rsidP="00015670">
      <w:pPr>
        <w:pStyle w:val="Akapitzlist"/>
        <w:numPr>
          <w:ilvl w:val="0"/>
          <w:numId w:val="27"/>
        </w:numPr>
        <w:spacing w:before="120" w:after="0" w:line="240" w:lineRule="auto"/>
        <w:ind w:left="426" w:hanging="426"/>
        <w:jc w:val="both"/>
        <w:rPr>
          <w:rFonts w:asciiTheme="minorHAnsi" w:eastAsia="Calibri" w:hAnsiTheme="minorHAnsi" w:cstheme="minorHAnsi"/>
          <w:i w:val="0"/>
          <w:iCs w:val="0"/>
        </w:rPr>
      </w:pPr>
      <w:r w:rsidRPr="00015670">
        <w:rPr>
          <w:rFonts w:asciiTheme="minorHAnsi" w:eastAsia="Calibri" w:hAnsiTheme="minorHAnsi" w:cstheme="minorHAnsi"/>
          <w:i w:val="0"/>
          <w:iCs w:val="0"/>
        </w:rPr>
        <w:t>Wykonawca wraz z uzyskaniem pozwolenia na użytkowanie, lecz nie później niż ze zgłoszeniem gotowości do odbioru końcowego, przedłoży Zamawiającemu dokumenty odbiorowe w ilości 2 (dwóch) egz. (oryginał+kopia) w wersji papierowej (pisemnej) i w 2 egz. w wersji elektronicznej tożsamej z papierową (na nośniku elektronicznym przenośnym typu plug and play – „pendrive”, zawierającym pamięć nieulotną typu flash, przeznaczonym do współpracy z komputerem przez port USB co najmniej 2.0.), zawierające:</w:t>
      </w:r>
    </w:p>
    <w:p w14:paraId="0720601B" w14:textId="77777777" w:rsidR="00015670" w:rsidRPr="00015670" w:rsidRDefault="00015670" w:rsidP="002C3BC7">
      <w:pPr>
        <w:pStyle w:val="Akapitzlist"/>
        <w:numPr>
          <w:ilvl w:val="1"/>
          <w:numId w:val="27"/>
        </w:numPr>
        <w:spacing w:before="120" w:after="0" w:line="240" w:lineRule="auto"/>
        <w:jc w:val="both"/>
        <w:rPr>
          <w:rFonts w:asciiTheme="minorHAnsi" w:eastAsia="Calibri" w:hAnsiTheme="minorHAnsi" w:cstheme="minorHAnsi"/>
          <w:i w:val="0"/>
          <w:iCs w:val="0"/>
        </w:rPr>
      </w:pPr>
      <w:r w:rsidRPr="00015670">
        <w:rPr>
          <w:rFonts w:asciiTheme="minorHAnsi" w:eastAsia="Calibri" w:hAnsiTheme="minorHAnsi" w:cstheme="minorHAnsi"/>
          <w:i w:val="0"/>
          <w:iCs w:val="0"/>
        </w:rPr>
        <w:t xml:space="preserve">oryginał dziennika budowy prowadzonego w postaci papierowej, a w przypadku prowadzenia dziennika budowy w postaci elektronicznej numer tego dziennika </w:t>
      </w:r>
    </w:p>
    <w:p w14:paraId="0013AA3A" w14:textId="77777777" w:rsidR="00015670" w:rsidRPr="00015670" w:rsidRDefault="00015670" w:rsidP="002C3BC7">
      <w:pPr>
        <w:pStyle w:val="Akapitzlist"/>
        <w:numPr>
          <w:ilvl w:val="1"/>
          <w:numId w:val="27"/>
        </w:numPr>
        <w:spacing w:before="120" w:after="0" w:line="240" w:lineRule="auto"/>
        <w:jc w:val="both"/>
        <w:rPr>
          <w:rFonts w:asciiTheme="minorHAnsi" w:eastAsia="Calibri" w:hAnsiTheme="minorHAnsi" w:cstheme="minorHAnsi"/>
          <w:i w:val="0"/>
          <w:iCs w:val="0"/>
        </w:rPr>
      </w:pPr>
      <w:r w:rsidRPr="00015670">
        <w:rPr>
          <w:rFonts w:asciiTheme="minorHAnsi" w:eastAsia="Calibri" w:hAnsiTheme="minorHAnsi" w:cstheme="minorHAnsi"/>
          <w:i w:val="0"/>
          <w:iCs w:val="0"/>
        </w:rPr>
        <w:t xml:space="preserve">projekt powykonawczy, w tym projekt techniczny z uwzględnieniem dokonanych zmian (dokumentacje projektową z naniesieniem ewentualnymi zmianami/opracowaniami dodatkowymi i uzupełniającym opisem tych zmian), </w:t>
      </w:r>
    </w:p>
    <w:p w14:paraId="0D763250" w14:textId="77777777" w:rsidR="00015670" w:rsidRPr="00015670" w:rsidRDefault="00015670" w:rsidP="002C3BC7">
      <w:pPr>
        <w:pStyle w:val="Akapitzlist"/>
        <w:numPr>
          <w:ilvl w:val="1"/>
          <w:numId w:val="27"/>
        </w:numPr>
        <w:spacing w:before="120" w:after="0" w:line="240" w:lineRule="auto"/>
        <w:jc w:val="both"/>
        <w:rPr>
          <w:rFonts w:asciiTheme="minorHAnsi" w:eastAsia="Calibri" w:hAnsiTheme="minorHAnsi" w:cstheme="minorHAnsi"/>
          <w:i w:val="0"/>
          <w:iCs w:val="0"/>
        </w:rPr>
      </w:pPr>
      <w:r w:rsidRPr="00015670">
        <w:rPr>
          <w:rFonts w:asciiTheme="minorHAnsi" w:eastAsia="Calibri" w:hAnsiTheme="minorHAnsi" w:cstheme="minorHAnsi"/>
          <w:i w:val="0"/>
          <w:iCs w:val="0"/>
        </w:rPr>
        <w:t>oświadczenie kierownika budowy i kierowników robót:</w:t>
      </w:r>
    </w:p>
    <w:p w14:paraId="0A74E63B" w14:textId="77777777" w:rsidR="00015670" w:rsidRPr="00015670" w:rsidRDefault="00015670" w:rsidP="002C3BC7">
      <w:pPr>
        <w:pStyle w:val="Akapitzlist"/>
        <w:numPr>
          <w:ilvl w:val="2"/>
          <w:numId w:val="27"/>
        </w:numPr>
        <w:spacing w:before="120" w:after="0" w:line="240" w:lineRule="auto"/>
        <w:jc w:val="both"/>
        <w:rPr>
          <w:rFonts w:asciiTheme="minorHAnsi" w:eastAsia="Calibri" w:hAnsiTheme="minorHAnsi" w:cstheme="minorHAnsi"/>
          <w:i w:val="0"/>
          <w:iCs w:val="0"/>
        </w:rPr>
      </w:pPr>
      <w:r w:rsidRPr="00015670">
        <w:rPr>
          <w:rFonts w:asciiTheme="minorHAnsi" w:eastAsia="Calibri" w:hAnsiTheme="minorHAnsi" w:cstheme="minorHAnsi"/>
          <w:i w:val="0"/>
          <w:iCs w:val="0"/>
        </w:rPr>
        <w:t>o zgodności wykonania obiektu budowlanego z projektem budowlanym, warunkami pozwolenia na budowę oraz przepisami,</w:t>
      </w:r>
    </w:p>
    <w:p w14:paraId="41B12B49" w14:textId="77777777" w:rsidR="00015670" w:rsidRPr="00015670" w:rsidRDefault="00015670" w:rsidP="002C3BC7">
      <w:pPr>
        <w:pStyle w:val="Akapitzlist"/>
        <w:numPr>
          <w:ilvl w:val="2"/>
          <w:numId w:val="27"/>
        </w:numPr>
        <w:spacing w:before="120" w:after="0" w:line="240" w:lineRule="auto"/>
        <w:jc w:val="both"/>
        <w:rPr>
          <w:rFonts w:asciiTheme="minorHAnsi" w:eastAsia="Calibri" w:hAnsiTheme="minorHAnsi" w:cstheme="minorHAnsi"/>
          <w:i w:val="0"/>
          <w:iCs w:val="0"/>
        </w:rPr>
      </w:pPr>
      <w:r w:rsidRPr="00015670">
        <w:rPr>
          <w:rFonts w:asciiTheme="minorHAnsi" w:eastAsia="Calibri" w:hAnsiTheme="minorHAnsi" w:cstheme="minorHAnsi"/>
          <w:i w:val="0"/>
          <w:iCs w:val="0"/>
        </w:rPr>
        <w:lastRenderedPageBreak/>
        <w:t>o doprowadzeniu do należytego stanu i porządku terenu budowy, a także - w razie korzystania - drogi, ulicy, sąsiedniej nieruchomości, budynku lub lokalu;</w:t>
      </w:r>
    </w:p>
    <w:p w14:paraId="44D66C99" w14:textId="77777777" w:rsidR="00015670" w:rsidRPr="00015670" w:rsidRDefault="00015670" w:rsidP="002C3BC7">
      <w:pPr>
        <w:pStyle w:val="Akapitzlist"/>
        <w:numPr>
          <w:ilvl w:val="2"/>
          <w:numId w:val="27"/>
        </w:numPr>
        <w:spacing w:before="120" w:after="0" w:line="240" w:lineRule="auto"/>
        <w:jc w:val="both"/>
        <w:rPr>
          <w:rFonts w:asciiTheme="minorHAnsi" w:eastAsia="Calibri" w:hAnsiTheme="minorHAnsi" w:cstheme="minorHAnsi"/>
          <w:i w:val="0"/>
          <w:iCs w:val="0"/>
        </w:rPr>
      </w:pPr>
      <w:r w:rsidRPr="00015670">
        <w:rPr>
          <w:rFonts w:asciiTheme="minorHAnsi" w:eastAsia="Calibri" w:hAnsiTheme="minorHAnsi" w:cstheme="minorHAnsi"/>
          <w:i w:val="0"/>
          <w:iCs w:val="0"/>
        </w:rPr>
        <w:t xml:space="preserve">oświadczenie o właściwym zagospodarowaniu terenów przyległych </w:t>
      </w:r>
    </w:p>
    <w:p w14:paraId="7111127B" w14:textId="77777777" w:rsidR="00015670" w:rsidRPr="00015670" w:rsidRDefault="00015670" w:rsidP="002C3BC7">
      <w:pPr>
        <w:pStyle w:val="Akapitzlist"/>
        <w:numPr>
          <w:ilvl w:val="1"/>
          <w:numId w:val="27"/>
        </w:numPr>
        <w:spacing w:before="120" w:after="0" w:line="240" w:lineRule="auto"/>
        <w:jc w:val="both"/>
        <w:rPr>
          <w:rFonts w:asciiTheme="minorHAnsi" w:eastAsia="Calibri" w:hAnsiTheme="minorHAnsi" w:cstheme="minorHAnsi"/>
          <w:i w:val="0"/>
          <w:iCs w:val="0"/>
        </w:rPr>
      </w:pPr>
      <w:r w:rsidRPr="00015670">
        <w:rPr>
          <w:rFonts w:asciiTheme="minorHAnsi" w:eastAsia="Calibri" w:hAnsiTheme="minorHAnsi" w:cstheme="minorHAnsi"/>
          <w:i w:val="0"/>
          <w:iCs w:val="0"/>
        </w:rPr>
        <w:t>potwierdzenie zgłoszenia zakończenia budowy obiektu budowlanego i zamiarze przystąpienia do jego użytkowania organom Państwowej Inspekcji Sanitarnej oraz Państwowej Straży Pożarnej,</w:t>
      </w:r>
    </w:p>
    <w:p w14:paraId="36FEDDEA" w14:textId="77777777" w:rsidR="00015670" w:rsidRPr="00015670" w:rsidRDefault="00015670" w:rsidP="002C3BC7">
      <w:pPr>
        <w:pStyle w:val="Akapitzlist"/>
        <w:numPr>
          <w:ilvl w:val="1"/>
          <w:numId w:val="27"/>
        </w:numPr>
        <w:spacing w:before="120" w:after="0" w:line="240" w:lineRule="auto"/>
        <w:jc w:val="both"/>
        <w:rPr>
          <w:rFonts w:asciiTheme="minorHAnsi" w:eastAsia="Calibri" w:hAnsiTheme="minorHAnsi" w:cstheme="minorHAnsi"/>
          <w:i w:val="0"/>
          <w:iCs w:val="0"/>
        </w:rPr>
      </w:pPr>
      <w:r w:rsidRPr="00015670">
        <w:rPr>
          <w:rFonts w:asciiTheme="minorHAnsi" w:eastAsia="Calibri" w:hAnsiTheme="minorHAnsi" w:cstheme="minorHAnsi"/>
          <w:i w:val="0"/>
          <w:iCs w:val="0"/>
        </w:rPr>
        <w:t>potwierdzenie zawiadomieniu organu nadzoru budowlanego o zakończeniu budowy,</w:t>
      </w:r>
    </w:p>
    <w:p w14:paraId="6A941CC4" w14:textId="77777777" w:rsidR="00015670" w:rsidRPr="00015670" w:rsidRDefault="00015670" w:rsidP="002C3BC7">
      <w:pPr>
        <w:pStyle w:val="Akapitzlist"/>
        <w:numPr>
          <w:ilvl w:val="1"/>
          <w:numId w:val="27"/>
        </w:numPr>
        <w:spacing w:before="120" w:after="0" w:line="240" w:lineRule="auto"/>
        <w:jc w:val="both"/>
        <w:rPr>
          <w:rFonts w:asciiTheme="minorHAnsi" w:eastAsia="Calibri" w:hAnsiTheme="minorHAnsi" w:cstheme="minorHAnsi"/>
          <w:i w:val="0"/>
          <w:iCs w:val="0"/>
        </w:rPr>
      </w:pPr>
      <w:r w:rsidRPr="00015670">
        <w:rPr>
          <w:rFonts w:asciiTheme="minorHAnsi" w:eastAsia="Calibri" w:hAnsiTheme="minorHAnsi" w:cstheme="minorHAnsi"/>
          <w:i w:val="0"/>
          <w:iCs w:val="0"/>
        </w:rPr>
        <w:t xml:space="preserve">decyzję o pozwoleniu na użytkowanie, </w:t>
      </w:r>
    </w:p>
    <w:p w14:paraId="4F208556" w14:textId="77777777" w:rsidR="00015670" w:rsidRPr="00015670" w:rsidRDefault="00015670" w:rsidP="002C3BC7">
      <w:pPr>
        <w:pStyle w:val="Akapitzlist"/>
        <w:numPr>
          <w:ilvl w:val="1"/>
          <w:numId w:val="27"/>
        </w:numPr>
        <w:spacing w:before="120" w:after="0" w:line="240" w:lineRule="auto"/>
        <w:jc w:val="both"/>
        <w:rPr>
          <w:rFonts w:asciiTheme="minorHAnsi" w:eastAsia="Calibri" w:hAnsiTheme="minorHAnsi" w:cstheme="minorHAnsi"/>
          <w:i w:val="0"/>
          <w:iCs w:val="0"/>
        </w:rPr>
      </w:pPr>
      <w:r w:rsidRPr="00015670">
        <w:rPr>
          <w:rFonts w:asciiTheme="minorHAnsi" w:eastAsia="Calibri" w:hAnsiTheme="minorHAnsi" w:cstheme="minorHAnsi"/>
          <w:i w:val="0"/>
          <w:iCs w:val="0"/>
        </w:rPr>
        <w:t>zbiór wszystkich kart zatwierdzenia wyrobów i  kart zapytań projektowych,</w:t>
      </w:r>
    </w:p>
    <w:p w14:paraId="2DA810EE" w14:textId="77777777" w:rsidR="00015670" w:rsidRPr="00015670" w:rsidRDefault="00015670" w:rsidP="002C3BC7">
      <w:pPr>
        <w:pStyle w:val="Akapitzlist"/>
        <w:numPr>
          <w:ilvl w:val="1"/>
          <w:numId w:val="27"/>
        </w:numPr>
        <w:spacing w:before="120" w:after="0" w:line="240" w:lineRule="auto"/>
        <w:jc w:val="both"/>
        <w:rPr>
          <w:rFonts w:asciiTheme="minorHAnsi" w:eastAsia="Calibri" w:hAnsiTheme="minorHAnsi" w:cstheme="minorHAnsi"/>
          <w:i w:val="0"/>
          <w:iCs w:val="0"/>
        </w:rPr>
      </w:pPr>
      <w:r w:rsidRPr="00015670">
        <w:rPr>
          <w:rFonts w:asciiTheme="minorHAnsi" w:eastAsia="Calibri" w:hAnsiTheme="minorHAnsi" w:cstheme="minorHAnsi"/>
          <w:i w:val="0"/>
          <w:iCs w:val="0"/>
        </w:rPr>
        <w:t>dokumentów potwierdzających wprowadzone do obrotu lub udostępnione na rynku krajowym zgodnie z przepisami i dopuszczenie do zabudowania wyrobów budowlanych w obiekt budowlany tj. atestów, certyfikatów i deklaracji zgodności/właściwości użytkowych dotyczących zabudowanych materiałów i urządzeń  (z oznaczeniem, iż zostały wbudowane w obiekt oraz pieczątka i podpis kierownika budowy / robót, zbiór powinien posiadać spis treści),</w:t>
      </w:r>
    </w:p>
    <w:p w14:paraId="239E4863" w14:textId="77777777" w:rsidR="00015670" w:rsidRPr="00015670" w:rsidRDefault="00015670" w:rsidP="002C3BC7">
      <w:pPr>
        <w:pStyle w:val="Akapitzlist"/>
        <w:numPr>
          <w:ilvl w:val="1"/>
          <w:numId w:val="27"/>
        </w:numPr>
        <w:spacing w:before="120" w:after="0" w:line="240" w:lineRule="auto"/>
        <w:jc w:val="both"/>
        <w:rPr>
          <w:rFonts w:asciiTheme="minorHAnsi" w:eastAsia="Calibri" w:hAnsiTheme="minorHAnsi" w:cstheme="minorHAnsi"/>
          <w:i w:val="0"/>
          <w:iCs w:val="0"/>
        </w:rPr>
      </w:pPr>
      <w:r w:rsidRPr="00015670">
        <w:rPr>
          <w:rFonts w:asciiTheme="minorHAnsi" w:eastAsia="Calibri" w:hAnsiTheme="minorHAnsi" w:cstheme="minorHAnsi"/>
          <w:i w:val="0"/>
          <w:iCs w:val="0"/>
        </w:rPr>
        <w:t xml:space="preserve">zbiór wszystkich protokołów badań, rozruchów i sprawdzeń, </w:t>
      </w:r>
    </w:p>
    <w:p w14:paraId="0A4BD436" w14:textId="77777777" w:rsidR="00015670" w:rsidRPr="00015670" w:rsidRDefault="00015670" w:rsidP="002C3BC7">
      <w:pPr>
        <w:pStyle w:val="Akapitzlist"/>
        <w:numPr>
          <w:ilvl w:val="1"/>
          <w:numId w:val="27"/>
        </w:numPr>
        <w:spacing w:before="120" w:after="0" w:line="240" w:lineRule="auto"/>
        <w:jc w:val="both"/>
        <w:rPr>
          <w:rFonts w:asciiTheme="minorHAnsi" w:eastAsia="Calibri" w:hAnsiTheme="minorHAnsi" w:cstheme="minorHAnsi"/>
          <w:i w:val="0"/>
          <w:iCs w:val="0"/>
        </w:rPr>
      </w:pPr>
      <w:r w:rsidRPr="00015670">
        <w:rPr>
          <w:rFonts w:asciiTheme="minorHAnsi" w:eastAsia="Calibri" w:hAnsiTheme="minorHAnsi" w:cstheme="minorHAnsi"/>
          <w:i w:val="0"/>
          <w:iCs w:val="0"/>
        </w:rPr>
        <w:t>decyzję zezwalającą na eksploatację urządzeń technicznych (jeśli uzyskano),</w:t>
      </w:r>
    </w:p>
    <w:p w14:paraId="1A18D1B8" w14:textId="1207999F" w:rsidR="00015670" w:rsidRPr="00015670" w:rsidRDefault="00015670" w:rsidP="002C3BC7">
      <w:pPr>
        <w:pStyle w:val="Akapitzlist"/>
        <w:numPr>
          <w:ilvl w:val="1"/>
          <w:numId w:val="27"/>
        </w:numPr>
        <w:spacing w:before="120" w:after="0" w:line="240" w:lineRule="auto"/>
        <w:jc w:val="both"/>
        <w:rPr>
          <w:rFonts w:asciiTheme="minorHAnsi" w:eastAsia="Calibri" w:hAnsiTheme="minorHAnsi" w:cstheme="minorHAnsi"/>
          <w:i w:val="0"/>
          <w:iCs w:val="0"/>
        </w:rPr>
      </w:pPr>
      <w:r w:rsidRPr="00015670">
        <w:rPr>
          <w:rFonts w:asciiTheme="minorHAnsi" w:eastAsia="Calibri" w:hAnsiTheme="minorHAnsi" w:cstheme="minorHAnsi"/>
          <w:i w:val="0"/>
          <w:iCs w:val="0"/>
        </w:rPr>
        <w:t>dokumentację geodezyjną, zawierającą wyniki geodezyjnej inwentaryzacji powykonawczej,</w:t>
      </w:r>
      <w:r w:rsidR="002C3BC7">
        <w:rPr>
          <w:rFonts w:asciiTheme="minorHAnsi" w:eastAsia="Calibri" w:hAnsiTheme="minorHAnsi" w:cstheme="minorHAnsi"/>
          <w:i w:val="0"/>
          <w:iCs w:val="0"/>
        </w:rPr>
        <w:t xml:space="preserve"> </w:t>
      </w:r>
      <w:r w:rsidRPr="00015670">
        <w:rPr>
          <w:rFonts w:asciiTheme="minorHAnsi" w:eastAsia="Calibri" w:hAnsiTheme="minorHAnsi" w:cstheme="minorHAnsi"/>
          <w:i w:val="0"/>
          <w:iCs w:val="0"/>
        </w:rPr>
        <w:t>w tym mapę, o której mowa w art. 2 pkt 7b ustawy z dnia 17 maja 1989 r. - Prawo geodezyjne</w:t>
      </w:r>
      <w:r w:rsidR="002C3BC7">
        <w:rPr>
          <w:rFonts w:asciiTheme="minorHAnsi" w:eastAsia="Calibri" w:hAnsiTheme="minorHAnsi" w:cstheme="minorHAnsi"/>
          <w:i w:val="0"/>
          <w:iCs w:val="0"/>
        </w:rPr>
        <w:t xml:space="preserve"> </w:t>
      </w:r>
      <w:r w:rsidRPr="00015670">
        <w:rPr>
          <w:rFonts w:asciiTheme="minorHAnsi" w:eastAsia="Calibri" w:hAnsiTheme="minorHAnsi" w:cstheme="minorHAnsi"/>
          <w:i w:val="0"/>
          <w:iCs w:val="0"/>
        </w:rPr>
        <w:t xml:space="preserve">i kartograficzne, oraz informację o zgodności usytuowania obiektu budowlanego z projektem zagospodarowania działki lub terenu lub odstępstwach od tego projektu sporządzone przez osobę posiadającą odpowiednie uprawnienia zawodowe w dziedzinie geodezji i kartografii </w:t>
      </w:r>
    </w:p>
    <w:p w14:paraId="453238DD" w14:textId="77777777" w:rsidR="00015670" w:rsidRPr="00015670" w:rsidRDefault="00015670" w:rsidP="002C3BC7">
      <w:pPr>
        <w:pStyle w:val="Akapitzlist"/>
        <w:numPr>
          <w:ilvl w:val="1"/>
          <w:numId w:val="27"/>
        </w:numPr>
        <w:spacing w:before="120" w:after="0" w:line="240" w:lineRule="auto"/>
        <w:jc w:val="both"/>
        <w:rPr>
          <w:rFonts w:asciiTheme="minorHAnsi" w:eastAsia="Calibri" w:hAnsiTheme="minorHAnsi" w:cstheme="minorHAnsi"/>
          <w:i w:val="0"/>
          <w:iCs w:val="0"/>
        </w:rPr>
      </w:pPr>
      <w:r w:rsidRPr="00015670">
        <w:rPr>
          <w:rFonts w:asciiTheme="minorHAnsi" w:eastAsia="Calibri" w:hAnsiTheme="minorHAnsi" w:cstheme="minorHAnsi"/>
          <w:i w:val="0"/>
          <w:iCs w:val="0"/>
        </w:rPr>
        <w:t>potwierdzenie, zgodnie z odrębnymi przepisami, odbioru wykonanych przyłączy,</w:t>
      </w:r>
    </w:p>
    <w:p w14:paraId="32BC58E4" w14:textId="77777777" w:rsidR="00015670" w:rsidRPr="00015670" w:rsidRDefault="00015670" w:rsidP="002C3BC7">
      <w:pPr>
        <w:pStyle w:val="Akapitzlist"/>
        <w:numPr>
          <w:ilvl w:val="1"/>
          <w:numId w:val="27"/>
        </w:numPr>
        <w:spacing w:before="120" w:after="0" w:line="240" w:lineRule="auto"/>
        <w:jc w:val="both"/>
        <w:rPr>
          <w:rFonts w:asciiTheme="minorHAnsi" w:eastAsia="Calibri" w:hAnsiTheme="minorHAnsi" w:cstheme="minorHAnsi"/>
          <w:i w:val="0"/>
          <w:iCs w:val="0"/>
        </w:rPr>
      </w:pPr>
      <w:r w:rsidRPr="00015670">
        <w:rPr>
          <w:rFonts w:asciiTheme="minorHAnsi" w:eastAsia="Calibri" w:hAnsiTheme="minorHAnsi" w:cstheme="minorHAnsi"/>
          <w:i w:val="0"/>
          <w:iCs w:val="0"/>
        </w:rPr>
        <w:t>instrukcję bezpieczeństwa pożarowego,</w:t>
      </w:r>
    </w:p>
    <w:p w14:paraId="7EAAFE2A" w14:textId="77777777" w:rsidR="00015670" w:rsidRPr="00015670" w:rsidRDefault="00015670" w:rsidP="002C3BC7">
      <w:pPr>
        <w:pStyle w:val="Akapitzlist"/>
        <w:numPr>
          <w:ilvl w:val="1"/>
          <w:numId w:val="27"/>
        </w:numPr>
        <w:spacing w:before="120" w:after="0" w:line="240" w:lineRule="auto"/>
        <w:jc w:val="both"/>
        <w:rPr>
          <w:rFonts w:asciiTheme="minorHAnsi" w:eastAsia="Calibri" w:hAnsiTheme="minorHAnsi" w:cstheme="minorHAnsi"/>
          <w:i w:val="0"/>
          <w:iCs w:val="0"/>
        </w:rPr>
      </w:pPr>
      <w:r w:rsidRPr="00015670">
        <w:rPr>
          <w:rFonts w:asciiTheme="minorHAnsi" w:eastAsia="Calibri" w:hAnsiTheme="minorHAnsi" w:cstheme="minorHAnsi"/>
          <w:i w:val="0"/>
          <w:iCs w:val="0"/>
        </w:rPr>
        <w:t>instrukcję eksploatacji i konserwacji zamontowanych urządzeń - instrukcja musi zawierać  istotne i pełne informacje gwarantujące utrzymanie udzielonej gwarancji, tabelaryczny wykaz tych urządzeń wraz z podaniem ich numeru fabrycznego, częstotliwości przeprowadzania wymaganych przeglądów i ww. czynności konserwacyjnych w okresie gwarancji oraz opis czynności koniecznych do wykonania:</w:t>
      </w:r>
    </w:p>
    <w:p w14:paraId="00E57B36" w14:textId="77777777" w:rsidR="00015670" w:rsidRPr="00015670" w:rsidRDefault="00015670" w:rsidP="002C3BC7">
      <w:pPr>
        <w:pStyle w:val="Akapitzlist"/>
        <w:numPr>
          <w:ilvl w:val="2"/>
          <w:numId w:val="27"/>
        </w:numPr>
        <w:spacing w:before="120" w:after="0" w:line="240" w:lineRule="auto"/>
        <w:jc w:val="both"/>
        <w:rPr>
          <w:rFonts w:asciiTheme="minorHAnsi" w:eastAsia="Calibri" w:hAnsiTheme="minorHAnsi" w:cstheme="minorHAnsi"/>
          <w:i w:val="0"/>
          <w:iCs w:val="0"/>
        </w:rPr>
      </w:pPr>
      <w:r w:rsidRPr="00015670">
        <w:rPr>
          <w:rFonts w:asciiTheme="minorHAnsi" w:eastAsia="Calibri" w:hAnsiTheme="minorHAnsi" w:cstheme="minorHAnsi"/>
          <w:i w:val="0"/>
          <w:iCs w:val="0"/>
        </w:rPr>
        <w:t>zgodnych z warunkami gwarancji producenta urządzeń,</w:t>
      </w:r>
    </w:p>
    <w:p w14:paraId="7EB47418" w14:textId="77777777" w:rsidR="00015670" w:rsidRPr="00015670" w:rsidRDefault="00015670" w:rsidP="002C3BC7">
      <w:pPr>
        <w:pStyle w:val="Akapitzlist"/>
        <w:numPr>
          <w:ilvl w:val="2"/>
          <w:numId w:val="27"/>
        </w:numPr>
        <w:spacing w:before="120" w:after="0" w:line="240" w:lineRule="auto"/>
        <w:jc w:val="both"/>
        <w:rPr>
          <w:rFonts w:asciiTheme="minorHAnsi" w:eastAsia="Calibri" w:hAnsiTheme="minorHAnsi" w:cstheme="minorHAnsi"/>
          <w:i w:val="0"/>
          <w:iCs w:val="0"/>
        </w:rPr>
      </w:pPr>
      <w:r w:rsidRPr="00015670">
        <w:rPr>
          <w:rFonts w:asciiTheme="minorHAnsi" w:eastAsia="Calibri" w:hAnsiTheme="minorHAnsi" w:cstheme="minorHAnsi"/>
          <w:i w:val="0"/>
          <w:iCs w:val="0"/>
        </w:rPr>
        <w:t>nie naruszających prawa Zamawiającego do swobody zawierania umów,</w:t>
      </w:r>
    </w:p>
    <w:p w14:paraId="6BD6C6BC" w14:textId="77777777" w:rsidR="00015670" w:rsidRPr="00015670" w:rsidRDefault="00015670" w:rsidP="002C3BC7">
      <w:pPr>
        <w:pStyle w:val="Akapitzlist"/>
        <w:numPr>
          <w:ilvl w:val="2"/>
          <w:numId w:val="27"/>
        </w:numPr>
        <w:spacing w:before="120" w:after="0" w:line="240" w:lineRule="auto"/>
        <w:jc w:val="both"/>
        <w:rPr>
          <w:rFonts w:asciiTheme="minorHAnsi" w:eastAsia="Calibri" w:hAnsiTheme="minorHAnsi" w:cstheme="minorHAnsi"/>
          <w:i w:val="0"/>
          <w:iCs w:val="0"/>
        </w:rPr>
      </w:pPr>
      <w:r w:rsidRPr="00015670">
        <w:rPr>
          <w:rFonts w:asciiTheme="minorHAnsi" w:eastAsia="Calibri" w:hAnsiTheme="minorHAnsi" w:cstheme="minorHAnsi"/>
          <w:i w:val="0"/>
          <w:iCs w:val="0"/>
        </w:rPr>
        <w:t>nie powodujących nadmiernych kosztów dla Zamawiającego,</w:t>
      </w:r>
    </w:p>
    <w:p w14:paraId="29931601" w14:textId="77777777" w:rsidR="00015670" w:rsidRPr="00015670" w:rsidRDefault="00015670" w:rsidP="002C3BC7">
      <w:pPr>
        <w:pStyle w:val="Akapitzlist"/>
        <w:numPr>
          <w:ilvl w:val="1"/>
          <w:numId w:val="27"/>
        </w:numPr>
        <w:spacing w:before="120" w:after="0" w:line="240" w:lineRule="auto"/>
        <w:jc w:val="both"/>
        <w:rPr>
          <w:rFonts w:asciiTheme="minorHAnsi" w:eastAsia="Calibri" w:hAnsiTheme="minorHAnsi" w:cstheme="minorHAnsi"/>
          <w:i w:val="0"/>
          <w:iCs w:val="0"/>
        </w:rPr>
      </w:pPr>
      <w:r w:rsidRPr="00015670">
        <w:rPr>
          <w:rFonts w:asciiTheme="minorHAnsi" w:eastAsia="Calibri" w:hAnsiTheme="minorHAnsi" w:cstheme="minorHAnsi"/>
          <w:i w:val="0"/>
          <w:iCs w:val="0"/>
        </w:rPr>
        <w:t>karty gwarancyjne urządzeń w oryginale oraz ogólne warunki udzielanej gwarancji,</w:t>
      </w:r>
    </w:p>
    <w:p w14:paraId="0ABFFA03" w14:textId="77777777" w:rsidR="00015670" w:rsidRPr="00015670" w:rsidRDefault="00015670" w:rsidP="002C3BC7">
      <w:pPr>
        <w:pStyle w:val="Akapitzlist"/>
        <w:numPr>
          <w:ilvl w:val="1"/>
          <w:numId w:val="27"/>
        </w:numPr>
        <w:spacing w:before="120" w:after="0" w:line="240" w:lineRule="auto"/>
        <w:jc w:val="both"/>
        <w:rPr>
          <w:rFonts w:asciiTheme="minorHAnsi" w:eastAsia="Calibri" w:hAnsiTheme="minorHAnsi" w:cstheme="minorHAnsi"/>
          <w:i w:val="0"/>
          <w:iCs w:val="0"/>
        </w:rPr>
      </w:pPr>
      <w:r w:rsidRPr="00015670">
        <w:rPr>
          <w:rFonts w:asciiTheme="minorHAnsi" w:eastAsia="Calibri" w:hAnsiTheme="minorHAnsi" w:cstheme="minorHAnsi"/>
          <w:i w:val="0"/>
          <w:iCs w:val="0"/>
        </w:rPr>
        <w:t>dokument potwierdzający przeszkolenie pracowników użytkownika w zakresie obsługi zabudowanych instalacji i urządzeń,</w:t>
      </w:r>
    </w:p>
    <w:p w14:paraId="01E6E9CF" w14:textId="77777777" w:rsidR="00015670" w:rsidRPr="00015670" w:rsidRDefault="00015670" w:rsidP="002C3BC7">
      <w:pPr>
        <w:pStyle w:val="Akapitzlist"/>
        <w:numPr>
          <w:ilvl w:val="1"/>
          <w:numId w:val="27"/>
        </w:numPr>
        <w:spacing w:before="120" w:after="0" w:line="240" w:lineRule="auto"/>
        <w:jc w:val="both"/>
        <w:rPr>
          <w:rFonts w:asciiTheme="minorHAnsi" w:eastAsia="Calibri" w:hAnsiTheme="minorHAnsi" w:cstheme="minorHAnsi"/>
          <w:i w:val="0"/>
          <w:iCs w:val="0"/>
        </w:rPr>
      </w:pPr>
      <w:r w:rsidRPr="00015670">
        <w:rPr>
          <w:rFonts w:asciiTheme="minorHAnsi" w:eastAsia="Calibri" w:hAnsiTheme="minorHAnsi" w:cstheme="minorHAnsi"/>
          <w:i w:val="0"/>
          <w:iCs w:val="0"/>
        </w:rPr>
        <w:t>dokumentację fotograficzną (w przypadku znacznej ilości zdjęć dopuszcza się przekazanie dokumentacji fotograficznej jedynie w postaci elektronicznej),</w:t>
      </w:r>
    </w:p>
    <w:p w14:paraId="12A45DD4" w14:textId="77777777" w:rsidR="00015670" w:rsidRPr="00015670" w:rsidRDefault="00015670" w:rsidP="002C3BC7">
      <w:pPr>
        <w:pStyle w:val="Akapitzlist"/>
        <w:numPr>
          <w:ilvl w:val="1"/>
          <w:numId w:val="27"/>
        </w:numPr>
        <w:spacing w:before="120" w:after="0" w:line="240" w:lineRule="auto"/>
        <w:jc w:val="both"/>
        <w:rPr>
          <w:rFonts w:asciiTheme="minorHAnsi" w:eastAsia="Calibri" w:hAnsiTheme="minorHAnsi" w:cstheme="minorHAnsi"/>
          <w:i w:val="0"/>
          <w:iCs w:val="0"/>
        </w:rPr>
      </w:pPr>
      <w:r w:rsidRPr="00015670">
        <w:rPr>
          <w:rFonts w:asciiTheme="minorHAnsi" w:eastAsia="Calibri" w:hAnsiTheme="minorHAnsi" w:cstheme="minorHAnsi"/>
          <w:i w:val="0"/>
          <w:iCs w:val="0"/>
        </w:rPr>
        <w:t>dane potrzebne do sporządzenia dokumentów przejęcia na majątek Zamawiającego środków trwałych OT tj. tabelaryczny wykaz zabudowanych urządzeń i sprzętu, zawierający m.in. nazwę, oznaczenie producenta, oznaczenie modelu, numer fabryczny, szczegółowe wskazania miejsca zabudowy, wartość (netto oraz brutto), okres gwarancji producenta.</w:t>
      </w:r>
    </w:p>
    <w:p w14:paraId="655A89D5" w14:textId="77777777" w:rsidR="0041482A" w:rsidRPr="0041482A" w:rsidRDefault="0041482A" w:rsidP="0041482A">
      <w:pPr>
        <w:pStyle w:val="Akapitzlist"/>
        <w:numPr>
          <w:ilvl w:val="0"/>
          <w:numId w:val="27"/>
        </w:numPr>
        <w:spacing w:before="120" w:after="0" w:line="240" w:lineRule="auto"/>
        <w:ind w:left="426" w:hanging="426"/>
        <w:jc w:val="both"/>
        <w:rPr>
          <w:rFonts w:asciiTheme="minorHAnsi" w:eastAsia="Calibri" w:hAnsiTheme="minorHAnsi" w:cstheme="minorHAnsi"/>
          <w:i w:val="0"/>
          <w:iCs w:val="0"/>
        </w:rPr>
      </w:pPr>
      <w:r w:rsidRPr="0041482A">
        <w:rPr>
          <w:rFonts w:asciiTheme="minorHAnsi" w:eastAsia="Calibri" w:hAnsiTheme="minorHAnsi" w:cstheme="minorHAnsi"/>
          <w:i w:val="0"/>
          <w:iCs w:val="0"/>
        </w:rPr>
        <w:t>Dokumentacja powykonawcza winna zawierać również inne nie wymienione wyżej dokumenty niezbędne do przeprowadzenia odbioru.</w:t>
      </w:r>
    </w:p>
    <w:p w14:paraId="4420DD95" w14:textId="51509F4D" w:rsidR="00015670" w:rsidRPr="00015670" w:rsidRDefault="00015670" w:rsidP="00015670">
      <w:pPr>
        <w:pStyle w:val="Akapitzlist"/>
        <w:numPr>
          <w:ilvl w:val="0"/>
          <w:numId w:val="27"/>
        </w:numPr>
        <w:spacing w:before="120" w:after="0" w:line="240" w:lineRule="auto"/>
        <w:ind w:left="426" w:hanging="426"/>
        <w:jc w:val="both"/>
        <w:rPr>
          <w:rFonts w:eastAsia="Calibri"/>
          <w:i w:val="0"/>
          <w:iCs w:val="0"/>
        </w:rPr>
      </w:pPr>
      <w:r w:rsidRPr="00015670">
        <w:rPr>
          <w:rFonts w:eastAsia="Calibri"/>
          <w:i w:val="0"/>
          <w:iCs w:val="0"/>
        </w:rPr>
        <w:t>Weryfikacja dokumentów odbiorowych zostanie przeprowadzona w terminie do 14 dni od ich otrzymania. W przypadku gdy inspektor nadzoru lub Zamawiający stwierdzi, iż dokumenty odbiorowe nie są kompletne lub prawidłowe, to wyznaczy Wykonawcy termin na ich uzupełnienie lub poprawę, lecz nie dłuższy niż 14 dni. W przypadku stwierdzenia, że dokumentacja odbiorowa jest kompletna</w:t>
      </w:r>
      <w:r w:rsidR="002C3BC7">
        <w:rPr>
          <w:rFonts w:eastAsia="Calibri"/>
          <w:i w:val="0"/>
          <w:iCs w:val="0"/>
        </w:rPr>
        <w:t xml:space="preserve"> </w:t>
      </w:r>
      <w:r w:rsidRPr="00015670">
        <w:rPr>
          <w:rFonts w:eastAsia="Calibri"/>
          <w:i w:val="0"/>
          <w:iCs w:val="0"/>
        </w:rPr>
        <w:t xml:space="preserve">i prawidłowa lub występujące w niej braki </w:t>
      </w:r>
      <w:r w:rsidRPr="00015670">
        <w:rPr>
          <w:rFonts w:eastAsia="Calibri"/>
          <w:i w:val="0"/>
          <w:iCs w:val="0"/>
        </w:rPr>
        <w:lastRenderedPageBreak/>
        <w:t xml:space="preserve">i/lub nieprawidłowości nie uniemożliwiają przeprowadzenia odbioru, Zamawiający powoła komisję odbiorową i przystąpi do czynności odbiorowych. </w:t>
      </w:r>
    </w:p>
    <w:p w14:paraId="3BE1661C" w14:textId="77777777" w:rsidR="00015670" w:rsidRPr="00015670" w:rsidRDefault="00015670" w:rsidP="00015670">
      <w:pPr>
        <w:pStyle w:val="Akapitzlist"/>
        <w:numPr>
          <w:ilvl w:val="0"/>
          <w:numId w:val="27"/>
        </w:numPr>
        <w:spacing w:before="120" w:after="0" w:line="240" w:lineRule="auto"/>
        <w:ind w:left="426" w:hanging="426"/>
        <w:jc w:val="both"/>
        <w:rPr>
          <w:rFonts w:eastAsia="Calibri"/>
          <w:i w:val="0"/>
          <w:iCs w:val="0"/>
        </w:rPr>
      </w:pPr>
      <w:r w:rsidRPr="00015670">
        <w:rPr>
          <w:rFonts w:eastAsia="Calibri"/>
          <w:i w:val="0"/>
          <w:iCs w:val="0"/>
        </w:rPr>
        <w:t xml:space="preserve">Komisja dokonująca odbioru robót dokonuje ich oceny jakościowej na podstawie przedłożonych dokumentów, wyników badań i pomiarów, ocenie wizualnej oraz zgodności wykonania robót z opisem przedmiotu zamówienia, w tym m.in. z dokumentacją projektową oraz pozostałymi dokumentami umownymi. </w:t>
      </w:r>
    </w:p>
    <w:p w14:paraId="511716DD" w14:textId="77777777" w:rsidR="00015670" w:rsidRPr="00015670" w:rsidRDefault="00015670" w:rsidP="00015670">
      <w:pPr>
        <w:pStyle w:val="Akapitzlist"/>
        <w:numPr>
          <w:ilvl w:val="0"/>
          <w:numId w:val="27"/>
        </w:numPr>
        <w:spacing w:before="120" w:after="0" w:line="240" w:lineRule="auto"/>
        <w:ind w:left="426" w:hanging="426"/>
        <w:jc w:val="both"/>
        <w:rPr>
          <w:rFonts w:eastAsia="Calibri"/>
          <w:i w:val="0"/>
          <w:iCs w:val="0"/>
        </w:rPr>
      </w:pPr>
      <w:r w:rsidRPr="00015670">
        <w:rPr>
          <w:rFonts w:eastAsia="Calibri"/>
          <w:i w:val="0"/>
          <w:iCs w:val="0"/>
        </w:rPr>
        <w:t>Jeżeli w toku czynności odbioru ostatecznego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 Jeżeli wady nie nadają się do usunięcia, a także uniemożliwiają użytkowanie obiektu zgodne z przeznaczeniem, Zamawiający może odstąpić od Umowy lub żądać wykonania Umowy po raz drugi.</w:t>
      </w:r>
    </w:p>
    <w:p w14:paraId="7DD4FC31" w14:textId="02D69439" w:rsidR="00015670" w:rsidRPr="00015670" w:rsidRDefault="00015670" w:rsidP="00015670">
      <w:pPr>
        <w:pStyle w:val="Akapitzlist"/>
        <w:numPr>
          <w:ilvl w:val="0"/>
          <w:numId w:val="27"/>
        </w:numPr>
        <w:spacing w:before="120" w:after="0" w:line="240" w:lineRule="auto"/>
        <w:ind w:left="426" w:hanging="426"/>
        <w:jc w:val="both"/>
        <w:rPr>
          <w:rFonts w:eastAsia="Calibri"/>
          <w:i w:val="0"/>
          <w:iCs w:val="0"/>
        </w:rPr>
      </w:pPr>
      <w:r w:rsidRPr="00015670">
        <w:rPr>
          <w:rFonts w:eastAsia="Calibri"/>
          <w:i w:val="0"/>
          <w:iCs w:val="0"/>
        </w:rPr>
        <w:t>W przypadku stwierdzenia przez komisję, że jakość wykonywanych robót w poszczególnych asortymentach nieznacznie odbiega od wymaganej przez dokumentację projektową</w:t>
      </w:r>
      <w:r w:rsidR="002C3BC7">
        <w:rPr>
          <w:rFonts w:eastAsia="Calibri"/>
          <w:i w:val="0"/>
          <w:iCs w:val="0"/>
        </w:rPr>
        <w:t xml:space="preserve"> </w:t>
      </w:r>
      <w:r w:rsidRPr="00015670">
        <w:rPr>
          <w:rFonts w:eastAsia="Calibri"/>
          <w:i w:val="0"/>
          <w:iCs w:val="0"/>
        </w:rPr>
        <w:t>z uwzględnieniem tolerancji i nie ma większego wpływu na cechy eksploatacyjne obiektu</w:t>
      </w:r>
      <w:r w:rsidR="002C3BC7">
        <w:rPr>
          <w:rFonts w:eastAsia="Calibri"/>
          <w:i w:val="0"/>
          <w:iCs w:val="0"/>
        </w:rPr>
        <w:t xml:space="preserve"> </w:t>
      </w:r>
      <w:r w:rsidRPr="00015670">
        <w:rPr>
          <w:rFonts w:eastAsia="Calibri"/>
          <w:i w:val="0"/>
          <w:iCs w:val="0"/>
        </w:rPr>
        <w:t>i bezpieczeństwo, Zamawiający może dokonać potrąceń wynagrodzenia, oceniając pomniejszoną wartość wykonywanych robót w stosunku do wymagań przyjętych w dokumentach kontraktowych.</w:t>
      </w:r>
    </w:p>
    <w:p w14:paraId="01E6ED39" w14:textId="77777777" w:rsidR="00015670" w:rsidRPr="00015670" w:rsidRDefault="00015670" w:rsidP="00015670">
      <w:pPr>
        <w:pStyle w:val="Akapitzlist"/>
        <w:numPr>
          <w:ilvl w:val="0"/>
          <w:numId w:val="27"/>
        </w:numPr>
        <w:spacing w:before="120" w:after="0" w:line="240" w:lineRule="auto"/>
        <w:ind w:left="426" w:hanging="426"/>
        <w:jc w:val="both"/>
        <w:rPr>
          <w:rFonts w:eastAsia="Calibri"/>
          <w:i w:val="0"/>
          <w:iCs w:val="0"/>
        </w:rPr>
      </w:pPr>
      <w:r w:rsidRPr="00015670">
        <w:rPr>
          <w:rFonts w:eastAsia="Calibri"/>
          <w:i w:val="0"/>
          <w:iCs w:val="0"/>
        </w:rPr>
        <w:t>Komisja odbiorowa może podjąć decyzję o przerwaniu czynności odbioru, jeżeli w czasie tych czynności zostanie stwierdzone, że przedmiot Umowy nie osiągnął gotowości do odbioru z powodu niezakończenia robót bądź ujawnienia istnienia takich wad, które uniemożliwiają użytkowanie przedmiotu umowy zgodnie z przeznaczeniem, aż do czasu zakończenia robót bądź usunięcia wad.</w:t>
      </w:r>
    </w:p>
    <w:p w14:paraId="0C5F6E8D" w14:textId="212DEC81" w:rsidR="00015670" w:rsidRPr="00C66D2E" w:rsidRDefault="00015670" w:rsidP="00C66D2E">
      <w:pPr>
        <w:pStyle w:val="Akapitzlist"/>
        <w:numPr>
          <w:ilvl w:val="0"/>
          <w:numId w:val="27"/>
        </w:numPr>
        <w:spacing w:before="120" w:after="0" w:line="240" w:lineRule="auto"/>
        <w:ind w:left="426" w:hanging="426"/>
        <w:jc w:val="both"/>
        <w:rPr>
          <w:rFonts w:eastAsia="Calibri"/>
          <w:i w:val="0"/>
          <w:iCs w:val="0"/>
        </w:rPr>
      </w:pPr>
      <w:r w:rsidRPr="00015670">
        <w:rPr>
          <w:rFonts w:eastAsia="Calibri"/>
          <w:i w:val="0"/>
          <w:iCs w:val="0"/>
        </w:rPr>
        <w:t>Z czynności odbioru zostanie spisany protokół, zawierający wszelkie ustalenia dokonane w toku odbioru, jak też sporządzona zostanie lista stwierdzonych podczas czynności odbiorowych ewentualnych niezgodności, usterek, wad i nieprawidłowości w realizacji przedmiotu zamówienia, jak też wskazany zostanie przez Zamawiającego termin na ich usunięcie.</w:t>
      </w:r>
    </w:p>
    <w:p w14:paraId="3272802C" w14:textId="77777777" w:rsidR="00B10F35" w:rsidRPr="00E26C35" w:rsidRDefault="00B10F35" w:rsidP="00007BED">
      <w:pPr>
        <w:pStyle w:val="Akapitzlist"/>
        <w:numPr>
          <w:ilvl w:val="0"/>
          <w:numId w:val="27"/>
        </w:numPr>
        <w:spacing w:before="120" w:after="0" w:line="240" w:lineRule="auto"/>
        <w:ind w:left="426" w:hanging="426"/>
        <w:jc w:val="both"/>
        <w:rPr>
          <w:rFonts w:asciiTheme="minorHAnsi" w:eastAsia="Calibri" w:hAnsiTheme="minorHAnsi" w:cstheme="minorHAnsi"/>
          <w:i w:val="0"/>
          <w:iCs w:val="0"/>
        </w:rPr>
      </w:pPr>
      <w:r w:rsidRPr="00E26C35">
        <w:rPr>
          <w:rFonts w:asciiTheme="minorHAnsi" w:eastAsia="Calibri" w:hAnsiTheme="minorHAnsi" w:cstheme="minorHAnsi"/>
          <w:i w:val="0"/>
          <w:iCs w:val="0"/>
        </w:rPr>
        <w:t>Wykonawca jest zobowiązany do zawiadomienia Zamawiającego oraz nadzoru inwestorskiego o usunięciu wad i usterek oraz do żądania wyznaczenia terminu na odbiór zakwestionowanych poprzednio robót jako wadliwych.</w:t>
      </w:r>
    </w:p>
    <w:p w14:paraId="013A3631" w14:textId="5A64E290" w:rsidR="00D55F0C" w:rsidRPr="00E26C35" w:rsidRDefault="00D55F0C" w:rsidP="008E044C">
      <w:pPr>
        <w:pStyle w:val="Bezodstpw"/>
        <w:spacing w:before="120"/>
        <w:ind w:left="360"/>
        <w:jc w:val="center"/>
        <w:rPr>
          <w:rFonts w:asciiTheme="minorHAnsi" w:hAnsiTheme="minorHAnsi" w:cstheme="minorHAnsi"/>
          <w:sz w:val="20"/>
          <w:szCs w:val="20"/>
        </w:rPr>
      </w:pPr>
      <w:r w:rsidRPr="00E26C35">
        <w:rPr>
          <w:rFonts w:asciiTheme="minorHAnsi" w:hAnsiTheme="minorHAnsi" w:cstheme="minorHAnsi"/>
          <w:sz w:val="20"/>
          <w:szCs w:val="20"/>
        </w:rPr>
        <w:t>§ 4</w:t>
      </w:r>
      <w:r w:rsidR="009B5E91" w:rsidRPr="00E26C35">
        <w:rPr>
          <w:rFonts w:asciiTheme="minorHAnsi" w:hAnsiTheme="minorHAnsi" w:cstheme="minorHAnsi"/>
          <w:sz w:val="20"/>
          <w:szCs w:val="20"/>
        </w:rPr>
        <w:t>.</w:t>
      </w:r>
    </w:p>
    <w:p w14:paraId="313DAA2D" w14:textId="77777777" w:rsidR="00D55F0C" w:rsidRPr="00E26C35" w:rsidRDefault="00D55F0C" w:rsidP="008E044C">
      <w:pPr>
        <w:spacing w:before="120" w:after="0" w:line="240" w:lineRule="auto"/>
        <w:jc w:val="center"/>
        <w:rPr>
          <w:rFonts w:asciiTheme="minorHAnsi" w:hAnsiTheme="minorHAnsi" w:cstheme="minorHAnsi"/>
          <w:sz w:val="20"/>
          <w:szCs w:val="20"/>
          <w:u w:val="single"/>
        </w:rPr>
      </w:pPr>
      <w:r w:rsidRPr="00E26C35">
        <w:rPr>
          <w:rFonts w:asciiTheme="minorHAnsi" w:hAnsiTheme="minorHAnsi" w:cstheme="minorHAnsi"/>
          <w:sz w:val="20"/>
          <w:szCs w:val="20"/>
          <w:u w:val="single"/>
        </w:rPr>
        <w:t>Wynagrodzenie i warunki płatności</w:t>
      </w:r>
    </w:p>
    <w:p w14:paraId="7CA67352" w14:textId="6C1DAC1D" w:rsidR="00A247A4" w:rsidRPr="00E26C35" w:rsidRDefault="00A247A4" w:rsidP="0098372E">
      <w:pPr>
        <w:pStyle w:val="Akapitzlist"/>
        <w:numPr>
          <w:ilvl w:val="0"/>
          <w:numId w:val="4"/>
        </w:numPr>
        <w:spacing w:before="120" w:after="0" w:line="240" w:lineRule="auto"/>
        <w:jc w:val="both"/>
        <w:rPr>
          <w:rFonts w:asciiTheme="minorHAnsi" w:hAnsiTheme="minorHAnsi" w:cstheme="minorHAnsi"/>
          <w:i w:val="0"/>
          <w:iCs w:val="0"/>
        </w:rPr>
      </w:pPr>
      <w:r w:rsidRPr="00E26C35">
        <w:rPr>
          <w:rFonts w:asciiTheme="minorHAnsi" w:hAnsiTheme="minorHAnsi" w:cstheme="minorHAnsi"/>
          <w:i w:val="0"/>
          <w:iCs w:val="0"/>
        </w:rPr>
        <w:t xml:space="preserve">Za wykonanie przedmiotu umowy w formule zaprojektuj i wybuduj, Zamawiający zapłaci Wykonawcy wynagrodzenie ryczałtowe, ustalone w oparciu o złożoną ofertę, w łącznej wysokości </w:t>
      </w:r>
      <w:bookmarkStart w:id="2" w:name="_Hlk522869001"/>
      <w:bookmarkStart w:id="3" w:name="_Hlk522955080"/>
      <w:r w:rsidRPr="00E26C35">
        <w:rPr>
          <w:rFonts w:asciiTheme="minorHAnsi" w:hAnsiTheme="minorHAnsi" w:cstheme="minorHAnsi"/>
          <w:i w:val="0"/>
          <w:iCs w:val="0"/>
        </w:rPr>
        <w:t>netto …………… zł, kwota podatku VAT ……… zł,  brutto …………… zł (słownie brutto</w:t>
      </w:r>
      <w:bookmarkEnd w:id="2"/>
      <w:r w:rsidRPr="00E26C35">
        <w:rPr>
          <w:rFonts w:asciiTheme="minorHAnsi" w:hAnsiTheme="minorHAnsi" w:cstheme="minorHAnsi"/>
          <w:i w:val="0"/>
          <w:iCs w:val="0"/>
        </w:rPr>
        <w:t>: …………… złote …/100), w tym za:</w:t>
      </w:r>
    </w:p>
    <w:p w14:paraId="34282C7B" w14:textId="56E463EB" w:rsidR="006C0467" w:rsidRDefault="00A247A4" w:rsidP="0098372E">
      <w:pPr>
        <w:pStyle w:val="Akapitzlist"/>
        <w:numPr>
          <w:ilvl w:val="1"/>
          <w:numId w:val="4"/>
        </w:numPr>
        <w:spacing w:before="120" w:after="0" w:line="240" w:lineRule="auto"/>
        <w:jc w:val="both"/>
        <w:rPr>
          <w:rFonts w:asciiTheme="minorHAnsi" w:hAnsiTheme="minorHAnsi" w:cstheme="minorHAnsi"/>
          <w:i w:val="0"/>
          <w:iCs w:val="0"/>
        </w:rPr>
      </w:pPr>
      <w:bookmarkStart w:id="4" w:name="_Hlk21608538"/>
      <w:bookmarkEnd w:id="3"/>
      <w:r w:rsidRPr="00E26C35">
        <w:rPr>
          <w:rFonts w:asciiTheme="minorHAnsi" w:hAnsiTheme="minorHAnsi" w:cstheme="minorHAnsi"/>
          <w:i w:val="0"/>
          <w:iCs w:val="0"/>
        </w:rPr>
        <w:t xml:space="preserve">wykonanie dokumentacji projektowej </w:t>
      </w:r>
      <w:r w:rsidR="00614C6D">
        <w:rPr>
          <w:rFonts w:asciiTheme="minorHAnsi" w:hAnsiTheme="minorHAnsi" w:cstheme="minorHAnsi"/>
          <w:i w:val="0"/>
          <w:iCs w:val="0"/>
        </w:rPr>
        <w:t xml:space="preserve">wraz z przeniesieniem </w:t>
      </w:r>
      <w:r w:rsidRPr="00E26C35">
        <w:rPr>
          <w:rFonts w:asciiTheme="minorHAnsi" w:hAnsiTheme="minorHAnsi" w:cstheme="minorHAnsi"/>
          <w:i w:val="0"/>
          <w:iCs w:val="0"/>
        </w:rPr>
        <w:t xml:space="preserve"> </w:t>
      </w:r>
      <w:r w:rsidR="00614C6D">
        <w:rPr>
          <w:rFonts w:asciiTheme="minorHAnsi" w:hAnsiTheme="minorHAnsi" w:cstheme="minorHAnsi"/>
          <w:i w:val="0"/>
          <w:iCs w:val="0"/>
        </w:rPr>
        <w:t xml:space="preserve">praw autorskich </w:t>
      </w:r>
      <w:r w:rsidRPr="00E26C35">
        <w:rPr>
          <w:rFonts w:asciiTheme="minorHAnsi" w:hAnsiTheme="minorHAnsi" w:cstheme="minorHAnsi"/>
          <w:i w:val="0"/>
          <w:iCs w:val="0"/>
        </w:rPr>
        <w:t>w wysokości</w:t>
      </w:r>
      <w:bookmarkStart w:id="5" w:name="_Hlk522955229"/>
      <w:r w:rsidRPr="00E26C35">
        <w:rPr>
          <w:rFonts w:asciiTheme="minorHAnsi" w:hAnsiTheme="minorHAnsi" w:cstheme="minorHAnsi"/>
          <w:i w:val="0"/>
          <w:iCs w:val="0"/>
        </w:rPr>
        <w:t xml:space="preserve"> netto ………… zł, kwota podatku VAT ………… zł, brutto </w:t>
      </w:r>
      <w:r w:rsidR="00644870" w:rsidRPr="00E26C35">
        <w:rPr>
          <w:rFonts w:asciiTheme="minorHAnsi" w:hAnsiTheme="minorHAnsi" w:cstheme="minorHAnsi"/>
          <w:i w:val="0"/>
          <w:iCs w:val="0"/>
        </w:rPr>
        <w:t>…….</w:t>
      </w:r>
      <w:r w:rsidRPr="00E26C35">
        <w:rPr>
          <w:rFonts w:asciiTheme="minorHAnsi" w:hAnsiTheme="minorHAnsi" w:cstheme="minorHAnsi"/>
          <w:i w:val="0"/>
          <w:iCs w:val="0"/>
        </w:rPr>
        <w:t xml:space="preserve"> zł;</w:t>
      </w:r>
      <w:bookmarkEnd w:id="5"/>
    </w:p>
    <w:p w14:paraId="12DA182C" w14:textId="34115D28" w:rsidR="00EC024B" w:rsidRPr="00EC024B" w:rsidRDefault="00EC024B" w:rsidP="00EC024B">
      <w:pPr>
        <w:pStyle w:val="Akapitzlist"/>
        <w:numPr>
          <w:ilvl w:val="1"/>
          <w:numId w:val="4"/>
        </w:numPr>
        <w:spacing w:before="120" w:after="0" w:line="240" w:lineRule="auto"/>
        <w:jc w:val="both"/>
        <w:rPr>
          <w:rFonts w:asciiTheme="minorHAnsi" w:hAnsiTheme="minorHAnsi" w:cstheme="minorHAnsi"/>
          <w:i w:val="0"/>
          <w:iCs w:val="0"/>
        </w:rPr>
      </w:pPr>
      <w:r>
        <w:rPr>
          <w:rFonts w:asciiTheme="minorHAnsi" w:hAnsiTheme="minorHAnsi" w:cstheme="minorHAnsi"/>
          <w:i w:val="0"/>
          <w:iCs w:val="0"/>
        </w:rPr>
        <w:t xml:space="preserve">sprawowanie nadzoru autorskiego </w:t>
      </w:r>
      <w:r w:rsidRPr="00E26C35">
        <w:rPr>
          <w:rFonts w:asciiTheme="minorHAnsi" w:hAnsiTheme="minorHAnsi" w:cstheme="minorHAnsi"/>
          <w:i w:val="0"/>
          <w:iCs w:val="0"/>
        </w:rPr>
        <w:t>w wysokości netto ………… zł, kwota podatku VAT ………… zł, brutto ……. zł;</w:t>
      </w:r>
    </w:p>
    <w:p w14:paraId="5BFADC1E" w14:textId="17BFD852" w:rsidR="00A247A4" w:rsidRPr="00E26C35" w:rsidRDefault="00A247A4" w:rsidP="0098372E">
      <w:pPr>
        <w:pStyle w:val="Akapitzlist"/>
        <w:numPr>
          <w:ilvl w:val="1"/>
          <w:numId w:val="4"/>
        </w:numPr>
        <w:spacing w:before="120" w:after="0" w:line="240" w:lineRule="auto"/>
        <w:jc w:val="both"/>
        <w:rPr>
          <w:rFonts w:asciiTheme="minorHAnsi" w:hAnsiTheme="minorHAnsi" w:cstheme="minorHAnsi"/>
          <w:i w:val="0"/>
          <w:iCs w:val="0"/>
        </w:rPr>
      </w:pPr>
      <w:r w:rsidRPr="00E26C35">
        <w:rPr>
          <w:rFonts w:asciiTheme="minorHAnsi" w:hAnsiTheme="minorHAnsi" w:cstheme="minorHAnsi"/>
          <w:i w:val="0"/>
          <w:iCs w:val="0"/>
        </w:rPr>
        <w:t xml:space="preserve">wykonanie robót budowlanych - w wysokości netto </w:t>
      </w:r>
      <w:r w:rsidR="006C0467" w:rsidRPr="00E26C35">
        <w:rPr>
          <w:rFonts w:asciiTheme="minorHAnsi" w:hAnsiTheme="minorHAnsi" w:cstheme="minorHAnsi"/>
          <w:i w:val="0"/>
          <w:iCs w:val="0"/>
        </w:rPr>
        <w:t>…………</w:t>
      </w:r>
      <w:r w:rsidRPr="00E26C35">
        <w:rPr>
          <w:rFonts w:asciiTheme="minorHAnsi" w:hAnsiTheme="minorHAnsi" w:cstheme="minorHAnsi"/>
          <w:i w:val="0"/>
          <w:iCs w:val="0"/>
        </w:rPr>
        <w:t xml:space="preserve"> zł, kwota podatku VAT </w:t>
      </w:r>
      <w:r w:rsidR="006C0467" w:rsidRPr="00E26C35">
        <w:rPr>
          <w:rFonts w:asciiTheme="minorHAnsi" w:hAnsiTheme="minorHAnsi" w:cstheme="minorHAnsi"/>
          <w:i w:val="0"/>
          <w:iCs w:val="0"/>
        </w:rPr>
        <w:t>…………</w:t>
      </w:r>
      <w:r w:rsidRPr="00E26C35">
        <w:rPr>
          <w:rFonts w:asciiTheme="minorHAnsi" w:hAnsiTheme="minorHAnsi" w:cstheme="minorHAnsi"/>
          <w:i w:val="0"/>
          <w:iCs w:val="0"/>
        </w:rPr>
        <w:t xml:space="preserve"> zł brutto</w:t>
      </w:r>
      <w:r w:rsidR="006C0467" w:rsidRPr="00E26C35">
        <w:rPr>
          <w:rFonts w:asciiTheme="minorHAnsi" w:hAnsiTheme="minorHAnsi" w:cstheme="minorHAnsi"/>
          <w:i w:val="0"/>
          <w:iCs w:val="0"/>
        </w:rPr>
        <w:t xml:space="preserve"> …………</w:t>
      </w:r>
      <w:r w:rsidRPr="00E26C35">
        <w:rPr>
          <w:rFonts w:asciiTheme="minorHAnsi" w:hAnsiTheme="minorHAnsi" w:cstheme="minorHAnsi"/>
          <w:i w:val="0"/>
          <w:iCs w:val="0"/>
        </w:rPr>
        <w:t xml:space="preserve"> zł;</w:t>
      </w:r>
    </w:p>
    <w:bookmarkEnd w:id="4"/>
    <w:p w14:paraId="41DB5419" w14:textId="77777777" w:rsidR="00A247A4" w:rsidRPr="00E26C35" w:rsidRDefault="00A247A4" w:rsidP="0098372E">
      <w:pPr>
        <w:pStyle w:val="Akapitzlist"/>
        <w:numPr>
          <w:ilvl w:val="0"/>
          <w:numId w:val="4"/>
        </w:numPr>
        <w:spacing w:before="120" w:after="0" w:line="240" w:lineRule="auto"/>
        <w:jc w:val="both"/>
        <w:rPr>
          <w:rFonts w:asciiTheme="minorHAnsi" w:hAnsiTheme="minorHAnsi" w:cstheme="minorHAnsi"/>
          <w:i w:val="0"/>
          <w:iCs w:val="0"/>
        </w:rPr>
      </w:pPr>
      <w:r w:rsidRPr="00E26C35">
        <w:rPr>
          <w:rFonts w:asciiTheme="minorHAnsi" w:hAnsiTheme="minorHAnsi" w:cstheme="minorHAnsi"/>
          <w:i w:val="0"/>
          <w:iCs w:val="0"/>
        </w:rPr>
        <w:t xml:space="preserve">Wynagrodzenie określone w ust. 1 zawiera koszty wykonania dokumentacji projektowej wraz z pełnieniem nadzoru autorskiego oraz wykonania robót budowlanych bezpośrednio wynikających z opracowanej przez Wykonawcę dokumentacji projektowej, jak również koszty nie ujęte w dokumentacji, a związane z realizacją zamówienia i niezbędne dla prawidłowego wykonania przedmiotu umowy. </w:t>
      </w:r>
    </w:p>
    <w:p w14:paraId="16361DD3" w14:textId="77777777" w:rsidR="00A247A4" w:rsidRPr="00E26C35" w:rsidRDefault="00A247A4" w:rsidP="0098372E">
      <w:pPr>
        <w:pStyle w:val="Akapitzlist"/>
        <w:numPr>
          <w:ilvl w:val="0"/>
          <w:numId w:val="4"/>
        </w:numPr>
        <w:spacing w:before="120" w:after="0" w:line="240" w:lineRule="auto"/>
        <w:jc w:val="both"/>
        <w:rPr>
          <w:rFonts w:asciiTheme="minorHAnsi" w:hAnsiTheme="minorHAnsi" w:cstheme="minorHAnsi"/>
          <w:i w:val="0"/>
          <w:iCs w:val="0"/>
        </w:rPr>
      </w:pPr>
      <w:r w:rsidRPr="00E26C35">
        <w:rPr>
          <w:rFonts w:asciiTheme="minorHAnsi" w:hAnsiTheme="minorHAnsi" w:cstheme="minorHAnsi"/>
          <w:i w:val="0"/>
          <w:iCs w:val="0"/>
        </w:rPr>
        <w:t xml:space="preserve">Wynagrodzenie określone w ust. 1 zawiera ryzyko ryczałtu i obejmuje wszystkie koszty związane z realizacją przedmiotu umowy. Wynagrodzenie to jest niezmienne przez cały okres realizacji umowy. Wykonawca nie może żądać podwyższenia wynagrodzenia, chociażby w czasie zawarcia umowy nie można było przewidzieć rozmiaru lub kosztów prac. </w:t>
      </w:r>
    </w:p>
    <w:p w14:paraId="4071680A" w14:textId="77777777" w:rsidR="00901249" w:rsidRDefault="00901249" w:rsidP="00901249">
      <w:pPr>
        <w:pStyle w:val="Akapitzlist"/>
        <w:numPr>
          <w:ilvl w:val="0"/>
          <w:numId w:val="4"/>
        </w:numPr>
        <w:spacing w:before="120" w:after="0" w:line="240" w:lineRule="auto"/>
        <w:jc w:val="both"/>
        <w:rPr>
          <w:rFonts w:asciiTheme="minorHAnsi" w:hAnsiTheme="minorHAnsi" w:cstheme="minorHAnsi"/>
          <w:i w:val="0"/>
          <w:iCs w:val="0"/>
        </w:rPr>
      </w:pPr>
      <w:r w:rsidRPr="00901249">
        <w:rPr>
          <w:rFonts w:asciiTheme="minorHAnsi" w:hAnsiTheme="minorHAnsi" w:cstheme="minorHAnsi"/>
          <w:i w:val="0"/>
          <w:iCs w:val="0"/>
        </w:rPr>
        <w:t xml:space="preserve">Rozliczenie za wykonanie umowy następować będzie częściowo, na podstawie faktur częściowych do kwoty łącznej stanowiącej nie więcej niż 90% wartości umowy. Pozostała kwota wynagrodzenia wypłacona zostanie na podstawie </w:t>
      </w:r>
      <w:r w:rsidRPr="00901249">
        <w:rPr>
          <w:rFonts w:asciiTheme="minorHAnsi" w:hAnsiTheme="minorHAnsi" w:cstheme="minorHAnsi"/>
          <w:i w:val="0"/>
          <w:iCs w:val="0"/>
        </w:rPr>
        <w:lastRenderedPageBreak/>
        <w:t>faktury końcowej, po dokonaniu odbioru końcowego całości zamówienia, potwierdzonego stosownym protokołem odbioru.</w:t>
      </w:r>
    </w:p>
    <w:p w14:paraId="01229338" w14:textId="53996C53" w:rsidR="00D91BFB" w:rsidRPr="00D91BFB" w:rsidRDefault="00D91BFB" w:rsidP="00D91BFB">
      <w:pPr>
        <w:pStyle w:val="Akapitzlist"/>
        <w:numPr>
          <w:ilvl w:val="0"/>
          <w:numId w:val="4"/>
        </w:numPr>
        <w:spacing w:before="120" w:after="0" w:line="240" w:lineRule="auto"/>
        <w:jc w:val="both"/>
        <w:rPr>
          <w:rFonts w:asciiTheme="minorHAnsi" w:hAnsiTheme="minorHAnsi" w:cstheme="minorHAnsi"/>
          <w:i w:val="0"/>
          <w:iCs w:val="0"/>
        </w:rPr>
      </w:pPr>
      <w:r w:rsidRPr="00D91BFB">
        <w:rPr>
          <w:rFonts w:asciiTheme="minorHAnsi" w:hAnsiTheme="minorHAnsi" w:cstheme="minorHAnsi"/>
          <w:i w:val="0"/>
          <w:iCs w:val="0"/>
        </w:rPr>
        <w:t>Płatność częściowa odbywać się będzie nie częściej niż raz w miesiącu</w:t>
      </w:r>
      <w:r w:rsidR="004A12E6">
        <w:rPr>
          <w:rFonts w:asciiTheme="minorHAnsi" w:hAnsiTheme="minorHAnsi" w:cstheme="minorHAnsi"/>
          <w:i w:val="0"/>
          <w:iCs w:val="0"/>
        </w:rPr>
        <w:t xml:space="preserve"> </w:t>
      </w:r>
      <w:r w:rsidRPr="00D91BFB">
        <w:rPr>
          <w:rFonts w:asciiTheme="minorHAnsi" w:hAnsiTheme="minorHAnsi" w:cstheme="minorHAnsi"/>
          <w:i w:val="0"/>
          <w:iCs w:val="0"/>
        </w:rPr>
        <w:t>w następujący sposób:</w:t>
      </w:r>
    </w:p>
    <w:p w14:paraId="26766E0A" w14:textId="751964A3" w:rsidR="00D91BFB" w:rsidRDefault="00D91BFB" w:rsidP="00D91BFB">
      <w:pPr>
        <w:pStyle w:val="Akapitzlist"/>
        <w:numPr>
          <w:ilvl w:val="1"/>
          <w:numId w:val="4"/>
        </w:numPr>
        <w:spacing w:before="120" w:after="0" w:line="240" w:lineRule="auto"/>
        <w:jc w:val="both"/>
        <w:rPr>
          <w:rFonts w:asciiTheme="minorHAnsi" w:hAnsiTheme="minorHAnsi" w:cstheme="minorHAnsi"/>
          <w:i w:val="0"/>
          <w:iCs w:val="0"/>
        </w:rPr>
      </w:pPr>
      <w:r w:rsidRPr="00D91BFB">
        <w:rPr>
          <w:rFonts w:asciiTheme="minorHAnsi" w:hAnsiTheme="minorHAnsi" w:cstheme="minorHAnsi"/>
          <w:i w:val="0"/>
          <w:iCs w:val="0"/>
        </w:rPr>
        <w:t xml:space="preserve">za opracowanie dokumentacji projektowej – w wysokości wynagrodzenia wskazanego w </w:t>
      </w:r>
      <w:r>
        <w:rPr>
          <w:rFonts w:asciiTheme="minorHAnsi" w:hAnsiTheme="minorHAnsi" w:cstheme="minorHAnsi"/>
          <w:i w:val="0"/>
          <w:iCs w:val="0"/>
        </w:rPr>
        <w:t>ust. 1 pkt 1</w:t>
      </w:r>
      <w:r w:rsidRPr="00D91BFB">
        <w:rPr>
          <w:rFonts w:asciiTheme="minorHAnsi" w:hAnsiTheme="minorHAnsi" w:cstheme="minorHAnsi"/>
          <w:i w:val="0"/>
          <w:iCs w:val="0"/>
        </w:rPr>
        <w:t xml:space="preserve">, po jej opracowaniu i przekazaniu Zamawiającemu zgodnie z </w:t>
      </w:r>
      <w:r>
        <w:rPr>
          <w:rFonts w:asciiTheme="minorHAnsi" w:hAnsiTheme="minorHAnsi" w:cstheme="minorHAnsi"/>
          <w:i w:val="0"/>
          <w:iCs w:val="0"/>
        </w:rPr>
        <w:t>§ 3 ust. 1.</w:t>
      </w:r>
      <w:r w:rsidRPr="00D91BFB">
        <w:rPr>
          <w:rFonts w:asciiTheme="minorHAnsi" w:hAnsiTheme="minorHAnsi" w:cstheme="minorHAnsi"/>
          <w:i w:val="0"/>
          <w:iCs w:val="0"/>
        </w:rPr>
        <w:t xml:space="preserve"> </w:t>
      </w:r>
    </w:p>
    <w:p w14:paraId="0145D1DF" w14:textId="6BCB2B20" w:rsidR="00D91BFB" w:rsidRPr="00D91BFB" w:rsidRDefault="00D91BFB" w:rsidP="00D91BFB">
      <w:pPr>
        <w:pStyle w:val="Akapitzlist"/>
        <w:numPr>
          <w:ilvl w:val="1"/>
          <w:numId w:val="4"/>
        </w:numPr>
        <w:spacing w:before="120" w:after="0" w:line="240" w:lineRule="auto"/>
        <w:jc w:val="both"/>
        <w:rPr>
          <w:rFonts w:asciiTheme="minorHAnsi" w:hAnsiTheme="minorHAnsi" w:cstheme="minorHAnsi"/>
          <w:i w:val="0"/>
          <w:iCs w:val="0"/>
        </w:rPr>
      </w:pPr>
      <w:r w:rsidRPr="00D91BFB">
        <w:rPr>
          <w:rFonts w:asciiTheme="minorHAnsi" w:hAnsiTheme="minorHAnsi" w:cstheme="minorHAnsi"/>
          <w:i w:val="0"/>
          <w:iCs w:val="0"/>
        </w:rPr>
        <w:t xml:space="preserve">za pełnienie nadzoru autorskiego –  w wartości 75%  wartości wynagrodzenia </w:t>
      </w:r>
      <w:r>
        <w:rPr>
          <w:rFonts w:asciiTheme="minorHAnsi" w:hAnsiTheme="minorHAnsi" w:cstheme="minorHAnsi"/>
          <w:i w:val="0"/>
          <w:iCs w:val="0"/>
        </w:rPr>
        <w:t xml:space="preserve">określonego w ust. 1 pkt </w:t>
      </w:r>
      <w:r w:rsidR="0024349D">
        <w:rPr>
          <w:rFonts w:asciiTheme="minorHAnsi" w:hAnsiTheme="minorHAnsi" w:cstheme="minorHAnsi"/>
          <w:i w:val="0"/>
          <w:iCs w:val="0"/>
        </w:rPr>
        <w:t>2</w:t>
      </w:r>
      <w:r w:rsidRPr="00D91BFB">
        <w:rPr>
          <w:rFonts w:asciiTheme="minorHAnsi" w:hAnsiTheme="minorHAnsi" w:cstheme="minorHAnsi"/>
          <w:i w:val="0"/>
          <w:iCs w:val="0"/>
        </w:rPr>
        <w:t xml:space="preserve"> </w:t>
      </w:r>
      <w:r>
        <w:rPr>
          <w:rFonts w:asciiTheme="minorHAnsi" w:hAnsiTheme="minorHAnsi" w:cstheme="minorHAnsi"/>
          <w:i w:val="0"/>
          <w:iCs w:val="0"/>
        </w:rPr>
        <w:t xml:space="preserve">wypłacanego </w:t>
      </w:r>
      <w:r w:rsidRPr="00D91BFB">
        <w:rPr>
          <w:rFonts w:asciiTheme="minorHAnsi" w:hAnsiTheme="minorHAnsi" w:cstheme="minorHAnsi"/>
          <w:i w:val="0"/>
          <w:iCs w:val="0"/>
        </w:rPr>
        <w:t>proporcjonalnie do okresu świadczenia usługi (tj. wyliczonego w podziale na okres od daty odbioru dokumentacji to daty zakończenia robót)</w:t>
      </w:r>
    </w:p>
    <w:p w14:paraId="28682CEF" w14:textId="0E81BFC1" w:rsidR="00D91BFB" w:rsidRPr="00D91BFB" w:rsidRDefault="00D91BFB" w:rsidP="00D91BFB">
      <w:pPr>
        <w:pStyle w:val="Akapitzlist"/>
        <w:numPr>
          <w:ilvl w:val="1"/>
          <w:numId w:val="4"/>
        </w:numPr>
        <w:spacing w:before="120" w:after="0" w:line="240" w:lineRule="auto"/>
        <w:jc w:val="both"/>
        <w:rPr>
          <w:rFonts w:asciiTheme="minorHAnsi" w:hAnsiTheme="minorHAnsi" w:cstheme="minorHAnsi"/>
          <w:i w:val="0"/>
          <w:iCs w:val="0"/>
        </w:rPr>
      </w:pPr>
      <w:r w:rsidRPr="00D91BFB">
        <w:rPr>
          <w:rFonts w:asciiTheme="minorHAnsi" w:hAnsiTheme="minorHAnsi" w:cstheme="minorHAnsi"/>
          <w:i w:val="0"/>
          <w:iCs w:val="0"/>
        </w:rPr>
        <w:t>za wykonanie robót budowlanych – na podstawie potwierdzonego przez Inspektora Nadzoru protokołu zaawansowania robót budowlanych</w:t>
      </w:r>
      <w:r w:rsidR="004A12E6" w:rsidRPr="004A12E6">
        <w:t xml:space="preserve"> </w:t>
      </w:r>
      <w:r w:rsidR="004A12E6" w:rsidRPr="004A12E6">
        <w:rPr>
          <w:rFonts w:asciiTheme="minorHAnsi" w:hAnsiTheme="minorHAnsi" w:cstheme="minorHAnsi"/>
          <w:i w:val="0"/>
          <w:iCs w:val="0"/>
        </w:rPr>
        <w:t>co do ukończonego w danym miesięcznym okresie rozliczeniowym etapu robót określonego w harmonogramie rzeczowo-finansowym</w:t>
      </w:r>
      <w:r w:rsidRPr="00D91BFB">
        <w:rPr>
          <w:rFonts w:asciiTheme="minorHAnsi" w:hAnsiTheme="minorHAnsi" w:cstheme="minorHAnsi"/>
          <w:i w:val="0"/>
          <w:iCs w:val="0"/>
        </w:rPr>
        <w:t>, w wysokości odpowiadającej 85% wartości faktycznie zrealizowanych robót, wyliczonej w oparciu o przekazane Zamawiającemu kosztorysy</w:t>
      </w:r>
      <w:r>
        <w:rPr>
          <w:rFonts w:asciiTheme="minorHAnsi" w:hAnsiTheme="minorHAnsi" w:cstheme="minorHAnsi"/>
          <w:i w:val="0"/>
          <w:iCs w:val="0"/>
        </w:rPr>
        <w:t xml:space="preserve">, o których mowa w §2 ust. </w:t>
      </w:r>
      <w:r w:rsidR="0082759D">
        <w:rPr>
          <w:rFonts w:asciiTheme="minorHAnsi" w:hAnsiTheme="minorHAnsi" w:cstheme="minorHAnsi"/>
          <w:i w:val="0"/>
          <w:iCs w:val="0"/>
        </w:rPr>
        <w:t>5</w:t>
      </w:r>
      <w:r>
        <w:rPr>
          <w:rFonts w:asciiTheme="minorHAnsi" w:hAnsiTheme="minorHAnsi" w:cstheme="minorHAnsi"/>
          <w:i w:val="0"/>
          <w:iCs w:val="0"/>
        </w:rPr>
        <w:t xml:space="preserve"> pkt </w:t>
      </w:r>
      <w:r w:rsidR="0082759D">
        <w:rPr>
          <w:rFonts w:asciiTheme="minorHAnsi" w:hAnsiTheme="minorHAnsi" w:cstheme="minorHAnsi"/>
          <w:i w:val="0"/>
          <w:iCs w:val="0"/>
        </w:rPr>
        <w:t>1</w:t>
      </w:r>
      <w:r w:rsidR="004A12E6">
        <w:rPr>
          <w:rFonts w:asciiTheme="minorHAnsi" w:hAnsiTheme="minorHAnsi" w:cstheme="minorHAnsi"/>
          <w:i w:val="0"/>
          <w:iCs w:val="0"/>
        </w:rPr>
        <w:t>,</w:t>
      </w:r>
      <w:r>
        <w:rPr>
          <w:rFonts w:asciiTheme="minorHAnsi" w:hAnsiTheme="minorHAnsi" w:cstheme="minorHAnsi"/>
          <w:i w:val="0"/>
          <w:iCs w:val="0"/>
        </w:rPr>
        <w:t xml:space="preserve"> do wysokości wynagrodzenia określonego w ust. 1 pkt </w:t>
      </w:r>
      <w:r w:rsidR="0024349D">
        <w:rPr>
          <w:rFonts w:asciiTheme="minorHAnsi" w:hAnsiTheme="minorHAnsi" w:cstheme="minorHAnsi"/>
          <w:i w:val="0"/>
          <w:iCs w:val="0"/>
        </w:rPr>
        <w:t>3</w:t>
      </w:r>
      <w:r>
        <w:rPr>
          <w:rFonts w:asciiTheme="minorHAnsi" w:hAnsiTheme="minorHAnsi" w:cstheme="minorHAnsi"/>
          <w:i w:val="0"/>
          <w:iCs w:val="0"/>
        </w:rPr>
        <w:t xml:space="preserve">, </w:t>
      </w:r>
      <w:r w:rsidRPr="00D91BFB">
        <w:rPr>
          <w:rFonts w:asciiTheme="minorHAnsi" w:hAnsiTheme="minorHAnsi" w:cstheme="minorHAnsi"/>
          <w:i w:val="0"/>
          <w:iCs w:val="0"/>
        </w:rPr>
        <w:t>z zastrzeżeniem, iż pierwsza płatność częściowa za wykonanie robót budowlanych dokonana zostanie po odbiorze dokumentacji projektowej (tj. wraz z płatnością za opracowanie dokumentacji projektowej)</w:t>
      </w:r>
      <w:r>
        <w:rPr>
          <w:rFonts w:asciiTheme="minorHAnsi" w:hAnsiTheme="minorHAnsi" w:cstheme="minorHAnsi"/>
          <w:i w:val="0"/>
          <w:iCs w:val="0"/>
        </w:rPr>
        <w:t xml:space="preserve"> oraz z zastrzeżeniem ust. 6</w:t>
      </w:r>
      <w:r w:rsidRPr="00D91BFB">
        <w:rPr>
          <w:rFonts w:asciiTheme="minorHAnsi" w:hAnsiTheme="minorHAnsi" w:cstheme="minorHAnsi"/>
          <w:i w:val="0"/>
          <w:iCs w:val="0"/>
        </w:rPr>
        <w:t>;</w:t>
      </w:r>
    </w:p>
    <w:p w14:paraId="4D984F1B" w14:textId="42A39FE5" w:rsidR="00E43A82" w:rsidRPr="00E26C35" w:rsidRDefault="00E43A82" w:rsidP="0098372E">
      <w:pPr>
        <w:pStyle w:val="Akapitzlist"/>
        <w:numPr>
          <w:ilvl w:val="0"/>
          <w:numId w:val="4"/>
        </w:numPr>
        <w:spacing w:before="120" w:after="0" w:line="240" w:lineRule="auto"/>
        <w:jc w:val="both"/>
        <w:rPr>
          <w:rFonts w:asciiTheme="minorHAnsi" w:hAnsiTheme="minorHAnsi" w:cstheme="minorHAnsi"/>
          <w:i w:val="0"/>
          <w:iCs w:val="0"/>
        </w:rPr>
      </w:pPr>
      <w:r w:rsidRPr="00E26C35">
        <w:rPr>
          <w:rFonts w:asciiTheme="minorHAnsi" w:hAnsiTheme="minorHAnsi" w:cstheme="minorHAnsi"/>
          <w:i w:val="0"/>
          <w:iCs w:val="0"/>
        </w:rPr>
        <w:t xml:space="preserve">W przypadku realizacji części przedmiotu umowy przez podwykonawcę lub dalszego podwykonawcę, warunkiem zapłaty przez Zamawiającego wynagrodzenia należnego z tytułu wystawionej </w:t>
      </w:r>
      <w:r w:rsidR="00E51879">
        <w:rPr>
          <w:rFonts w:asciiTheme="minorHAnsi" w:hAnsiTheme="minorHAnsi" w:cstheme="minorHAnsi"/>
          <w:i w:val="0"/>
          <w:iCs w:val="0"/>
        </w:rPr>
        <w:t xml:space="preserve">faktury częściowej lub </w:t>
      </w:r>
      <w:r w:rsidRPr="00E26C35">
        <w:rPr>
          <w:rFonts w:asciiTheme="minorHAnsi" w:hAnsiTheme="minorHAnsi" w:cstheme="minorHAnsi"/>
          <w:i w:val="0"/>
          <w:iCs w:val="0"/>
        </w:rPr>
        <w:t>faktury końcowej jest przedstawienie Zamawiającemu na co najmniej 7 (siedem) dni kalendarzowych przed upływem terminu wymagalności ww. faktury, niebudzących wątpliwości dowodów (tj. czytelnych kopii dokumentów księgowych – faktur, rachunków, potwierdzeń dokonania przelewów), potwierdzających wypłatę należnego podwykonawcy lub dalszemu podwykonawcy wynagrodzenia oraz pisemnego oświadczenia, podpisanego przez osoby uprawnione do ich reprezentacji (odpowiednio podwykonawców lub dalszych podwykonawców) potwierdzającego, że rozliczenie obejmuj pełny zakres zrealizowanych przez nich czynności i prac.</w:t>
      </w:r>
    </w:p>
    <w:p w14:paraId="671F9EDD" w14:textId="3A902489" w:rsidR="00E43A82" w:rsidRPr="00E26C35" w:rsidRDefault="00E43A82" w:rsidP="0098372E">
      <w:pPr>
        <w:pStyle w:val="Akapitzlist"/>
        <w:numPr>
          <w:ilvl w:val="0"/>
          <w:numId w:val="4"/>
        </w:numPr>
        <w:spacing w:before="120" w:after="0" w:line="240" w:lineRule="auto"/>
        <w:jc w:val="both"/>
        <w:rPr>
          <w:rFonts w:asciiTheme="minorHAnsi" w:hAnsiTheme="minorHAnsi" w:cstheme="minorHAnsi"/>
          <w:i w:val="0"/>
          <w:iCs w:val="0"/>
        </w:rPr>
      </w:pPr>
      <w:r w:rsidRPr="00E26C35">
        <w:rPr>
          <w:rFonts w:asciiTheme="minorHAnsi" w:hAnsiTheme="minorHAnsi" w:cstheme="minorHAnsi"/>
          <w:i w:val="0"/>
          <w:iCs w:val="0"/>
        </w:rPr>
        <w:t xml:space="preserve">W przypadku nieprzedstawienia przez Wykonawcę dowodów zapłaty, o których mowa w ust. </w:t>
      </w:r>
      <w:r w:rsidR="00E51879">
        <w:rPr>
          <w:rFonts w:asciiTheme="minorHAnsi" w:hAnsiTheme="minorHAnsi" w:cstheme="minorHAnsi"/>
          <w:i w:val="0"/>
          <w:iCs w:val="0"/>
        </w:rPr>
        <w:t>6</w:t>
      </w:r>
      <w:r w:rsidRPr="00E26C35">
        <w:rPr>
          <w:rFonts w:asciiTheme="minorHAnsi" w:hAnsiTheme="minorHAnsi" w:cstheme="minorHAnsi"/>
          <w:i w:val="0"/>
          <w:iCs w:val="0"/>
        </w:rPr>
        <w:t>, Zamawiający wstrzyma Wykonawcy wypłatę należnego wynagrodzenia za odebrane roboty budowlane w części równej sumie kwot wynikających z nieprzedstawionych dowodów zapłaty. Zapłata wstrzymanej części wynagrodzenia nastąpi w terminie do 7 (siedmiu) dni kalendarzowych od daty przedstawienia Zamawiającemu ww. dowodów zapłaty.</w:t>
      </w:r>
    </w:p>
    <w:p w14:paraId="4D56736B" w14:textId="165CAB2D" w:rsidR="002B1C71" w:rsidRPr="000A507E" w:rsidRDefault="002B1C71" w:rsidP="000A507E">
      <w:pPr>
        <w:pStyle w:val="Bezodstpw"/>
        <w:numPr>
          <w:ilvl w:val="0"/>
          <w:numId w:val="4"/>
        </w:numPr>
        <w:spacing w:before="120"/>
        <w:jc w:val="both"/>
        <w:rPr>
          <w:rFonts w:asciiTheme="minorHAnsi" w:hAnsiTheme="minorHAnsi" w:cstheme="minorHAnsi"/>
          <w:sz w:val="20"/>
          <w:szCs w:val="20"/>
        </w:rPr>
      </w:pPr>
      <w:r w:rsidRPr="00E26C35">
        <w:rPr>
          <w:rFonts w:asciiTheme="minorHAnsi" w:hAnsiTheme="minorHAnsi" w:cstheme="minorHAnsi"/>
          <w:sz w:val="20"/>
          <w:szCs w:val="20"/>
        </w:rPr>
        <w:t>Zapłata należnego Wykonawcy wynagrodzenia nastąpi na podstawie prawidłowo wystawionej faktury VAT, w terminie 30 </w:t>
      </w:r>
      <w:r w:rsidR="00573236" w:rsidRPr="00E26C35">
        <w:rPr>
          <w:rFonts w:asciiTheme="minorHAnsi" w:hAnsiTheme="minorHAnsi" w:cstheme="minorHAnsi"/>
          <w:sz w:val="20"/>
          <w:szCs w:val="20"/>
        </w:rPr>
        <w:t xml:space="preserve">(trzydziestu) </w:t>
      </w:r>
      <w:r w:rsidRPr="00E26C35">
        <w:rPr>
          <w:rFonts w:asciiTheme="minorHAnsi" w:hAnsiTheme="minorHAnsi" w:cstheme="minorHAnsi"/>
          <w:sz w:val="20"/>
          <w:szCs w:val="20"/>
        </w:rPr>
        <w:t xml:space="preserve">dni od daty doręczenia faktury Zamawiającemu, do jego siedziby, na rachunek bankowy Wykonawcy: </w:t>
      </w:r>
      <w:r w:rsidR="00E43A82" w:rsidRPr="000A507E">
        <w:rPr>
          <w:rFonts w:asciiTheme="minorHAnsi" w:hAnsiTheme="minorHAnsi" w:cstheme="minorHAnsi"/>
          <w:sz w:val="20"/>
          <w:szCs w:val="20"/>
        </w:rPr>
        <w:t>…………………………………….</w:t>
      </w:r>
      <w:r w:rsidR="000A507E">
        <w:rPr>
          <w:rFonts w:asciiTheme="minorHAnsi" w:hAnsiTheme="minorHAnsi" w:cstheme="minorHAnsi"/>
          <w:sz w:val="20"/>
          <w:szCs w:val="20"/>
        </w:rPr>
        <w:t xml:space="preserve"> </w:t>
      </w:r>
      <w:r w:rsidRPr="000A507E">
        <w:rPr>
          <w:rFonts w:asciiTheme="minorHAnsi" w:hAnsiTheme="minorHAnsi" w:cstheme="minorHAnsi"/>
          <w:sz w:val="20"/>
          <w:szCs w:val="20"/>
        </w:rPr>
        <w:t>Zmiana rachunku bankowego Wykonawcy nie stanowi zmiany umowy, lecz wymaga zawiadomienia Zamawiającego w formie pisemnej.</w:t>
      </w:r>
    </w:p>
    <w:p w14:paraId="14EE5454" w14:textId="77777777" w:rsidR="00D55F0C" w:rsidRPr="00E26C35" w:rsidRDefault="00D55F0C" w:rsidP="0098372E">
      <w:pPr>
        <w:pStyle w:val="Bezodstpw"/>
        <w:numPr>
          <w:ilvl w:val="0"/>
          <w:numId w:val="4"/>
        </w:numPr>
        <w:spacing w:before="120"/>
        <w:jc w:val="both"/>
        <w:rPr>
          <w:rFonts w:asciiTheme="minorHAnsi" w:hAnsiTheme="minorHAnsi" w:cstheme="minorHAnsi"/>
          <w:sz w:val="20"/>
          <w:szCs w:val="20"/>
        </w:rPr>
      </w:pPr>
      <w:r w:rsidRPr="00E26C35">
        <w:rPr>
          <w:rFonts w:asciiTheme="minorHAnsi" w:hAnsiTheme="minorHAnsi" w:cstheme="minorHAnsi"/>
          <w:sz w:val="20"/>
          <w:szCs w:val="20"/>
        </w:rPr>
        <w:t xml:space="preserve">Za datę zapłaty Wykonawcy należności, uważa się datę wysłania przez Zamawiającego polecenia przelewu bankowego. </w:t>
      </w:r>
    </w:p>
    <w:p w14:paraId="4675B740" w14:textId="61682092" w:rsidR="00526B90" w:rsidRPr="00E26C35" w:rsidRDefault="00526B90" w:rsidP="0098372E">
      <w:pPr>
        <w:pStyle w:val="Bezodstpw"/>
        <w:numPr>
          <w:ilvl w:val="0"/>
          <w:numId w:val="4"/>
        </w:numPr>
        <w:spacing w:before="120"/>
        <w:jc w:val="both"/>
        <w:rPr>
          <w:rFonts w:asciiTheme="minorHAnsi" w:hAnsiTheme="minorHAnsi" w:cstheme="minorHAnsi"/>
          <w:sz w:val="20"/>
          <w:szCs w:val="20"/>
        </w:rPr>
      </w:pPr>
      <w:r w:rsidRPr="00E26C35">
        <w:rPr>
          <w:rFonts w:asciiTheme="minorHAnsi" w:hAnsiTheme="minorHAnsi" w:cstheme="minorHAnsi"/>
          <w:sz w:val="20"/>
          <w:szCs w:val="20"/>
        </w:rPr>
        <w:t>Zapłata będzie dokonywana poprzez mechanizm podzielonej płatności (jeśli dotyczy).</w:t>
      </w:r>
      <w:r w:rsidR="00573236" w:rsidRPr="00E26C35">
        <w:rPr>
          <w:rFonts w:asciiTheme="minorHAnsi" w:hAnsiTheme="minorHAnsi" w:cstheme="minorHAnsi"/>
          <w:sz w:val="20"/>
          <w:szCs w:val="20"/>
        </w:rPr>
        <w:t xml:space="preserve"> </w:t>
      </w:r>
      <w:r w:rsidRPr="00E26C35">
        <w:rPr>
          <w:rFonts w:asciiTheme="minorHAnsi" w:hAnsiTheme="minorHAnsi" w:cstheme="minorHAnsi"/>
          <w:sz w:val="20"/>
          <w:szCs w:val="20"/>
        </w:rPr>
        <w:t>Wykonawca zobowiązany jest do zamieszczania na dostarczanych fakturach odpowiednich zapisów</w:t>
      </w:r>
      <w:r w:rsidR="00573236" w:rsidRPr="00E26C35">
        <w:rPr>
          <w:rFonts w:asciiTheme="minorHAnsi" w:hAnsiTheme="minorHAnsi" w:cstheme="minorHAnsi"/>
          <w:sz w:val="20"/>
          <w:szCs w:val="20"/>
        </w:rPr>
        <w:t>,</w:t>
      </w:r>
      <w:r w:rsidRPr="00E26C35">
        <w:rPr>
          <w:rFonts w:asciiTheme="minorHAnsi" w:hAnsiTheme="minorHAnsi" w:cstheme="minorHAnsi"/>
          <w:sz w:val="20"/>
          <w:szCs w:val="20"/>
        </w:rPr>
        <w:t xml:space="preserve"> dotyczących mechanizmu podzielnej płatności. </w:t>
      </w:r>
    </w:p>
    <w:p w14:paraId="2D03F921" w14:textId="77777777" w:rsidR="00D55F0C" w:rsidRPr="00E26C35" w:rsidRDefault="00D55F0C" w:rsidP="0098372E">
      <w:pPr>
        <w:numPr>
          <w:ilvl w:val="0"/>
          <w:numId w:val="4"/>
        </w:numPr>
        <w:spacing w:before="120" w:after="0" w:line="240" w:lineRule="auto"/>
        <w:jc w:val="both"/>
        <w:rPr>
          <w:rFonts w:asciiTheme="minorHAnsi" w:hAnsiTheme="minorHAnsi" w:cstheme="minorHAnsi"/>
          <w:sz w:val="20"/>
          <w:szCs w:val="20"/>
        </w:rPr>
      </w:pPr>
      <w:r w:rsidRPr="00E26C35">
        <w:rPr>
          <w:rFonts w:asciiTheme="minorHAnsi" w:hAnsiTheme="minorHAnsi" w:cstheme="minorHAnsi"/>
          <w:sz w:val="20"/>
          <w:szCs w:val="20"/>
        </w:rPr>
        <w:t xml:space="preserve">Wykonawca wyraża zgodę na potrącenie ewentualnych kar umownych z przysługującego Wykonawcy wynagrodzenia. </w:t>
      </w:r>
    </w:p>
    <w:p w14:paraId="0C792987" w14:textId="1950AA65" w:rsidR="00D55F0C" w:rsidRPr="00E26C35" w:rsidRDefault="00D55F0C" w:rsidP="0098372E">
      <w:pPr>
        <w:numPr>
          <w:ilvl w:val="0"/>
          <w:numId w:val="4"/>
        </w:numPr>
        <w:spacing w:before="120" w:after="0" w:line="240" w:lineRule="auto"/>
        <w:jc w:val="both"/>
        <w:rPr>
          <w:rFonts w:asciiTheme="minorHAnsi" w:hAnsiTheme="minorHAnsi" w:cstheme="minorHAnsi"/>
          <w:sz w:val="20"/>
          <w:szCs w:val="20"/>
        </w:rPr>
      </w:pPr>
      <w:r w:rsidRPr="00E26C35">
        <w:rPr>
          <w:rFonts w:asciiTheme="minorHAnsi" w:hAnsiTheme="minorHAnsi" w:cstheme="minorHAnsi"/>
          <w:sz w:val="20"/>
          <w:szCs w:val="20"/>
        </w:rPr>
        <w:t>W przypadku odstąpienia przez Zamawiającego od umowy w trakcie jej realizacji, Wykonawcy przysługuje wynagrodzenie odpowiadające stopniowi zaawansowania prac, stwierdzone protokołem sporządzonym  przy udziale Zamawiającego.</w:t>
      </w:r>
    </w:p>
    <w:p w14:paraId="1F3ADEE9" w14:textId="1691D7E2" w:rsidR="00A9782B" w:rsidRPr="004864CC" w:rsidRDefault="004864CC" w:rsidP="004864CC">
      <w:pPr>
        <w:numPr>
          <w:ilvl w:val="0"/>
          <w:numId w:val="4"/>
        </w:numPr>
        <w:spacing w:before="120" w:after="0" w:line="240" w:lineRule="auto"/>
        <w:jc w:val="both"/>
        <w:rPr>
          <w:rFonts w:asciiTheme="minorHAnsi" w:hAnsiTheme="minorHAnsi" w:cstheme="minorHAnsi"/>
          <w:sz w:val="20"/>
          <w:szCs w:val="20"/>
        </w:rPr>
      </w:pPr>
      <w:r w:rsidRPr="004864CC">
        <w:rPr>
          <w:rFonts w:asciiTheme="minorHAnsi" w:hAnsiTheme="minorHAnsi" w:cstheme="minorHAnsi"/>
          <w:sz w:val="20"/>
          <w:szCs w:val="20"/>
        </w:rPr>
        <w:t xml:space="preserve">Zastrzega się niedopuszczalność przeniesienia przez Wykonawcę, na osoby trzecie wierzytelności, wynikających z niniejszej Umowy bez uprzedniej pisemnej zgody Zamawiającego pod rygorem nieważności. </w:t>
      </w:r>
    </w:p>
    <w:p w14:paraId="5A6CB31B" w14:textId="39D3D832" w:rsidR="00155A5E" w:rsidRPr="00E26C35" w:rsidRDefault="00155A5E" w:rsidP="004864CC">
      <w:pPr>
        <w:numPr>
          <w:ilvl w:val="0"/>
          <w:numId w:val="4"/>
        </w:numPr>
        <w:spacing w:before="120" w:after="0" w:line="240" w:lineRule="auto"/>
        <w:jc w:val="both"/>
        <w:rPr>
          <w:rFonts w:asciiTheme="minorHAnsi" w:hAnsiTheme="minorHAnsi" w:cstheme="minorHAnsi"/>
          <w:sz w:val="20"/>
          <w:szCs w:val="20"/>
        </w:rPr>
      </w:pPr>
      <w:r w:rsidRPr="00E26C35">
        <w:rPr>
          <w:rFonts w:asciiTheme="minorHAnsi" w:hAnsiTheme="minorHAnsi" w:cstheme="minorHAnsi"/>
          <w:sz w:val="20"/>
          <w:szCs w:val="20"/>
        </w:rPr>
        <w:t>Zamawiający nie przewiduje udzielania zaliczek na realizację zadania.</w:t>
      </w:r>
    </w:p>
    <w:p w14:paraId="0F19D121" w14:textId="2CB10D79" w:rsidR="004461C7" w:rsidRPr="00E26C35" w:rsidRDefault="004461C7" w:rsidP="008E044C">
      <w:pPr>
        <w:pStyle w:val="Bezodstpw"/>
        <w:spacing w:before="120"/>
        <w:jc w:val="center"/>
        <w:rPr>
          <w:rFonts w:asciiTheme="minorHAnsi" w:hAnsiTheme="minorHAnsi" w:cstheme="minorHAnsi"/>
          <w:sz w:val="20"/>
          <w:szCs w:val="20"/>
        </w:rPr>
      </w:pPr>
      <w:r w:rsidRPr="00E26C35">
        <w:rPr>
          <w:rFonts w:asciiTheme="minorHAnsi" w:hAnsiTheme="minorHAnsi" w:cstheme="minorHAnsi"/>
          <w:sz w:val="20"/>
          <w:szCs w:val="20"/>
        </w:rPr>
        <w:t>§ 5</w:t>
      </w:r>
    </w:p>
    <w:p w14:paraId="273407AF" w14:textId="77777777" w:rsidR="004461C7" w:rsidRPr="00E26C35" w:rsidRDefault="004461C7" w:rsidP="008E044C">
      <w:pPr>
        <w:pStyle w:val="Bezodstpw"/>
        <w:tabs>
          <w:tab w:val="left" w:pos="360"/>
        </w:tabs>
        <w:spacing w:before="120"/>
        <w:jc w:val="center"/>
        <w:rPr>
          <w:rFonts w:asciiTheme="minorHAnsi" w:hAnsiTheme="minorHAnsi" w:cstheme="minorHAnsi"/>
          <w:sz w:val="20"/>
          <w:szCs w:val="20"/>
          <w:u w:val="single"/>
        </w:rPr>
      </w:pPr>
      <w:bookmarkStart w:id="6" w:name="_Hlk39145852"/>
      <w:r w:rsidRPr="00E26C35">
        <w:rPr>
          <w:rFonts w:asciiTheme="minorHAnsi" w:hAnsiTheme="minorHAnsi" w:cstheme="minorHAnsi"/>
          <w:sz w:val="20"/>
          <w:szCs w:val="20"/>
          <w:u w:val="single"/>
        </w:rPr>
        <w:t>Obowiązki stron</w:t>
      </w:r>
    </w:p>
    <w:p w14:paraId="59A5623B" w14:textId="77777777" w:rsidR="006C0467" w:rsidRPr="00E26C35" w:rsidRDefault="006C0467" w:rsidP="006C0467">
      <w:pPr>
        <w:pStyle w:val="Bezodstpw"/>
        <w:numPr>
          <w:ilvl w:val="0"/>
          <w:numId w:val="1"/>
        </w:numPr>
        <w:spacing w:before="120"/>
        <w:jc w:val="both"/>
        <w:rPr>
          <w:rFonts w:asciiTheme="minorHAnsi" w:hAnsiTheme="minorHAnsi" w:cstheme="minorHAnsi"/>
          <w:sz w:val="20"/>
          <w:szCs w:val="20"/>
        </w:rPr>
      </w:pPr>
      <w:r w:rsidRPr="00E26C35">
        <w:rPr>
          <w:rFonts w:asciiTheme="minorHAnsi" w:hAnsiTheme="minorHAnsi" w:cstheme="minorHAnsi"/>
          <w:sz w:val="20"/>
          <w:szCs w:val="20"/>
        </w:rPr>
        <w:t>Do obowiązków Zamawiającego należy w szczególności:</w:t>
      </w:r>
    </w:p>
    <w:p w14:paraId="38B6637A" w14:textId="0EE3FED9" w:rsidR="006C0467" w:rsidRPr="00E26C35" w:rsidRDefault="006C0467" w:rsidP="006C0467">
      <w:pPr>
        <w:pStyle w:val="Bezodstpw"/>
        <w:numPr>
          <w:ilvl w:val="1"/>
          <w:numId w:val="1"/>
        </w:numPr>
        <w:spacing w:before="120"/>
        <w:jc w:val="both"/>
        <w:rPr>
          <w:rFonts w:asciiTheme="minorHAnsi" w:hAnsiTheme="minorHAnsi" w:cstheme="minorHAnsi"/>
          <w:sz w:val="20"/>
          <w:szCs w:val="20"/>
        </w:rPr>
      </w:pPr>
      <w:r w:rsidRPr="00E26C35">
        <w:rPr>
          <w:rFonts w:asciiTheme="minorHAnsi" w:hAnsiTheme="minorHAnsi" w:cstheme="minorHAnsi"/>
          <w:sz w:val="20"/>
          <w:szCs w:val="20"/>
        </w:rPr>
        <w:lastRenderedPageBreak/>
        <w:t xml:space="preserve">protokolarne przekazanie Wykonawcy terenu </w:t>
      </w:r>
      <w:r w:rsidR="000A507E">
        <w:rPr>
          <w:rFonts w:asciiTheme="minorHAnsi" w:hAnsiTheme="minorHAnsi" w:cstheme="minorHAnsi"/>
          <w:sz w:val="20"/>
          <w:szCs w:val="20"/>
        </w:rPr>
        <w:t>budowy</w:t>
      </w:r>
      <w:r w:rsidRPr="00E26C35">
        <w:rPr>
          <w:rFonts w:asciiTheme="minorHAnsi" w:hAnsiTheme="minorHAnsi" w:cstheme="minorHAnsi"/>
          <w:sz w:val="20"/>
          <w:szCs w:val="20"/>
        </w:rPr>
        <w:t>;</w:t>
      </w:r>
    </w:p>
    <w:p w14:paraId="48130454" w14:textId="5E74F05B" w:rsidR="006C0467" w:rsidRPr="00E26C35" w:rsidRDefault="006C0467" w:rsidP="006C0467">
      <w:pPr>
        <w:pStyle w:val="Bezodstpw"/>
        <w:numPr>
          <w:ilvl w:val="1"/>
          <w:numId w:val="1"/>
        </w:numPr>
        <w:spacing w:before="120"/>
        <w:jc w:val="both"/>
        <w:rPr>
          <w:rFonts w:asciiTheme="minorHAnsi" w:hAnsiTheme="minorHAnsi" w:cstheme="minorHAnsi"/>
          <w:sz w:val="20"/>
          <w:szCs w:val="20"/>
        </w:rPr>
      </w:pPr>
      <w:r w:rsidRPr="00E26C35">
        <w:rPr>
          <w:rFonts w:asciiTheme="minorHAnsi" w:hAnsiTheme="minorHAnsi" w:cstheme="minorHAnsi"/>
          <w:sz w:val="20"/>
          <w:szCs w:val="20"/>
        </w:rPr>
        <w:t xml:space="preserve">dokonanie </w:t>
      </w:r>
      <w:r w:rsidR="00E51879">
        <w:rPr>
          <w:rFonts w:asciiTheme="minorHAnsi" w:hAnsiTheme="minorHAnsi" w:cstheme="minorHAnsi"/>
          <w:sz w:val="20"/>
          <w:szCs w:val="20"/>
        </w:rPr>
        <w:t xml:space="preserve">odbiorów częściowych oraz </w:t>
      </w:r>
      <w:r w:rsidRPr="00E26C35">
        <w:rPr>
          <w:rFonts w:asciiTheme="minorHAnsi" w:hAnsiTheme="minorHAnsi" w:cstheme="minorHAnsi"/>
          <w:sz w:val="20"/>
          <w:szCs w:val="20"/>
        </w:rPr>
        <w:t>odbioru końcowego;</w:t>
      </w:r>
    </w:p>
    <w:p w14:paraId="1C99EF85" w14:textId="77777777" w:rsidR="006C0467" w:rsidRPr="00E26C35" w:rsidRDefault="006C0467" w:rsidP="006C0467">
      <w:pPr>
        <w:pStyle w:val="Bezodstpw"/>
        <w:numPr>
          <w:ilvl w:val="1"/>
          <w:numId w:val="1"/>
        </w:numPr>
        <w:spacing w:before="120"/>
        <w:jc w:val="both"/>
        <w:rPr>
          <w:rFonts w:asciiTheme="minorHAnsi" w:hAnsiTheme="minorHAnsi" w:cstheme="minorHAnsi"/>
          <w:sz w:val="20"/>
          <w:szCs w:val="20"/>
        </w:rPr>
      </w:pPr>
      <w:r w:rsidRPr="00E26C35">
        <w:rPr>
          <w:rFonts w:asciiTheme="minorHAnsi" w:hAnsiTheme="minorHAnsi" w:cstheme="minorHAnsi"/>
          <w:sz w:val="20"/>
          <w:szCs w:val="20"/>
        </w:rPr>
        <w:t>zapłata należnego wynagrodzenia.</w:t>
      </w:r>
    </w:p>
    <w:p w14:paraId="58869576" w14:textId="77777777" w:rsidR="006C0467" w:rsidRPr="00E26C35" w:rsidRDefault="006C0467" w:rsidP="006C0467">
      <w:pPr>
        <w:pStyle w:val="Bezodstpw"/>
        <w:numPr>
          <w:ilvl w:val="0"/>
          <w:numId w:val="1"/>
        </w:numPr>
        <w:spacing w:before="120"/>
        <w:jc w:val="both"/>
        <w:rPr>
          <w:rFonts w:asciiTheme="minorHAnsi" w:hAnsiTheme="minorHAnsi" w:cstheme="minorHAnsi"/>
          <w:sz w:val="20"/>
          <w:szCs w:val="20"/>
        </w:rPr>
      </w:pPr>
      <w:r w:rsidRPr="00E26C35">
        <w:rPr>
          <w:rFonts w:asciiTheme="minorHAnsi" w:hAnsiTheme="minorHAnsi" w:cstheme="minorHAnsi"/>
          <w:sz w:val="20"/>
          <w:szCs w:val="20"/>
        </w:rPr>
        <w:t>Do obowiązków Wykonawcy  należy w szczególności:</w:t>
      </w:r>
    </w:p>
    <w:p w14:paraId="3E20A908" w14:textId="01D57E8F" w:rsidR="006C0467" w:rsidRPr="00E26C35" w:rsidRDefault="006C0467" w:rsidP="006C0467">
      <w:pPr>
        <w:pStyle w:val="Bezodstpw"/>
        <w:numPr>
          <w:ilvl w:val="1"/>
          <w:numId w:val="1"/>
        </w:numPr>
        <w:spacing w:before="120"/>
        <w:jc w:val="both"/>
        <w:rPr>
          <w:rFonts w:asciiTheme="minorHAnsi" w:hAnsiTheme="minorHAnsi" w:cstheme="minorHAnsi"/>
          <w:sz w:val="20"/>
          <w:szCs w:val="20"/>
        </w:rPr>
      </w:pPr>
      <w:r w:rsidRPr="00E26C35">
        <w:rPr>
          <w:rFonts w:asciiTheme="minorHAnsi" w:hAnsiTheme="minorHAnsi" w:cstheme="minorHAnsi"/>
          <w:sz w:val="20"/>
          <w:szCs w:val="20"/>
        </w:rPr>
        <w:t xml:space="preserve">protokolarne przejęcie od Zamawiającego terenu </w:t>
      </w:r>
      <w:r w:rsidR="000A507E">
        <w:rPr>
          <w:rFonts w:asciiTheme="minorHAnsi" w:hAnsiTheme="minorHAnsi" w:cstheme="minorHAnsi"/>
          <w:sz w:val="20"/>
          <w:szCs w:val="20"/>
        </w:rPr>
        <w:t>budowy</w:t>
      </w:r>
      <w:r w:rsidRPr="00E26C35">
        <w:rPr>
          <w:rFonts w:asciiTheme="minorHAnsi" w:hAnsiTheme="minorHAnsi" w:cstheme="minorHAnsi"/>
          <w:sz w:val="20"/>
          <w:szCs w:val="20"/>
        </w:rPr>
        <w:t>;</w:t>
      </w:r>
    </w:p>
    <w:p w14:paraId="06017798" w14:textId="6FFF58C1" w:rsidR="006C0467" w:rsidRPr="00E26C35" w:rsidRDefault="006C0467" w:rsidP="006C0467">
      <w:pPr>
        <w:pStyle w:val="Bezodstpw"/>
        <w:numPr>
          <w:ilvl w:val="1"/>
          <w:numId w:val="1"/>
        </w:numPr>
        <w:spacing w:before="120"/>
        <w:jc w:val="both"/>
        <w:rPr>
          <w:rFonts w:asciiTheme="minorHAnsi" w:hAnsiTheme="minorHAnsi" w:cstheme="minorHAnsi"/>
          <w:sz w:val="20"/>
          <w:szCs w:val="20"/>
        </w:rPr>
      </w:pPr>
      <w:r w:rsidRPr="00E26C35">
        <w:rPr>
          <w:rFonts w:asciiTheme="minorHAnsi" w:hAnsiTheme="minorHAnsi" w:cstheme="minorHAnsi"/>
          <w:sz w:val="20"/>
          <w:szCs w:val="20"/>
        </w:rPr>
        <w:t xml:space="preserve">zapewnienie zgodności rozwiązań projektowych, technicznych, materiałowych i użytkowych z wymaganiami Zamawiającego, w tym m.in. z </w:t>
      </w:r>
      <w:r w:rsidR="001A3776">
        <w:rPr>
          <w:rFonts w:asciiTheme="minorHAnsi" w:hAnsiTheme="minorHAnsi" w:cstheme="minorHAnsi"/>
          <w:sz w:val="20"/>
          <w:szCs w:val="20"/>
        </w:rPr>
        <w:t>szczegółowym opisie przedmiotu zamówienia wraz z załącznikami</w:t>
      </w:r>
      <w:r w:rsidRPr="00E26C35">
        <w:rPr>
          <w:rFonts w:asciiTheme="minorHAnsi" w:hAnsiTheme="minorHAnsi" w:cstheme="minorHAnsi"/>
          <w:sz w:val="20"/>
          <w:szCs w:val="20"/>
        </w:rPr>
        <w:t xml:space="preserve">,  z przepisami prawa powszechnie obowiązującego, normami oraz z zasadami wiedzy technicznej; </w:t>
      </w:r>
    </w:p>
    <w:p w14:paraId="0155B3FA" w14:textId="77777777" w:rsidR="006C0467" w:rsidRPr="00E26C35" w:rsidRDefault="006C0467" w:rsidP="006C0467">
      <w:pPr>
        <w:pStyle w:val="Bezodstpw"/>
        <w:numPr>
          <w:ilvl w:val="1"/>
          <w:numId w:val="1"/>
        </w:numPr>
        <w:spacing w:before="120"/>
        <w:jc w:val="both"/>
        <w:rPr>
          <w:rFonts w:asciiTheme="minorHAnsi" w:hAnsiTheme="minorHAnsi" w:cstheme="minorHAnsi"/>
          <w:sz w:val="20"/>
          <w:szCs w:val="20"/>
        </w:rPr>
      </w:pPr>
      <w:r w:rsidRPr="00E26C35">
        <w:rPr>
          <w:rFonts w:asciiTheme="minorHAnsi" w:hAnsiTheme="minorHAnsi" w:cstheme="minorHAnsi"/>
          <w:sz w:val="20"/>
          <w:szCs w:val="20"/>
        </w:rPr>
        <w:t>wykonywanie robót z należytą starannością, w oparciu o sporządzoną przez Wykonawcę, a zatwierdzoną przez inspektora nadzoru dokumentację projektową, zgodnie z umową, ofertą, obowiązującymi przepisy prawa, normami, warunkami technicznymi, zasadami wiedzy technicznej i sztuki budowlanej, wytycznymi i wszelkimi zalecenia uzgodnionymi do wykonania w czasie realizacji zadania z inspektorem nadzoru;</w:t>
      </w:r>
    </w:p>
    <w:p w14:paraId="4FE6224F" w14:textId="77777777" w:rsidR="006C0467" w:rsidRPr="00E26C35" w:rsidRDefault="006C0467" w:rsidP="006C0467">
      <w:pPr>
        <w:pStyle w:val="Bezodstpw"/>
        <w:numPr>
          <w:ilvl w:val="1"/>
          <w:numId w:val="1"/>
        </w:numPr>
        <w:spacing w:before="120"/>
        <w:jc w:val="both"/>
        <w:rPr>
          <w:rFonts w:asciiTheme="minorHAnsi" w:hAnsiTheme="minorHAnsi" w:cstheme="minorHAnsi"/>
          <w:sz w:val="20"/>
          <w:szCs w:val="20"/>
        </w:rPr>
      </w:pPr>
      <w:r w:rsidRPr="00E26C35">
        <w:rPr>
          <w:rFonts w:asciiTheme="minorHAnsi" w:hAnsiTheme="minorHAnsi" w:cstheme="minorHAnsi"/>
          <w:sz w:val="20"/>
          <w:szCs w:val="20"/>
        </w:rPr>
        <w:t>zapewnienie w realizacji przedmiotu umowy udziału osób posiadających wymagane przez Zamawiającego uprawnienia budowlane, a także właściwego kierownictwa i nadzoru, siły roboczej, materiałów, sprzętu oraz urządzeń niezbędnych do wykonania przedmiotu umowy oraz usunięcia wad w takim zakresie, w jakim jest to wymienione w dokumentach umownych lub może być logicznie wywnioskowane;</w:t>
      </w:r>
    </w:p>
    <w:p w14:paraId="20A7AEE1" w14:textId="7B42C115" w:rsidR="006C0467" w:rsidRPr="00E26C35" w:rsidRDefault="006C0467" w:rsidP="006C0467">
      <w:pPr>
        <w:pStyle w:val="Bezodstpw"/>
        <w:numPr>
          <w:ilvl w:val="0"/>
          <w:numId w:val="1"/>
        </w:numPr>
        <w:spacing w:before="120"/>
        <w:jc w:val="both"/>
        <w:rPr>
          <w:rFonts w:asciiTheme="minorHAnsi" w:hAnsiTheme="minorHAnsi" w:cstheme="minorHAnsi"/>
          <w:sz w:val="20"/>
          <w:szCs w:val="20"/>
        </w:rPr>
      </w:pPr>
      <w:r w:rsidRPr="00E26C35">
        <w:rPr>
          <w:rFonts w:asciiTheme="minorHAnsi" w:hAnsiTheme="minorHAnsi" w:cstheme="minorHAnsi"/>
          <w:sz w:val="20"/>
          <w:szCs w:val="20"/>
        </w:rPr>
        <w:t>Pozostałe obowiązki, zobowiązania Wykonawcy oraz wytyczne realizacyjne, określone zostały w </w:t>
      </w:r>
      <w:r w:rsidR="0090292F">
        <w:rPr>
          <w:rFonts w:asciiTheme="minorHAnsi" w:hAnsiTheme="minorHAnsi" w:cstheme="minorHAnsi"/>
          <w:sz w:val="20"/>
          <w:szCs w:val="20"/>
        </w:rPr>
        <w:t>szczegółowym opisie przedmiotu zamówienia</w:t>
      </w:r>
      <w:r w:rsidR="001A3776">
        <w:rPr>
          <w:rFonts w:asciiTheme="minorHAnsi" w:hAnsiTheme="minorHAnsi" w:cstheme="minorHAnsi"/>
          <w:sz w:val="20"/>
          <w:szCs w:val="20"/>
        </w:rPr>
        <w:t xml:space="preserve"> wraz z załącznikami,</w:t>
      </w:r>
      <w:r w:rsidRPr="00E26C35">
        <w:rPr>
          <w:rFonts w:asciiTheme="minorHAnsi" w:hAnsiTheme="minorHAnsi" w:cstheme="minorHAnsi"/>
          <w:sz w:val="20"/>
          <w:szCs w:val="20"/>
        </w:rPr>
        <w:t xml:space="preserve"> stanowiącym załącznik do </w:t>
      </w:r>
      <w:r w:rsidR="000A507E">
        <w:rPr>
          <w:rFonts w:asciiTheme="minorHAnsi" w:hAnsiTheme="minorHAnsi" w:cstheme="minorHAnsi"/>
          <w:sz w:val="20"/>
          <w:szCs w:val="20"/>
        </w:rPr>
        <w:t>Zapytania ofertowego</w:t>
      </w:r>
      <w:r w:rsidRPr="00E26C35">
        <w:rPr>
          <w:rFonts w:asciiTheme="minorHAnsi" w:hAnsiTheme="minorHAnsi" w:cstheme="minorHAnsi"/>
          <w:sz w:val="20"/>
          <w:szCs w:val="20"/>
        </w:rPr>
        <w:t>.</w:t>
      </w:r>
    </w:p>
    <w:p w14:paraId="5BECB5BE" w14:textId="77777777" w:rsidR="006C0467" w:rsidRPr="00E26C35" w:rsidRDefault="006C0467" w:rsidP="006C0467">
      <w:pPr>
        <w:pStyle w:val="Bezodstpw"/>
        <w:numPr>
          <w:ilvl w:val="0"/>
          <w:numId w:val="1"/>
        </w:numPr>
        <w:spacing w:before="120"/>
        <w:jc w:val="both"/>
        <w:rPr>
          <w:rFonts w:asciiTheme="minorHAnsi" w:hAnsiTheme="minorHAnsi" w:cstheme="minorHAnsi"/>
          <w:sz w:val="20"/>
          <w:szCs w:val="20"/>
        </w:rPr>
      </w:pPr>
      <w:r w:rsidRPr="00E26C35">
        <w:rPr>
          <w:rFonts w:asciiTheme="minorHAnsi" w:hAnsiTheme="minorHAnsi" w:cstheme="minorHAnsi"/>
          <w:sz w:val="20"/>
          <w:szCs w:val="20"/>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prowadzonych prac.</w:t>
      </w:r>
    </w:p>
    <w:p w14:paraId="23052938" w14:textId="77777777" w:rsidR="006C0467" w:rsidRPr="00E26C35" w:rsidRDefault="006C0467" w:rsidP="006C0467">
      <w:pPr>
        <w:pStyle w:val="Bezodstpw"/>
        <w:numPr>
          <w:ilvl w:val="0"/>
          <w:numId w:val="1"/>
        </w:numPr>
        <w:spacing w:before="120"/>
        <w:jc w:val="both"/>
        <w:rPr>
          <w:rFonts w:asciiTheme="minorHAnsi" w:hAnsiTheme="minorHAnsi" w:cstheme="minorHAnsi"/>
          <w:sz w:val="20"/>
          <w:szCs w:val="20"/>
        </w:rPr>
      </w:pPr>
      <w:r w:rsidRPr="00E26C35">
        <w:rPr>
          <w:rFonts w:asciiTheme="minorHAnsi" w:hAnsiTheme="minorHAnsi" w:cstheme="minorHAnsi"/>
          <w:sz w:val="20"/>
          <w:szCs w:val="20"/>
        </w:rPr>
        <w:t xml:space="preserve">Wykonawca ponosi całkowitą odpowiedzialność wobec osób trzecich za szkody i inne zdarzenia powstałe w związku z wykonywaniem przedmiotu umowy, chyba że odpowiedzialnym za powstałe szkody jest Zamawiający lub osoba trzecia, za którą Zamawiający ponosi odpowiedzialność. </w:t>
      </w:r>
    </w:p>
    <w:p w14:paraId="180B121A" w14:textId="77777777" w:rsidR="006C0467" w:rsidRPr="00E26C35" w:rsidRDefault="006C0467" w:rsidP="006C0467">
      <w:pPr>
        <w:pStyle w:val="Bezodstpw"/>
        <w:numPr>
          <w:ilvl w:val="0"/>
          <w:numId w:val="1"/>
        </w:numPr>
        <w:spacing w:before="120"/>
        <w:jc w:val="both"/>
        <w:rPr>
          <w:rFonts w:asciiTheme="minorHAnsi" w:hAnsiTheme="minorHAnsi" w:cstheme="minorHAnsi"/>
          <w:sz w:val="20"/>
          <w:szCs w:val="20"/>
        </w:rPr>
      </w:pPr>
      <w:r w:rsidRPr="00E26C35">
        <w:rPr>
          <w:rFonts w:asciiTheme="minorHAnsi" w:hAnsiTheme="minorHAnsi" w:cstheme="minorHAnsi"/>
          <w:sz w:val="20"/>
          <w:szCs w:val="20"/>
        </w:rPr>
        <w:t xml:space="preserve">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 </w:t>
      </w:r>
    </w:p>
    <w:p w14:paraId="7BC2313B" w14:textId="77777777" w:rsidR="006C0467" w:rsidRPr="00E26C35" w:rsidRDefault="006C0467" w:rsidP="006C0467">
      <w:pPr>
        <w:pStyle w:val="Bezodstpw"/>
        <w:numPr>
          <w:ilvl w:val="0"/>
          <w:numId w:val="1"/>
        </w:numPr>
        <w:spacing w:before="120"/>
        <w:jc w:val="both"/>
        <w:rPr>
          <w:rFonts w:asciiTheme="minorHAnsi" w:hAnsiTheme="minorHAnsi" w:cstheme="minorHAnsi"/>
          <w:sz w:val="20"/>
          <w:szCs w:val="20"/>
        </w:rPr>
      </w:pPr>
      <w:r w:rsidRPr="00E26C35">
        <w:rPr>
          <w:rFonts w:asciiTheme="minorHAnsi" w:hAnsiTheme="minorHAnsi" w:cstheme="minorHAnsi"/>
          <w:sz w:val="20"/>
          <w:szCs w:val="20"/>
        </w:rPr>
        <w:t>Wykonawca zobowiązany jest do niezwłocznego informowania Zamawiającego o każdej zmianie adresu siedziby i o każdej innej zmianie działalności, mogącej mieć wpływ na realizację umowy.</w:t>
      </w:r>
    </w:p>
    <w:p w14:paraId="63E790B4" w14:textId="77777777" w:rsidR="006C0467" w:rsidRPr="00E26C35" w:rsidRDefault="006C0467" w:rsidP="006C0467">
      <w:pPr>
        <w:pStyle w:val="Bezodstpw"/>
        <w:numPr>
          <w:ilvl w:val="0"/>
          <w:numId w:val="1"/>
        </w:numPr>
        <w:spacing w:before="120"/>
        <w:jc w:val="both"/>
        <w:rPr>
          <w:rFonts w:asciiTheme="minorHAnsi" w:hAnsiTheme="minorHAnsi" w:cstheme="minorHAnsi"/>
          <w:sz w:val="20"/>
          <w:szCs w:val="20"/>
        </w:rPr>
      </w:pPr>
      <w:r w:rsidRPr="00E26C35">
        <w:rPr>
          <w:rFonts w:asciiTheme="minorHAnsi" w:hAnsiTheme="minorHAnsi" w:cstheme="minorHAnsi"/>
          <w:sz w:val="20"/>
          <w:szCs w:val="20"/>
        </w:rPr>
        <w:t xml:space="preserve">Wykonawca jest wytwórcą i posiadaczem odpadów w rozumieniu przepisów ustawy z dnia 14 grudnia 2012 r. o odpadach. Wykonawca w trakcie realizacji zamówienia ma obowiązek w pierwszej kolejności poddania odpadów budowlanych (odpadów betonowych, gruzu budowlanego) odzyskowi, a jeżeli z przyczyn technologicznych jest to niemożliwe lub nie uzasadnione z przyczyn ekologicznych lub ekonomicznych - zobowiązany jest do przekazania powstałych odpadów do unieszkodliwiania. Wykonawca zobowiązany jest udokumentować Zamawiającemu sposób gospodarowania tymi odpadami, jako warunek dokonania odbioru końcowego realizowanego zamówienia. </w:t>
      </w:r>
    </w:p>
    <w:bookmarkEnd w:id="6"/>
    <w:p w14:paraId="494D586C" w14:textId="18AC500E" w:rsidR="00057D3A" w:rsidRPr="00E26C35" w:rsidRDefault="00057D3A" w:rsidP="008E044C">
      <w:pPr>
        <w:pStyle w:val="Bezodstpw"/>
        <w:spacing w:before="120"/>
        <w:jc w:val="center"/>
        <w:rPr>
          <w:rFonts w:asciiTheme="minorHAnsi" w:hAnsiTheme="minorHAnsi" w:cstheme="minorHAnsi"/>
          <w:sz w:val="20"/>
          <w:szCs w:val="20"/>
        </w:rPr>
      </w:pPr>
      <w:r w:rsidRPr="00E26C35">
        <w:rPr>
          <w:rFonts w:asciiTheme="minorHAnsi" w:hAnsiTheme="minorHAnsi" w:cstheme="minorHAnsi"/>
          <w:sz w:val="20"/>
          <w:szCs w:val="20"/>
        </w:rPr>
        <w:t xml:space="preserve">§ </w:t>
      </w:r>
      <w:r w:rsidR="00DC2BD9" w:rsidRPr="00E26C35">
        <w:rPr>
          <w:rFonts w:asciiTheme="minorHAnsi" w:hAnsiTheme="minorHAnsi" w:cstheme="minorHAnsi"/>
          <w:sz w:val="20"/>
          <w:szCs w:val="20"/>
        </w:rPr>
        <w:t>6</w:t>
      </w:r>
      <w:r w:rsidR="009B5E91" w:rsidRPr="00E26C35">
        <w:rPr>
          <w:rFonts w:asciiTheme="minorHAnsi" w:hAnsiTheme="minorHAnsi" w:cstheme="minorHAnsi"/>
          <w:sz w:val="20"/>
          <w:szCs w:val="20"/>
        </w:rPr>
        <w:t>.</w:t>
      </w:r>
    </w:p>
    <w:p w14:paraId="11CF7CA8" w14:textId="77777777" w:rsidR="00D55F0C" w:rsidRPr="00E26C35" w:rsidRDefault="00D55F0C" w:rsidP="008E044C">
      <w:pPr>
        <w:spacing w:before="120" w:after="0" w:line="240" w:lineRule="auto"/>
        <w:jc w:val="center"/>
        <w:rPr>
          <w:rFonts w:asciiTheme="minorHAnsi" w:hAnsiTheme="minorHAnsi" w:cstheme="minorHAnsi"/>
          <w:sz w:val="20"/>
          <w:szCs w:val="20"/>
          <w:u w:val="single"/>
        </w:rPr>
      </w:pPr>
      <w:r w:rsidRPr="00E26C35">
        <w:rPr>
          <w:rFonts w:asciiTheme="minorHAnsi" w:hAnsiTheme="minorHAnsi" w:cstheme="minorHAnsi"/>
          <w:sz w:val="20"/>
          <w:szCs w:val="20"/>
          <w:u w:val="single"/>
        </w:rPr>
        <w:t>Przedstawiciele stron</w:t>
      </w:r>
    </w:p>
    <w:p w14:paraId="4D99281E" w14:textId="10AF9C74" w:rsidR="009612E3" w:rsidRPr="00E51879" w:rsidRDefault="009612E3" w:rsidP="00E51879">
      <w:pPr>
        <w:pStyle w:val="Akapitzlist"/>
        <w:numPr>
          <w:ilvl w:val="0"/>
          <w:numId w:val="12"/>
        </w:numPr>
        <w:spacing w:before="120" w:after="0" w:line="240" w:lineRule="auto"/>
        <w:jc w:val="both"/>
        <w:rPr>
          <w:rFonts w:asciiTheme="minorHAnsi" w:hAnsiTheme="minorHAnsi" w:cstheme="minorHAnsi"/>
          <w:i w:val="0"/>
          <w:lang w:eastAsia="pl-PL"/>
        </w:rPr>
      </w:pPr>
      <w:r w:rsidRPr="00E51879">
        <w:rPr>
          <w:rFonts w:asciiTheme="minorHAnsi" w:hAnsiTheme="minorHAnsi" w:cstheme="minorHAnsi"/>
          <w:i w:val="0"/>
          <w:lang w:eastAsia="pl-PL"/>
        </w:rPr>
        <w:t xml:space="preserve">Funkcję inspektora nadzoru pełnić będzie </w:t>
      </w:r>
      <w:r w:rsidR="00044CF1" w:rsidRPr="00E51879">
        <w:rPr>
          <w:rFonts w:asciiTheme="minorHAnsi" w:hAnsiTheme="minorHAnsi" w:cstheme="minorHAnsi"/>
          <w:i w:val="0"/>
          <w:lang w:eastAsia="pl-PL"/>
        </w:rPr>
        <w:t>………………….</w:t>
      </w:r>
    </w:p>
    <w:p w14:paraId="07A4F426" w14:textId="77777777" w:rsidR="009612E3" w:rsidRPr="00E51879" w:rsidRDefault="009612E3" w:rsidP="00E51879">
      <w:pPr>
        <w:pStyle w:val="Akapitzlist"/>
        <w:numPr>
          <w:ilvl w:val="0"/>
          <w:numId w:val="12"/>
        </w:numPr>
        <w:spacing w:before="120" w:after="0" w:line="240" w:lineRule="auto"/>
        <w:jc w:val="both"/>
        <w:rPr>
          <w:rFonts w:asciiTheme="minorHAnsi" w:hAnsiTheme="minorHAnsi" w:cstheme="minorHAnsi"/>
          <w:i w:val="0"/>
          <w:lang w:eastAsia="pl-PL"/>
        </w:rPr>
      </w:pPr>
      <w:r w:rsidRPr="00E51879">
        <w:rPr>
          <w:rFonts w:asciiTheme="minorHAnsi" w:hAnsiTheme="minorHAnsi" w:cstheme="minorHAnsi"/>
          <w:i w:val="0"/>
          <w:lang w:eastAsia="pl-PL"/>
        </w:rPr>
        <w:t>Ze strony Wykonawcy do realizacji przedmiotu umowy, a także do kontaktów z Zamawiającym Wykonawca wyznacza:</w:t>
      </w:r>
    </w:p>
    <w:p w14:paraId="20F8DC36" w14:textId="2FDC9B7E" w:rsidR="00EC024B" w:rsidRDefault="00044CF1" w:rsidP="00EC024B">
      <w:pPr>
        <w:pStyle w:val="Akapitzlist"/>
        <w:numPr>
          <w:ilvl w:val="1"/>
          <w:numId w:val="12"/>
        </w:numPr>
        <w:spacing w:before="120"/>
        <w:jc w:val="both"/>
        <w:rPr>
          <w:rFonts w:asciiTheme="minorHAnsi" w:hAnsiTheme="minorHAnsi" w:cstheme="minorHAnsi"/>
          <w:i w:val="0"/>
          <w:lang w:eastAsia="pl-PL"/>
        </w:rPr>
      </w:pPr>
      <w:r w:rsidRPr="00E51879">
        <w:rPr>
          <w:rFonts w:asciiTheme="minorHAnsi" w:hAnsiTheme="minorHAnsi" w:cstheme="minorHAnsi"/>
          <w:i w:val="0"/>
          <w:lang w:eastAsia="pl-PL"/>
        </w:rPr>
        <w:t>………………………………………</w:t>
      </w:r>
      <w:r w:rsidR="009612E3" w:rsidRPr="00E51879">
        <w:rPr>
          <w:rFonts w:asciiTheme="minorHAnsi" w:hAnsiTheme="minorHAnsi" w:cstheme="minorHAnsi"/>
          <w:i w:val="0"/>
          <w:lang w:eastAsia="pl-PL"/>
        </w:rPr>
        <w:t xml:space="preserve">  – </w:t>
      </w:r>
      <w:r w:rsidR="0024349D" w:rsidRPr="0024349D">
        <w:rPr>
          <w:rFonts w:asciiTheme="minorHAnsi" w:hAnsiTheme="minorHAnsi" w:cstheme="minorHAnsi"/>
          <w:i w:val="0"/>
          <w:lang w:eastAsia="pl-PL"/>
        </w:rPr>
        <w:t>koordynatora prac projektowych</w:t>
      </w:r>
      <w:r w:rsidR="0024349D">
        <w:rPr>
          <w:rFonts w:asciiTheme="minorHAnsi" w:hAnsiTheme="minorHAnsi" w:cstheme="minorHAnsi"/>
          <w:i w:val="0"/>
          <w:lang w:eastAsia="pl-PL"/>
        </w:rPr>
        <w:t xml:space="preserve">, </w:t>
      </w:r>
      <w:r w:rsidR="009612E3" w:rsidRPr="00EC024B">
        <w:rPr>
          <w:rFonts w:asciiTheme="minorHAnsi" w:hAnsiTheme="minorHAnsi" w:cstheme="minorHAnsi"/>
          <w:i w:val="0"/>
          <w:lang w:eastAsia="pl-PL"/>
        </w:rPr>
        <w:t>projektanta</w:t>
      </w:r>
      <w:r w:rsidR="00EC024B" w:rsidRPr="00EC024B">
        <w:rPr>
          <w:i w:val="0"/>
          <w:spacing w:val="-6"/>
          <w:lang w:eastAsia="ko-KR"/>
        </w:rPr>
        <w:t xml:space="preserve"> </w:t>
      </w:r>
      <w:r w:rsidR="00EC024B" w:rsidRPr="00EC024B">
        <w:rPr>
          <w:rFonts w:asciiTheme="minorHAnsi" w:hAnsiTheme="minorHAnsi" w:cstheme="minorHAnsi"/>
          <w:i w:val="0"/>
          <w:lang w:eastAsia="pl-PL"/>
        </w:rPr>
        <w:t>posiadając</w:t>
      </w:r>
      <w:r w:rsidR="0024349D">
        <w:rPr>
          <w:rFonts w:asciiTheme="minorHAnsi" w:hAnsiTheme="minorHAnsi" w:cstheme="minorHAnsi"/>
          <w:i w:val="0"/>
          <w:lang w:eastAsia="pl-PL"/>
        </w:rPr>
        <w:t>ego</w:t>
      </w:r>
      <w:r w:rsidR="00EC024B" w:rsidRPr="00EC024B">
        <w:rPr>
          <w:rFonts w:asciiTheme="minorHAnsi" w:hAnsiTheme="minorHAnsi" w:cstheme="minorHAnsi"/>
          <w:i w:val="0"/>
          <w:lang w:eastAsia="pl-PL"/>
        </w:rPr>
        <w:t xml:space="preserve"> uprawnienia budowlane bez ograniczeń do projektowania  w specjalności architektonicznej,</w:t>
      </w:r>
    </w:p>
    <w:p w14:paraId="3EC7EC1C" w14:textId="79DA5A19" w:rsidR="0024349D" w:rsidRDefault="0024349D" w:rsidP="00EC024B">
      <w:pPr>
        <w:pStyle w:val="Akapitzlist"/>
        <w:numPr>
          <w:ilvl w:val="1"/>
          <w:numId w:val="12"/>
        </w:numPr>
        <w:spacing w:before="120"/>
        <w:jc w:val="both"/>
        <w:rPr>
          <w:rFonts w:asciiTheme="minorHAnsi" w:hAnsiTheme="minorHAnsi" w:cstheme="minorHAnsi"/>
          <w:i w:val="0"/>
          <w:lang w:eastAsia="pl-PL"/>
        </w:rPr>
      </w:pPr>
      <w:r w:rsidRPr="00E51879">
        <w:rPr>
          <w:rFonts w:asciiTheme="minorHAnsi" w:hAnsiTheme="minorHAnsi" w:cstheme="minorHAnsi"/>
          <w:i w:val="0"/>
          <w:lang w:eastAsia="pl-PL"/>
        </w:rPr>
        <w:t xml:space="preserve">………………………………………  – </w:t>
      </w:r>
      <w:r w:rsidRPr="00EC024B">
        <w:rPr>
          <w:rFonts w:asciiTheme="minorHAnsi" w:hAnsiTheme="minorHAnsi" w:cstheme="minorHAnsi"/>
          <w:i w:val="0"/>
          <w:lang w:eastAsia="pl-PL"/>
        </w:rPr>
        <w:t>projektanta</w:t>
      </w:r>
      <w:r w:rsidRPr="00EC024B">
        <w:rPr>
          <w:i w:val="0"/>
          <w:spacing w:val="-6"/>
          <w:lang w:eastAsia="ko-KR"/>
        </w:rPr>
        <w:t xml:space="preserve"> </w:t>
      </w:r>
      <w:r w:rsidRPr="00EC024B">
        <w:rPr>
          <w:rFonts w:asciiTheme="minorHAnsi" w:hAnsiTheme="minorHAnsi" w:cstheme="minorHAnsi"/>
          <w:i w:val="0"/>
          <w:lang w:eastAsia="pl-PL"/>
        </w:rPr>
        <w:t>posiadając</w:t>
      </w:r>
      <w:r>
        <w:rPr>
          <w:rFonts w:asciiTheme="minorHAnsi" w:hAnsiTheme="minorHAnsi" w:cstheme="minorHAnsi"/>
          <w:i w:val="0"/>
          <w:lang w:eastAsia="pl-PL"/>
        </w:rPr>
        <w:t>ego</w:t>
      </w:r>
      <w:r w:rsidRPr="00EC024B">
        <w:rPr>
          <w:rFonts w:asciiTheme="minorHAnsi" w:hAnsiTheme="minorHAnsi" w:cstheme="minorHAnsi"/>
          <w:i w:val="0"/>
          <w:lang w:eastAsia="pl-PL"/>
        </w:rPr>
        <w:t xml:space="preserve"> uprawnienia budowlane bez ograniczeń do projektowania  w </w:t>
      </w:r>
      <w:r w:rsidRPr="0024349D">
        <w:rPr>
          <w:rFonts w:asciiTheme="minorHAnsi" w:hAnsiTheme="minorHAnsi" w:cstheme="minorHAnsi"/>
          <w:i w:val="0"/>
          <w:lang w:eastAsia="pl-PL"/>
        </w:rPr>
        <w:t>specjalności konstrukcyjno-budowlanej</w:t>
      </w:r>
      <w:r>
        <w:rPr>
          <w:rFonts w:asciiTheme="minorHAnsi" w:hAnsiTheme="minorHAnsi" w:cstheme="minorHAnsi"/>
          <w:i w:val="0"/>
          <w:lang w:eastAsia="pl-PL"/>
        </w:rPr>
        <w:t>,</w:t>
      </w:r>
    </w:p>
    <w:p w14:paraId="36D85B59" w14:textId="7662124C" w:rsidR="0024349D" w:rsidRDefault="0024349D" w:rsidP="00B636F6">
      <w:pPr>
        <w:pStyle w:val="Akapitzlist"/>
        <w:numPr>
          <w:ilvl w:val="1"/>
          <w:numId w:val="12"/>
        </w:numPr>
        <w:spacing w:before="120"/>
        <w:jc w:val="both"/>
        <w:rPr>
          <w:rFonts w:asciiTheme="minorHAnsi" w:hAnsiTheme="minorHAnsi" w:cstheme="minorHAnsi"/>
          <w:i w:val="0"/>
          <w:lang w:eastAsia="pl-PL"/>
        </w:rPr>
      </w:pPr>
      <w:r w:rsidRPr="0024349D">
        <w:rPr>
          <w:rFonts w:asciiTheme="minorHAnsi" w:hAnsiTheme="minorHAnsi" w:cstheme="minorHAnsi"/>
          <w:i w:val="0"/>
          <w:lang w:eastAsia="pl-PL"/>
        </w:rPr>
        <w:lastRenderedPageBreak/>
        <w:t>………………………………………  – projektanta</w:t>
      </w:r>
      <w:r w:rsidRPr="0024349D">
        <w:rPr>
          <w:i w:val="0"/>
          <w:spacing w:val="-6"/>
          <w:lang w:eastAsia="ko-KR"/>
        </w:rPr>
        <w:t xml:space="preserve"> </w:t>
      </w:r>
      <w:r w:rsidRPr="0024349D">
        <w:rPr>
          <w:rFonts w:asciiTheme="minorHAnsi" w:hAnsiTheme="minorHAnsi" w:cstheme="minorHAnsi"/>
          <w:i w:val="0"/>
          <w:lang w:eastAsia="pl-PL"/>
        </w:rPr>
        <w:t>posiadając</w:t>
      </w:r>
      <w:r>
        <w:rPr>
          <w:rFonts w:asciiTheme="minorHAnsi" w:hAnsiTheme="minorHAnsi" w:cstheme="minorHAnsi"/>
          <w:i w:val="0"/>
          <w:lang w:eastAsia="pl-PL"/>
        </w:rPr>
        <w:t>ego</w:t>
      </w:r>
      <w:r w:rsidRPr="0024349D">
        <w:rPr>
          <w:rFonts w:asciiTheme="minorHAnsi" w:hAnsiTheme="minorHAnsi" w:cstheme="minorHAnsi"/>
          <w:i w:val="0"/>
          <w:lang w:eastAsia="pl-PL"/>
        </w:rPr>
        <w:t xml:space="preserve"> uprawnienia budowlane bez ograniczeń do projektowania  w specjalności instalacyjnej w zakresie sieci, instalacji i urządzeń cieplnych, wentylacyjnych, gazowych, wodociągowych i kanalizacyjnych </w:t>
      </w:r>
    </w:p>
    <w:p w14:paraId="2B68350B" w14:textId="1AC7480A" w:rsidR="0024349D" w:rsidRPr="0024349D" w:rsidRDefault="0024349D" w:rsidP="00B636F6">
      <w:pPr>
        <w:pStyle w:val="Akapitzlist"/>
        <w:numPr>
          <w:ilvl w:val="1"/>
          <w:numId w:val="12"/>
        </w:numPr>
        <w:spacing w:before="120"/>
        <w:jc w:val="both"/>
        <w:rPr>
          <w:rFonts w:asciiTheme="minorHAnsi" w:hAnsiTheme="minorHAnsi" w:cstheme="minorHAnsi"/>
          <w:i w:val="0"/>
          <w:lang w:eastAsia="pl-PL"/>
        </w:rPr>
      </w:pPr>
      <w:r w:rsidRPr="0024349D">
        <w:rPr>
          <w:rFonts w:asciiTheme="minorHAnsi" w:hAnsiTheme="minorHAnsi" w:cstheme="minorHAnsi"/>
          <w:i w:val="0"/>
          <w:lang w:eastAsia="pl-PL"/>
        </w:rPr>
        <w:t>………………………………………  – projektanta</w:t>
      </w:r>
      <w:r w:rsidRPr="0024349D">
        <w:rPr>
          <w:i w:val="0"/>
          <w:spacing w:val="-6"/>
          <w:lang w:eastAsia="ko-KR"/>
        </w:rPr>
        <w:t xml:space="preserve"> </w:t>
      </w:r>
      <w:r w:rsidRPr="0024349D">
        <w:rPr>
          <w:rFonts w:asciiTheme="minorHAnsi" w:hAnsiTheme="minorHAnsi" w:cstheme="minorHAnsi"/>
          <w:i w:val="0"/>
          <w:lang w:eastAsia="pl-PL"/>
        </w:rPr>
        <w:t>posiadając</w:t>
      </w:r>
      <w:r>
        <w:rPr>
          <w:rFonts w:asciiTheme="minorHAnsi" w:hAnsiTheme="minorHAnsi" w:cstheme="minorHAnsi"/>
          <w:i w:val="0"/>
          <w:lang w:eastAsia="pl-PL"/>
        </w:rPr>
        <w:t>ego</w:t>
      </w:r>
      <w:r w:rsidRPr="0024349D">
        <w:rPr>
          <w:rFonts w:asciiTheme="minorHAnsi" w:hAnsiTheme="minorHAnsi" w:cstheme="minorHAnsi"/>
          <w:i w:val="0"/>
          <w:lang w:eastAsia="pl-PL"/>
        </w:rPr>
        <w:t xml:space="preserve"> uprawnienia budowlane bez ograniczeń do projektowania  w specjalności </w:t>
      </w:r>
      <w:r>
        <w:rPr>
          <w:rFonts w:asciiTheme="minorHAnsi" w:hAnsiTheme="minorHAnsi" w:cstheme="minorHAnsi"/>
          <w:i w:val="0"/>
          <w:lang w:eastAsia="pl-PL"/>
        </w:rPr>
        <w:t xml:space="preserve">instalacyjnej </w:t>
      </w:r>
      <w:r w:rsidRPr="0024349D">
        <w:rPr>
          <w:rFonts w:asciiTheme="minorHAnsi" w:hAnsiTheme="minorHAnsi" w:cstheme="minorHAnsi"/>
          <w:i w:val="0"/>
          <w:lang w:eastAsia="pl-PL"/>
        </w:rPr>
        <w:t>w zakresie sieci, instalacji i urządzeń elektrycznych i elektroenergetycznych</w:t>
      </w:r>
      <w:r>
        <w:rPr>
          <w:rFonts w:asciiTheme="minorHAnsi" w:hAnsiTheme="minorHAnsi" w:cstheme="minorHAnsi"/>
          <w:i w:val="0"/>
          <w:lang w:eastAsia="pl-PL"/>
        </w:rPr>
        <w:t>,</w:t>
      </w:r>
    </w:p>
    <w:p w14:paraId="22AE40E7" w14:textId="32DD5E25" w:rsidR="0024349D" w:rsidRDefault="0024349D" w:rsidP="00EC024B">
      <w:pPr>
        <w:pStyle w:val="Akapitzlist"/>
        <w:numPr>
          <w:ilvl w:val="1"/>
          <w:numId w:val="12"/>
        </w:numPr>
        <w:spacing w:before="120"/>
        <w:jc w:val="both"/>
        <w:rPr>
          <w:rFonts w:asciiTheme="minorHAnsi" w:hAnsiTheme="minorHAnsi" w:cstheme="minorHAnsi"/>
          <w:i w:val="0"/>
          <w:lang w:eastAsia="pl-PL"/>
        </w:rPr>
      </w:pPr>
      <w:r w:rsidRPr="00E51879">
        <w:rPr>
          <w:rFonts w:asciiTheme="minorHAnsi" w:hAnsiTheme="minorHAnsi" w:cstheme="minorHAnsi"/>
          <w:i w:val="0"/>
          <w:lang w:eastAsia="pl-PL"/>
        </w:rPr>
        <w:t xml:space="preserve">………………………………………  – </w:t>
      </w:r>
      <w:r w:rsidRPr="00EC024B">
        <w:rPr>
          <w:rFonts w:asciiTheme="minorHAnsi" w:hAnsiTheme="minorHAnsi" w:cstheme="minorHAnsi"/>
          <w:i w:val="0"/>
          <w:lang w:eastAsia="pl-PL"/>
        </w:rPr>
        <w:t>projektanta</w:t>
      </w:r>
      <w:r w:rsidRPr="00EC024B">
        <w:rPr>
          <w:i w:val="0"/>
          <w:spacing w:val="-6"/>
          <w:lang w:eastAsia="ko-KR"/>
        </w:rPr>
        <w:t xml:space="preserve"> </w:t>
      </w:r>
      <w:r w:rsidRPr="00EC024B">
        <w:rPr>
          <w:rFonts w:asciiTheme="minorHAnsi" w:hAnsiTheme="minorHAnsi" w:cstheme="minorHAnsi"/>
          <w:i w:val="0"/>
          <w:lang w:eastAsia="pl-PL"/>
        </w:rPr>
        <w:t>posiadając</w:t>
      </w:r>
      <w:r>
        <w:rPr>
          <w:rFonts w:asciiTheme="minorHAnsi" w:hAnsiTheme="minorHAnsi" w:cstheme="minorHAnsi"/>
          <w:i w:val="0"/>
          <w:lang w:eastAsia="pl-PL"/>
        </w:rPr>
        <w:t>ego</w:t>
      </w:r>
      <w:r w:rsidRPr="00EC024B">
        <w:rPr>
          <w:rFonts w:asciiTheme="minorHAnsi" w:hAnsiTheme="minorHAnsi" w:cstheme="minorHAnsi"/>
          <w:i w:val="0"/>
          <w:lang w:eastAsia="pl-PL"/>
        </w:rPr>
        <w:t xml:space="preserve"> uprawnienia budowlane do projektowania  w specjalności </w:t>
      </w:r>
      <w:r w:rsidRPr="0024349D">
        <w:rPr>
          <w:rFonts w:asciiTheme="minorHAnsi" w:hAnsiTheme="minorHAnsi" w:cstheme="minorHAnsi"/>
          <w:i w:val="0"/>
          <w:lang w:eastAsia="pl-PL"/>
        </w:rPr>
        <w:t>instalacyjnej w zakresie sieci, instalacji i urządzeń telekomunikacyjnych</w:t>
      </w:r>
      <w:r>
        <w:rPr>
          <w:rFonts w:asciiTheme="minorHAnsi" w:hAnsiTheme="minorHAnsi" w:cstheme="minorHAnsi"/>
          <w:i w:val="0"/>
          <w:lang w:eastAsia="pl-PL"/>
        </w:rPr>
        <w:t>,</w:t>
      </w:r>
    </w:p>
    <w:p w14:paraId="5F1C31F6" w14:textId="16C40E39" w:rsidR="0024349D" w:rsidRDefault="0024349D" w:rsidP="00EC024B">
      <w:pPr>
        <w:pStyle w:val="Akapitzlist"/>
        <w:numPr>
          <w:ilvl w:val="1"/>
          <w:numId w:val="12"/>
        </w:numPr>
        <w:spacing w:before="120"/>
        <w:jc w:val="both"/>
        <w:rPr>
          <w:rFonts w:asciiTheme="minorHAnsi" w:hAnsiTheme="minorHAnsi" w:cstheme="minorHAnsi"/>
          <w:i w:val="0"/>
          <w:lang w:eastAsia="pl-PL"/>
        </w:rPr>
      </w:pPr>
      <w:r w:rsidRPr="00E51879">
        <w:rPr>
          <w:rFonts w:asciiTheme="minorHAnsi" w:hAnsiTheme="minorHAnsi" w:cstheme="minorHAnsi"/>
          <w:i w:val="0"/>
          <w:lang w:eastAsia="pl-PL"/>
        </w:rPr>
        <w:t xml:space="preserve">………………………………………  – </w:t>
      </w:r>
      <w:r w:rsidRPr="00EC024B">
        <w:rPr>
          <w:rFonts w:asciiTheme="minorHAnsi" w:hAnsiTheme="minorHAnsi" w:cstheme="minorHAnsi"/>
          <w:i w:val="0"/>
          <w:lang w:eastAsia="pl-PL"/>
        </w:rPr>
        <w:t>projektanta</w:t>
      </w:r>
      <w:r w:rsidRPr="00EC024B">
        <w:rPr>
          <w:i w:val="0"/>
          <w:spacing w:val="-6"/>
          <w:lang w:eastAsia="ko-KR"/>
        </w:rPr>
        <w:t xml:space="preserve"> </w:t>
      </w:r>
      <w:r w:rsidRPr="00EC024B">
        <w:rPr>
          <w:rFonts w:asciiTheme="minorHAnsi" w:hAnsiTheme="minorHAnsi" w:cstheme="minorHAnsi"/>
          <w:i w:val="0"/>
          <w:lang w:eastAsia="pl-PL"/>
        </w:rPr>
        <w:t>posiadając</w:t>
      </w:r>
      <w:r>
        <w:rPr>
          <w:rFonts w:asciiTheme="minorHAnsi" w:hAnsiTheme="minorHAnsi" w:cstheme="minorHAnsi"/>
          <w:i w:val="0"/>
          <w:lang w:eastAsia="pl-PL"/>
        </w:rPr>
        <w:t>ego</w:t>
      </w:r>
      <w:r w:rsidRPr="00EC024B">
        <w:rPr>
          <w:rFonts w:asciiTheme="minorHAnsi" w:hAnsiTheme="minorHAnsi" w:cstheme="minorHAnsi"/>
          <w:i w:val="0"/>
          <w:lang w:eastAsia="pl-PL"/>
        </w:rPr>
        <w:t xml:space="preserve"> uprawnienia budowlane</w:t>
      </w:r>
      <w:r>
        <w:rPr>
          <w:rFonts w:asciiTheme="minorHAnsi" w:hAnsiTheme="minorHAnsi" w:cstheme="minorHAnsi"/>
          <w:i w:val="0"/>
          <w:lang w:eastAsia="pl-PL"/>
        </w:rPr>
        <w:t xml:space="preserve"> </w:t>
      </w:r>
      <w:r w:rsidRPr="00EC024B">
        <w:rPr>
          <w:rFonts w:asciiTheme="minorHAnsi" w:hAnsiTheme="minorHAnsi" w:cstheme="minorHAnsi"/>
          <w:i w:val="0"/>
          <w:lang w:eastAsia="pl-PL"/>
        </w:rPr>
        <w:t xml:space="preserve">do projektowania  w specjalności </w:t>
      </w:r>
      <w:r w:rsidRPr="0024349D">
        <w:rPr>
          <w:rFonts w:asciiTheme="minorHAnsi" w:hAnsiTheme="minorHAnsi" w:cstheme="minorHAnsi"/>
          <w:i w:val="0"/>
          <w:lang w:eastAsia="pl-PL"/>
        </w:rPr>
        <w:t>inżynieryjnej drogowej</w:t>
      </w:r>
      <w:r>
        <w:rPr>
          <w:rFonts w:asciiTheme="minorHAnsi" w:hAnsiTheme="minorHAnsi" w:cstheme="minorHAnsi"/>
          <w:i w:val="0"/>
          <w:lang w:eastAsia="pl-PL"/>
        </w:rPr>
        <w:t>,</w:t>
      </w:r>
    </w:p>
    <w:p w14:paraId="5E3702D6" w14:textId="1F4EAB27" w:rsidR="009612E3" w:rsidRDefault="00EC024B" w:rsidP="00EC024B">
      <w:pPr>
        <w:pStyle w:val="Akapitzlist"/>
        <w:numPr>
          <w:ilvl w:val="1"/>
          <w:numId w:val="12"/>
        </w:numPr>
        <w:spacing w:before="120"/>
        <w:jc w:val="both"/>
        <w:rPr>
          <w:rFonts w:asciiTheme="minorHAnsi" w:hAnsiTheme="minorHAnsi" w:cstheme="minorHAnsi"/>
          <w:i w:val="0"/>
          <w:lang w:eastAsia="pl-PL"/>
        </w:rPr>
      </w:pPr>
      <w:r>
        <w:rPr>
          <w:rFonts w:asciiTheme="minorHAnsi" w:hAnsiTheme="minorHAnsi" w:cstheme="minorHAnsi"/>
          <w:i w:val="0"/>
          <w:lang w:eastAsia="pl-PL"/>
        </w:rPr>
        <w:t>…………………………………….. – k</w:t>
      </w:r>
      <w:r w:rsidRPr="00EC024B">
        <w:rPr>
          <w:rFonts w:asciiTheme="minorHAnsi" w:hAnsiTheme="minorHAnsi" w:cstheme="minorHAnsi"/>
          <w:i w:val="0"/>
          <w:lang w:eastAsia="pl-PL"/>
        </w:rPr>
        <w:t>ierownika budowy, posiadającą uprawnienia budowlane bez ograniczeń do kierowania robotami budowlanymi w specjalności konstrukcyjno-budowlanej</w:t>
      </w:r>
      <w:r>
        <w:rPr>
          <w:rFonts w:asciiTheme="minorHAnsi" w:hAnsiTheme="minorHAnsi" w:cstheme="minorHAnsi"/>
          <w:i w:val="0"/>
          <w:lang w:eastAsia="pl-PL"/>
        </w:rPr>
        <w:t>,</w:t>
      </w:r>
    </w:p>
    <w:p w14:paraId="7F74ABF2" w14:textId="2BCC52E5" w:rsidR="009612E3" w:rsidRPr="0024349D" w:rsidRDefault="00EC024B" w:rsidP="00EC024B">
      <w:pPr>
        <w:pStyle w:val="Akapitzlist"/>
        <w:numPr>
          <w:ilvl w:val="1"/>
          <w:numId w:val="12"/>
        </w:numPr>
        <w:spacing w:before="120"/>
        <w:jc w:val="both"/>
        <w:rPr>
          <w:rFonts w:asciiTheme="minorHAnsi" w:hAnsiTheme="minorHAnsi" w:cstheme="minorHAnsi"/>
          <w:i w:val="0"/>
          <w:iCs w:val="0"/>
          <w:lang w:eastAsia="pl-PL"/>
        </w:rPr>
      </w:pPr>
      <w:r>
        <w:rPr>
          <w:i w:val="0"/>
          <w:iCs w:val="0"/>
          <w:spacing w:val="-6"/>
        </w:rPr>
        <w:t xml:space="preserve">………………………………………. – </w:t>
      </w:r>
      <w:r w:rsidRPr="00EC024B">
        <w:rPr>
          <w:i w:val="0"/>
          <w:iCs w:val="0"/>
          <w:spacing w:val="-6"/>
        </w:rPr>
        <w:t xml:space="preserve">kierownika robót w branży elektrycznej, posiadającą uprawnienia budowlane do kierowania robotami w specjalności </w:t>
      </w:r>
      <w:r w:rsidR="0024349D" w:rsidRPr="0024349D">
        <w:rPr>
          <w:i w:val="0"/>
          <w:iCs w:val="0"/>
          <w:spacing w:val="-6"/>
        </w:rPr>
        <w:t>instalacyjnej w zakresie sieci, instalacji i urządzeń cieplnych, wentylacyjnych, gazowych, wodociągowych i kanalizacyjnych</w:t>
      </w:r>
      <w:r w:rsidR="0024349D">
        <w:rPr>
          <w:i w:val="0"/>
          <w:iCs w:val="0"/>
          <w:spacing w:val="-6"/>
        </w:rPr>
        <w:t>,</w:t>
      </w:r>
    </w:p>
    <w:p w14:paraId="0067A994" w14:textId="77777777" w:rsidR="0024349D" w:rsidRPr="00EC024B" w:rsidRDefault="0024349D" w:rsidP="0024349D">
      <w:pPr>
        <w:pStyle w:val="Akapitzlist"/>
        <w:numPr>
          <w:ilvl w:val="1"/>
          <w:numId w:val="12"/>
        </w:numPr>
        <w:spacing w:before="120"/>
        <w:jc w:val="both"/>
        <w:rPr>
          <w:rFonts w:asciiTheme="minorHAnsi" w:hAnsiTheme="minorHAnsi" w:cstheme="minorHAnsi"/>
          <w:i w:val="0"/>
          <w:iCs w:val="0"/>
          <w:lang w:eastAsia="pl-PL"/>
        </w:rPr>
      </w:pPr>
      <w:r>
        <w:rPr>
          <w:i w:val="0"/>
          <w:iCs w:val="0"/>
          <w:spacing w:val="-6"/>
        </w:rPr>
        <w:t xml:space="preserve">………………………………………. – </w:t>
      </w:r>
      <w:r w:rsidRPr="00EC024B">
        <w:rPr>
          <w:i w:val="0"/>
          <w:iCs w:val="0"/>
          <w:spacing w:val="-6"/>
        </w:rPr>
        <w:t>kierownika robót w branży elektrycznej, posiadającą uprawnienia budowlane do kierowania robotami w specjalności instalacyjnej w zakresie sieci, instalacji i urządzeń elektrycznych i elektroenergetycznych.</w:t>
      </w:r>
    </w:p>
    <w:p w14:paraId="4C319A3A" w14:textId="25F683CE" w:rsidR="0024349D" w:rsidRPr="0024349D" w:rsidRDefault="0024349D" w:rsidP="0089638B">
      <w:pPr>
        <w:pStyle w:val="Akapitzlist"/>
        <w:numPr>
          <w:ilvl w:val="1"/>
          <w:numId w:val="12"/>
        </w:numPr>
        <w:spacing w:before="120"/>
        <w:jc w:val="both"/>
        <w:rPr>
          <w:rFonts w:asciiTheme="minorHAnsi" w:hAnsiTheme="minorHAnsi" w:cstheme="minorHAnsi"/>
          <w:i w:val="0"/>
          <w:iCs w:val="0"/>
          <w:lang w:eastAsia="pl-PL"/>
        </w:rPr>
      </w:pPr>
      <w:r w:rsidRPr="0024349D">
        <w:rPr>
          <w:i w:val="0"/>
          <w:iCs w:val="0"/>
          <w:spacing w:val="-6"/>
        </w:rPr>
        <w:t>………………………………………. – kierownika robót w branży elektrycznej, posiadającą uprawnienia budowlane do kierowania robotami w specjalności instalacyjnej w zakresie instalacji i urządzeń telekomunikacyjnych</w:t>
      </w:r>
      <w:r>
        <w:rPr>
          <w:i w:val="0"/>
          <w:iCs w:val="0"/>
          <w:spacing w:val="-6"/>
        </w:rPr>
        <w:t>,</w:t>
      </w:r>
    </w:p>
    <w:p w14:paraId="03FFC41E" w14:textId="77777777" w:rsidR="0024349D" w:rsidRPr="0024349D" w:rsidRDefault="0024349D" w:rsidP="0024349D">
      <w:pPr>
        <w:pStyle w:val="Akapitzlist"/>
        <w:numPr>
          <w:ilvl w:val="1"/>
          <w:numId w:val="12"/>
        </w:numPr>
        <w:spacing w:before="120"/>
        <w:jc w:val="both"/>
        <w:rPr>
          <w:i w:val="0"/>
          <w:iCs w:val="0"/>
          <w:spacing w:val="-6"/>
        </w:rPr>
      </w:pPr>
      <w:r w:rsidRPr="0024349D">
        <w:rPr>
          <w:i w:val="0"/>
          <w:iCs w:val="0"/>
          <w:spacing w:val="-6"/>
        </w:rPr>
        <w:t>………………………………………. – kierownika robót w branży elektrycznej, posiadającą uprawnienia budowlane do kierowania robotami w specjalności inżynieryjnej drogowej</w:t>
      </w:r>
      <w:r>
        <w:rPr>
          <w:i w:val="0"/>
          <w:iCs w:val="0"/>
          <w:spacing w:val="-6"/>
        </w:rPr>
        <w:t>.</w:t>
      </w:r>
    </w:p>
    <w:p w14:paraId="7C0DF175" w14:textId="0D11EEB8" w:rsidR="0097007E" w:rsidRPr="0024349D" w:rsidRDefault="0097007E" w:rsidP="00C13489">
      <w:pPr>
        <w:pStyle w:val="Akapitzlist"/>
        <w:numPr>
          <w:ilvl w:val="0"/>
          <w:numId w:val="12"/>
        </w:numPr>
        <w:spacing w:before="120" w:after="0" w:line="240" w:lineRule="auto"/>
        <w:jc w:val="both"/>
        <w:rPr>
          <w:rFonts w:asciiTheme="minorHAnsi" w:hAnsiTheme="minorHAnsi" w:cstheme="minorHAnsi"/>
          <w:i w:val="0"/>
          <w:lang w:eastAsia="pl-PL"/>
        </w:rPr>
      </w:pPr>
      <w:r w:rsidRPr="0024349D">
        <w:rPr>
          <w:rFonts w:asciiTheme="minorHAnsi" w:hAnsiTheme="minorHAnsi" w:cstheme="minorHAnsi"/>
          <w:i w:val="0"/>
          <w:lang w:eastAsia="pl-PL"/>
        </w:rPr>
        <w:t xml:space="preserve">Najpóźniej w dniu </w:t>
      </w:r>
      <w:r w:rsidR="00E214E9" w:rsidRPr="0024349D">
        <w:rPr>
          <w:rFonts w:asciiTheme="minorHAnsi" w:hAnsiTheme="minorHAnsi" w:cstheme="minorHAnsi"/>
          <w:i w:val="0"/>
          <w:lang w:eastAsia="pl-PL"/>
        </w:rPr>
        <w:t>zawarcia</w:t>
      </w:r>
      <w:r w:rsidRPr="0024349D">
        <w:rPr>
          <w:rFonts w:asciiTheme="minorHAnsi" w:hAnsiTheme="minorHAnsi" w:cstheme="minorHAnsi"/>
          <w:i w:val="0"/>
          <w:lang w:eastAsia="pl-PL"/>
        </w:rPr>
        <w:t xml:space="preserve"> umowy Wykonawca przedstawi Zamawiającemu kopię dokumentów</w:t>
      </w:r>
      <w:r w:rsidR="004C7397" w:rsidRPr="0024349D">
        <w:rPr>
          <w:rFonts w:asciiTheme="minorHAnsi" w:hAnsiTheme="minorHAnsi" w:cstheme="minorHAnsi"/>
          <w:i w:val="0"/>
          <w:lang w:eastAsia="pl-PL"/>
        </w:rPr>
        <w:t>, potwierdzonych za zgodność z oryginałem,</w:t>
      </w:r>
      <w:r w:rsidRPr="0024349D">
        <w:rPr>
          <w:rFonts w:asciiTheme="minorHAnsi" w:hAnsiTheme="minorHAnsi" w:cstheme="minorHAnsi"/>
          <w:i w:val="0"/>
          <w:lang w:eastAsia="pl-PL"/>
        </w:rPr>
        <w:t xml:space="preserve"> potwierdzających uprawnienia os</w:t>
      </w:r>
      <w:r w:rsidR="009612E3" w:rsidRPr="0024349D">
        <w:rPr>
          <w:rFonts w:asciiTheme="minorHAnsi" w:hAnsiTheme="minorHAnsi" w:cstheme="minorHAnsi"/>
          <w:i w:val="0"/>
          <w:lang w:eastAsia="pl-PL"/>
        </w:rPr>
        <w:t>ób</w:t>
      </w:r>
      <w:r w:rsidR="00E214E9" w:rsidRPr="0024349D">
        <w:rPr>
          <w:rFonts w:asciiTheme="minorHAnsi" w:hAnsiTheme="minorHAnsi" w:cstheme="minorHAnsi"/>
          <w:i w:val="0"/>
          <w:lang w:eastAsia="pl-PL"/>
        </w:rPr>
        <w:t xml:space="preserve"> określon</w:t>
      </w:r>
      <w:r w:rsidR="009612E3" w:rsidRPr="0024349D">
        <w:rPr>
          <w:rFonts w:asciiTheme="minorHAnsi" w:hAnsiTheme="minorHAnsi" w:cstheme="minorHAnsi"/>
          <w:i w:val="0"/>
          <w:lang w:eastAsia="pl-PL"/>
        </w:rPr>
        <w:t>ych</w:t>
      </w:r>
      <w:r w:rsidRPr="0024349D">
        <w:rPr>
          <w:rFonts w:asciiTheme="minorHAnsi" w:hAnsiTheme="minorHAnsi" w:cstheme="minorHAnsi"/>
          <w:i w:val="0"/>
          <w:lang w:eastAsia="pl-PL"/>
        </w:rPr>
        <w:t xml:space="preserve"> w ust.</w:t>
      </w:r>
      <w:r w:rsidR="00E214E9" w:rsidRPr="0024349D">
        <w:rPr>
          <w:rFonts w:asciiTheme="minorHAnsi" w:hAnsiTheme="minorHAnsi" w:cstheme="minorHAnsi"/>
          <w:i w:val="0"/>
          <w:lang w:eastAsia="pl-PL"/>
        </w:rPr>
        <w:t xml:space="preserve"> </w:t>
      </w:r>
      <w:r w:rsidR="009612E3" w:rsidRPr="0024349D">
        <w:rPr>
          <w:rFonts w:asciiTheme="minorHAnsi" w:hAnsiTheme="minorHAnsi" w:cstheme="minorHAnsi"/>
          <w:i w:val="0"/>
          <w:lang w:eastAsia="pl-PL"/>
        </w:rPr>
        <w:t>3</w:t>
      </w:r>
      <w:r w:rsidRPr="0024349D">
        <w:rPr>
          <w:rFonts w:asciiTheme="minorHAnsi" w:hAnsiTheme="minorHAnsi" w:cstheme="minorHAnsi"/>
          <w:i w:val="0"/>
          <w:lang w:eastAsia="pl-PL"/>
        </w:rPr>
        <w:t xml:space="preserve"> oraz </w:t>
      </w:r>
      <w:r w:rsidR="009612E3" w:rsidRPr="0024349D">
        <w:rPr>
          <w:rFonts w:asciiTheme="minorHAnsi" w:hAnsiTheme="minorHAnsi" w:cstheme="minorHAnsi"/>
          <w:i w:val="0"/>
          <w:lang w:eastAsia="pl-PL"/>
        </w:rPr>
        <w:t>ich</w:t>
      </w:r>
      <w:r w:rsidRPr="0024349D">
        <w:rPr>
          <w:rFonts w:asciiTheme="minorHAnsi" w:hAnsiTheme="minorHAnsi" w:cstheme="minorHAnsi"/>
          <w:i w:val="0"/>
          <w:lang w:eastAsia="pl-PL"/>
        </w:rPr>
        <w:t xml:space="preserve"> przynależność do właściwej izby samorządu zawodowego. </w:t>
      </w:r>
    </w:p>
    <w:p w14:paraId="0ADD1AB1" w14:textId="7D57E736" w:rsidR="00F02218" w:rsidRPr="00F02218" w:rsidRDefault="004C7397" w:rsidP="00F02218">
      <w:pPr>
        <w:pStyle w:val="Akapitzlist"/>
        <w:numPr>
          <w:ilvl w:val="0"/>
          <w:numId w:val="12"/>
        </w:numPr>
        <w:spacing w:before="120" w:after="0" w:line="240" w:lineRule="auto"/>
        <w:jc w:val="both"/>
        <w:rPr>
          <w:rFonts w:asciiTheme="minorHAnsi" w:hAnsiTheme="minorHAnsi" w:cstheme="minorHAnsi"/>
          <w:i w:val="0"/>
          <w:lang w:eastAsia="pl-PL"/>
        </w:rPr>
      </w:pPr>
      <w:r w:rsidRPr="00F02218">
        <w:rPr>
          <w:rFonts w:asciiTheme="minorHAnsi" w:hAnsiTheme="minorHAnsi" w:cstheme="minorHAnsi"/>
          <w:i w:val="0"/>
          <w:lang w:eastAsia="pl-PL"/>
        </w:rPr>
        <w:t>Z</w:t>
      </w:r>
      <w:r w:rsidR="000428BA" w:rsidRPr="00F02218">
        <w:rPr>
          <w:rFonts w:asciiTheme="minorHAnsi" w:hAnsiTheme="minorHAnsi" w:cstheme="minorHAnsi"/>
          <w:i w:val="0"/>
          <w:lang w:eastAsia="pl-PL"/>
        </w:rPr>
        <w:t xml:space="preserve">amawiający dopuszcza możliwość zmiany </w:t>
      </w:r>
      <w:bookmarkStart w:id="7" w:name="_Hlk37162589"/>
      <w:r w:rsidR="009612E3" w:rsidRPr="00F02218">
        <w:rPr>
          <w:rFonts w:asciiTheme="minorHAnsi" w:hAnsiTheme="minorHAnsi" w:cstheme="minorHAnsi"/>
          <w:i w:val="0"/>
          <w:lang w:eastAsia="pl-PL"/>
        </w:rPr>
        <w:t>osób wskazanych w ust. 3,</w:t>
      </w:r>
      <w:r w:rsidRPr="00F02218">
        <w:rPr>
          <w:rFonts w:asciiTheme="minorHAnsi" w:hAnsiTheme="minorHAnsi" w:cstheme="minorHAnsi"/>
          <w:i w:val="0"/>
          <w:lang w:eastAsia="pl-PL"/>
        </w:rPr>
        <w:t xml:space="preserve"> </w:t>
      </w:r>
      <w:r w:rsidR="000428BA" w:rsidRPr="00F02218">
        <w:rPr>
          <w:rFonts w:asciiTheme="minorHAnsi" w:hAnsiTheme="minorHAnsi" w:cstheme="minorHAnsi"/>
          <w:i w:val="0"/>
          <w:lang w:eastAsia="pl-PL"/>
        </w:rPr>
        <w:t xml:space="preserve">w sytuacji wystąpienia zdarzeń losowych </w:t>
      </w:r>
      <w:r w:rsidR="00DC2BD9" w:rsidRPr="00F02218">
        <w:rPr>
          <w:rFonts w:asciiTheme="minorHAnsi" w:hAnsiTheme="minorHAnsi" w:cstheme="minorHAnsi"/>
          <w:i w:val="0"/>
          <w:lang w:eastAsia="pl-PL"/>
        </w:rPr>
        <w:t>w szczególności</w:t>
      </w:r>
      <w:r w:rsidR="000428BA" w:rsidRPr="00F02218">
        <w:rPr>
          <w:rFonts w:asciiTheme="minorHAnsi" w:hAnsiTheme="minorHAnsi" w:cstheme="minorHAnsi"/>
          <w:i w:val="0"/>
          <w:lang w:eastAsia="pl-PL"/>
        </w:rPr>
        <w:t>: śmierć, choroba, utrata uprawnień, rezygnacja ze świadczenia usług, ustanie stosunku pracy lub w przypa</w:t>
      </w:r>
      <w:r w:rsidRPr="00F02218">
        <w:rPr>
          <w:rFonts w:asciiTheme="minorHAnsi" w:hAnsiTheme="minorHAnsi" w:cstheme="minorHAnsi"/>
          <w:i w:val="0"/>
          <w:lang w:eastAsia="pl-PL"/>
        </w:rPr>
        <w:t>dku niewywiązywania się przez t</w:t>
      </w:r>
      <w:r w:rsidR="00143ED9" w:rsidRPr="00F02218">
        <w:rPr>
          <w:rFonts w:asciiTheme="minorHAnsi" w:hAnsiTheme="minorHAnsi" w:cstheme="minorHAnsi"/>
          <w:i w:val="0"/>
          <w:lang w:eastAsia="pl-PL"/>
        </w:rPr>
        <w:t>ę</w:t>
      </w:r>
      <w:r w:rsidRPr="00F02218">
        <w:rPr>
          <w:rFonts w:asciiTheme="minorHAnsi" w:hAnsiTheme="minorHAnsi" w:cstheme="minorHAnsi"/>
          <w:i w:val="0"/>
          <w:lang w:eastAsia="pl-PL"/>
        </w:rPr>
        <w:t xml:space="preserve"> osob</w:t>
      </w:r>
      <w:r w:rsidR="00143ED9" w:rsidRPr="00F02218">
        <w:rPr>
          <w:rFonts w:asciiTheme="minorHAnsi" w:hAnsiTheme="minorHAnsi" w:cstheme="minorHAnsi"/>
          <w:i w:val="0"/>
          <w:lang w:eastAsia="pl-PL"/>
        </w:rPr>
        <w:t>ę</w:t>
      </w:r>
      <w:r w:rsidR="000428BA" w:rsidRPr="00F02218">
        <w:rPr>
          <w:rFonts w:asciiTheme="minorHAnsi" w:hAnsiTheme="minorHAnsi" w:cstheme="minorHAnsi"/>
          <w:i w:val="0"/>
          <w:lang w:eastAsia="pl-PL"/>
        </w:rPr>
        <w:t xml:space="preserve"> z pełnionych obowiązków</w:t>
      </w:r>
      <w:bookmarkEnd w:id="7"/>
      <w:r w:rsidR="000428BA" w:rsidRPr="00F02218">
        <w:rPr>
          <w:rFonts w:asciiTheme="minorHAnsi" w:hAnsiTheme="minorHAnsi" w:cstheme="minorHAnsi"/>
          <w:i w:val="0"/>
          <w:lang w:eastAsia="pl-PL"/>
        </w:rPr>
        <w:t xml:space="preserve">. Inicjatorem zmiany może być Zamawiający i Wykonawca. W przypadku konieczności dokonania przedmiotowej zmiany, Wykonawca winien przedłożyć Zamawiającemu propozycję osoby, która ma zastąpić osobę zmienianą, nie później niż 7 dni przed planowanym skierowaniem tej osoby do realizacji robót.  </w:t>
      </w:r>
      <w:r w:rsidR="00F02218" w:rsidRPr="00F02218">
        <w:rPr>
          <w:rFonts w:asciiTheme="minorHAnsi" w:hAnsiTheme="minorHAnsi" w:cstheme="minorHAnsi"/>
          <w:i w:val="0"/>
          <w:lang w:eastAsia="pl-PL"/>
        </w:rPr>
        <w:t xml:space="preserve">Zamawiający zaakceptuje taką zmianę wyłącznie wtedy, gdy kwalifikacje i doświadczenie zawodowe wskazanej osoby będą takie same lub wyższe od wymaganych postanowieniami </w:t>
      </w:r>
      <w:r w:rsidR="000A507E">
        <w:rPr>
          <w:rFonts w:asciiTheme="minorHAnsi" w:hAnsiTheme="minorHAnsi" w:cstheme="minorHAnsi"/>
          <w:i w:val="0"/>
          <w:lang w:eastAsia="pl-PL"/>
        </w:rPr>
        <w:t>Zapytania ofertowego</w:t>
      </w:r>
      <w:r w:rsidR="00F02218" w:rsidRPr="00F02218">
        <w:rPr>
          <w:rFonts w:asciiTheme="minorHAnsi" w:hAnsiTheme="minorHAnsi" w:cstheme="minorHAnsi"/>
          <w:i w:val="0"/>
          <w:lang w:eastAsia="pl-PL"/>
        </w:rPr>
        <w:t xml:space="preserve">. </w:t>
      </w:r>
    </w:p>
    <w:p w14:paraId="6257A47C" w14:textId="5F55BCC9" w:rsidR="00D55F0C" w:rsidRPr="00F02218" w:rsidRDefault="00D55F0C" w:rsidP="00F02218">
      <w:pPr>
        <w:spacing w:before="120" w:after="0" w:line="240" w:lineRule="auto"/>
        <w:jc w:val="center"/>
        <w:rPr>
          <w:rFonts w:asciiTheme="minorHAnsi" w:hAnsiTheme="minorHAnsi" w:cstheme="minorHAnsi"/>
        </w:rPr>
      </w:pPr>
      <w:r w:rsidRPr="00F02218">
        <w:rPr>
          <w:rFonts w:asciiTheme="minorHAnsi" w:hAnsiTheme="minorHAnsi" w:cstheme="minorHAnsi"/>
        </w:rPr>
        <w:t xml:space="preserve">§ </w:t>
      </w:r>
      <w:r w:rsidR="00DC2BD9" w:rsidRPr="00F02218">
        <w:rPr>
          <w:rFonts w:asciiTheme="minorHAnsi" w:hAnsiTheme="minorHAnsi" w:cstheme="minorHAnsi"/>
        </w:rPr>
        <w:t>7</w:t>
      </w:r>
      <w:r w:rsidR="009B5E91" w:rsidRPr="00F02218">
        <w:rPr>
          <w:rFonts w:asciiTheme="minorHAnsi" w:hAnsiTheme="minorHAnsi" w:cstheme="minorHAnsi"/>
        </w:rPr>
        <w:t>.</w:t>
      </w:r>
    </w:p>
    <w:p w14:paraId="574E0249" w14:textId="77777777" w:rsidR="00D55F0C" w:rsidRPr="00E26C35" w:rsidRDefault="00D55F0C" w:rsidP="008E044C">
      <w:pPr>
        <w:spacing w:before="120" w:after="0" w:line="240" w:lineRule="auto"/>
        <w:jc w:val="center"/>
        <w:rPr>
          <w:rFonts w:asciiTheme="minorHAnsi" w:hAnsiTheme="minorHAnsi" w:cstheme="minorHAnsi"/>
          <w:sz w:val="20"/>
          <w:szCs w:val="20"/>
          <w:u w:val="single"/>
        </w:rPr>
      </w:pPr>
      <w:r w:rsidRPr="00E26C35">
        <w:rPr>
          <w:rFonts w:asciiTheme="minorHAnsi" w:hAnsiTheme="minorHAnsi" w:cstheme="minorHAnsi"/>
          <w:sz w:val="20"/>
          <w:szCs w:val="20"/>
          <w:u w:val="single"/>
        </w:rPr>
        <w:t>Podwykonawstwo</w:t>
      </w:r>
    </w:p>
    <w:p w14:paraId="56F50E80" w14:textId="77777777" w:rsidR="00143ED9" w:rsidRPr="00E26C35" w:rsidRDefault="00143ED9" w:rsidP="0098372E">
      <w:pPr>
        <w:pStyle w:val="Default"/>
        <w:numPr>
          <w:ilvl w:val="0"/>
          <w:numId w:val="15"/>
        </w:numPr>
        <w:spacing w:before="120"/>
        <w:jc w:val="both"/>
        <w:rPr>
          <w:rFonts w:asciiTheme="minorHAnsi" w:hAnsiTheme="minorHAnsi" w:cstheme="minorHAnsi"/>
          <w:color w:val="auto"/>
          <w:sz w:val="20"/>
          <w:szCs w:val="20"/>
        </w:rPr>
      </w:pPr>
      <w:r w:rsidRPr="00E26C35">
        <w:rPr>
          <w:rFonts w:asciiTheme="minorHAnsi" w:hAnsiTheme="minorHAnsi" w:cstheme="minorHAnsi"/>
          <w:color w:val="auto"/>
          <w:sz w:val="20"/>
          <w:szCs w:val="20"/>
        </w:rPr>
        <w:t xml:space="preserve">Wykonawca, podwykonawca lub dalszy podwykonawca zamówienia zamierzający zawrzeć umowę o podwykonawstwo jest zobowiązany w trakcie realizacji przedmiotu zamówienia do przedłożenia Zamawiającemu projektu tej umowy, przy czym podwykonawca lub dalszy podwykonawca jest obowiązany dołączyć zgodę Wykonawcy na zawarcie umowy o podwykonawstwo o treści zgodnej z projektem umowy. </w:t>
      </w:r>
    </w:p>
    <w:p w14:paraId="123A338C" w14:textId="106C8AAA" w:rsidR="00143ED9" w:rsidRPr="00E26C35" w:rsidRDefault="00143ED9" w:rsidP="0098372E">
      <w:pPr>
        <w:pStyle w:val="Default"/>
        <w:numPr>
          <w:ilvl w:val="0"/>
          <w:numId w:val="15"/>
        </w:numPr>
        <w:spacing w:before="120"/>
        <w:jc w:val="both"/>
        <w:rPr>
          <w:rFonts w:asciiTheme="minorHAnsi" w:hAnsiTheme="minorHAnsi" w:cstheme="minorHAnsi"/>
          <w:color w:val="auto"/>
          <w:sz w:val="20"/>
          <w:szCs w:val="20"/>
        </w:rPr>
      </w:pPr>
      <w:r w:rsidRPr="00E26C35">
        <w:rPr>
          <w:rFonts w:asciiTheme="minorHAnsi" w:hAnsiTheme="minorHAnsi" w:cstheme="minorHAnsi"/>
          <w:color w:val="auto"/>
          <w:sz w:val="20"/>
          <w:szCs w:val="20"/>
        </w:rPr>
        <w:t xml:space="preserve">Zamawiający dopuszcza możliwość zmiany podwykonawcy lub wprowadzenia podwykonawcy w trakcie trwania umowy.  </w:t>
      </w:r>
    </w:p>
    <w:p w14:paraId="5DD83CAD" w14:textId="77777777" w:rsidR="00143ED9" w:rsidRPr="00E26C35" w:rsidRDefault="00143ED9" w:rsidP="0098372E">
      <w:pPr>
        <w:pStyle w:val="Default"/>
        <w:numPr>
          <w:ilvl w:val="0"/>
          <w:numId w:val="15"/>
        </w:numPr>
        <w:spacing w:before="120"/>
        <w:jc w:val="both"/>
        <w:rPr>
          <w:rFonts w:asciiTheme="minorHAnsi" w:hAnsiTheme="minorHAnsi" w:cstheme="minorHAnsi"/>
          <w:color w:val="auto"/>
          <w:sz w:val="20"/>
          <w:szCs w:val="20"/>
        </w:rPr>
      </w:pPr>
      <w:r w:rsidRPr="00E26C35">
        <w:rPr>
          <w:rFonts w:asciiTheme="minorHAnsi" w:hAnsiTheme="minorHAnsi" w:cstheme="minorHAnsi"/>
          <w:iCs/>
          <w:color w:val="auto"/>
          <w:sz w:val="20"/>
          <w:szCs w:val="20"/>
        </w:rPr>
        <w:lastRenderedPageBreak/>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w:t>
      </w:r>
    </w:p>
    <w:p w14:paraId="4B9CA93D" w14:textId="77777777" w:rsidR="00143ED9" w:rsidRPr="00E26C35" w:rsidRDefault="00143ED9" w:rsidP="0098372E">
      <w:pPr>
        <w:pStyle w:val="Default"/>
        <w:numPr>
          <w:ilvl w:val="0"/>
          <w:numId w:val="15"/>
        </w:numPr>
        <w:spacing w:before="120"/>
        <w:jc w:val="both"/>
        <w:rPr>
          <w:rFonts w:asciiTheme="minorHAnsi" w:hAnsiTheme="minorHAnsi" w:cstheme="minorHAnsi"/>
          <w:color w:val="auto"/>
          <w:sz w:val="20"/>
          <w:szCs w:val="20"/>
        </w:rPr>
      </w:pPr>
      <w:r w:rsidRPr="00E26C35">
        <w:rPr>
          <w:rFonts w:asciiTheme="minorHAnsi" w:hAnsiTheme="minorHAnsi" w:cstheme="minorHAnsi"/>
          <w:iCs/>
          <w:color w:val="auto"/>
          <w:sz w:val="20"/>
          <w:szCs w:val="20"/>
        </w:rPr>
        <w:t xml:space="preserve">Zamawiający, w terminie 14 dni od daty przedłożenia, zgłasza w formie pisemnej zastrzeżenia do projektu umowy o podwykonawstwo, której przedmiotem są roboty budowlane: </w:t>
      </w:r>
    </w:p>
    <w:p w14:paraId="541574AE" w14:textId="77777777" w:rsidR="00143ED9" w:rsidRPr="00E26C35" w:rsidRDefault="00143ED9" w:rsidP="0098372E">
      <w:pPr>
        <w:pStyle w:val="Default"/>
        <w:numPr>
          <w:ilvl w:val="0"/>
          <w:numId w:val="13"/>
        </w:numPr>
        <w:spacing w:before="120"/>
        <w:jc w:val="both"/>
        <w:rPr>
          <w:rFonts w:asciiTheme="minorHAnsi" w:hAnsiTheme="minorHAnsi" w:cstheme="minorHAnsi"/>
          <w:color w:val="auto"/>
          <w:sz w:val="20"/>
          <w:szCs w:val="20"/>
        </w:rPr>
      </w:pPr>
      <w:r w:rsidRPr="00E26C35">
        <w:rPr>
          <w:rFonts w:asciiTheme="minorHAnsi" w:hAnsiTheme="minorHAnsi" w:cstheme="minorHAnsi"/>
          <w:iCs/>
          <w:color w:val="auto"/>
          <w:sz w:val="20"/>
          <w:szCs w:val="20"/>
        </w:rPr>
        <w:t xml:space="preserve">niespełniającej wymagań określonych w dokumentach zamówienia; </w:t>
      </w:r>
    </w:p>
    <w:p w14:paraId="562A2A26" w14:textId="77777777" w:rsidR="00143ED9" w:rsidRPr="00E26C35" w:rsidRDefault="00143ED9" w:rsidP="0098372E">
      <w:pPr>
        <w:pStyle w:val="Default"/>
        <w:numPr>
          <w:ilvl w:val="0"/>
          <w:numId w:val="13"/>
        </w:numPr>
        <w:spacing w:before="120"/>
        <w:jc w:val="both"/>
        <w:rPr>
          <w:rFonts w:asciiTheme="minorHAnsi" w:hAnsiTheme="minorHAnsi" w:cstheme="minorHAnsi"/>
          <w:color w:val="auto"/>
          <w:sz w:val="20"/>
          <w:szCs w:val="20"/>
        </w:rPr>
      </w:pPr>
      <w:r w:rsidRPr="00E26C35">
        <w:rPr>
          <w:rFonts w:asciiTheme="minorHAnsi" w:hAnsiTheme="minorHAnsi" w:cstheme="minorHAnsi"/>
          <w:iCs/>
          <w:color w:val="auto"/>
          <w:sz w:val="20"/>
          <w:szCs w:val="20"/>
        </w:rPr>
        <w:t>gdy przewiduje termin zapłaty wynagrodzenia dłuższy niż 30 dni,</w:t>
      </w:r>
    </w:p>
    <w:p w14:paraId="2A9FE612" w14:textId="77777777" w:rsidR="00143ED9" w:rsidRPr="00E26C35" w:rsidRDefault="00143ED9" w:rsidP="0098372E">
      <w:pPr>
        <w:pStyle w:val="Default"/>
        <w:numPr>
          <w:ilvl w:val="0"/>
          <w:numId w:val="13"/>
        </w:numPr>
        <w:spacing w:before="120"/>
        <w:jc w:val="both"/>
        <w:rPr>
          <w:rFonts w:asciiTheme="minorHAnsi" w:hAnsiTheme="minorHAnsi" w:cstheme="minorHAnsi"/>
          <w:color w:val="auto"/>
          <w:sz w:val="20"/>
          <w:szCs w:val="20"/>
        </w:rPr>
      </w:pPr>
      <w:r w:rsidRPr="00E26C35">
        <w:rPr>
          <w:rFonts w:asciiTheme="minorHAnsi" w:hAnsiTheme="minorHAnsi" w:cstheme="minorHAnsi"/>
          <w:color w:val="auto"/>
          <w:sz w:val="20"/>
          <w:szCs w:val="20"/>
        </w:rPr>
        <w:t>zawiera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34A1A74" w14:textId="77777777" w:rsidR="00143ED9" w:rsidRPr="00E26C35" w:rsidRDefault="00143ED9" w:rsidP="0098372E">
      <w:pPr>
        <w:pStyle w:val="Default"/>
        <w:numPr>
          <w:ilvl w:val="0"/>
          <w:numId w:val="15"/>
        </w:numPr>
        <w:spacing w:before="120"/>
        <w:jc w:val="both"/>
        <w:rPr>
          <w:rFonts w:asciiTheme="minorHAnsi" w:hAnsiTheme="minorHAnsi" w:cstheme="minorHAnsi"/>
          <w:color w:val="auto"/>
          <w:sz w:val="20"/>
          <w:szCs w:val="20"/>
        </w:rPr>
      </w:pPr>
      <w:r w:rsidRPr="00E26C35">
        <w:rPr>
          <w:rFonts w:asciiTheme="minorHAnsi" w:hAnsiTheme="minorHAnsi" w:cstheme="minorHAnsi"/>
          <w:iCs/>
          <w:color w:val="auto"/>
          <w:sz w:val="20"/>
          <w:szCs w:val="20"/>
        </w:rPr>
        <w:t xml:space="preserve">Niezgłoszenie w formie pisemnej zastrzeżeń do przedłożonego projektu umowy o podwykonawstwo, której przedmiotem są roboty budowlane, w terminie 14 dni, uważa się za akceptację projektu umowy przez Zamawiającego. </w:t>
      </w:r>
    </w:p>
    <w:p w14:paraId="5CE5ACC8" w14:textId="77777777" w:rsidR="00143ED9" w:rsidRPr="00E26C35" w:rsidRDefault="00143ED9" w:rsidP="0098372E">
      <w:pPr>
        <w:pStyle w:val="Default"/>
        <w:numPr>
          <w:ilvl w:val="0"/>
          <w:numId w:val="15"/>
        </w:numPr>
        <w:spacing w:before="120"/>
        <w:jc w:val="both"/>
        <w:rPr>
          <w:rFonts w:asciiTheme="minorHAnsi" w:hAnsiTheme="minorHAnsi" w:cstheme="minorHAnsi"/>
          <w:color w:val="auto"/>
          <w:sz w:val="20"/>
          <w:szCs w:val="20"/>
        </w:rPr>
      </w:pPr>
      <w:r w:rsidRPr="00E26C35">
        <w:rPr>
          <w:rFonts w:asciiTheme="minorHAnsi" w:hAnsiTheme="minorHAnsi" w:cstheme="minorHAnsi"/>
          <w:iCs/>
          <w:color w:val="auto"/>
          <w:sz w:val="20"/>
          <w:szCs w:val="20"/>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722249EC" w14:textId="77777777" w:rsidR="00143ED9" w:rsidRPr="00E26C35" w:rsidRDefault="00143ED9" w:rsidP="0098372E">
      <w:pPr>
        <w:pStyle w:val="Default"/>
        <w:numPr>
          <w:ilvl w:val="0"/>
          <w:numId w:val="15"/>
        </w:numPr>
        <w:spacing w:before="120"/>
        <w:jc w:val="both"/>
        <w:rPr>
          <w:rFonts w:asciiTheme="minorHAnsi" w:hAnsiTheme="minorHAnsi" w:cstheme="minorHAnsi"/>
          <w:color w:val="auto"/>
          <w:sz w:val="20"/>
          <w:szCs w:val="20"/>
        </w:rPr>
      </w:pPr>
      <w:r w:rsidRPr="00E26C35">
        <w:rPr>
          <w:rFonts w:asciiTheme="minorHAnsi" w:hAnsiTheme="minorHAnsi" w:cstheme="minorHAnsi"/>
          <w:iCs/>
          <w:color w:val="auto"/>
          <w:sz w:val="20"/>
          <w:szCs w:val="20"/>
        </w:rPr>
        <w:t xml:space="preserve">Zamawiający, w terminie 14 dni, zgłasza w formie pisemnej sprzeciw do umowy o podwykonawstwo, której przedmiotem są roboty budowlane, w przypadkach o których mowa w ust. 4. </w:t>
      </w:r>
    </w:p>
    <w:p w14:paraId="287AD7B3" w14:textId="77777777" w:rsidR="00143ED9" w:rsidRPr="00E26C35" w:rsidRDefault="00143ED9" w:rsidP="0098372E">
      <w:pPr>
        <w:pStyle w:val="Default"/>
        <w:numPr>
          <w:ilvl w:val="0"/>
          <w:numId w:val="15"/>
        </w:numPr>
        <w:spacing w:before="120"/>
        <w:jc w:val="both"/>
        <w:rPr>
          <w:rFonts w:asciiTheme="minorHAnsi" w:hAnsiTheme="minorHAnsi" w:cstheme="minorHAnsi"/>
          <w:color w:val="auto"/>
          <w:sz w:val="20"/>
          <w:szCs w:val="20"/>
        </w:rPr>
      </w:pPr>
      <w:r w:rsidRPr="00E26C35">
        <w:rPr>
          <w:rFonts w:asciiTheme="minorHAnsi" w:hAnsiTheme="minorHAnsi" w:cstheme="minorHAnsi"/>
          <w:iCs/>
          <w:color w:val="auto"/>
          <w:sz w:val="20"/>
          <w:szCs w:val="20"/>
        </w:rPr>
        <w:t xml:space="preserve">Niezgłoszenie w formie pisemnej sprzeciwu, o którym mowa w ust. 7 w terminie 14 dni, uważa się za akceptację umowy przez Zamawiającego.  </w:t>
      </w:r>
    </w:p>
    <w:p w14:paraId="0BB1B656" w14:textId="1066B8CB" w:rsidR="00143ED9" w:rsidRPr="00E26C35" w:rsidRDefault="00143ED9" w:rsidP="0098372E">
      <w:pPr>
        <w:pStyle w:val="Default"/>
        <w:numPr>
          <w:ilvl w:val="0"/>
          <w:numId w:val="15"/>
        </w:numPr>
        <w:spacing w:before="120"/>
        <w:jc w:val="both"/>
        <w:rPr>
          <w:rFonts w:asciiTheme="minorHAnsi" w:hAnsiTheme="minorHAnsi" w:cstheme="minorHAnsi"/>
          <w:color w:val="auto"/>
          <w:sz w:val="20"/>
          <w:szCs w:val="20"/>
        </w:rPr>
      </w:pPr>
      <w:r w:rsidRPr="00E26C35">
        <w:rPr>
          <w:rFonts w:asciiTheme="minorHAnsi" w:hAnsiTheme="minorHAnsi" w:cstheme="minorHAnsi"/>
          <w:iCs/>
          <w:color w:val="auto"/>
          <w:sz w:val="20"/>
          <w:szCs w:val="20"/>
        </w:rPr>
        <w:t>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w:t>
      </w:r>
      <w:r w:rsidR="000A507E">
        <w:rPr>
          <w:rFonts w:asciiTheme="minorHAnsi" w:hAnsiTheme="minorHAnsi" w:cstheme="minorHAnsi"/>
          <w:iCs/>
          <w:color w:val="auto"/>
          <w:sz w:val="20"/>
          <w:szCs w:val="20"/>
        </w:rPr>
        <w:t xml:space="preserve"> netto</w:t>
      </w:r>
      <w:r w:rsidRPr="00E26C35">
        <w:rPr>
          <w:rFonts w:asciiTheme="minorHAnsi" w:hAnsiTheme="minorHAnsi" w:cstheme="minorHAnsi"/>
          <w:iCs/>
          <w:color w:val="auto"/>
          <w:sz w:val="20"/>
          <w:szCs w:val="20"/>
        </w:rPr>
        <w:t xml:space="preserve">. </w:t>
      </w:r>
    </w:p>
    <w:p w14:paraId="3BACBF95" w14:textId="77777777" w:rsidR="00143ED9" w:rsidRPr="00E26C35" w:rsidRDefault="00143ED9" w:rsidP="0098372E">
      <w:pPr>
        <w:pStyle w:val="Default"/>
        <w:numPr>
          <w:ilvl w:val="0"/>
          <w:numId w:val="15"/>
        </w:numPr>
        <w:spacing w:before="120"/>
        <w:jc w:val="both"/>
        <w:rPr>
          <w:rFonts w:asciiTheme="minorHAnsi" w:hAnsiTheme="minorHAnsi" w:cstheme="minorHAnsi"/>
          <w:color w:val="auto"/>
          <w:sz w:val="20"/>
          <w:szCs w:val="20"/>
        </w:rPr>
      </w:pPr>
      <w:r w:rsidRPr="00E26C35">
        <w:rPr>
          <w:rFonts w:asciiTheme="minorHAnsi" w:hAnsiTheme="minorHAnsi" w:cstheme="minorHAnsi"/>
          <w:color w:val="auto"/>
          <w:sz w:val="20"/>
          <w:szCs w:val="20"/>
        </w:rPr>
        <w:t>W przypadku, o którym mowa w ust. 9, podwykonawca lub dalszy podwykonawca, przedkłada poświadczoną za zgodność z oryginałem kopię umowy również wykonawcy.</w:t>
      </w:r>
    </w:p>
    <w:p w14:paraId="6D3E95C3" w14:textId="77777777" w:rsidR="00143ED9" w:rsidRPr="00E26C35" w:rsidRDefault="00143ED9" w:rsidP="0098372E">
      <w:pPr>
        <w:pStyle w:val="Default"/>
        <w:numPr>
          <w:ilvl w:val="0"/>
          <w:numId w:val="15"/>
        </w:numPr>
        <w:spacing w:before="120"/>
        <w:jc w:val="both"/>
        <w:rPr>
          <w:rFonts w:asciiTheme="minorHAnsi" w:hAnsiTheme="minorHAnsi" w:cstheme="minorHAnsi"/>
          <w:color w:val="auto"/>
          <w:sz w:val="20"/>
          <w:szCs w:val="20"/>
        </w:rPr>
      </w:pPr>
      <w:r w:rsidRPr="00E26C35">
        <w:rPr>
          <w:rFonts w:asciiTheme="minorHAnsi" w:hAnsiTheme="minorHAnsi" w:cstheme="minorHAnsi"/>
          <w:iCs/>
          <w:color w:val="auto"/>
          <w:sz w:val="20"/>
          <w:szCs w:val="20"/>
        </w:rPr>
        <w:t xml:space="preserve">W przypadku, gdy w umowie, o której mowa w ust. 9, termin zapłaty wynagrodzenia jest dłuższy niż 30 dni, Zamawiający informuje o tym Wykonawcę i wzywa go do doprowadzenia do zmiany tej umowy pod rygorem wystąpienia o zapłatę kary umownej. </w:t>
      </w:r>
    </w:p>
    <w:p w14:paraId="1504437E" w14:textId="77777777" w:rsidR="00143ED9" w:rsidRPr="00E26C35" w:rsidRDefault="00143ED9" w:rsidP="0098372E">
      <w:pPr>
        <w:pStyle w:val="Default"/>
        <w:numPr>
          <w:ilvl w:val="0"/>
          <w:numId w:val="15"/>
        </w:numPr>
        <w:spacing w:before="120"/>
        <w:jc w:val="both"/>
        <w:rPr>
          <w:rFonts w:asciiTheme="minorHAnsi" w:hAnsiTheme="minorHAnsi" w:cstheme="minorHAnsi"/>
          <w:color w:val="auto"/>
          <w:sz w:val="20"/>
          <w:szCs w:val="20"/>
        </w:rPr>
      </w:pPr>
      <w:r w:rsidRPr="00E26C35">
        <w:rPr>
          <w:rFonts w:asciiTheme="minorHAnsi" w:hAnsiTheme="minorHAnsi" w:cstheme="minorHAnsi"/>
          <w:iCs/>
          <w:color w:val="auto"/>
          <w:sz w:val="20"/>
          <w:szCs w:val="20"/>
        </w:rPr>
        <w:t xml:space="preserve">Przepisy ust. 1–11 stosuje się odpowiednio do zmian umowy o podwykonawstwo. </w:t>
      </w:r>
    </w:p>
    <w:p w14:paraId="49299D29" w14:textId="77777777" w:rsidR="00143ED9" w:rsidRPr="00E26C35" w:rsidRDefault="00143ED9" w:rsidP="0098372E">
      <w:pPr>
        <w:pStyle w:val="Default"/>
        <w:numPr>
          <w:ilvl w:val="0"/>
          <w:numId w:val="15"/>
        </w:numPr>
        <w:spacing w:before="120"/>
        <w:jc w:val="both"/>
        <w:rPr>
          <w:rFonts w:asciiTheme="minorHAnsi" w:hAnsiTheme="minorHAnsi" w:cstheme="minorHAnsi"/>
          <w:color w:val="auto"/>
          <w:sz w:val="20"/>
          <w:szCs w:val="20"/>
        </w:rPr>
      </w:pPr>
      <w:r w:rsidRPr="00E26C35">
        <w:rPr>
          <w:rFonts w:asciiTheme="minorHAnsi" w:hAnsiTheme="minorHAnsi" w:cstheme="minorHAnsi"/>
          <w:iCs/>
          <w:color w:val="auto"/>
          <w:sz w:val="20"/>
          <w:szCs w:val="20"/>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5C7F1C90" w14:textId="5E7EFB63" w:rsidR="00143ED9" w:rsidRPr="00E26C35" w:rsidRDefault="00143ED9" w:rsidP="0098372E">
      <w:pPr>
        <w:pStyle w:val="Default"/>
        <w:numPr>
          <w:ilvl w:val="0"/>
          <w:numId w:val="15"/>
        </w:numPr>
        <w:spacing w:before="120"/>
        <w:jc w:val="both"/>
        <w:rPr>
          <w:rFonts w:asciiTheme="minorHAnsi" w:hAnsiTheme="minorHAnsi" w:cstheme="minorHAnsi"/>
          <w:iCs/>
          <w:color w:val="auto"/>
          <w:sz w:val="20"/>
          <w:szCs w:val="20"/>
        </w:rPr>
      </w:pPr>
      <w:r w:rsidRPr="00E26C35">
        <w:rPr>
          <w:rFonts w:asciiTheme="minorHAnsi" w:hAnsiTheme="minorHAnsi" w:cstheme="minorHAnsi"/>
          <w:iCs/>
          <w:color w:val="auto"/>
          <w:sz w:val="20"/>
          <w:szCs w:val="20"/>
        </w:rPr>
        <w:t>Wynagrodzenie, o którym mowa w ust. 1</w:t>
      </w:r>
      <w:r w:rsidR="000A507E">
        <w:rPr>
          <w:rFonts w:asciiTheme="minorHAnsi" w:hAnsiTheme="minorHAnsi" w:cstheme="minorHAnsi"/>
          <w:iCs/>
          <w:color w:val="auto"/>
          <w:sz w:val="20"/>
          <w:szCs w:val="20"/>
        </w:rPr>
        <w:t>3</w:t>
      </w:r>
      <w:r w:rsidRPr="00E26C35">
        <w:rPr>
          <w:rFonts w:asciiTheme="minorHAnsi" w:hAnsiTheme="minorHAnsi" w:cstheme="minorHAnsi"/>
          <w:iCs/>
          <w:color w:val="auto"/>
          <w:sz w:val="20"/>
          <w:szCs w:val="20"/>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377A505" w14:textId="77777777" w:rsidR="00143ED9" w:rsidRPr="00E26C35" w:rsidRDefault="00143ED9" w:rsidP="0098372E">
      <w:pPr>
        <w:pStyle w:val="Default"/>
        <w:numPr>
          <w:ilvl w:val="0"/>
          <w:numId w:val="15"/>
        </w:numPr>
        <w:spacing w:before="120"/>
        <w:jc w:val="both"/>
        <w:rPr>
          <w:rFonts w:asciiTheme="minorHAnsi" w:hAnsiTheme="minorHAnsi" w:cstheme="minorHAnsi"/>
          <w:iCs/>
          <w:color w:val="auto"/>
          <w:sz w:val="20"/>
          <w:szCs w:val="20"/>
        </w:rPr>
      </w:pPr>
      <w:bookmarkStart w:id="8" w:name="mip51082821"/>
      <w:bookmarkEnd w:id="8"/>
      <w:r w:rsidRPr="00E26C35">
        <w:rPr>
          <w:rFonts w:asciiTheme="minorHAnsi" w:hAnsiTheme="minorHAnsi" w:cstheme="minorHAnsi"/>
          <w:iCs/>
          <w:color w:val="auto"/>
          <w:sz w:val="20"/>
          <w:szCs w:val="20"/>
        </w:rPr>
        <w:t>Bezpośrednia zapłata obejmuje wyłącznie należne wynagrodzenie, bez odsetek, należnych podwykonawcy lub dalszemu podwykonawcy.</w:t>
      </w:r>
    </w:p>
    <w:p w14:paraId="70026916" w14:textId="77777777" w:rsidR="00143ED9" w:rsidRPr="00E26C35" w:rsidRDefault="00143ED9" w:rsidP="0098372E">
      <w:pPr>
        <w:pStyle w:val="Default"/>
        <w:numPr>
          <w:ilvl w:val="0"/>
          <w:numId w:val="15"/>
        </w:numPr>
        <w:spacing w:before="120"/>
        <w:jc w:val="both"/>
        <w:rPr>
          <w:rFonts w:asciiTheme="minorHAnsi" w:hAnsiTheme="minorHAnsi" w:cstheme="minorHAnsi"/>
          <w:iCs/>
          <w:color w:val="auto"/>
          <w:sz w:val="20"/>
          <w:szCs w:val="20"/>
        </w:rPr>
      </w:pPr>
      <w:bookmarkStart w:id="9" w:name="mip51082822"/>
      <w:bookmarkEnd w:id="9"/>
      <w:r w:rsidRPr="00E26C35">
        <w:rPr>
          <w:rFonts w:asciiTheme="minorHAnsi" w:hAnsiTheme="minorHAnsi" w:cstheme="minorHAnsi"/>
          <w:iCs/>
          <w:color w:val="auto"/>
          <w:sz w:val="20"/>
          <w:szCs w:val="20"/>
        </w:rPr>
        <w:t xml:space="preserve">Zamawiający, przed dokonaniem bezpośredniej zapłaty umożliwi Wykonawcy zgłoszenie, pisemnie, uwag dotyczących zasadności bezpośredniej zapłaty wynagrodzenia podwykonawcy lub dalszemu podwykonawcy. </w:t>
      </w:r>
      <w:r w:rsidRPr="00E26C35">
        <w:rPr>
          <w:rFonts w:asciiTheme="minorHAnsi" w:hAnsiTheme="minorHAnsi" w:cstheme="minorHAnsi"/>
          <w:iCs/>
          <w:color w:val="auto"/>
          <w:sz w:val="20"/>
          <w:szCs w:val="20"/>
        </w:rPr>
        <w:lastRenderedPageBreak/>
        <w:t>Zamawiający poinformuje Wykonawcę o terminie zgłaszania uwag nie krótszym niż 7 dni od dnia doręczenia tej informacji. W uwagach Wykonawca nie można powoływać się na potrącenie roszczeń Wykonawcy względem podwykonawcy niezwiązanych z realizacją umowy o podwykonawstwo.</w:t>
      </w:r>
    </w:p>
    <w:p w14:paraId="27865AA5" w14:textId="480AE16D" w:rsidR="00143ED9" w:rsidRPr="00E26C35" w:rsidRDefault="00143ED9" w:rsidP="0098372E">
      <w:pPr>
        <w:pStyle w:val="Default"/>
        <w:numPr>
          <w:ilvl w:val="0"/>
          <w:numId w:val="15"/>
        </w:numPr>
        <w:spacing w:before="120"/>
        <w:jc w:val="both"/>
        <w:rPr>
          <w:rFonts w:asciiTheme="minorHAnsi" w:hAnsiTheme="minorHAnsi" w:cstheme="minorHAnsi"/>
          <w:iCs/>
          <w:color w:val="auto"/>
          <w:sz w:val="20"/>
          <w:szCs w:val="20"/>
        </w:rPr>
      </w:pPr>
      <w:bookmarkStart w:id="10" w:name="mip51082823"/>
      <w:bookmarkEnd w:id="10"/>
      <w:r w:rsidRPr="00E26C35">
        <w:rPr>
          <w:rFonts w:asciiTheme="minorHAnsi" w:hAnsiTheme="minorHAnsi" w:cstheme="minorHAnsi"/>
          <w:iCs/>
          <w:color w:val="auto"/>
          <w:sz w:val="20"/>
          <w:szCs w:val="20"/>
        </w:rPr>
        <w:t>W przypadku zgłoszenia uwag, o których mowa w ust. 1</w:t>
      </w:r>
      <w:r w:rsidR="000A507E">
        <w:rPr>
          <w:rFonts w:asciiTheme="minorHAnsi" w:hAnsiTheme="minorHAnsi" w:cstheme="minorHAnsi"/>
          <w:iCs/>
          <w:color w:val="auto"/>
          <w:sz w:val="20"/>
          <w:szCs w:val="20"/>
        </w:rPr>
        <w:t>6</w:t>
      </w:r>
      <w:r w:rsidRPr="00E26C35">
        <w:rPr>
          <w:rFonts w:asciiTheme="minorHAnsi" w:hAnsiTheme="minorHAnsi" w:cstheme="minorHAnsi"/>
          <w:iCs/>
          <w:color w:val="auto"/>
          <w:sz w:val="20"/>
          <w:szCs w:val="20"/>
        </w:rPr>
        <w:t xml:space="preserve">, w terminie wskazanym przez </w:t>
      </w:r>
      <w:r w:rsidR="002D3772" w:rsidRPr="00E26C35">
        <w:rPr>
          <w:rFonts w:asciiTheme="minorHAnsi" w:hAnsiTheme="minorHAnsi" w:cstheme="minorHAnsi"/>
          <w:iCs/>
          <w:color w:val="auto"/>
          <w:sz w:val="20"/>
          <w:szCs w:val="20"/>
        </w:rPr>
        <w:t>Z</w:t>
      </w:r>
      <w:r w:rsidRPr="00E26C35">
        <w:rPr>
          <w:rFonts w:asciiTheme="minorHAnsi" w:hAnsiTheme="minorHAnsi" w:cstheme="minorHAnsi"/>
          <w:iCs/>
          <w:color w:val="auto"/>
          <w:sz w:val="20"/>
          <w:szCs w:val="20"/>
        </w:rPr>
        <w:t xml:space="preserve">amawiającego, </w:t>
      </w:r>
      <w:r w:rsidR="002D3772" w:rsidRPr="00E26C35">
        <w:rPr>
          <w:rFonts w:asciiTheme="minorHAnsi" w:hAnsiTheme="minorHAnsi" w:cstheme="minorHAnsi"/>
          <w:iCs/>
          <w:color w:val="auto"/>
          <w:sz w:val="20"/>
          <w:szCs w:val="20"/>
        </w:rPr>
        <w:t>Z</w:t>
      </w:r>
      <w:r w:rsidRPr="00E26C35">
        <w:rPr>
          <w:rFonts w:asciiTheme="minorHAnsi" w:hAnsiTheme="minorHAnsi" w:cstheme="minorHAnsi"/>
          <w:iCs/>
          <w:color w:val="auto"/>
          <w:sz w:val="20"/>
          <w:szCs w:val="20"/>
        </w:rPr>
        <w:t>amawiający może:</w:t>
      </w:r>
    </w:p>
    <w:p w14:paraId="685023E9" w14:textId="77777777" w:rsidR="00143ED9" w:rsidRPr="00E26C35" w:rsidRDefault="00143ED9" w:rsidP="0098372E">
      <w:pPr>
        <w:pStyle w:val="Default"/>
        <w:numPr>
          <w:ilvl w:val="1"/>
          <w:numId w:val="15"/>
        </w:numPr>
        <w:spacing w:before="120"/>
        <w:jc w:val="both"/>
        <w:rPr>
          <w:rFonts w:asciiTheme="minorHAnsi" w:hAnsiTheme="minorHAnsi" w:cstheme="minorHAnsi"/>
          <w:iCs/>
          <w:color w:val="auto"/>
          <w:sz w:val="20"/>
          <w:szCs w:val="20"/>
        </w:rPr>
      </w:pPr>
      <w:bookmarkStart w:id="11" w:name="mip51082825"/>
      <w:bookmarkEnd w:id="11"/>
      <w:r w:rsidRPr="00E26C35">
        <w:rPr>
          <w:rFonts w:asciiTheme="minorHAnsi" w:hAnsiTheme="minorHAnsi" w:cstheme="minorHAnsi"/>
          <w:iCs/>
          <w:color w:val="auto"/>
          <w:sz w:val="20"/>
          <w:szCs w:val="20"/>
        </w:rPr>
        <w:t>nie dokonać bezpośredniej zapłaty wynagrodzenia podwykonawcy lub dalszemu podwykonawcy, jeżeli wykonawca wykaże niezasadność takiej zapłaty albo</w:t>
      </w:r>
      <w:bookmarkStart w:id="12" w:name="mip51082826"/>
      <w:bookmarkEnd w:id="12"/>
    </w:p>
    <w:p w14:paraId="657E95C8" w14:textId="020068B5" w:rsidR="00143ED9" w:rsidRPr="00E26C35" w:rsidRDefault="00143ED9" w:rsidP="0098372E">
      <w:pPr>
        <w:pStyle w:val="Default"/>
        <w:numPr>
          <w:ilvl w:val="1"/>
          <w:numId w:val="15"/>
        </w:numPr>
        <w:spacing w:before="120"/>
        <w:jc w:val="both"/>
        <w:rPr>
          <w:rFonts w:asciiTheme="minorHAnsi" w:hAnsiTheme="minorHAnsi" w:cstheme="minorHAnsi"/>
          <w:iCs/>
          <w:color w:val="auto"/>
          <w:sz w:val="20"/>
          <w:szCs w:val="20"/>
        </w:rPr>
      </w:pPr>
      <w:r w:rsidRPr="00E26C35">
        <w:rPr>
          <w:rFonts w:asciiTheme="minorHAnsi" w:hAnsiTheme="minorHAnsi" w:cstheme="minorHAnsi"/>
          <w:iCs/>
          <w:color w:val="auto"/>
          <w:sz w:val="20"/>
          <w:szCs w:val="20"/>
        </w:rPr>
        <w:t xml:space="preserve">złożyć do depozytu sądowego kwotę potrzebną na pokrycie wynagrodzenia podwykonawcy lub dalszego podwykonawcy, w przypadku istnienia zasadniczej wątpliwości </w:t>
      </w:r>
      <w:r w:rsidR="002D3772" w:rsidRPr="00E26C35">
        <w:rPr>
          <w:rFonts w:asciiTheme="minorHAnsi" w:hAnsiTheme="minorHAnsi" w:cstheme="minorHAnsi"/>
          <w:iCs/>
          <w:color w:val="auto"/>
          <w:sz w:val="20"/>
          <w:szCs w:val="20"/>
        </w:rPr>
        <w:t>Z</w:t>
      </w:r>
      <w:r w:rsidRPr="00E26C35">
        <w:rPr>
          <w:rFonts w:asciiTheme="minorHAnsi" w:hAnsiTheme="minorHAnsi" w:cstheme="minorHAnsi"/>
          <w:iCs/>
          <w:color w:val="auto"/>
          <w:sz w:val="20"/>
          <w:szCs w:val="20"/>
        </w:rPr>
        <w:t>amawiającego co do wysokości należnej zapłaty lub podmiotu, któremu płatność się należy, albo</w:t>
      </w:r>
      <w:bookmarkStart w:id="13" w:name="mip51082827"/>
      <w:bookmarkEnd w:id="13"/>
    </w:p>
    <w:p w14:paraId="44450853" w14:textId="77777777" w:rsidR="00143ED9" w:rsidRPr="00E26C35" w:rsidRDefault="00143ED9" w:rsidP="0098372E">
      <w:pPr>
        <w:pStyle w:val="Default"/>
        <w:numPr>
          <w:ilvl w:val="1"/>
          <w:numId w:val="15"/>
        </w:numPr>
        <w:spacing w:before="120"/>
        <w:jc w:val="both"/>
        <w:rPr>
          <w:rFonts w:asciiTheme="minorHAnsi" w:hAnsiTheme="minorHAnsi" w:cstheme="minorHAnsi"/>
          <w:iCs/>
          <w:color w:val="auto"/>
          <w:sz w:val="20"/>
          <w:szCs w:val="20"/>
        </w:rPr>
      </w:pPr>
      <w:r w:rsidRPr="00E26C35">
        <w:rPr>
          <w:rFonts w:asciiTheme="minorHAnsi" w:hAnsiTheme="minorHAnsi" w:cstheme="minorHAnsi"/>
          <w:iCs/>
          <w:color w:val="auto"/>
          <w:sz w:val="20"/>
          <w:szCs w:val="20"/>
        </w:rPr>
        <w:t>dokonać bezpośredniej zapłaty wynagrodzenia podwykonawcy lub dalszemu podwykonawcy, jeżeli podwykonawca lub dalszy podwykonawca wykaże zasadność takiej zapłaty.</w:t>
      </w:r>
    </w:p>
    <w:p w14:paraId="275D3CDC" w14:textId="77777777" w:rsidR="00143ED9" w:rsidRPr="00E26C35" w:rsidRDefault="00143ED9" w:rsidP="0098372E">
      <w:pPr>
        <w:pStyle w:val="Default"/>
        <w:numPr>
          <w:ilvl w:val="0"/>
          <w:numId w:val="15"/>
        </w:numPr>
        <w:spacing w:before="120"/>
        <w:jc w:val="both"/>
        <w:rPr>
          <w:rFonts w:asciiTheme="minorHAnsi" w:hAnsiTheme="minorHAnsi" w:cstheme="minorHAnsi"/>
          <w:iCs/>
          <w:color w:val="auto"/>
          <w:sz w:val="20"/>
          <w:szCs w:val="20"/>
        </w:rPr>
      </w:pPr>
      <w:bookmarkStart w:id="14" w:name="mip51082828"/>
      <w:bookmarkEnd w:id="14"/>
      <w:r w:rsidRPr="00E26C35">
        <w:rPr>
          <w:rFonts w:asciiTheme="minorHAnsi" w:hAnsiTheme="minorHAnsi" w:cstheme="minorHAnsi"/>
          <w:iCs/>
          <w:color w:val="auto"/>
          <w:sz w:val="20"/>
          <w:szCs w:val="20"/>
        </w:rPr>
        <w:t xml:space="preserve">W przypadku dokonania bezpośredniej zapłaty podwykonawcy lub dalszemu podwykonawcy Zamawiający potrąci kwotę wypłaconego wynagrodzenia z wynagrodzenia należnego Wykonawcy. </w:t>
      </w:r>
    </w:p>
    <w:p w14:paraId="3EF47C32" w14:textId="48BDF832" w:rsidR="00143ED9" w:rsidRPr="00E26C35" w:rsidRDefault="00143ED9" w:rsidP="0098372E">
      <w:pPr>
        <w:pStyle w:val="Default"/>
        <w:numPr>
          <w:ilvl w:val="0"/>
          <w:numId w:val="15"/>
        </w:numPr>
        <w:spacing w:before="120"/>
        <w:jc w:val="both"/>
        <w:rPr>
          <w:rFonts w:asciiTheme="minorHAnsi" w:hAnsiTheme="minorHAnsi" w:cstheme="minorHAnsi"/>
          <w:iCs/>
          <w:color w:val="auto"/>
          <w:sz w:val="20"/>
          <w:szCs w:val="20"/>
        </w:rPr>
      </w:pPr>
      <w:bookmarkStart w:id="15" w:name="mip51082829"/>
      <w:bookmarkEnd w:id="15"/>
      <w:r w:rsidRPr="00E26C35">
        <w:rPr>
          <w:rFonts w:asciiTheme="minorHAnsi" w:hAnsiTheme="minorHAnsi" w:cstheme="minorHAnsi"/>
          <w:iCs/>
          <w:color w:val="auto"/>
          <w:sz w:val="20"/>
          <w:szCs w:val="20"/>
        </w:rPr>
        <w:t xml:space="preserve">Konieczność </w:t>
      </w:r>
      <w:r w:rsidR="002D3772" w:rsidRPr="00E26C35">
        <w:rPr>
          <w:rFonts w:asciiTheme="minorHAnsi" w:hAnsiTheme="minorHAnsi" w:cstheme="minorHAnsi"/>
          <w:iCs/>
          <w:color w:val="auto"/>
          <w:sz w:val="20"/>
          <w:szCs w:val="20"/>
        </w:rPr>
        <w:t>dwukrotnego</w:t>
      </w:r>
      <w:r w:rsidRPr="00E26C35">
        <w:rPr>
          <w:rFonts w:asciiTheme="minorHAnsi" w:hAnsiTheme="minorHAnsi" w:cstheme="minorHAnsi"/>
          <w:iCs/>
          <w:color w:val="auto"/>
          <w:sz w:val="20"/>
          <w:szCs w:val="20"/>
        </w:rPr>
        <w:t xml:space="preserve"> dokonania bezpośredniej zapłaty podwykonawcy lub dalszemu podwykonawcy lub konieczność dokonania bezpośrednich zapłat na sumę większą niż 5% wartości umowy stanowić będzie podstawę do odstąpienia od umowy.</w:t>
      </w:r>
    </w:p>
    <w:p w14:paraId="444D4D73" w14:textId="77777777" w:rsidR="00143ED9" w:rsidRPr="00E26C35" w:rsidRDefault="00143ED9" w:rsidP="0098372E">
      <w:pPr>
        <w:pStyle w:val="Default"/>
        <w:numPr>
          <w:ilvl w:val="0"/>
          <w:numId w:val="15"/>
        </w:numPr>
        <w:spacing w:before="120"/>
        <w:jc w:val="both"/>
        <w:rPr>
          <w:rFonts w:asciiTheme="minorHAnsi" w:hAnsiTheme="minorHAnsi" w:cstheme="minorHAnsi"/>
          <w:color w:val="auto"/>
          <w:sz w:val="20"/>
          <w:szCs w:val="20"/>
        </w:rPr>
      </w:pPr>
      <w:r w:rsidRPr="00E26C35">
        <w:rPr>
          <w:rFonts w:asciiTheme="minorHAnsi" w:hAnsiTheme="minorHAnsi" w:cstheme="minorHAnsi"/>
          <w:color w:val="auto"/>
          <w:sz w:val="20"/>
          <w:szCs w:val="20"/>
        </w:rPr>
        <w:t xml:space="preserve">Zlecenie wykonania części przedmiotu umowy podwykonawcom nie zmienia zobowiązań Wykonawcy wobec Zamawiającego za wykonanie tej części zamówienia. Wykonawca jest odpowiedzialny za działania, uchybienia i zaniedbania podwykonawców i jego pracowników w takim samym stopniu jakby to były działania, uchybienia lub zaniedbania jego własnych pracowników. </w:t>
      </w:r>
    </w:p>
    <w:p w14:paraId="64A112F6" w14:textId="77777777" w:rsidR="00143ED9" w:rsidRPr="00E26C35" w:rsidRDefault="00143ED9" w:rsidP="0098372E">
      <w:pPr>
        <w:pStyle w:val="Default"/>
        <w:numPr>
          <w:ilvl w:val="0"/>
          <w:numId w:val="15"/>
        </w:numPr>
        <w:spacing w:before="120"/>
        <w:jc w:val="both"/>
        <w:rPr>
          <w:rFonts w:asciiTheme="minorHAnsi" w:hAnsiTheme="minorHAnsi" w:cstheme="minorHAnsi"/>
          <w:color w:val="auto"/>
          <w:sz w:val="20"/>
          <w:szCs w:val="20"/>
        </w:rPr>
      </w:pPr>
      <w:r w:rsidRPr="00E26C35">
        <w:rPr>
          <w:rFonts w:asciiTheme="minorHAnsi" w:hAnsiTheme="minorHAnsi" w:cstheme="minorHAnsi"/>
          <w:color w:val="auto"/>
          <w:sz w:val="20"/>
          <w:szCs w:val="20"/>
        </w:rPr>
        <w:t>W przypadku przystąpienia podwykonawcy lub dalszego podwykonawcy do robót budowlanych przed akceptacją umowy o podwykonawstwo lub jej zmiany przez Zamawiającego,  lub pomimo nie uzyskania przez Wykonawcę zgody na zawarcie umowy o podwykonawstwo z podwykonawcą lub dalszym podwykonawcą:</w:t>
      </w:r>
    </w:p>
    <w:p w14:paraId="12614D93" w14:textId="77777777" w:rsidR="00143ED9" w:rsidRPr="00E26C35" w:rsidRDefault="00143ED9" w:rsidP="0098372E">
      <w:pPr>
        <w:pStyle w:val="Bezodstpw"/>
        <w:numPr>
          <w:ilvl w:val="1"/>
          <w:numId w:val="14"/>
        </w:numPr>
        <w:tabs>
          <w:tab w:val="left" w:pos="360"/>
        </w:tabs>
        <w:spacing w:before="120"/>
        <w:jc w:val="both"/>
        <w:rPr>
          <w:rFonts w:asciiTheme="minorHAnsi" w:hAnsiTheme="minorHAnsi" w:cstheme="minorHAnsi"/>
          <w:sz w:val="20"/>
          <w:szCs w:val="20"/>
        </w:rPr>
      </w:pPr>
      <w:r w:rsidRPr="00E26C35">
        <w:rPr>
          <w:rFonts w:asciiTheme="minorHAnsi" w:hAnsiTheme="minorHAnsi" w:cstheme="minorHAnsi"/>
          <w:sz w:val="20"/>
          <w:szCs w:val="20"/>
        </w:rPr>
        <w:t>Zamawiający uprawniony będzie do wstrzymania wykonywanych robót budowlanych, w tym przez podwykonawcę lub dalszego podwykonawcę, do czasu przedstawienia Zamawiającemu przez Wykonawcę, podwykonawcę albo dalszego podwykonawcę projektu umowy o podwykonawstwo lub kopii umowy o podwykonawstwo z podwykonawcą lub dalszym podwykonawcą wraz z częścią dokumentacji dotyczącej wykonania robót określonych w umowie o podwykonawstwo lub projekcie umowy o podwykonawstwo z podwykonawcą lub dalszym podwykonawcą i uzyskania przez Wykonawcę lub podwykonawcę zgody na zawarcie rzeczonej umowy o podwykonawstwo, w trybie określonym w ust. 1-11. Niewykonanie robót budowlanych w terminie określonym w § 2 ust. 1 umowy, spowodowane tym wstrzymaniem, kwalifikowane będzie jako zwłoka Wykonawcy;</w:t>
      </w:r>
    </w:p>
    <w:p w14:paraId="39E9AA96" w14:textId="77777777" w:rsidR="00143ED9" w:rsidRPr="00E26C35" w:rsidRDefault="00143ED9" w:rsidP="0098372E">
      <w:pPr>
        <w:pStyle w:val="Bezodstpw"/>
        <w:numPr>
          <w:ilvl w:val="1"/>
          <w:numId w:val="14"/>
        </w:numPr>
        <w:tabs>
          <w:tab w:val="left" w:pos="360"/>
        </w:tabs>
        <w:spacing w:before="120"/>
        <w:jc w:val="both"/>
        <w:rPr>
          <w:rFonts w:asciiTheme="minorHAnsi" w:hAnsiTheme="minorHAnsi" w:cstheme="minorHAnsi"/>
          <w:sz w:val="20"/>
          <w:szCs w:val="20"/>
        </w:rPr>
      </w:pPr>
      <w:r w:rsidRPr="00E26C35">
        <w:rPr>
          <w:rFonts w:asciiTheme="minorHAnsi" w:hAnsiTheme="minorHAnsi" w:cstheme="minorHAnsi"/>
          <w:sz w:val="20"/>
          <w:szCs w:val="20"/>
        </w:rPr>
        <w:t>Zamawiający uprawniony będzie do wstrzymania wypłaty wynagrodzenia należnego Wykonawcy do czasu przedstawienia przez Wykonawcę Zamawiającemu projektu umowy o podwykonawstwo lub kopii umowy o podwykonawstwo z podwykonawcą lub dalszym podwykonawcą wraz z częścią dokumentacji dotyczącej wykonania robót budowlanych określonych w umowie o podwykonawstwo lub projekcie umowy o podwykonawstwo z podwykonawcą lub dalszym podwykonawcą i uzyskania przez Wykonawcę zgody na zawarcia umowy o podwykonawstwo z podwykonawcą lub dalszym podwykonawcą.</w:t>
      </w:r>
    </w:p>
    <w:p w14:paraId="54422072" w14:textId="77777777" w:rsidR="00143ED9" w:rsidRPr="00E26C35" w:rsidRDefault="00143ED9" w:rsidP="0098372E">
      <w:pPr>
        <w:pStyle w:val="Bezodstpw"/>
        <w:numPr>
          <w:ilvl w:val="0"/>
          <w:numId w:val="15"/>
        </w:numPr>
        <w:spacing w:before="120"/>
        <w:jc w:val="both"/>
        <w:rPr>
          <w:rFonts w:asciiTheme="minorHAnsi" w:hAnsiTheme="minorHAnsi" w:cstheme="minorHAnsi"/>
          <w:sz w:val="20"/>
          <w:szCs w:val="20"/>
        </w:rPr>
      </w:pPr>
      <w:r w:rsidRPr="00E26C35">
        <w:rPr>
          <w:rFonts w:asciiTheme="minorHAnsi" w:hAnsiTheme="minorHAnsi" w:cstheme="minorHAnsi"/>
          <w:sz w:val="20"/>
          <w:szCs w:val="20"/>
        </w:rPr>
        <w:t>W przypadku przystąpienia podwykonawcy do robót budowlanych pomimo nie uzyskania przez Wykonawcę lub podwykonawcę zgody na zawarcie umowy o podwykonawstwo z podwykonawcą lub dalszym podwykonawcą, Zamawiający uprawniony będzie ponadto do odstąpienia od niniejszej umowy z Wykonawcą, w całości lub części.</w:t>
      </w:r>
    </w:p>
    <w:p w14:paraId="112D962F" w14:textId="4B8BA592" w:rsidR="00D55F0C" w:rsidRPr="00E26C35" w:rsidRDefault="00CC5B5F" w:rsidP="008E044C">
      <w:pPr>
        <w:pStyle w:val="Bezodstpw"/>
        <w:tabs>
          <w:tab w:val="left" w:pos="360"/>
        </w:tabs>
        <w:spacing w:before="120"/>
        <w:jc w:val="center"/>
        <w:rPr>
          <w:rFonts w:asciiTheme="minorHAnsi" w:hAnsiTheme="minorHAnsi" w:cstheme="minorHAnsi"/>
          <w:sz w:val="20"/>
          <w:szCs w:val="20"/>
        </w:rPr>
      </w:pPr>
      <w:r w:rsidRPr="00E26C35">
        <w:rPr>
          <w:rFonts w:asciiTheme="minorHAnsi" w:hAnsiTheme="minorHAnsi" w:cstheme="minorHAnsi"/>
          <w:sz w:val="20"/>
          <w:szCs w:val="20"/>
        </w:rPr>
        <w:t xml:space="preserve">§ </w:t>
      </w:r>
      <w:r w:rsidR="00B07276" w:rsidRPr="00E26C35">
        <w:rPr>
          <w:rFonts w:asciiTheme="minorHAnsi" w:hAnsiTheme="minorHAnsi" w:cstheme="minorHAnsi"/>
          <w:sz w:val="20"/>
          <w:szCs w:val="20"/>
        </w:rPr>
        <w:t>8</w:t>
      </w:r>
      <w:r w:rsidR="009B5E91" w:rsidRPr="00E26C35">
        <w:rPr>
          <w:rFonts w:asciiTheme="minorHAnsi" w:hAnsiTheme="minorHAnsi" w:cstheme="minorHAnsi"/>
          <w:sz w:val="20"/>
          <w:szCs w:val="20"/>
        </w:rPr>
        <w:t>.</w:t>
      </w:r>
    </w:p>
    <w:p w14:paraId="29AB6676" w14:textId="77777777" w:rsidR="00D55F0C" w:rsidRPr="00E26C35" w:rsidRDefault="00D55F0C" w:rsidP="008E044C">
      <w:pPr>
        <w:spacing w:before="120" w:after="0" w:line="240" w:lineRule="auto"/>
        <w:jc w:val="center"/>
        <w:rPr>
          <w:rFonts w:asciiTheme="minorHAnsi" w:hAnsiTheme="minorHAnsi" w:cstheme="minorHAnsi"/>
          <w:sz w:val="20"/>
          <w:szCs w:val="20"/>
          <w:u w:val="single"/>
        </w:rPr>
      </w:pPr>
      <w:r w:rsidRPr="00E26C35">
        <w:rPr>
          <w:rFonts w:asciiTheme="minorHAnsi" w:hAnsiTheme="minorHAnsi" w:cstheme="minorHAnsi"/>
          <w:sz w:val="20"/>
          <w:szCs w:val="20"/>
          <w:u w:val="single"/>
        </w:rPr>
        <w:t>Gwarancja i rękojmia</w:t>
      </w:r>
    </w:p>
    <w:p w14:paraId="65686D51" w14:textId="6A9F7202" w:rsidR="00F50C8F" w:rsidRPr="0090292F" w:rsidRDefault="00F50C8F" w:rsidP="0090292F">
      <w:pPr>
        <w:pStyle w:val="Akapitzlist"/>
        <w:numPr>
          <w:ilvl w:val="0"/>
          <w:numId w:val="2"/>
        </w:numPr>
        <w:spacing w:before="120" w:after="0" w:line="240" w:lineRule="auto"/>
        <w:ind w:right="-28"/>
        <w:jc w:val="both"/>
        <w:rPr>
          <w:rFonts w:asciiTheme="minorHAnsi" w:hAnsiTheme="minorHAnsi" w:cstheme="minorHAnsi"/>
          <w:i w:val="0"/>
          <w:lang w:eastAsia="ko-KR"/>
        </w:rPr>
      </w:pPr>
      <w:r w:rsidRPr="00E26C35">
        <w:rPr>
          <w:rFonts w:asciiTheme="minorHAnsi" w:hAnsiTheme="minorHAnsi" w:cstheme="minorHAnsi"/>
          <w:i w:val="0"/>
          <w:lang w:eastAsia="ko-KR"/>
        </w:rPr>
        <w:t>Wykonawca udziela rękojmi i gwarancji na roboty budowlane na okres</w:t>
      </w:r>
      <w:r w:rsidR="000A507E">
        <w:rPr>
          <w:rFonts w:asciiTheme="minorHAnsi" w:hAnsiTheme="minorHAnsi" w:cstheme="minorHAnsi"/>
          <w:i w:val="0"/>
          <w:lang w:eastAsia="ko-KR"/>
        </w:rPr>
        <w:t xml:space="preserve"> </w:t>
      </w:r>
      <w:r w:rsidR="0090292F" w:rsidRPr="0090292F">
        <w:rPr>
          <w:rFonts w:asciiTheme="minorHAnsi" w:hAnsiTheme="minorHAnsi" w:cstheme="minorHAnsi"/>
          <w:i w:val="0"/>
          <w:lang w:eastAsia="ko-KR"/>
        </w:rPr>
        <w:t>60 miesięcy, a na zabudowane wyroby, materiały, urządzenia, sprzęt</w:t>
      </w:r>
      <w:r w:rsidR="0090292F">
        <w:rPr>
          <w:rFonts w:asciiTheme="minorHAnsi" w:hAnsiTheme="minorHAnsi" w:cstheme="minorHAnsi"/>
          <w:i w:val="0"/>
          <w:lang w:eastAsia="ko-KR"/>
        </w:rPr>
        <w:t xml:space="preserve"> </w:t>
      </w:r>
      <w:r w:rsidR="0090292F" w:rsidRPr="0090292F">
        <w:rPr>
          <w:rFonts w:asciiTheme="minorHAnsi" w:hAnsiTheme="minorHAnsi" w:cstheme="minorHAnsi"/>
          <w:i w:val="0"/>
          <w:lang w:eastAsia="ko-KR"/>
        </w:rPr>
        <w:t>i wyposażenie na okres wynikający z gwarancji producenta, jednak nie krótszy niż 60 miesięcy. Dochodzenie roszczeń z tytułu rękojmi i gwarancji możliwe jest także po upływie terminu rękojmi i gwarancji, w przypadku reklamowania wady przed upływem terminu</w:t>
      </w:r>
      <w:r w:rsidR="0024349D" w:rsidRPr="0090292F">
        <w:rPr>
          <w:rFonts w:asciiTheme="minorHAnsi" w:hAnsiTheme="minorHAnsi" w:cstheme="minorHAnsi"/>
          <w:i w:val="0"/>
          <w:lang w:eastAsia="ko-KR"/>
        </w:rPr>
        <w:t xml:space="preserve">. </w:t>
      </w:r>
    </w:p>
    <w:p w14:paraId="562FE371" w14:textId="6E1B9BE4" w:rsidR="00D55F0C" w:rsidRPr="00E26C35" w:rsidRDefault="00D55F0C" w:rsidP="00F50C8F">
      <w:pPr>
        <w:pStyle w:val="Akapitzlist"/>
        <w:numPr>
          <w:ilvl w:val="0"/>
          <w:numId w:val="2"/>
        </w:numPr>
        <w:spacing w:before="120" w:after="0" w:line="240" w:lineRule="auto"/>
        <w:ind w:right="-28"/>
        <w:jc w:val="both"/>
        <w:rPr>
          <w:rFonts w:asciiTheme="minorHAnsi" w:hAnsiTheme="minorHAnsi" w:cstheme="minorHAnsi"/>
          <w:i w:val="0"/>
          <w:lang w:eastAsia="ko-KR"/>
        </w:rPr>
      </w:pPr>
      <w:r w:rsidRPr="00E26C35">
        <w:rPr>
          <w:rFonts w:asciiTheme="minorHAnsi" w:hAnsiTheme="minorHAnsi" w:cstheme="minorHAnsi"/>
          <w:i w:val="0"/>
          <w:lang w:eastAsia="ko-KR"/>
        </w:rPr>
        <w:lastRenderedPageBreak/>
        <w:t>Bieg okresu rękojmi i gwarancji rozpoczyna się w dniu następnym licząc od daty podpisania protokołu odbioru końcowego przedmiotu umowy.</w:t>
      </w:r>
    </w:p>
    <w:p w14:paraId="6660F936" w14:textId="77777777" w:rsidR="0090292F" w:rsidRPr="0090292F" w:rsidRDefault="0090292F" w:rsidP="0090292F">
      <w:pPr>
        <w:pStyle w:val="Akapitzlist"/>
        <w:numPr>
          <w:ilvl w:val="0"/>
          <w:numId w:val="2"/>
        </w:numPr>
        <w:spacing w:before="120" w:after="0" w:line="240" w:lineRule="auto"/>
        <w:ind w:right="-28"/>
        <w:jc w:val="both"/>
        <w:rPr>
          <w:i w:val="0"/>
          <w:lang w:eastAsia="ko-KR"/>
        </w:rPr>
      </w:pPr>
      <w:r w:rsidRPr="0090292F">
        <w:rPr>
          <w:i w:val="0"/>
          <w:lang w:eastAsia="ko-KR"/>
        </w:rPr>
        <w:t>Czas reakcji na zgłoszenie wady, rozumiany jako przystąpienie do usunięcia wady poprzez stawiennictwo upoważnionych przedstawicieli Wykonawcy (gwaranta), nie może przekroczyć 3 dni roboczych od daty zgłoszenia wady, a w przypadku wad zagrażających życiu, zdrowiu lub mieniu – reakcja serwisu powinna nastąpić niezwłocznie.</w:t>
      </w:r>
    </w:p>
    <w:p w14:paraId="3145754B" w14:textId="586EB750" w:rsidR="0090292F" w:rsidRPr="0090292F" w:rsidRDefault="0090292F" w:rsidP="0090292F">
      <w:pPr>
        <w:pStyle w:val="Akapitzlist"/>
        <w:numPr>
          <w:ilvl w:val="0"/>
          <w:numId w:val="2"/>
        </w:numPr>
        <w:spacing w:before="120" w:after="0" w:line="240" w:lineRule="auto"/>
        <w:ind w:right="-28"/>
        <w:jc w:val="both"/>
        <w:rPr>
          <w:i w:val="0"/>
          <w:lang w:eastAsia="ko-KR"/>
        </w:rPr>
      </w:pPr>
      <w:r w:rsidRPr="0090292F">
        <w:rPr>
          <w:i w:val="0"/>
          <w:lang w:eastAsia="ko-KR"/>
        </w:rPr>
        <w:t>W okresie gwarancji i rękojmi Wykonawca zobowiązany jest do nieodpłatnego usuwania zaistniałych wad w terminie czternastu (14) dni kalendarzowych licząc od daty otrzymania wezwania do ich usunięcia (w formie pisemnej, faksem lub za pośrednictwem poczty elektronicznej – wiadomość</w:t>
      </w:r>
      <w:r>
        <w:rPr>
          <w:i w:val="0"/>
          <w:lang w:eastAsia="ko-KR"/>
        </w:rPr>
        <w:t xml:space="preserve"> </w:t>
      </w:r>
      <w:r w:rsidRPr="0090292F">
        <w:rPr>
          <w:i w:val="0"/>
          <w:lang w:eastAsia="ko-KR"/>
        </w:rPr>
        <w:t>e-mail), a w przypadku wad i usterek zagrażających życiu, zdrowiu lub mieniu – bezzwłocznie.</w:t>
      </w:r>
    </w:p>
    <w:p w14:paraId="50B18E92" w14:textId="77777777" w:rsidR="0090292F" w:rsidRPr="0090292F" w:rsidRDefault="0090292F" w:rsidP="0090292F">
      <w:pPr>
        <w:pStyle w:val="Akapitzlist"/>
        <w:numPr>
          <w:ilvl w:val="0"/>
          <w:numId w:val="2"/>
        </w:numPr>
        <w:spacing w:before="120" w:after="0" w:line="240" w:lineRule="auto"/>
        <w:ind w:right="-28"/>
        <w:jc w:val="both"/>
        <w:rPr>
          <w:i w:val="0"/>
          <w:lang w:eastAsia="ko-KR"/>
        </w:rPr>
      </w:pPr>
      <w:r w:rsidRPr="0090292F">
        <w:rPr>
          <w:i w:val="0"/>
          <w:lang w:eastAsia="ko-KR"/>
        </w:rPr>
        <w:t>W przypadku wystąpienia obiektywnych przyczyn technicznych lub technologicznych uniemożliwiających usunięcie usterek w ww. terminie Zamawiający dopuszcza ich usunięcie w innym uzgodnionym przez strony terminie.</w:t>
      </w:r>
    </w:p>
    <w:p w14:paraId="46B74617" w14:textId="77777777" w:rsidR="0090292F" w:rsidRPr="0090292F" w:rsidRDefault="0090292F" w:rsidP="0090292F">
      <w:pPr>
        <w:pStyle w:val="Akapitzlist"/>
        <w:numPr>
          <w:ilvl w:val="0"/>
          <w:numId w:val="2"/>
        </w:numPr>
        <w:spacing w:before="120" w:after="0" w:line="240" w:lineRule="auto"/>
        <w:ind w:right="-28"/>
        <w:jc w:val="both"/>
        <w:rPr>
          <w:i w:val="0"/>
          <w:lang w:eastAsia="ko-KR"/>
        </w:rPr>
      </w:pPr>
      <w:r w:rsidRPr="0090292F">
        <w:rPr>
          <w:i w:val="0"/>
          <w:lang w:eastAsia="ko-KR"/>
        </w:rPr>
        <w:t>Jeżeli Wykonawca nie usunie wykrytych wad w ww. terminie Zamawiający może zlecić ich usunięcie podmiotowi trzeciemu (innemu wykonawcy) na koszt i ryzyko Wykonawcy. O zamiarze powierzenia usunięcia wad i usterek podmiotowi trzeciemu Zamawiający zawiadomi Wykonawcę co najmniej na trzy (3) dni wcześniej. Koszt usunięcia wad przez podmiot trzeci zostanie w takim przypadku potrącony z zabezpieczenia należytego wykonania umowy wniesionego przez Wykonawcę.</w:t>
      </w:r>
    </w:p>
    <w:p w14:paraId="0008AC0A" w14:textId="77777777" w:rsidR="0090292F" w:rsidRPr="0090292F" w:rsidRDefault="0090292F" w:rsidP="0090292F">
      <w:pPr>
        <w:pStyle w:val="Akapitzlist"/>
        <w:numPr>
          <w:ilvl w:val="0"/>
          <w:numId w:val="2"/>
        </w:numPr>
        <w:spacing w:before="120" w:after="0" w:line="240" w:lineRule="auto"/>
        <w:ind w:right="-28"/>
        <w:jc w:val="both"/>
        <w:rPr>
          <w:i w:val="0"/>
          <w:lang w:eastAsia="ko-KR"/>
        </w:rPr>
      </w:pPr>
      <w:r w:rsidRPr="0090292F">
        <w:rPr>
          <w:i w:val="0"/>
          <w:lang w:eastAsia="ko-KR"/>
        </w:rPr>
        <w:t>Udzielona gwarancja i rękojmia nie naruszają prawa Zamawiającego do dochodzenia roszczeń o naprawienie szkody w pełnej wysokości na zasadach określonych w kodeksie cywilnym.</w:t>
      </w:r>
    </w:p>
    <w:p w14:paraId="49777ACC" w14:textId="77777777" w:rsidR="0090292F" w:rsidRPr="0090292F" w:rsidRDefault="0090292F" w:rsidP="0090292F">
      <w:pPr>
        <w:pStyle w:val="Akapitzlist"/>
        <w:numPr>
          <w:ilvl w:val="0"/>
          <w:numId w:val="2"/>
        </w:numPr>
        <w:spacing w:before="120" w:after="0" w:line="240" w:lineRule="auto"/>
        <w:ind w:right="-28"/>
        <w:jc w:val="both"/>
        <w:rPr>
          <w:i w:val="0"/>
          <w:lang w:eastAsia="ko-KR"/>
        </w:rPr>
      </w:pPr>
      <w:r w:rsidRPr="0090292F">
        <w:rPr>
          <w:i w:val="0"/>
          <w:lang w:eastAsia="ko-KR"/>
        </w:rPr>
        <w:t>Obowiązkiem Wykonawcy jest terminowe usuwanie wad i usterek oraz zapewnienie właściwego kierownictwa nad realizacją prac związanych z ich usuwaniem, w tym w okresie rękojmi i gwarancji, według zasad obowiązujących w okresie realizacji zamówienia.</w:t>
      </w:r>
    </w:p>
    <w:p w14:paraId="07AEC5E5" w14:textId="77777777" w:rsidR="0090292F" w:rsidRPr="0090292F" w:rsidRDefault="0090292F" w:rsidP="0090292F">
      <w:pPr>
        <w:pStyle w:val="Akapitzlist"/>
        <w:numPr>
          <w:ilvl w:val="0"/>
          <w:numId w:val="2"/>
        </w:numPr>
        <w:spacing w:before="120" w:after="0" w:line="240" w:lineRule="auto"/>
        <w:ind w:right="-28"/>
        <w:jc w:val="both"/>
        <w:rPr>
          <w:i w:val="0"/>
          <w:lang w:eastAsia="ko-KR"/>
        </w:rPr>
      </w:pPr>
      <w:r w:rsidRPr="0090292F">
        <w:rPr>
          <w:i w:val="0"/>
          <w:lang w:eastAsia="ko-KR"/>
        </w:rPr>
        <w:t>Wykonawca zobowiązany jest do udziału, w okresie udzielonych gwarancji i rękojmi, w przeglądach i odbiorach gwarancyjnych.</w:t>
      </w:r>
    </w:p>
    <w:p w14:paraId="56EA973D" w14:textId="77777777" w:rsidR="0090292F" w:rsidRPr="0090292F" w:rsidRDefault="0090292F" w:rsidP="0090292F">
      <w:pPr>
        <w:pStyle w:val="Akapitzlist"/>
        <w:numPr>
          <w:ilvl w:val="0"/>
          <w:numId w:val="2"/>
        </w:numPr>
        <w:spacing w:before="120" w:after="0" w:line="240" w:lineRule="auto"/>
        <w:ind w:right="-28"/>
        <w:jc w:val="both"/>
        <w:rPr>
          <w:i w:val="0"/>
          <w:lang w:eastAsia="ko-KR"/>
        </w:rPr>
      </w:pPr>
      <w:r w:rsidRPr="0090292F">
        <w:rPr>
          <w:i w:val="0"/>
          <w:lang w:eastAsia="ko-KR"/>
        </w:rPr>
        <w:t>Odbiory gwarancyjne będą przeprowadzane po przeglądach gwarancyjnych, w okresie gwarancji i w okresie rękojmi oraz na miesiąc przed upływem odpowiednio okresu gwarancji i okresu rękojmi. Odbiór przed upływem okresu gwarancji i rękojmi polega na ocenie wykonanych robót związanych z usunięciem wad stwierdzonych przy odbiorze końcowym i zaistniałych w okresie gwarancyjnym. Na zakończenie okresu gwarancji i rękojmi przeprowadza się ostatni odbiór gwarancyjny (odbiór pogwarancyjny).</w:t>
      </w:r>
    </w:p>
    <w:p w14:paraId="00B8F015" w14:textId="77777777" w:rsidR="0090292F" w:rsidRPr="0090292F" w:rsidRDefault="0090292F" w:rsidP="0090292F">
      <w:pPr>
        <w:pStyle w:val="Akapitzlist"/>
        <w:numPr>
          <w:ilvl w:val="0"/>
          <w:numId w:val="2"/>
        </w:numPr>
        <w:spacing w:before="120" w:after="0" w:line="240" w:lineRule="auto"/>
        <w:ind w:right="-28"/>
        <w:jc w:val="both"/>
        <w:rPr>
          <w:i w:val="0"/>
          <w:lang w:eastAsia="ko-KR"/>
        </w:rPr>
      </w:pPr>
      <w:r w:rsidRPr="0090292F">
        <w:rPr>
          <w:i w:val="0"/>
          <w:lang w:eastAsia="ko-KR"/>
        </w:rPr>
        <w:t>Odbiory gwarancyjne będą dokonywane komisyjnie przy udziale upoważnionych przedstawicieli Zamawiającego, inspektora nadzoru i upoważnionych przedstawicieli Wykonawcy w wyznaczonym przez Zamawiającego terminie. Odbiór gwarancyjny potwierdzany jest protokołem usunięcia wad, sporządzonym po usunięciu wad ujawnionych w okresie gwarancji i rękojmi. Odbiór pogwarancyjny potwierdzany jest protokołem z zakończenia okresu gwarancji i rękojmi.</w:t>
      </w:r>
    </w:p>
    <w:p w14:paraId="51DEFED7" w14:textId="77777777" w:rsidR="0090292F" w:rsidRPr="0090292F" w:rsidRDefault="0090292F" w:rsidP="0090292F">
      <w:pPr>
        <w:pStyle w:val="Akapitzlist"/>
        <w:numPr>
          <w:ilvl w:val="0"/>
          <w:numId w:val="2"/>
        </w:numPr>
        <w:spacing w:before="120" w:after="0" w:line="240" w:lineRule="auto"/>
        <w:ind w:right="-28"/>
        <w:jc w:val="both"/>
        <w:rPr>
          <w:i w:val="0"/>
          <w:lang w:eastAsia="ko-KR"/>
        </w:rPr>
      </w:pPr>
      <w:r w:rsidRPr="0090292F">
        <w:rPr>
          <w:i w:val="0"/>
          <w:lang w:eastAsia="ko-KR"/>
        </w:rPr>
        <w:t>Koszty oględzin, przeglądów koniecznych do przeprowadzenia w związku z usuwaniem wynikłych wad i usterek oraz przeglądu gwarancyjnego i pogwarancyjnego całości wykonanych robót ponosić będzie Wykonawca. Koszty przeglądów gwarancyjnych i przeglądu pogwarancyjnego urządzeń (serwisowania), niezbędne dla dochowania przez Zamawiającego warunków gwarancji producenta ponosić będzie Zamawiający (Użytkownik).</w:t>
      </w:r>
    </w:p>
    <w:p w14:paraId="72E35432" w14:textId="77777777" w:rsidR="0090292F" w:rsidRPr="0090292F" w:rsidRDefault="0090292F" w:rsidP="0090292F">
      <w:pPr>
        <w:pStyle w:val="Akapitzlist"/>
        <w:numPr>
          <w:ilvl w:val="0"/>
          <w:numId w:val="2"/>
        </w:numPr>
        <w:spacing w:before="120" w:after="0" w:line="240" w:lineRule="auto"/>
        <w:ind w:right="-28"/>
        <w:jc w:val="both"/>
        <w:rPr>
          <w:i w:val="0"/>
          <w:lang w:eastAsia="ko-KR"/>
        </w:rPr>
      </w:pPr>
      <w:r w:rsidRPr="0090292F">
        <w:rPr>
          <w:i w:val="0"/>
          <w:lang w:eastAsia="ko-KR"/>
        </w:rPr>
        <w:t>Koszty materiałów eksploatacyjnych, jeżeli ich zużycie nastąpi przed czasem (cyklem życia produktu) przewidzianym przez producenta/dostawcę materiału w okresie udzielonej gwarancji, będzie ponosił Wykonawca (tj. koszty zakupu ww. materiałów eksploatacyjnych oraz ich wymiany).</w:t>
      </w:r>
    </w:p>
    <w:p w14:paraId="776A4865" w14:textId="77777777" w:rsidR="000A507E" w:rsidRDefault="000A507E" w:rsidP="008E044C">
      <w:pPr>
        <w:spacing w:before="120" w:after="0" w:line="240" w:lineRule="auto"/>
        <w:jc w:val="center"/>
        <w:rPr>
          <w:rFonts w:asciiTheme="minorHAnsi" w:hAnsiTheme="minorHAnsi" w:cstheme="minorHAnsi"/>
          <w:sz w:val="20"/>
          <w:szCs w:val="20"/>
        </w:rPr>
      </w:pPr>
    </w:p>
    <w:p w14:paraId="5DBAA1DE" w14:textId="3B85AFA3" w:rsidR="00D55F0C" w:rsidRPr="00E26C35" w:rsidRDefault="00D55F0C" w:rsidP="008E044C">
      <w:pPr>
        <w:spacing w:before="120" w:after="0" w:line="240" w:lineRule="auto"/>
        <w:jc w:val="center"/>
        <w:rPr>
          <w:rFonts w:asciiTheme="minorHAnsi" w:hAnsiTheme="minorHAnsi" w:cstheme="minorHAnsi"/>
          <w:sz w:val="20"/>
          <w:szCs w:val="20"/>
        </w:rPr>
      </w:pPr>
      <w:r w:rsidRPr="00E26C35">
        <w:rPr>
          <w:rFonts w:asciiTheme="minorHAnsi" w:hAnsiTheme="minorHAnsi" w:cstheme="minorHAnsi"/>
          <w:sz w:val="20"/>
          <w:szCs w:val="20"/>
        </w:rPr>
        <w:t xml:space="preserve">§ </w:t>
      </w:r>
      <w:r w:rsidR="000A507E">
        <w:rPr>
          <w:rFonts w:asciiTheme="minorHAnsi" w:hAnsiTheme="minorHAnsi" w:cstheme="minorHAnsi"/>
          <w:sz w:val="20"/>
          <w:szCs w:val="20"/>
        </w:rPr>
        <w:t>9</w:t>
      </w:r>
      <w:r w:rsidR="009B5E91" w:rsidRPr="00E26C35">
        <w:rPr>
          <w:rFonts w:asciiTheme="minorHAnsi" w:hAnsiTheme="minorHAnsi" w:cstheme="minorHAnsi"/>
          <w:sz w:val="20"/>
          <w:szCs w:val="20"/>
        </w:rPr>
        <w:t>.</w:t>
      </w:r>
    </w:p>
    <w:p w14:paraId="5BE0B81C" w14:textId="77777777" w:rsidR="00D55F0C" w:rsidRPr="00E26C35" w:rsidRDefault="00D55F0C" w:rsidP="008E044C">
      <w:pPr>
        <w:spacing w:before="120" w:after="0" w:line="240" w:lineRule="auto"/>
        <w:jc w:val="center"/>
        <w:rPr>
          <w:rFonts w:asciiTheme="minorHAnsi" w:hAnsiTheme="minorHAnsi" w:cstheme="minorHAnsi"/>
          <w:sz w:val="20"/>
          <w:szCs w:val="20"/>
          <w:u w:val="single"/>
        </w:rPr>
      </w:pPr>
      <w:r w:rsidRPr="00E26C35">
        <w:rPr>
          <w:rFonts w:asciiTheme="minorHAnsi" w:hAnsiTheme="minorHAnsi" w:cstheme="minorHAnsi"/>
          <w:sz w:val="20"/>
          <w:szCs w:val="20"/>
          <w:u w:val="single"/>
        </w:rPr>
        <w:t>Kary umowne</w:t>
      </w:r>
    </w:p>
    <w:p w14:paraId="5703EAAE" w14:textId="77777777" w:rsidR="00D55F0C" w:rsidRPr="00E26C35" w:rsidRDefault="00D55F0C" w:rsidP="0098372E">
      <w:pPr>
        <w:pStyle w:val="Bezodstpw"/>
        <w:numPr>
          <w:ilvl w:val="0"/>
          <w:numId w:val="8"/>
        </w:numPr>
        <w:spacing w:before="120"/>
        <w:ind w:left="426" w:hanging="426"/>
        <w:jc w:val="both"/>
        <w:rPr>
          <w:rFonts w:asciiTheme="minorHAnsi" w:hAnsiTheme="minorHAnsi" w:cstheme="minorHAnsi"/>
          <w:sz w:val="20"/>
          <w:szCs w:val="20"/>
        </w:rPr>
      </w:pPr>
      <w:r w:rsidRPr="00E26C35">
        <w:rPr>
          <w:rFonts w:asciiTheme="minorHAnsi" w:hAnsiTheme="minorHAnsi" w:cstheme="minorHAnsi"/>
          <w:sz w:val="20"/>
          <w:szCs w:val="20"/>
        </w:rPr>
        <w:t>Wykonawca zapłaci Zamawiającemu kary umowne:</w:t>
      </w:r>
    </w:p>
    <w:p w14:paraId="4C4EED40" w14:textId="3427FBA1" w:rsidR="00D55F0C" w:rsidRPr="00E26C35" w:rsidRDefault="00D55F0C" w:rsidP="0098372E">
      <w:pPr>
        <w:pStyle w:val="Bezodstpw"/>
        <w:numPr>
          <w:ilvl w:val="0"/>
          <w:numId w:val="9"/>
        </w:numPr>
        <w:spacing w:before="120"/>
        <w:jc w:val="both"/>
        <w:rPr>
          <w:rFonts w:asciiTheme="minorHAnsi" w:hAnsiTheme="minorHAnsi" w:cstheme="minorHAnsi"/>
          <w:sz w:val="20"/>
          <w:szCs w:val="20"/>
        </w:rPr>
      </w:pPr>
      <w:r w:rsidRPr="00E26C35">
        <w:rPr>
          <w:rFonts w:asciiTheme="minorHAnsi" w:hAnsiTheme="minorHAnsi" w:cstheme="minorHAnsi"/>
          <w:sz w:val="20"/>
          <w:szCs w:val="20"/>
        </w:rPr>
        <w:t xml:space="preserve">za odstąpienie od umowy wskutek okoliczności, za które odpowiada Wykonawca – w wysokości </w:t>
      </w:r>
      <w:r w:rsidR="00132EFD" w:rsidRPr="00E26C35">
        <w:rPr>
          <w:rFonts w:asciiTheme="minorHAnsi" w:hAnsiTheme="minorHAnsi" w:cstheme="minorHAnsi"/>
          <w:sz w:val="20"/>
          <w:szCs w:val="20"/>
        </w:rPr>
        <w:t>1</w:t>
      </w:r>
      <w:r w:rsidRPr="00E26C35">
        <w:rPr>
          <w:rFonts w:asciiTheme="minorHAnsi" w:hAnsiTheme="minorHAnsi" w:cstheme="minorHAnsi"/>
          <w:sz w:val="20"/>
          <w:szCs w:val="20"/>
        </w:rPr>
        <w:t xml:space="preserve">0% wynagrodzenia brutto, określonego w § 4 ust. 1. Zamawiający zachowuje w tym przypadku prawo do kar </w:t>
      </w:r>
      <w:r w:rsidRPr="00E26C35">
        <w:rPr>
          <w:rFonts w:asciiTheme="minorHAnsi" w:hAnsiTheme="minorHAnsi" w:cstheme="minorHAnsi"/>
          <w:sz w:val="20"/>
          <w:szCs w:val="20"/>
        </w:rPr>
        <w:lastRenderedPageBreak/>
        <w:t xml:space="preserve">umownych należnych do dnia odstąpienia oraz do roszczeń z tytułu rękojmi i gwarancji odnośnie prac dotychczas wykonanych; </w:t>
      </w:r>
    </w:p>
    <w:p w14:paraId="27B16006" w14:textId="1AAD5D4C" w:rsidR="001379A2" w:rsidRPr="00E26C35" w:rsidRDefault="00D55F0C" w:rsidP="0098372E">
      <w:pPr>
        <w:pStyle w:val="Akapitzlist"/>
        <w:numPr>
          <w:ilvl w:val="0"/>
          <w:numId w:val="9"/>
        </w:numPr>
        <w:spacing w:before="120" w:after="0" w:line="240" w:lineRule="auto"/>
        <w:jc w:val="both"/>
        <w:rPr>
          <w:rFonts w:asciiTheme="minorHAnsi" w:hAnsiTheme="minorHAnsi" w:cstheme="minorHAnsi"/>
          <w:i w:val="0"/>
        </w:rPr>
      </w:pPr>
      <w:r w:rsidRPr="00E26C35">
        <w:rPr>
          <w:rFonts w:asciiTheme="minorHAnsi" w:hAnsiTheme="minorHAnsi" w:cstheme="minorHAnsi"/>
          <w:i w:val="0"/>
        </w:rPr>
        <w:t xml:space="preserve">za </w:t>
      </w:r>
      <w:r w:rsidR="007B2D71" w:rsidRPr="00E26C35">
        <w:rPr>
          <w:rFonts w:asciiTheme="minorHAnsi" w:hAnsiTheme="minorHAnsi" w:cstheme="minorHAnsi"/>
          <w:i w:val="0"/>
        </w:rPr>
        <w:t>zwłokę</w:t>
      </w:r>
      <w:r w:rsidRPr="00E26C35">
        <w:rPr>
          <w:rFonts w:asciiTheme="minorHAnsi" w:hAnsiTheme="minorHAnsi" w:cstheme="minorHAnsi"/>
          <w:i w:val="0"/>
        </w:rPr>
        <w:t xml:space="preserve"> w wykonaniu przedmiotu umowy - w wysokości 0,</w:t>
      </w:r>
      <w:r w:rsidR="00795928" w:rsidRPr="00E26C35">
        <w:rPr>
          <w:rFonts w:asciiTheme="minorHAnsi" w:hAnsiTheme="minorHAnsi" w:cstheme="minorHAnsi"/>
          <w:i w:val="0"/>
        </w:rPr>
        <w:t>1</w:t>
      </w:r>
      <w:r w:rsidRPr="00E26C35">
        <w:rPr>
          <w:rFonts w:asciiTheme="minorHAnsi" w:hAnsiTheme="minorHAnsi" w:cstheme="minorHAnsi"/>
          <w:i w:val="0"/>
        </w:rPr>
        <w:t xml:space="preserve">% wynagrodzenia brutto, określonego w § 4 ust. 1,  za każdy dzień </w:t>
      </w:r>
      <w:r w:rsidR="007B2D71" w:rsidRPr="00E26C35">
        <w:rPr>
          <w:rFonts w:asciiTheme="minorHAnsi" w:hAnsiTheme="minorHAnsi" w:cstheme="minorHAnsi"/>
          <w:i w:val="0"/>
        </w:rPr>
        <w:t>zwłoki</w:t>
      </w:r>
      <w:r w:rsidRPr="00E26C35">
        <w:rPr>
          <w:rFonts w:asciiTheme="minorHAnsi" w:hAnsiTheme="minorHAnsi" w:cstheme="minorHAnsi"/>
          <w:i w:val="0"/>
        </w:rPr>
        <w:t>, licząc od dnia, kiedy przedmiot umowy, zgodnie z umową powinien być wykonany;</w:t>
      </w:r>
    </w:p>
    <w:p w14:paraId="4B63E9B4" w14:textId="7BFC1E8B" w:rsidR="00D55F0C" w:rsidRPr="00E26C35" w:rsidRDefault="00D55F0C" w:rsidP="0098372E">
      <w:pPr>
        <w:pStyle w:val="Bezodstpw"/>
        <w:numPr>
          <w:ilvl w:val="0"/>
          <w:numId w:val="9"/>
        </w:numPr>
        <w:spacing w:before="120"/>
        <w:jc w:val="both"/>
        <w:rPr>
          <w:rFonts w:asciiTheme="minorHAnsi" w:hAnsiTheme="minorHAnsi" w:cstheme="minorHAnsi"/>
          <w:sz w:val="20"/>
          <w:szCs w:val="20"/>
        </w:rPr>
      </w:pPr>
      <w:r w:rsidRPr="00E26C35">
        <w:rPr>
          <w:rFonts w:asciiTheme="minorHAnsi" w:hAnsiTheme="minorHAnsi" w:cstheme="minorHAnsi"/>
          <w:sz w:val="20"/>
          <w:szCs w:val="20"/>
        </w:rPr>
        <w:t xml:space="preserve">za </w:t>
      </w:r>
      <w:r w:rsidR="00ED588B" w:rsidRPr="00E26C35">
        <w:rPr>
          <w:rFonts w:asciiTheme="minorHAnsi" w:hAnsiTheme="minorHAnsi" w:cstheme="minorHAnsi"/>
          <w:sz w:val="20"/>
          <w:szCs w:val="20"/>
        </w:rPr>
        <w:t xml:space="preserve">zabudowanie materiału bez uzyskania wcześniejszej akceptacji na ich zabudowanie </w:t>
      </w:r>
      <w:r w:rsidRPr="00E26C35">
        <w:rPr>
          <w:rFonts w:asciiTheme="minorHAnsi" w:hAnsiTheme="minorHAnsi" w:cstheme="minorHAnsi"/>
          <w:sz w:val="20"/>
          <w:szCs w:val="20"/>
        </w:rPr>
        <w:t xml:space="preserve"> – w wysokości 5</w:t>
      </w:r>
      <w:r w:rsidR="004A1533">
        <w:rPr>
          <w:rFonts w:asciiTheme="minorHAnsi" w:hAnsiTheme="minorHAnsi" w:cstheme="minorHAnsi"/>
          <w:sz w:val="20"/>
          <w:szCs w:val="20"/>
        </w:rPr>
        <w:t>0</w:t>
      </w:r>
      <w:r w:rsidRPr="00E26C35">
        <w:rPr>
          <w:rFonts w:asciiTheme="minorHAnsi" w:hAnsiTheme="minorHAnsi" w:cstheme="minorHAnsi"/>
          <w:sz w:val="20"/>
          <w:szCs w:val="20"/>
        </w:rPr>
        <w:t>00,00 zł za każdy stwierdzony przypadek;</w:t>
      </w:r>
    </w:p>
    <w:p w14:paraId="530989FD" w14:textId="1A4CF1C4" w:rsidR="00C14004" w:rsidRPr="00E26C35" w:rsidRDefault="00C14004" w:rsidP="0098372E">
      <w:pPr>
        <w:pStyle w:val="Bezodstpw"/>
        <w:numPr>
          <w:ilvl w:val="0"/>
          <w:numId w:val="9"/>
        </w:numPr>
        <w:spacing w:before="120"/>
        <w:jc w:val="both"/>
        <w:rPr>
          <w:rFonts w:asciiTheme="minorHAnsi" w:hAnsiTheme="minorHAnsi" w:cstheme="minorHAnsi"/>
          <w:sz w:val="20"/>
          <w:szCs w:val="20"/>
        </w:rPr>
      </w:pPr>
      <w:r w:rsidRPr="00E26C35">
        <w:rPr>
          <w:rFonts w:asciiTheme="minorHAnsi" w:hAnsiTheme="minorHAnsi" w:cstheme="minorHAnsi"/>
          <w:sz w:val="20"/>
          <w:szCs w:val="20"/>
        </w:rPr>
        <w:t xml:space="preserve">za </w:t>
      </w:r>
      <w:r w:rsidR="007B2D71" w:rsidRPr="00E26C35">
        <w:rPr>
          <w:rFonts w:asciiTheme="minorHAnsi" w:hAnsiTheme="minorHAnsi" w:cstheme="minorHAnsi"/>
          <w:sz w:val="20"/>
          <w:szCs w:val="20"/>
        </w:rPr>
        <w:t>zwłokę</w:t>
      </w:r>
      <w:r w:rsidRPr="00E26C35">
        <w:rPr>
          <w:rFonts w:asciiTheme="minorHAnsi" w:hAnsiTheme="minorHAnsi" w:cstheme="minorHAnsi"/>
          <w:sz w:val="20"/>
          <w:szCs w:val="20"/>
        </w:rPr>
        <w:t xml:space="preserve"> w usunięciu wad stwierdzonych podczas czynności odbioru końcowego</w:t>
      </w:r>
      <w:r w:rsidR="00795928" w:rsidRPr="00E26C35">
        <w:rPr>
          <w:rFonts w:asciiTheme="minorHAnsi" w:hAnsiTheme="minorHAnsi" w:cstheme="minorHAnsi"/>
          <w:sz w:val="20"/>
          <w:szCs w:val="20"/>
        </w:rPr>
        <w:t xml:space="preserve"> </w:t>
      </w:r>
      <w:r w:rsidR="009B5E91" w:rsidRPr="00E26C35">
        <w:rPr>
          <w:rFonts w:asciiTheme="minorHAnsi" w:hAnsiTheme="minorHAnsi" w:cstheme="minorHAnsi"/>
          <w:sz w:val="20"/>
          <w:szCs w:val="20"/>
        </w:rPr>
        <w:t>–</w:t>
      </w:r>
      <w:r w:rsidR="00795928" w:rsidRPr="00E26C35">
        <w:rPr>
          <w:rFonts w:asciiTheme="minorHAnsi" w:hAnsiTheme="minorHAnsi" w:cstheme="minorHAnsi"/>
          <w:sz w:val="20"/>
          <w:szCs w:val="20"/>
        </w:rPr>
        <w:t xml:space="preserve"> w</w:t>
      </w:r>
      <w:r w:rsidR="009B5E91" w:rsidRPr="00E26C35">
        <w:rPr>
          <w:rFonts w:asciiTheme="minorHAnsi" w:hAnsiTheme="minorHAnsi" w:cstheme="minorHAnsi"/>
          <w:sz w:val="20"/>
          <w:szCs w:val="20"/>
        </w:rPr>
        <w:t> </w:t>
      </w:r>
      <w:r w:rsidR="00795928" w:rsidRPr="00E26C35">
        <w:rPr>
          <w:rFonts w:asciiTheme="minorHAnsi" w:hAnsiTheme="minorHAnsi" w:cstheme="minorHAnsi"/>
          <w:sz w:val="20"/>
          <w:szCs w:val="20"/>
        </w:rPr>
        <w:t>wysokości 0,1</w:t>
      </w:r>
      <w:r w:rsidRPr="00E26C35">
        <w:rPr>
          <w:rFonts w:asciiTheme="minorHAnsi" w:hAnsiTheme="minorHAnsi" w:cstheme="minorHAnsi"/>
          <w:sz w:val="20"/>
          <w:szCs w:val="20"/>
        </w:rPr>
        <w:t xml:space="preserve">% wynagrodzenia brutto, określonego w § 4 ust. 1,  za każdy dzień </w:t>
      </w:r>
      <w:r w:rsidR="007B2D71" w:rsidRPr="00E26C35">
        <w:rPr>
          <w:rFonts w:asciiTheme="minorHAnsi" w:hAnsiTheme="minorHAnsi" w:cstheme="minorHAnsi"/>
          <w:sz w:val="20"/>
          <w:szCs w:val="20"/>
        </w:rPr>
        <w:t>zwłoki</w:t>
      </w:r>
      <w:r w:rsidRPr="00E26C35">
        <w:rPr>
          <w:rFonts w:asciiTheme="minorHAnsi" w:hAnsiTheme="minorHAnsi" w:cstheme="minorHAnsi"/>
          <w:sz w:val="20"/>
          <w:szCs w:val="20"/>
        </w:rPr>
        <w:t>, licząc od następnego dnia po upływie terminu wyznaczonego na usunięcie tych wad;</w:t>
      </w:r>
    </w:p>
    <w:p w14:paraId="2FFF8275" w14:textId="57C01474" w:rsidR="00D55F0C" w:rsidRPr="00E26C35" w:rsidRDefault="00D55F0C" w:rsidP="0098372E">
      <w:pPr>
        <w:pStyle w:val="Bezodstpw"/>
        <w:numPr>
          <w:ilvl w:val="0"/>
          <w:numId w:val="9"/>
        </w:numPr>
        <w:spacing w:before="120"/>
        <w:jc w:val="both"/>
        <w:rPr>
          <w:rFonts w:asciiTheme="minorHAnsi" w:hAnsiTheme="minorHAnsi" w:cstheme="minorHAnsi"/>
          <w:sz w:val="20"/>
          <w:szCs w:val="20"/>
        </w:rPr>
      </w:pPr>
      <w:r w:rsidRPr="00E26C35">
        <w:rPr>
          <w:rFonts w:asciiTheme="minorHAnsi" w:hAnsiTheme="minorHAnsi" w:cstheme="minorHAnsi"/>
          <w:sz w:val="20"/>
          <w:szCs w:val="20"/>
        </w:rPr>
        <w:t xml:space="preserve">za </w:t>
      </w:r>
      <w:r w:rsidR="007B2D71" w:rsidRPr="00E26C35">
        <w:rPr>
          <w:rFonts w:asciiTheme="minorHAnsi" w:hAnsiTheme="minorHAnsi" w:cstheme="minorHAnsi"/>
          <w:sz w:val="20"/>
          <w:szCs w:val="20"/>
        </w:rPr>
        <w:t>zwłokę</w:t>
      </w:r>
      <w:r w:rsidRPr="00E26C35">
        <w:rPr>
          <w:rFonts w:asciiTheme="minorHAnsi" w:hAnsiTheme="minorHAnsi" w:cstheme="minorHAnsi"/>
          <w:sz w:val="20"/>
          <w:szCs w:val="20"/>
        </w:rPr>
        <w:t xml:space="preserve"> w usunięciu wad stwierdzonych w okresie gwarancji i rękojmi - w wysokości 0,</w:t>
      </w:r>
      <w:r w:rsidR="00795928" w:rsidRPr="00E26C35">
        <w:rPr>
          <w:rFonts w:asciiTheme="minorHAnsi" w:hAnsiTheme="minorHAnsi" w:cstheme="minorHAnsi"/>
          <w:sz w:val="20"/>
          <w:szCs w:val="20"/>
        </w:rPr>
        <w:t>1</w:t>
      </w:r>
      <w:r w:rsidRPr="00E26C35">
        <w:rPr>
          <w:rFonts w:asciiTheme="minorHAnsi" w:hAnsiTheme="minorHAnsi" w:cstheme="minorHAnsi"/>
          <w:sz w:val="20"/>
          <w:szCs w:val="20"/>
        </w:rPr>
        <w:t xml:space="preserve">% wynagrodzenia brutto, określonego w § 4 ust. 1,  za każdy dzień </w:t>
      </w:r>
      <w:r w:rsidR="007B2D71" w:rsidRPr="00E26C35">
        <w:rPr>
          <w:rFonts w:asciiTheme="minorHAnsi" w:hAnsiTheme="minorHAnsi" w:cstheme="minorHAnsi"/>
          <w:sz w:val="20"/>
          <w:szCs w:val="20"/>
        </w:rPr>
        <w:t>zwłoki</w:t>
      </w:r>
      <w:r w:rsidRPr="00E26C35">
        <w:rPr>
          <w:rFonts w:asciiTheme="minorHAnsi" w:hAnsiTheme="minorHAnsi" w:cstheme="minorHAnsi"/>
          <w:sz w:val="20"/>
          <w:szCs w:val="20"/>
        </w:rPr>
        <w:t>, licząc od następnego dnia po upływie terminu wyznaczonego na usunięcie tych wad;</w:t>
      </w:r>
    </w:p>
    <w:p w14:paraId="783C8A48" w14:textId="77777777" w:rsidR="00C14004" w:rsidRPr="00E26C35" w:rsidRDefault="00C14004" w:rsidP="0098372E">
      <w:pPr>
        <w:pStyle w:val="Bezodstpw"/>
        <w:numPr>
          <w:ilvl w:val="0"/>
          <w:numId w:val="9"/>
        </w:numPr>
        <w:spacing w:before="120"/>
        <w:jc w:val="both"/>
        <w:rPr>
          <w:rFonts w:asciiTheme="minorHAnsi" w:hAnsiTheme="minorHAnsi" w:cstheme="minorHAnsi"/>
          <w:sz w:val="20"/>
          <w:szCs w:val="20"/>
        </w:rPr>
      </w:pPr>
      <w:r w:rsidRPr="00E26C35">
        <w:rPr>
          <w:rFonts w:asciiTheme="minorHAnsi" w:hAnsiTheme="minorHAnsi" w:cstheme="minorHAnsi"/>
          <w:sz w:val="20"/>
          <w:szCs w:val="20"/>
          <w:lang w:eastAsia="ko-KR"/>
        </w:rPr>
        <w:t>za każdy dzień zwłoki w przejęciu terenu budowy – w wysokości 0,</w:t>
      </w:r>
      <w:r w:rsidR="00795928" w:rsidRPr="00E26C35">
        <w:rPr>
          <w:rFonts w:asciiTheme="minorHAnsi" w:hAnsiTheme="minorHAnsi" w:cstheme="minorHAnsi"/>
          <w:sz w:val="20"/>
          <w:szCs w:val="20"/>
          <w:lang w:eastAsia="ko-KR"/>
        </w:rPr>
        <w:t>1</w:t>
      </w:r>
      <w:r w:rsidRPr="00E26C35">
        <w:rPr>
          <w:rFonts w:asciiTheme="minorHAnsi" w:hAnsiTheme="minorHAnsi" w:cstheme="minorHAnsi"/>
          <w:sz w:val="20"/>
          <w:szCs w:val="20"/>
          <w:lang w:eastAsia="ko-KR"/>
        </w:rPr>
        <w:t xml:space="preserve"> % wynagrodzenia brutto,</w:t>
      </w:r>
      <w:r w:rsidRPr="00E26C35">
        <w:rPr>
          <w:rFonts w:asciiTheme="minorHAnsi" w:hAnsiTheme="minorHAnsi" w:cstheme="minorHAnsi"/>
          <w:sz w:val="20"/>
          <w:szCs w:val="20"/>
        </w:rPr>
        <w:t xml:space="preserve"> określonego w § 4 ust.</w:t>
      </w:r>
      <w:r w:rsidR="005D7316" w:rsidRPr="00E26C35">
        <w:rPr>
          <w:rFonts w:asciiTheme="minorHAnsi" w:hAnsiTheme="minorHAnsi" w:cstheme="minorHAnsi"/>
          <w:sz w:val="20"/>
          <w:szCs w:val="20"/>
        </w:rPr>
        <w:t xml:space="preserve"> 1</w:t>
      </w:r>
      <w:r w:rsidRPr="00E26C35">
        <w:rPr>
          <w:rFonts w:asciiTheme="minorHAnsi" w:hAnsiTheme="minorHAnsi" w:cstheme="minorHAnsi"/>
          <w:sz w:val="20"/>
          <w:szCs w:val="20"/>
        </w:rPr>
        <w:t xml:space="preserve">, </w:t>
      </w:r>
      <w:r w:rsidRPr="00E26C35">
        <w:rPr>
          <w:rFonts w:asciiTheme="minorHAnsi" w:hAnsiTheme="minorHAnsi" w:cstheme="minorHAnsi"/>
          <w:sz w:val="20"/>
          <w:szCs w:val="20"/>
          <w:lang w:eastAsia="ko-KR"/>
        </w:rPr>
        <w:t xml:space="preserve"> licząc od daty wyznaczonej przez Zamawiającego;</w:t>
      </w:r>
    </w:p>
    <w:p w14:paraId="4591ECCF" w14:textId="1EBE25A9" w:rsidR="00C14004" w:rsidRPr="00E26C35" w:rsidRDefault="00C14004" w:rsidP="0098372E">
      <w:pPr>
        <w:pStyle w:val="Bezodstpw"/>
        <w:numPr>
          <w:ilvl w:val="0"/>
          <w:numId w:val="9"/>
        </w:numPr>
        <w:spacing w:before="120"/>
        <w:jc w:val="both"/>
        <w:rPr>
          <w:rFonts w:asciiTheme="minorHAnsi" w:hAnsiTheme="minorHAnsi" w:cstheme="minorHAnsi"/>
          <w:sz w:val="20"/>
          <w:szCs w:val="20"/>
        </w:rPr>
      </w:pPr>
      <w:r w:rsidRPr="00E26C35">
        <w:rPr>
          <w:rFonts w:asciiTheme="minorHAnsi" w:hAnsiTheme="minorHAnsi" w:cstheme="minorHAnsi"/>
          <w:sz w:val="20"/>
          <w:szCs w:val="20"/>
        </w:rPr>
        <w:t xml:space="preserve">za </w:t>
      </w:r>
      <w:r w:rsidR="007B2D71" w:rsidRPr="00E26C35">
        <w:rPr>
          <w:rFonts w:asciiTheme="minorHAnsi" w:hAnsiTheme="minorHAnsi" w:cstheme="minorHAnsi"/>
          <w:sz w:val="20"/>
          <w:szCs w:val="20"/>
        </w:rPr>
        <w:t>zwłokę</w:t>
      </w:r>
      <w:r w:rsidRPr="00E26C35">
        <w:rPr>
          <w:rFonts w:asciiTheme="minorHAnsi" w:hAnsiTheme="minorHAnsi" w:cstheme="minorHAnsi"/>
          <w:sz w:val="20"/>
          <w:szCs w:val="20"/>
        </w:rPr>
        <w:t xml:space="preserve"> w przedłożeniu Zamawiającemu dokumentów, dla których określony został termin przedłożenia ich Zamawiającemu</w:t>
      </w:r>
      <w:r w:rsidR="00795928" w:rsidRPr="00E26C35">
        <w:rPr>
          <w:rFonts w:asciiTheme="minorHAnsi" w:hAnsiTheme="minorHAnsi" w:cstheme="minorHAnsi"/>
          <w:sz w:val="20"/>
          <w:szCs w:val="20"/>
        </w:rPr>
        <w:t>, z zastrzeżeniem pkt 1</w:t>
      </w:r>
      <w:r w:rsidR="007B2D71" w:rsidRPr="00E26C35">
        <w:rPr>
          <w:rFonts w:asciiTheme="minorHAnsi" w:hAnsiTheme="minorHAnsi" w:cstheme="minorHAnsi"/>
          <w:sz w:val="20"/>
          <w:szCs w:val="20"/>
        </w:rPr>
        <w:t>1</w:t>
      </w:r>
      <w:r w:rsidRPr="00E26C35">
        <w:rPr>
          <w:rFonts w:asciiTheme="minorHAnsi" w:hAnsiTheme="minorHAnsi" w:cstheme="minorHAnsi"/>
          <w:sz w:val="20"/>
          <w:szCs w:val="20"/>
        </w:rPr>
        <w:t xml:space="preserve"> - </w:t>
      </w:r>
      <w:r w:rsidRPr="00E26C35">
        <w:rPr>
          <w:rFonts w:asciiTheme="minorHAnsi" w:hAnsiTheme="minorHAnsi" w:cstheme="minorHAnsi"/>
          <w:sz w:val="20"/>
          <w:szCs w:val="20"/>
          <w:lang w:eastAsia="ko-KR"/>
        </w:rPr>
        <w:t xml:space="preserve">w wysokości </w:t>
      </w:r>
      <w:r w:rsidR="004A1533">
        <w:rPr>
          <w:rFonts w:asciiTheme="minorHAnsi" w:hAnsiTheme="minorHAnsi" w:cstheme="minorHAnsi"/>
          <w:sz w:val="20"/>
          <w:szCs w:val="20"/>
          <w:lang w:eastAsia="ko-KR"/>
        </w:rPr>
        <w:t>10</w:t>
      </w:r>
      <w:r w:rsidR="00550977" w:rsidRPr="00E26C35">
        <w:rPr>
          <w:rFonts w:asciiTheme="minorHAnsi" w:hAnsiTheme="minorHAnsi" w:cstheme="minorHAnsi"/>
          <w:sz w:val="20"/>
          <w:szCs w:val="20"/>
          <w:lang w:eastAsia="ko-KR"/>
        </w:rPr>
        <w:t xml:space="preserve">00,00 zł za każdy dzień </w:t>
      </w:r>
      <w:r w:rsidR="007B2D71" w:rsidRPr="00E26C35">
        <w:rPr>
          <w:rFonts w:asciiTheme="minorHAnsi" w:hAnsiTheme="minorHAnsi" w:cstheme="minorHAnsi"/>
          <w:sz w:val="20"/>
          <w:szCs w:val="20"/>
          <w:lang w:eastAsia="ko-KR"/>
        </w:rPr>
        <w:t>zwłoki</w:t>
      </w:r>
      <w:r w:rsidRPr="00E26C35">
        <w:rPr>
          <w:rFonts w:asciiTheme="minorHAnsi" w:hAnsiTheme="minorHAnsi" w:cstheme="minorHAnsi"/>
          <w:sz w:val="20"/>
          <w:szCs w:val="20"/>
        </w:rPr>
        <w:t xml:space="preserve">, </w:t>
      </w:r>
      <w:r w:rsidRPr="00E26C35">
        <w:rPr>
          <w:rFonts w:asciiTheme="minorHAnsi" w:hAnsiTheme="minorHAnsi" w:cstheme="minorHAnsi"/>
          <w:sz w:val="20"/>
          <w:szCs w:val="20"/>
          <w:lang w:eastAsia="ko-KR"/>
        </w:rPr>
        <w:t xml:space="preserve"> licząc od daty </w:t>
      </w:r>
      <w:r w:rsidR="00795928" w:rsidRPr="00E26C35">
        <w:rPr>
          <w:rFonts w:asciiTheme="minorHAnsi" w:hAnsiTheme="minorHAnsi" w:cstheme="minorHAnsi"/>
          <w:sz w:val="20"/>
          <w:szCs w:val="20"/>
          <w:lang w:eastAsia="ko-KR"/>
        </w:rPr>
        <w:t>określonej dla ich przedłożenia</w:t>
      </w:r>
      <w:r w:rsidRPr="00E26C35">
        <w:rPr>
          <w:rFonts w:asciiTheme="minorHAnsi" w:hAnsiTheme="minorHAnsi" w:cstheme="minorHAnsi"/>
          <w:sz w:val="20"/>
          <w:szCs w:val="20"/>
          <w:lang w:eastAsia="ko-KR"/>
        </w:rPr>
        <w:t>;</w:t>
      </w:r>
    </w:p>
    <w:p w14:paraId="0A369665" w14:textId="23EAE530" w:rsidR="00D55F0C" w:rsidRPr="00E26C35" w:rsidRDefault="00D55F0C" w:rsidP="0098372E">
      <w:pPr>
        <w:pStyle w:val="Bezodstpw"/>
        <w:numPr>
          <w:ilvl w:val="0"/>
          <w:numId w:val="9"/>
        </w:numPr>
        <w:spacing w:before="120"/>
        <w:jc w:val="both"/>
        <w:rPr>
          <w:rFonts w:asciiTheme="minorHAnsi" w:hAnsiTheme="minorHAnsi" w:cstheme="minorHAnsi"/>
          <w:sz w:val="20"/>
          <w:szCs w:val="20"/>
        </w:rPr>
      </w:pPr>
      <w:r w:rsidRPr="00E26C35">
        <w:rPr>
          <w:rFonts w:asciiTheme="minorHAnsi" w:hAnsiTheme="minorHAnsi" w:cstheme="minorHAnsi"/>
          <w:sz w:val="20"/>
          <w:szCs w:val="20"/>
        </w:rPr>
        <w:t xml:space="preserve">za brak zapłaty lub nieterminową zapłatę wynagrodzenia należnego podwykonawcom lub dalszym podwykonawcom - w wysokości 0,2% wynagrodzenia brutto należnego podwykonawcy za wykonane usługi, dostawy bądź roboty budowlane za każdy dzień </w:t>
      </w:r>
      <w:r w:rsidR="007B2D71" w:rsidRPr="00E26C35">
        <w:rPr>
          <w:rFonts w:asciiTheme="minorHAnsi" w:hAnsiTheme="minorHAnsi" w:cstheme="minorHAnsi"/>
          <w:sz w:val="20"/>
          <w:szCs w:val="20"/>
        </w:rPr>
        <w:t>zwłoki</w:t>
      </w:r>
      <w:r w:rsidRPr="00E26C35">
        <w:rPr>
          <w:rFonts w:asciiTheme="minorHAnsi" w:hAnsiTheme="minorHAnsi" w:cstheme="minorHAnsi"/>
          <w:sz w:val="20"/>
          <w:szCs w:val="20"/>
        </w:rPr>
        <w:t xml:space="preserve">  w stosunku do umownego terminu płatności;</w:t>
      </w:r>
    </w:p>
    <w:p w14:paraId="6B346852" w14:textId="31325CB1" w:rsidR="00D55F0C" w:rsidRPr="00E26C35" w:rsidRDefault="00D55F0C" w:rsidP="0098372E">
      <w:pPr>
        <w:pStyle w:val="Bezodstpw"/>
        <w:numPr>
          <w:ilvl w:val="0"/>
          <w:numId w:val="9"/>
        </w:numPr>
        <w:spacing w:before="120"/>
        <w:jc w:val="both"/>
        <w:rPr>
          <w:rFonts w:asciiTheme="minorHAnsi" w:hAnsiTheme="minorHAnsi" w:cstheme="minorHAnsi"/>
          <w:sz w:val="20"/>
          <w:szCs w:val="20"/>
        </w:rPr>
      </w:pPr>
      <w:r w:rsidRPr="00E26C35">
        <w:rPr>
          <w:rFonts w:asciiTheme="minorHAnsi" w:hAnsiTheme="minorHAnsi" w:cstheme="minorHAnsi"/>
          <w:sz w:val="20"/>
          <w:szCs w:val="20"/>
        </w:rPr>
        <w:t xml:space="preserve">za nieprzedłożenie do zaakceptowania Zamawiającemu projektu umowy o podwykonawstwo, której przedmiotem są roboty budowlane - w wysokości </w:t>
      </w:r>
      <w:r w:rsidR="00AC7BE1" w:rsidRPr="00E26C35">
        <w:rPr>
          <w:rFonts w:asciiTheme="minorHAnsi" w:hAnsiTheme="minorHAnsi" w:cstheme="minorHAnsi"/>
          <w:sz w:val="20"/>
          <w:szCs w:val="20"/>
        </w:rPr>
        <w:t>1</w:t>
      </w:r>
      <w:r w:rsidR="00584568">
        <w:rPr>
          <w:rFonts w:asciiTheme="minorHAnsi" w:hAnsiTheme="minorHAnsi" w:cstheme="minorHAnsi"/>
          <w:sz w:val="20"/>
          <w:szCs w:val="20"/>
        </w:rPr>
        <w:t>0</w:t>
      </w:r>
      <w:r w:rsidR="0054030B" w:rsidRPr="00E26C35">
        <w:rPr>
          <w:rFonts w:asciiTheme="minorHAnsi" w:hAnsiTheme="minorHAnsi" w:cstheme="minorHAnsi"/>
          <w:sz w:val="20"/>
          <w:szCs w:val="20"/>
        </w:rPr>
        <w:t xml:space="preserve"> 000,00 zł </w:t>
      </w:r>
      <w:r w:rsidRPr="00E26C35">
        <w:rPr>
          <w:rFonts w:asciiTheme="minorHAnsi" w:hAnsiTheme="minorHAnsi" w:cstheme="minorHAnsi"/>
          <w:sz w:val="20"/>
          <w:szCs w:val="20"/>
        </w:rPr>
        <w:t>za każdy stwierdzony przypadek;</w:t>
      </w:r>
    </w:p>
    <w:p w14:paraId="54930481" w14:textId="741AB8BB" w:rsidR="00D55F0C" w:rsidRPr="00E26C35" w:rsidRDefault="00D55F0C" w:rsidP="0098372E">
      <w:pPr>
        <w:pStyle w:val="Bezodstpw"/>
        <w:numPr>
          <w:ilvl w:val="0"/>
          <w:numId w:val="9"/>
        </w:numPr>
        <w:spacing w:before="120"/>
        <w:jc w:val="both"/>
        <w:rPr>
          <w:rFonts w:asciiTheme="minorHAnsi" w:hAnsiTheme="minorHAnsi" w:cstheme="minorHAnsi"/>
          <w:sz w:val="20"/>
          <w:szCs w:val="20"/>
        </w:rPr>
      </w:pPr>
      <w:r w:rsidRPr="00E26C35">
        <w:rPr>
          <w:rFonts w:asciiTheme="minorHAnsi" w:hAnsiTheme="minorHAnsi" w:cstheme="minorHAnsi"/>
          <w:sz w:val="20"/>
          <w:szCs w:val="20"/>
        </w:rPr>
        <w:t xml:space="preserve">za nieprzedłożenie poświadczonej za zgodność z oryginałem kopii umowy o podwykonawstwo lub jej zmiany - w wysokości  </w:t>
      </w:r>
      <w:r w:rsidR="00AC7BE1" w:rsidRPr="00E26C35">
        <w:rPr>
          <w:rFonts w:asciiTheme="minorHAnsi" w:hAnsiTheme="minorHAnsi" w:cstheme="minorHAnsi"/>
          <w:sz w:val="20"/>
          <w:szCs w:val="20"/>
        </w:rPr>
        <w:t>1</w:t>
      </w:r>
      <w:r w:rsidR="00584568">
        <w:rPr>
          <w:rFonts w:asciiTheme="minorHAnsi" w:hAnsiTheme="minorHAnsi" w:cstheme="minorHAnsi"/>
          <w:sz w:val="20"/>
          <w:szCs w:val="20"/>
        </w:rPr>
        <w:t>0</w:t>
      </w:r>
      <w:r w:rsidR="00795928" w:rsidRPr="00E26C35">
        <w:rPr>
          <w:rFonts w:asciiTheme="minorHAnsi" w:hAnsiTheme="minorHAnsi" w:cstheme="minorHAnsi"/>
          <w:sz w:val="20"/>
          <w:szCs w:val="20"/>
        </w:rPr>
        <w:t xml:space="preserve"> 000,00 zł</w:t>
      </w:r>
      <w:r w:rsidRPr="00E26C35">
        <w:rPr>
          <w:rFonts w:asciiTheme="minorHAnsi" w:hAnsiTheme="minorHAnsi" w:cstheme="minorHAnsi"/>
          <w:sz w:val="20"/>
          <w:szCs w:val="20"/>
        </w:rPr>
        <w:t xml:space="preserve"> za każdy stwierdzony przypadek;</w:t>
      </w:r>
    </w:p>
    <w:p w14:paraId="2720A64D" w14:textId="4BF2F177" w:rsidR="00D55F0C" w:rsidRPr="00E26C35" w:rsidRDefault="00D55F0C" w:rsidP="0098372E">
      <w:pPr>
        <w:pStyle w:val="Bezodstpw"/>
        <w:numPr>
          <w:ilvl w:val="0"/>
          <w:numId w:val="9"/>
        </w:numPr>
        <w:spacing w:before="120"/>
        <w:jc w:val="both"/>
        <w:rPr>
          <w:rFonts w:asciiTheme="minorHAnsi" w:hAnsiTheme="minorHAnsi" w:cstheme="minorHAnsi"/>
          <w:sz w:val="20"/>
          <w:szCs w:val="20"/>
        </w:rPr>
      </w:pPr>
      <w:r w:rsidRPr="00E26C35">
        <w:rPr>
          <w:rFonts w:asciiTheme="minorHAnsi" w:hAnsiTheme="minorHAnsi" w:cstheme="minorHAnsi"/>
          <w:sz w:val="20"/>
          <w:szCs w:val="20"/>
        </w:rPr>
        <w:t xml:space="preserve">za każdy dzień </w:t>
      </w:r>
      <w:r w:rsidR="007B2D71" w:rsidRPr="00E26C35">
        <w:rPr>
          <w:rFonts w:asciiTheme="minorHAnsi" w:hAnsiTheme="minorHAnsi" w:cstheme="minorHAnsi"/>
          <w:sz w:val="20"/>
          <w:szCs w:val="20"/>
        </w:rPr>
        <w:t>zwłoki</w:t>
      </w:r>
      <w:r w:rsidRPr="00E26C35">
        <w:rPr>
          <w:rFonts w:asciiTheme="minorHAnsi" w:hAnsiTheme="minorHAnsi" w:cstheme="minorHAnsi"/>
          <w:sz w:val="20"/>
          <w:szCs w:val="20"/>
        </w:rPr>
        <w:t xml:space="preserve"> we wprowadzeniu zmiany do umowy o podwykonawstwo w zakresie terminu zapłaty, po terminie wyznaczonym przez Zamawiającego na wprowadzenie tej zmiany </w:t>
      </w:r>
      <w:r w:rsidR="009B5E91" w:rsidRPr="00E26C35">
        <w:rPr>
          <w:rFonts w:asciiTheme="minorHAnsi" w:hAnsiTheme="minorHAnsi" w:cstheme="minorHAnsi"/>
          <w:sz w:val="20"/>
          <w:szCs w:val="20"/>
        </w:rPr>
        <w:t>–</w:t>
      </w:r>
      <w:r w:rsidRPr="00E26C35">
        <w:rPr>
          <w:rFonts w:asciiTheme="minorHAnsi" w:hAnsiTheme="minorHAnsi" w:cstheme="minorHAnsi"/>
          <w:sz w:val="20"/>
          <w:szCs w:val="20"/>
        </w:rPr>
        <w:t xml:space="preserve"> w</w:t>
      </w:r>
      <w:r w:rsidR="009B5E91" w:rsidRPr="00E26C35">
        <w:rPr>
          <w:rFonts w:asciiTheme="minorHAnsi" w:hAnsiTheme="minorHAnsi" w:cstheme="minorHAnsi"/>
          <w:sz w:val="20"/>
          <w:szCs w:val="20"/>
        </w:rPr>
        <w:t> </w:t>
      </w:r>
      <w:r w:rsidRPr="00E26C35">
        <w:rPr>
          <w:rFonts w:asciiTheme="minorHAnsi" w:hAnsiTheme="minorHAnsi" w:cstheme="minorHAnsi"/>
          <w:sz w:val="20"/>
          <w:szCs w:val="20"/>
        </w:rPr>
        <w:t xml:space="preserve">wysokości </w:t>
      </w:r>
      <w:r w:rsidR="00AC7BE1" w:rsidRPr="00E26C35">
        <w:rPr>
          <w:rFonts w:asciiTheme="minorHAnsi" w:hAnsiTheme="minorHAnsi" w:cstheme="minorHAnsi"/>
          <w:sz w:val="20"/>
          <w:szCs w:val="20"/>
        </w:rPr>
        <w:t>5</w:t>
      </w:r>
      <w:r w:rsidR="00550977" w:rsidRPr="00E26C35">
        <w:rPr>
          <w:rFonts w:asciiTheme="minorHAnsi" w:hAnsiTheme="minorHAnsi" w:cstheme="minorHAnsi"/>
          <w:sz w:val="20"/>
          <w:szCs w:val="20"/>
        </w:rPr>
        <w:t xml:space="preserve">00,00 zł za każdy dzień </w:t>
      </w:r>
      <w:r w:rsidR="007B2D71" w:rsidRPr="00E26C35">
        <w:rPr>
          <w:rFonts w:asciiTheme="minorHAnsi" w:hAnsiTheme="minorHAnsi" w:cstheme="minorHAnsi"/>
          <w:sz w:val="20"/>
          <w:szCs w:val="20"/>
        </w:rPr>
        <w:t>zwłoki</w:t>
      </w:r>
      <w:r w:rsidRPr="00E26C35">
        <w:rPr>
          <w:rFonts w:asciiTheme="minorHAnsi" w:hAnsiTheme="minorHAnsi" w:cstheme="minorHAnsi"/>
          <w:sz w:val="20"/>
          <w:szCs w:val="20"/>
        </w:rPr>
        <w:t>;</w:t>
      </w:r>
    </w:p>
    <w:p w14:paraId="43BF0849" w14:textId="77777777" w:rsidR="002B30A6" w:rsidRPr="002B30A6" w:rsidRDefault="002B30A6" w:rsidP="002B30A6">
      <w:pPr>
        <w:pStyle w:val="Bezodstpw"/>
        <w:numPr>
          <w:ilvl w:val="0"/>
          <w:numId w:val="9"/>
        </w:numPr>
        <w:spacing w:before="120"/>
        <w:jc w:val="both"/>
        <w:rPr>
          <w:rFonts w:asciiTheme="minorHAnsi" w:hAnsiTheme="minorHAnsi" w:cstheme="minorHAnsi"/>
          <w:sz w:val="20"/>
          <w:szCs w:val="20"/>
        </w:rPr>
      </w:pPr>
      <w:bookmarkStart w:id="16" w:name="_Hlk67043792"/>
      <w:r w:rsidRPr="002B30A6">
        <w:rPr>
          <w:rFonts w:asciiTheme="minorHAnsi" w:hAnsiTheme="minorHAnsi" w:cstheme="minorHAnsi"/>
          <w:sz w:val="20"/>
          <w:szCs w:val="20"/>
        </w:rPr>
        <w:t>za zwłokę w wykonywaniu robót, przekraczającą 14 dni kalendarzowych w stosunku do  terminów określonych w zatwierdzonym harmonogramie – w wysokości 0,1 % wynagrodzenia brutto, określonego w § 4 ust. 1, za każdy dzień zwłoki, począwszy od dnia następnego po upływie 14 dni kalendarzowych w stosunku do  terminów określonych w zatwierdzonym harmonogramie;</w:t>
      </w:r>
    </w:p>
    <w:bookmarkEnd w:id="16"/>
    <w:p w14:paraId="12ADAD1E" w14:textId="6C2C6934" w:rsidR="002B30A6" w:rsidRPr="002B30A6" w:rsidRDefault="002B30A6" w:rsidP="002B30A6">
      <w:pPr>
        <w:pStyle w:val="Bezodstpw"/>
        <w:numPr>
          <w:ilvl w:val="0"/>
          <w:numId w:val="9"/>
        </w:numPr>
        <w:spacing w:before="120"/>
        <w:jc w:val="both"/>
        <w:rPr>
          <w:rFonts w:asciiTheme="minorHAnsi" w:hAnsiTheme="minorHAnsi" w:cstheme="minorHAnsi"/>
          <w:sz w:val="20"/>
          <w:szCs w:val="20"/>
        </w:rPr>
      </w:pPr>
      <w:r w:rsidRPr="002B30A6">
        <w:rPr>
          <w:rFonts w:asciiTheme="minorHAnsi" w:hAnsiTheme="minorHAnsi" w:cstheme="minorHAnsi"/>
          <w:sz w:val="20"/>
          <w:szCs w:val="20"/>
        </w:rPr>
        <w:t xml:space="preserve">za brak aktualizacji harmonogramu w terminie wskazanym w § 2 ust. </w:t>
      </w:r>
      <w:r>
        <w:rPr>
          <w:rFonts w:asciiTheme="minorHAnsi" w:hAnsiTheme="minorHAnsi" w:cstheme="minorHAnsi"/>
          <w:sz w:val="20"/>
          <w:szCs w:val="20"/>
        </w:rPr>
        <w:t>6</w:t>
      </w:r>
      <w:r w:rsidRPr="002B30A6">
        <w:rPr>
          <w:rFonts w:asciiTheme="minorHAnsi" w:hAnsiTheme="minorHAnsi" w:cstheme="minorHAnsi"/>
          <w:sz w:val="20"/>
          <w:szCs w:val="20"/>
        </w:rPr>
        <w:t>, – w wysokości 0,1 % wynagrodzenia brutto, określonego w § 4 ust. 1, za każdy dzień zwłoki;</w:t>
      </w:r>
    </w:p>
    <w:p w14:paraId="2BD70E26" w14:textId="77777777" w:rsidR="002B30A6" w:rsidRPr="002B30A6" w:rsidRDefault="002B30A6" w:rsidP="002B30A6">
      <w:pPr>
        <w:pStyle w:val="Bezodstpw"/>
        <w:numPr>
          <w:ilvl w:val="0"/>
          <w:numId w:val="9"/>
        </w:numPr>
        <w:spacing w:before="120"/>
        <w:jc w:val="both"/>
        <w:rPr>
          <w:rFonts w:asciiTheme="minorHAnsi" w:hAnsiTheme="minorHAnsi" w:cstheme="minorHAnsi"/>
          <w:sz w:val="20"/>
          <w:szCs w:val="20"/>
        </w:rPr>
      </w:pPr>
      <w:r w:rsidRPr="002B30A6">
        <w:rPr>
          <w:rFonts w:asciiTheme="minorHAnsi" w:hAnsiTheme="minorHAnsi" w:cstheme="minorHAnsi"/>
          <w:sz w:val="20"/>
          <w:szCs w:val="20"/>
        </w:rPr>
        <w:t>z tytułu nieusprawiedliwionej nieobecności przedstawiciela Wykonawcy na spotkaniu, dla którego ustalono termin, w tym m.in. przekazaniu terenu budowy, na naradach koordynacyjnych, czynnościach odbioru częściowego lub końcowego, odbiorów dokonywanych przez organy/jednostki zewnętrzne) - w wysokości 1 000,00 zł za każdy stwierdzony przypadek;</w:t>
      </w:r>
    </w:p>
    <w:p w14:paraId="6B935127" w14:textId="0E121C78" w:rsidR="00C51C02" w:rsidRPr="00E26C35" w:rsidRDefault="00C51C02" w:rsidP="0098372E">
      <w:pPr>
        <w:pStyle w:val="StylWyjustowanyInterliniaConajmniej115pt"/>
        <w:numPr>
          <w:ilvl w:val="0"/>
          <w:numId w:val="8"/>
        </w:numPr>
        <w:spacing w:before="120" w:line="240" w:lineRule="auto"/>
        <w:ind w:left="426" w:hanging="426"/>
        <w:rPr>
          <w:rFonts w:asciiTheme="minorHAnsi" w:hAnsiTheme="minorHAnsi" w:cstheme="minorHAnsi"/>
          <w:sz w:val="20"/>
        </w:rPr>
      </w:pPr>
      <w:r w:rsidRPr="00E26C35">
        <w:rPr>
          <w:rFonts w:asciiTheme="minorHAnsi" w:hAnsiTheme="minorHAnsi" w:cstheme="minorHAnsi"/>
          <w:sz w:val="20"/>
        </w:rPr>
        <w:t xml:space="preserve">Roszczenie o zapłatę kar umownych z tytułu </w:t>
      </w:r>
      <w:r w:rsidR="007B2D71" w:rsidRPr="00E26C35">
        <w:rPr>
          <w:rFonts w:asciiTheme="minorHAnsi" w:hAnsiTheme="minorHAnsi" w:cstheme="minorHAnsi"/>
          <w:sz w:val="20"/>
        </w:rPr>
        <w:t>zwłoki</w:t>
      </w:r>
      <w:r w:rsidRPr="00E26C35">
        <w:rPr>
          <w:rFonts w:asciiTheme="minorHAnsi" w:hAnsiTheme="minorHAnsi" w:cstheme="minorHAnsi"/>
          <w:sz w:val="20"/>
        </w:rPr>
        <w:t xml:space="preserve">, ustalonych za każdy rozpoczęty dzień </w:t>
      </w:r>
      <w:r w:rsidR="007B2D71" w:rsidRPr="00E26C35">
        <w:rPr>
          <w:rFonts w:asciiTheme="minorHAnsi" w:hAnsiTheme="minorHAnsi" w:cstheme="minorHAnsi"/>
          <w:sz w:val="20"/>
        </w:rPr>
        <w:t>zwłoki</w:t>
      </w:r>
      <w:r w:rsidRPr="00E26C35">
        <w:rPr>
          <w:rFonts w:asciiTheme="minorHAnsi" w:hAnsiTheme="minorHAnsi" w:cstheme="minorHAnsi"/>
          <w:sz w:val="20"/>
        </w:rPr>
        <w:t>, staje się wymagalne:</w:t>
      </w:r>
    </w:p>
    <w:p w14:paraId="0D9D333E" w14:textId="6787D7DE" w:rsidR="005D7316" w:rsidRPr="00E26C35" w:rsidRDefault="005D7316" w:rsidP="0098372E">
      <w:pPr>
        <w:pStyle w:val="Akapitzlist"/>
        <w:numPr>
          <w:ilvl w:val="1"/>
          <w:numId w:val="6"/>
        </w:numPr>
        <w:spacing w:before="120" w:after="0" w:line="240" w:lineRule="auto"/>
        <w:jc w:val="both"/>
        <w:rPr>
          <w:rFonts w:asciiTheme="minorHAnsi" w:hAnsiTheme="minorHAnsi" w:cstheme="minorHAnsi"/>
          <w:i w:val="0"/>
          <w:lang w:eastAsia="pl-PL"/>
        </w:rPr>
      </w:pPr>
      <w:r w:rsidRPr="00E26C35">
        <w:rPr>
          <w:rFonts w:asciiTheme="minorHAnsi" w:hAnsiTheme="minorHAnsi" w:cstheme="minorHAnsi"/>
          <w:i w:val="0"/>
          <w:lang w:eastAsia="pl-PL"/>
        </w:rPr>
        <w:t xml:space="preserve">za pierwszy rozpoczęty dzień </w:t>
      </w:r>
      <w:r w:rsidR="007B2D71" w:rsidRPr="00E26C35">
        <w:rPr>
          <w:rFonts w:asciiTheme="minorHAnsi" w:hAnsiTheme="minorHAnsi" w:cstheme="minorHAnsi"/>
          <w:i w:val="0"/>
          <w:lang w:eastAsia="pl-PL"/>
        </w:rPr>
        <w:t>zwłoki</w:t>
      </w:r>
      <w:r w:rsidRPr="00E26C35">
        <w:rPr>
          <w:rFonts w:asciiTheme="minorHAnsi" w:hAnsiTheme="minorHAnsi" w:cstheme="minorHAnsi"/>
          <w:i w:val="0"/>
          <w:lang w:eastAsia="pl-PL"/>
        </w:rPr>
        <w:t xml:space="preserve">  – w tym dniu,</w:t>
      </w:r>
    </w:p>
    <w:p w14:paraId="62C3957B" w14:textId="6DD3C35A" w:rsidR="005D7316" w:rsidRPr="00E26C35" w:rsidRDefault="005D7316" w:rsidP="0098372E">
      <w:pPr>
        <w:pStyle w:val="Akapitzlist"/>
        <w:numPr>
          <w:ilvl w:val="1"/>
          <w:numId w:val="6"/>
        </w:numPr>
        <w:spacing w:before="120" w:after="0" w:line="240" w:lineRule="auto"/>
        <w:jc w:val="both"/>
        <w:rPr>
          <w:rFonts w:asciiTheme="minorHAnsi" w:hAnsiTheme="minorHAnsi" w:cstheme="minorHAnsi"/>
          <w:i w:val="0"/>
          <w:lang w:eastAsia="pl-PL"/>
        </w:rPr>
      </w:pPr>
      <w:r w:rsidRPr="00E26C35">
        <w:rPr>
          <w:rFonts w:asciiTheme="minorHAnsi" w:hAnsiTheme="minorHAnsi" w:cstheme="minorHAnsi"/>
          <w:i w:val="0"/>
          <w:lang w:eastAsia="pl-PL"/>
        </w:rPr>
        <w:t xml:space="preserve">za każdy następny rozpoczęty dzień </w:t>
      </w:r>
      <w:r w:rsidR="007B2D71" w:rsidRPr="00E26C35">
        <w:rPr>
          <w:rFonts w:asciiTheme="minorHAnsi" w:hAnsiTheme="minorHAnsi" w:cstheme="minorHAnsi"/>
          <w:i w:val="0"/>
          <w:lang w:eastAsia="pl-PL"/>
        </w:rPr>
        <w:t>zwłoki</w:t>
      </w:r>
      <w:r w:rsidRPr="00E26C35">
        <w:rPr>
          <w:rFonts w:asciiTheme="minorHAnsi" w:hAnsiTheme="minorHAnsi" w:cstheme="minorHAnsi"/>
          <w:i w:val="0"/>
          <w:lang w:eastAsia="pl-PL"/>
        </w:rPr>
        <w:t xml:space="preserve"> – odpowiednio w każdym z tych dni.</w:t>
      </w:r>
    </w:p>
    <w:p w14:paraId="044A8639" w14:textId="77777777" w:rsidR="00C51C02" w:rsidRPr="00E26C35" w:rsidRDefault="00D55F0C" w:rsidP="0098372E">
      <w:pPr>
        <w:pStyle w:val="StylWyjustowanyInterliniaConajmniej115pt"/>
        <w:numPr>
          <w:ilvl w:val="0"/>
          <w:numId w:val="8"/>
        </w:numPr>
        <w:spacing w:before="120" w:line="240" w:lineRule="auto"/>
        <w:ind w:left="426" w:hanging="426"/>
        <w:rPr>
          <w:rFonts w:asciiTheme="minorHAnsi" w:hAnsiTheme="minorHAnsi" w:cstheme="minorHAnsi"/>
          <w:sz w:val="20"/>
        </w:rPr>
      </w:pPr>
      <w:r w:rsidRPr="00E26C35">
        <w:rPr>
          <w:rFonts w:asciiTheme="minorHAnsi" w:hAnsiTheme="minorHAnsi" w:cstheme="minorHAnsi"/>
          <w:sz w:val="20"/>
        </w:rPr>
        <w:t xml:space="preserve">Wskazane w niniejszym paragrafie kary umowne nie wykluczają dochodzenia przez Zamawiającego odszkodowania na zasadach ogólnych w przypadku, gdy zastrzeżona kwota kary umownej nie pokryje w całości szkody poniesionej przez Zamawiającego. </w:t>
      </w:r>
    </w:p>
    <w:p w14:paraId="3A0BF9D2" w14:textId="6EE20DC9" w:rsidR="00D55F0C" w:rsidRPr="00E26C35" w:rsidRDefault="00C51C02" w:rsidP="0098372E">
      <w:pPr>
        <w:pStyle w:val="StylWyjustowanyInterliniaConajmniej115pt"/>
        <w:numPr>
          <w:ilvl w:val="0"/>
          <w:numId w:val="8"/>
        </w:numPr>
        <w:spacing w:before="120" w:line="240" w:lineRule="auto"/>
        <w:ind w:left="426" w:hanging="426"/>
        <w:rPr>
          <w:rFonts w:asciiTheme="minorHAnsi" w:hAnsiTheme="minorHAnsi" w:cstheme="minorHAnsi"/>
          <w:sz w:val="20"/>
        </w:rPr>
      </w:pPr>
      <w:r w:rsidRPr="00E26C35">
        <w:rPr>
          <w:rFonts w:asciiTheme="minorHAnsi" w:hAnsiTheme="minorHAnsi" w:cstheme="minorHAnsi"/>
          <w:sz w:val="20"/>
        </w:rPr>
        <w:t xml:space="preserve">Kary umowne podlegają łączeniu, przy czym ich łączna wartość nie może przekroczyć </w:t>
      </w:r>
      <w:r w:rsidR="007B2D71" w:rsidRPr="00E26C35">
        <w:rPr>
          <w:rFonts w:asciiTheme="minorHAnsi" w:hAnsiTheme="minorHAnsi" w:cstheme="minorHAnsi"/>
          <w:sz w:val="20"/>
        </w:rPr>
        <w:t>2</w:t>
      </w:r>
      <w:r w:rsidRPr="00E26C35">
        <w:rPr>
          <w:rFonts w:asciiTheme="minorHAnsi" w:hAnsiTheme="minorHAnsi" w:cstheme="minorHAnsi"/>
          <w:sz w:val="20"/>
        </w:rPr>
        <w:t xml:space="preserve">0 % </w:t>
      </w:r>
      <w:r w:rsidR="005D7316" w:rsidRPr="00E26C35">
        <w:rPr>
          <w:rFonts w:asciiTheme="minorHAnsi" w:hAnsiTheme="minorHAnsi" w:cstheme="minorHAnsi"/>
          <w:sz w:val="20"/>
        </w:rPr>
        <w:t>wynagrodzenia Wykonawcy, określonego w § 4 ust. 1.</w:t>
      </w:r>
    </w:p>
    <w:p w14:paraId="3EAFF8E1" w14:textId="77777777" w:rsidR="003B089C" w:rsidRPr="00E26C35" w:rsidRDefault="003B089C" w:rsidP="0098372E">
      <w:pPr>
        <w:pStyle w:val="Bezodstpw"/>
        <w:numPr>
          <w:ilvl w:val="0"/>
          <w:numId w:val="8"/>
        </w:numPr>
        <w:tabs>
          <w:tab w:val="left" w:pos="360"/>
        </w:tabs>
        <w:spacing w:before="120"/>
        <w:ind w:left="426" w:hanging="426"/>
        <w:jc w:val="both"/>
        <w:rPr>
          <w:rFonts w:asciiTheme="minorHAnsi" w:hAnsiTheme="minorHAnsi" w:cstheme="minorHAnsi"/>
          <w:sz w:val="20"/>
          <w:szCs w:val="20"/>
        </w:rPr>
      </w:pPr>
      <w:r w:rsidRPr="00E26C35">
        <w:rPr>
          <w:rFonts w:asciiTheme="minorHAnsi" w:hAnsiTheme="minorHAnsi" w:cstheme="minorHAnsi"/>
          <w:sz w:val="20"/>
          <w:szCs w:val="20"/>
        </w:rPr>
        <w:lastRenderedPageBreak/>
        <w:t xml:space="preserve">Wykonawca wyraża zgodę na potrącanie ewentualnych kar umownych z przysługującego mu wynagrodzenia. </w:t>
      </w:r>
    </w:p>
    <w:p w14:paraId="7FEB957E" w14:textId="77777777" w:rsidR="00D55F0C" w:rsidRPr="00E26C35" w:rsidRDefault="00D55F0C" w:rsidP="0098372E">
      <w:pPr>
        <w:pStyle w:val="StylWyjustowanyInterliniaConajmniej115pt"/>
        <w:numPr>
          <w:ilvl w:val="0"/>
          <w:numId w:val="8"/>
        </w:numPr>
        <w:spacing w:before="120" w:line="240" w:lineRule="auto"/>
        <w:ind w:left="426" w:hanging="426"/>
        <w:rPr>
          <w:rFonts w:asciiTheme="minorHAnsi" w:hAnsiTheme="minorHAnsi" w:cstheme="minorHAnsi"/>
          <w:sz w:val="20"/>
        </w:rPr>
      </w:pPr>
      <w:r w:rsidRPr="00E26C35">
        <w:rPr>
          <w:rFonts w:asciiTheme="minorHAnsi" w:hAnsiTheme="minorHAnsi" w:cstheme="minorHAnsi"/>
          <w:sz w:val="20"/>
        </w:rPr>
        <w:t>Wykonawca zapłaci Zamawiającemu kary umowne w terminie 7 dni od daty otrzymania noty obciążeniowej, na rachunek bankowy wskazany w wezwaniu. W razie opóźnienia w zapłacie Zamawiający dokona potrącenia kar umownych z przysługującego Wykonawcy wynagrodzenia.</w:t>
      </w:r>
    </w:p>
    <w:p w14:paraId="30DB1489" w14:textId="77777777" w:rsidR="009C5102" w:rsidRDefault="009C5102" w:rsidP="008E044C">
      <w:pPr>
        <w:spacing w:before="120" w:after="0" w:line="240" w:lineRule="auto"/>
        <w:jc w:val="center"/>
        <w:rPr>
          <w:rFonts w:asciiTheme="minorHAnsi" w:hAnsiTheme="minorHAnsi" w:cstheme="minorHAnsi"/>
          <w:sz w:val="20"/>
          <w:szCs w:val="20"/>
        </w:rPr>
      </w:pPr>
    </w:p>
    <w:p w14:paraId="0BD3071A" w14:textId="144648B1" w:rsidR="00D55F0C" w:rsidRPr="00E26C35" w:rsidRDefault="00D55F0C" w:rsidP="008E044C">
      <w:pPr>
        <w:spacing w:before="120" w:after="0" w:line="240" w:lineRule="auto"/>
        <w:jc w:val="center"/>
        <w:rPr>
          <w:rFonts w:asciiTheme="minorHAnsi" w:hAnsiTheme="minorHAnsi" w:cstheme="minorHAnsi"/>
          <w:sz w:val="20"/>
          <w:szCs w:val="20"/>
        </w:rPr>
      </w:pPr>
      <w:r w:rsidRPr="00E26C35">
        <w:rPr>
          <w:rFonts w:asciiTheme="minorHAnsi" w:hAnsiTheme="minorHAnsi" w:cstheme="minorHAnsi"/>
          <w:sz w:val="20"/>
          <w:szCs w:val="20"/>
        </w:rPr>
        <w:t xml:space="preserve">§ </w:t>
      </w:r>
      <w:r w:rsidR="00E153CF" w:rsidRPr="00E26C35">
        <w:rPr>
          <w:rFonts w:asciiTheme="minorHAnsi" w:hAnsiTheme="minorHAnsi" w:cstheme="minorHAnsi"/>
          <w:sz w:val="20"/>
          <w:szCs w:val="20"/>
        </w:rPr>
        <w:t>1</w:t>
      </w:r>
      <w:r w:rsidR="004A1533">
        <w:rPr>
          <w:rFonts w:asciiTheme="minorHAnsi" w:hAnsiTheme="minorHAnsi" w:cstheme="minorHAnsi"/>
          <w:sz w:val="20"/>
          <w:szCs w:val="20"/>
        </w:rPr>
        <w:t>0</w:t>
      </w:r>
      <w:r w:rsidR="009B5E91" w:rsidRPr="00E26C35">
        <w:rPr>
          <w:rFonts w:asciiTheme="minorHAnsi" w:hAnsiTheme="minorHAnsi" w:cstheme="minorHAnsi"/>
          <w:sz w:val="20"/>
          <w:szCs w:val="20"/>
        </w:rPr>
        <w:t>.</w:t>
      </w:r>
    </w:p>
    <w:p w14:paraId="39C41B88" w14:textId="77777777" w:rsidR="00D55F0C" w:rsidRPr="00E26C35" w:rsidRDefault="00D55F0C" w:rsidP="008E044C">
      <w:pPr>
        <w:spacing w:before="120" w:after="0" w:line="240" w:lineRule="auto"/>
        <w:jc w:val="center"/>
        <w:rPr>
          <w:rFonts w:asciiTheme="minorHAnsi" w:hAnsiTheme="minorHAnsi" w:cstheme="minorHAnsi"/>
          <w:sz w:val="20"/>
          <w:szCs w:val="20"/>
          <w:u w:val="single"/>
        </w:rPr>
      </w:pPr>
      <w:r w:rsidRPr="00E26C35">
        <w:rPr>
          <w:rFonts w:asciiTheme="minorHAnsi" w:hAnsiTheme="minorHAnsi" w:cstheme="minorHAnsi"/>
          <w:sz w:val="20"/>
          <w:szCs w:val="20"/>
          <w:u w:val="single"/>
        </w:rPr>
        <w:t>Odstąpienie</w:t>
      </w:r>
    </w:p>
    <w:p w14:paraId="67DDAD22" w14:textId="77777777" w:rsidR="00D43959" w:rsidRPr="00E26C35" w:rsidRDefault="00D43959" w:rsidP="0098372E">
      <w:pPr>
        <w:pStyle w:val="Bezodstpw"/>
        <w:numPr>
          <w:ilvl w:val="0"/>
          <w:numId w:val="3"/>
        </w:numPr>
        <w:spacing w:before="120"/>
        <w:jc w:val="both"/>
        <w:rPr>
          <w:rFonts w:asciiTheme="minorHAnsi" w:hAnsiTheme="minorHAnsi" w:cstheme="minorHAnsi"/>
          <w:sz w:val="20"/>
          <w:szCs w:val="20"/>
        </w:rPr>
      </w:pPr>
      <w:r w:rsidRPr="00E26C35">
        <w:rPr>
          <w:rFonts w:asciiTheme="minorHAnsi" w:hAnsiTheme="minorHAnsi" w:cstheme="minorHAnsi"/>
          <w:sz w:val="20"/>
          <w:szCs w:val="20"/>
        </w:rPr>
        <w:t>Zamawiającemu przysługuje prawo odstąpienia od niniejszej umowy lub jej części z przyczyn leżących po stronie Wykonawcy:</w:t>
      </w:r>
    </w:p>
    <w:p w14:paraId="3E47D3F5" w14:textId="605F6726" w:rsidR="00D43959" w:rsidRPr="00E26C35" w:rsidRDefault="00D43959" w:rsidP="0098372E">
      <w:pPr>
        <w:pStyle w:val="Bezodstpw"/>
        <w:numPr>
          <w:ilvl w:val="1"/>
          <w:numId w:val="3"/>
        </w:numPr>
        <w:spacing w:before="120"/>
        <w:jc w:val="both"/>
        <w:rPr>
          <w:rFonts w:asciiTheme="minorHAnsi" w:hAnsiTheme="minorHAnsi" w:cstheme="minorHAnsi"/>
          <w:sz w:val="20"/>
          <w:szCs w:val="20"/>
        </w:rPr>
      </w:pPr>
      <w:r w:rsidRPr="00E26C35">
        <w:rPr>
          <w:rFonts w:asciiTheme="minorHAnsi" w:hAnsiTheme="minorHAnsi" w:cstheme="minorHAnsi"/>
          <w:sz w:val="20"/>
          <w:szCs w:val="20"/>
        </w:rPr>
        <w:t>gdy zostanie wszczęte postępowanie egzekucyjne przeciwko Wykonawcy, zgłoszony zostanie wniosek o otwarcie postępowania likwidacyjnego lub wniosek o ogłoszenie upadłości Wykonawcy, a</w:t>
      </w:r>
      <w:r w:rsidR="002F590E" w:rsidRPr="00E26C35">
        <w:rPr>
          <w:rFonts w:asciiTheme="minorHAnsi" w:hAnsiTheme="minorHAnsi" w:cstheme="minorHAnsi"/>
          <w:sz w:val="20"/>
          <w:szCs w:val="20"/>
        </w:rPr>
        <w:t> </w:t>
      </w:r>
      <w:r w:rsidRPr="00E26C35">
        <w:rPr>
          <w:rFonts w:asciiTheme="minorHAnsi" w:hAnsiTheme="minorHAnsi" w:cstheme="minorHAnsi"/>
          <w:sz w:val="20"/>
          <w:szCs w:val="20"/>
        </w:rPr>
        <w:t xml:space="preserve">okoliczności złożenia tych wniosków i wszczęcia tych postępowań wskazują na ryzyko niewykonania lub nienależytego wykonania umowy przez Wykonawcę; </w:t>
      </w:r>
    </w:p>
    <w:p w14:paraId="649B3957" w14:textId="77777777" w:rsidR="00D43959" w:rsidRPr="00E26C35" w:rsidRDefault="00D43959" w:rsidP="0098372E">
      <w:pPr>
        <w:pStyle w:val="Bezodstpw"/>
        <w:numPr>
          <w:ilvl w:val="1"/>
          <w:numId w:val="3"/>
        </w:numPr>
        <w:spacing w:before="120"/>
        <w:jc w:val="both"/>
        <w:rPr>
          <w:rFonts w:asciiTheme="minorHAnsi" w:hAnsiTheme="minorHAnsi" w:cstheme="minorHAnsi"/>
          <w:sz w:val="20"/>
          <w:szCs w:val="20"/>
        </w:rPr>
      </w:pPr>
      <w:r w:rsidRPr="00E26C35">
        <w:rPr>
          <w:rFonts w:asciiTheme="minorHAnsi" w:hAnsiTheme="minorHAnsi" w:cstheme="minorHAnsi"/>
          <w:sz w:val="20"/>
          <w:szCs w:val="20"/>
        </w:rPr>
        <w:t>gdy Wykonawca nie rozpoczął robót bez uzasadnionych przyczyn oraz nie kontynuuje ich, pomimo wezwania Zamawiającego złożonego na piśmie;</w:t>
      </w:r>
    </w:p>
    <w:p w14:paraId="31F3A88E" w14:textId="77777777" w:rsidR="00D43959" w:rsidRPr="00E26C35" w:rsidRDefault="00D43959" w:rsidP="0098372E">
      <w:pPr>
        <w:pStyle w:val="Bezodstpw"/>
        <w:numPr>
          <w:ilvl w:val="1"/>
          <w:numId w:val="3"/>
        </w:numPr>
        <w:spacing w:before="120"/>
        <w:jc w:val="both"/>
        <w:rPr>
          <w:rFonts w:asciiTheme="minorHAnsi" w:hAnsiTheme="minorHAnsi" w:cstheme="minorHAnsi"/>
          <w:sz w:val="20"/>
          <w:szCs w:val="20"/>
        </w:rPr>
      </w:pPr>
      <w:r w:rsidRPr="00E26C35">
        <w:rPr>
          <w:rFonts w:asciiTheme="minorHAnsi" w:hAnsiTheme="minorHAnsi" w:cstheme="minorHAnsi"/>
          <w:sz w:val="20"/>
          <w:szCs w:val="20"/>
        </w:rPr>
        <w:t>gdy Wykonawca przerwał prowadzenie robót na okres dłuższy niż 7 dni bez uzasadnionych przyczyn oraz nie kontynuuje ich, pomimo wezwania Zamawiającego złożonego na piśmie;</w:t>
      </w:r>
    </w:p>
    <w:p w14:paraId="6B962347" w14:textId="7C47D359" w:rsidR="00D43959" w:rsidRPr="00E26C35" w:rsidRDefault="00D43959" w:rsidP="0098372E">
      <w:pPr>
        <w:pStyle w:val="Bezodstpw"/>
        <w:numPr>
          <w:ilvl w:val="1"/>
          <w:numId w:val="3"/>
        </w:numPr>
        <w:spacing w:before="120"/>
        <w:jc w:val="both"/>
        <w:rPr>
          <w:rFonts w:asciiTheme="minorHAnsi" w:hAnsiTheme="minorHAnsi" w:cstheme="minorHAnsi"/>
          <w:sz w:val="20"/>
          <w:szCs w:val="20"/>
        </w:rPr>
      </w:pPr>
      <w:r w:rsidRPr="00E26C35">
        <w:rPr>
          <w:rFonts w:asciiTheme="minorHAnsi" w:hAnsiTheme="minorHAnsi" w:cstheme="minorHAnsi"/>
          <w:sz w:val="20"/>
          <w:szCs w:val="20"/>
        </w:rPr>
        <w:t xml:space="preserve">gdy zwłoka w wykonaniu przedmiotu umowy jest dłuższa niż </w:t>
      </w:r>
      <w:r w:rsidR="00D7212D" w:rsidRPr="00E26C35">
        <w:rPr>
          <w:rFonts w:asciiTheme="minorHAnsi" w:hAnsiTheme="minorHAnsi" w:cstheme="minorHAnsi"/>
          <w:sz w:val="20"/>
          <w:szCs w:val="20"/>
        </w:rPr>
        <w:t>14</w:t>
      </w:r>
      <w:r w:rsidRPr="00E26C35">
        <w:rPr>
          <w:rFonts w:asciiTheme="minorHAnsi" w:hAnsiTheme="minorHAnsi" w:cstheme="minorHAnsi"/>
          <w:sz w:val="20"/>
          <w:szCs w:val="20"/>
        </w:rPr>
        <w:t xml:space="preserve"> dni w odniesieniu do terminu określonego w § 2 ust.1;</w:t>
      </w:r>
    </w:p>
    <w:p w14:paraId="79D456DF" w14:textId="6B31A2F3" w:rsidR="00D43959" w:rsidRPr="00E26C35" w:rsidRDefault="00D43959" w:rsidP="0098372E">
      <w:pPr>
        <w:pStyle w:val="Bezodstpw"/>
        <w:numPr>
          <w:ilvl w:val="1"/>
          <w:numId w:val="3"/>
        </w:numPr>
        <w:spacing w:before="120"/>
        <w:jc w:val="both"/>
        <w:rPr>
          <w:rFonts w:asciiTheme="minorHAnsi" w:hAnsiTheme="minorHAnsi" w:cstheme="minorHAnsi"/>
          <w:sz w:val="20"/>
          <w:szCs w:val="20"/>
        </w:rPr>
      </w:pPr>
      <w:r w:rsidRPr="00E26C35">
        <w:rPr>
          <w:rFonts w:asciiTheme="minorHAnsi" w:hAnsiTheme="minorHAnsi" w:cstheme="minorHAnsi"/>
          <w:sz w:val="20"/>
          <w:szCs w:val="20"/>
        </w:rPr>
        <w:t>jeżeli wady i usterki stwierdzone w toku czynności odbioru nie nadają się do usunięcia i jeżeli uniemożliwiają użytkowanie przedmiotu umowy zgodnie z jego przeznaczeniem;</w:t>
      </w:r>
    </w:p>
    <w:p w14:paraId="6215A16B" w14:textId="55DE6079" w:rsidR="00D43959" w:rsidRPr="00E26C35" w:rsidRDefault="00D43959" w:rsidP="0098372E">
      <w:pPr>
        <w:pStyle w:val="Bezodstpw"/>
        <w:numPr>
          <w:ilvl w:val="1"/>
          <w:numId w:val="3"/>
        </w:numPr>
        <w:spacing w:before="120"/>
        <w:jc w:val="both"/>
        <w:rPr>
          <w:rFonts w:asciiTheme="minorHAnsi" w:hAnsiTheme="minorHAnsi" w:cstheme="minorHAnsi"/>
          <w:sz w:val="20"/>
          <w:szCs w:val="20"/>
        </w:rPr>
      </w:pPr>
      <w:r w:rsidRPr="00E26C35">
        <w:rPr>
          <w:rFonts w:asciiTheme="minorHAnsi" w:hAnsiTheme="minorHAnsi" w:cstheme="minorHAnsi"/>
          <w:sz w:val="20"/>
          <w:szCs w:val="20"/>
        </w:rPr>
        <w:t>w przypadku stwierdzenia przez Zamawiającego przystąpienia podwykonawcy do robót budowlanych na zadaniu pomimo nie uzyskania przez Wykonawcę lub podwykonawcę zgody na zawarcie umowy o</w:t>
      </w:r>
      <w:r w:rsidR="00784E3B" w:rsidRPr="00E26C35">
        <w:rPr>
          <w:rFonts w:asciiTheme="minorHAnsi" w:hAnsiTheme="minorHAnsi" w:cstheme="minorHAnsi"/>
          <w:sz w:val="20"/>
          <w:szCs w:val="20"/>
        </w:rPr>
        <w:t> </w:t>
      </w:r>
      <w:r w:rsidRPr="00E26C35">
        <w:rPr>
          <w:rFonts w:asciiTheme="minorHAnsi" w:hAnsiTheme="minorHAnsi" w:cstheme="minorHAnsi"/>
          <w:sz w:val="20"/>
          <w:szCs w:val="20"/>
        </w:rPr>
        <w:t>podwykonawstwo z podwykonawcą lub dalszym podwykonawcą;</w:t>
      </w:r>
    </w:p>
    <w:p w14:paraId="5D34DF4C" w14:textId="34D9E692" w:rsidR="00D43959" w:rsidRPr="00E26C35" w:rsidRDefault="00D43959" w:rsidP="0098372E">
      <w:pPr>
        <w:pStyle w:val="Bezodstpw"/>
        <w:numPr>
          <w:ilvl w:val="1"/>
          <w:numId w:val="3"/>
        </w:numPr>
        <w:spacing w:before="120"/>
        <w:jc w:val="both"/>
        <w:rPr>
          <w:rFonts w:asciiTheme="minorHAnsi" w:hAnsiTheme="minorHAnsi" w:cstheme="minorHAnsi"/>
          <w:sz w:val="20"/>
          <w:szCs w:val="20"/>
        </w:rPr>
      </w:pPr>
      <w:r w:rsidRPr="00E26C35">
        <w:rPr>
          <w:rFonts w:asciiTheme="minorHAnsi" w:hAnsiTheme="minorHAnsi" w:cstheme="minorHAnsi"/>
          <w:sz w:val="20"/>
          <w:szCs w:val="20"/>
        </w:rPr>
        <w:t xml:space="preserve">w razie konieczności dokonania przez Zamawiającego bezpośredniej zapłaty wynagrodzenia podwykonawcy lub dalszemu podwykonawcy w przypadku, o których mowa w § </w:t>
      </w:r>
      <w:r w:rsidR="00D7212D" w:rsidRPr="00E26C35">
        <w:rPr>
          <w:rFonts w:asciiTheme="minorHAnsi" w:hAnsiTheme="minorHAnsi" w:cstheme="minorHAnsi"/>
          <w:sz w:val="20"/>
          <w:szCs w:val="20"/>
        </w:rPr>
        <w:t>7</w:t>
      </w:r>
      <w:r w:rsidRPr="00E26C35">
        <w:rPr>
          <w:rFonts w:asciiTheme="minorHAnsi" w:hAnsiTheme="minorHAnsi" w:cstheme="minorHAnsi"/>
          <w:sz w:val="20"/>
          <w:szCs w:val="20"/>
        </w:rPr>
        <w:t xml:space="preserve"> ust. </w:t>
      </w:r>
      <w:r w:rsidR="004A1533">
        <w:rPr>
          <w:rFonts w:asciiTheme="minorHAnsi" w:hAnsiTheme="minorHAnsi" w:cstheme="minorHAnsi"/>
          <w:sz w:val="20"/>
          <w:szCs w:val="20"/>
        </w:rPr>
        <w:t>19</w:t>
      </w:r>
      <w:r w:rsidRPr="00E26C35">
        <w:rPr>
          <w:rFonts w:asciiTheme="minorHAnsi" w:hAnsiTheme="minorHAnsi" w:cstheme="minorHAnsi"/>
          <w:sz w:val="20"/>
          <w:szCs w:val="20"/>
        </w:rPr>
        <w:t xml:space="preserve">. </w:t>
      </w:r>
    </w:p>
    <w:p w14:paraId="506756A0" w14:textId="22C85440" w:rsidR="00D43959" w:rsidRPr="00E26C35" w:rsidRDefault="00D43959" w:rsidP="0098372E">
      <w:pPr>
        <w:pStyle w:val="Bezodstpw"/>
        <w:numPr>
          <w:ilvl w:val="0"/>
          <w:numId w:val="3"/>
        </w:numPr>
        <w:spacing w:before="120"/>
        <w:jc w:val="both"/>
        <w:rPr>
          <w:rFonts w:asciiTheme="minorHAnsi" w:hAnsiTheme="minorHAnsi" w:cstheme="minorHAnsi"/>
          <w:sz w:val="20"/>
          <w:szCs w:val="20"/>
        </w:rPr>
      </w:pPr>
      <w:r w:rsidRPr="00E26C35">
        <w:rPr>
          <w:rFonts w:asciiTheme="minorHAnsi" w:hAnsiTheme="minorHAnsi" w:cstheme="minorHAnsi"/>
          <w:sz w:val="20"/>
          <w:szCs w:val="20"/>
        </w:rPr>
        <w:t xml:space="preserve">Odstąpienie od umowy winno być dokonane na piśmie w ciągu </w:t>
      </w:r>
      <w:r w:rsidR="00D7212D" w:rsidRPr="00E26C35">
        <w:rPr>
          <w:rFonts w:asciiTheme="minorHAnsi" w:hAnsiTheme="minorHAnsi" w:cstheme="minorHAnsi"/>
          <w:sz w:val="20"/>
          <w:szCs w:val="20"/>
        </w:rPr>
        <w:t>14</w:t>
      </w:r>
      <w:r w:rsidRPr="00E26C35">
        <w:rPr>
          <w:rFonts w:asciiTheme="minorHAnsi" w:hAnsiTheme="minorHAnsi" w:cstheme="minorHAnsi"/>
          <w:sz w:val="20"/>
          <w:szCs w:val="20"/>
        </w:rPr>
        <w:t xml:space="preserve"> dni od dnia zaistnienia przesłanki do odstąpienia, z podaniem przyczyn odstąpienia; stanie się skuteczne z chwilą doręczenia drugiej stronie pisemnego oświadczenia o odstąpieniu.</w:t>
      </w:r>
    </w:p>
    <w:p w14:paraId="2773272C" w14:textId="77777777" w:rsidR="00D43959" w:rsidRPr="00E26C35" w:rsidRDefault="00D43959" w:rsidP="0098372E">
      <w:pPr>
        <w:pStyle w:val="Akapitzlist"/>
        <w:numPr>
          <w:ilvl w:val="0"/>
          <w:numId w:val="3"/>
        </w:numPr>
        <w:spacing w:before="120" w:after="0" w:line="240" w:lineRule="auto"/>
        <w:jc w:val="both"/>
        <w:rPr>
          <w:rFonts w:asciiTheme="minorHAnsi" w:hAnsiTheme="minorHAnsi" w:cstheme="minorHAnsi"/>
          <w:i w:val="0"/>
          <w:lang w:eastAsia="pl-PL"/>
        </w:rPr>
      </w:pPr>
      <w:r w:rsidRPr="00E26C35">
        <w:rPr>
          <w:rFonts w:asciiTheme="minorHAnsi" w:hAnsiTheme="minorHAnsi" w:cstheme="minorHAnsi"/>
          <w:i w:val="0"/>
          <w:lang w:eastAsia="pl-PL"/>
        </w:rPr>
        <w:t>Strony dopuszczają częściowe rozliczenie już wykonanych robót przy częściowym odstąpieniu od umowy.</w:t>
      </w:r>
    </w:p>
    <w:p w14:paraId="07B27DCF" w14:textId="77777777" w:rsidR="00D43959" w:rsidRPr="00E26C35" w:rsidRDefault="00D43959" w:rsidP="0098372E">
      <w:pPr>
        <w:pStyle w:val="Akapitzlist"/>
        <w:numPr>
          <w:ilvl w:val="0"/>
          <w:numId w:val="3"/>
        </w:numPr>
        <w:spacing w:before="120" w:after="0" w:line="240" w:lineRule="auto"/>
        <w:jc w:val="both"/>
        <w:rPr>
          <w:rFonts w:asciiTheme="minorHAnsi" w:hAnsiTheme="minorHAnsi" w:cstheme="minorHAnsi"/>
          <w:i w:val="0"/>
          <w:lang w:eastAsia="pl-PL"/>
        </w:rPr>
      </w:pPr>
      <w:r w:rsidRPr="00E26C35">
        <w:rPr>
          <w:rFonts w:asciiTheme="minorHAnsi" w:hAnsiTheme="minorHAnsi" w:cstheme="minorHAnsi"/>
          <w:i w:val="0"/>
          <w:lang w:eastAsia="pl-PL"/>
        </w:rPr>
        <w:t>W wypadku odstąpienia od umowy w całości lub w części, Wykonawcę oraz Zamawiającego obciążają następujące obowiązki:</w:t>
      </w:r>
    </w:p>
    <w:p w14:paraId="659111DD" w14:textId="77777777" w:rsidR="00D43959" w:rsidRPr="00E26C35" w:rsidRDefault="00D43959" w:rsidP="0098372E">
      <w:pPr>
        <w:pStyle w:val="Akapitzlist"/>
        <w:numPr>
          <w:ilvl w:val="1"/>
          <w:numId w:val="3"/>
        </w:numPr>
        <w:spacing w:before="120" w:after="0" w:line="240" w:lineRule="auto"/>
        <w:jc w:val="both"/>
        <w:rPr>
          <w:rFonts w:asciiTheme="minorHAnsi" w:hAnsiTheme="minorHAnsi" w:cstheme="minorHAnsi"/>
          <w:i w:val="0"/>
          <w:lang w:eastAsia="pl-PL"/>
        </w:rPr>
      </w:pPr>
      <w:r w:rsidRPr="00E26C35">
        <w:rPr>
          <w:rFonts w:asciiTheme="minorHAnsi" w:hAnsiTheme="minorHAnsi" w:cstheme="minorHAnsi"/>
          <w:i w:val="0"/>
          <w:lang w:eastAsia="pl-PL"/>
        </w:rPr>
        <w:t>w terminie 7 dni od daty odstąpienia od umowy, Wykonawca przy udziale inspektora nadzoru oraz Zamawiającego sporządzi szczegółowy protokół inwentaryzacji robót w toku, według stanu na dzień odstąpienia;</w:t>
      </w:r>
    </w:p>
    <w:p w14:paraId="096736D0" w14:textId="77777777" w:rsidR="00D43959" w:rsidRPr="00E26C35" w:rsidRDefault="00D43959" w:rsidP="0098372E">
      <w:pPr>
        <w:pStyle w:val="Akapitzlist"/>
        <w:numPr>
          <w:ilvl w:val="1"/>
          <w:numId w:val="3"/>
        </w:numPr>
        <w:spacing w:before="120" w:after="0" w:line="240" w:lineRule="auto"/>
        <w:jc w:val="both"/>
        <w:rPr>
          <w:rFonts w:asciiTheme="minorHAnsi" w:hAnsiTheme="minorHAnsi" w:cstheme="minorHAnsi"/>
          <w:i w:val="0"/>
          <w:lang w:eastAsia="pl-PL"/>
        </w:rPr>
      </w:pPr>
      <w:r w:rsidRPr="00E26C35">
        <w:rPr>
          <w:rFonts w:asciiTheme="minorHAnsi" w:hAnsiTheme="minorHAnsi" w:cstheme="minorHAnsi"/>
          <w:i w:val="0"/>
          <w:lang w:eastAsia="pl-PL"/>
        </w:rPr>
        <w:t>Wykonawca zabezpieczy przerwane roboty w zakresie obustronnie uzgodnionym, na koszt tej strony, z przyczyny której odstąpiono od umowy,</w:t>
      </w:r>
    </w:p>
    <w:p w14:paraId="57AE6FC6" w14:textId="77777777" w:rsidR="00D43959" w:rsidRPr="00E26C35" w:rsidRDefault="00D43959" w:rsidP="0098372E">
      <w:pPr>
        <w:pStyle w:val="Akapitzlist"/>
        <w:numPr>
          <w:ilvl w:val="1"/>
          <w:numId w:val="3"/>
        </w:numPr>
        <w:spacing w:before="120" w:after="0" w:line="240" w:lineRule="auto"/>
        <w:jc w:val="both"/>
        <w:rPr>
          <w:rFonts w:asciiTheme="minorHAnsi" w:hAnsiTheme="minorHAnsi" w:cstheme="minorHAnsi"/>
          <w:i w:val="0"/>
          <w:lang w:eastAsia="pl-PL"/>
        </w:rPr>
      </w:pPr>
      <w:r w:rsidRPr="00E26C35">
        <w:rPr>
          <w:rFonts w:asciiTheme="minorHAnsi" w:hAnsiTheme="minorHAnsi" w:cstheme="minorHAnsi"/>
          <w:i w:val="0"/>
          <w:lang w:eastAsia="pl-PL"/>
        </w:rPr>
        <w:t>Wykonawca sporządzi wykaz materiałów, konstrukcji lub urządzeń, które nie mogą być wykorzystane przez niego do realizacji innych robót nieobjętych niniejszą umową, jeżeli odstąpienie nastąpiło z przyczyn niezależnych od niego;</w:t>
      </w:r>
    </w:p>
    <w:p w14:paraId="5A02F132" w14:textId="77777777" w:rsidR="00D43959" w:rsidRPr="00E26C35" w:rsidRDefault="00D43959" w:rsidP="0098372E">
      <w:pPr>
        <w:pStyle w:val="Akapitzlist"/>
        <w:numPr>
          <w:ilvl w:val="1"/>
          <w:numId w:val="3"/>
        </w:numPr>
        <w:spacing w:before="120" w:after="0" w:line="240" w:lineRule="auto"/>
        <w:jc w:val="both"/>
        <w:rPr>
          <w:rFonts w:asciiTheme="minorHAnsi" w:hAnsiTheme="minorHAnsi" w:cstheme="minorHAnsi"/>
          <w:i w:val="0"/>
          <w:lang w:eastAsia="pl-PL"/>
        </w:rPr>
      </w:pPr>
      <w:r w:rsidRPr="00E26C35">
        <w:rPr>
          <w:rFonts w:asciiTheme="minorHAnsi" w:hAnsiTheme="minorHAnsi" w:cstheme="minorHAnsi"/>
          <w:i w:val="0"/>
          <w:lang w:eastAsia="pl-PL"/>
        </w:rPr>
        <w:t>Wykonawca zgłosi do dokonania odbioru  roboty przerwane oraz roboty zabezpieczające, jeżeli odstąpienie od umowy nastąpiło z przyczyn, za które Wykonawca nie ponosi odpowiedzialności, oraz niezwłocznie, a najpóźniej w terminie 30 dni kalendarzowych usunie z terenu budowy urządzenia zaplecza przez niego dostarczone lub wniesione.</w:t>
      </w:r>
    </w:p>
    <w:p w14:paraId="18EE5B32" w14:textId="53140B7F" w:rsidR="00D55F0C" w:rsidRPr="00E26C35" w:rsidRDefault="00D55F0C" w:rsidP="008E044C">
      <w:pPr>
        <w:spacing w:before="120" w:after="0" w:line="240" w:lineRule="auto"/>
        <w:jc w:val="center"/>
        <w:rPr>
          <w:rFonts w:asciiTheme="minorHAnsi" w:hAnsiTheme="minorHAnsi" w:cstheme="minorHAnsi"/>
          <w:sz w:val="20"/>
          <w:szCs w:val="20"/>
        </w:rPr>
      </w:pPr>
      <w:r w:rsidRPr="00E26C35">
        <w:rPr>
          <w:rFonts w:asciiTheme="minorHAnsi" w:hAnsiTheme="minorHAnsi" w:cstheme="minorHAnsi"/>
          <w:sz w:val="20"/>
          <w:szCs w:val="20"/>
        </w:rPr>
        <w:t>§ 1</w:t>
      </w:r>
      <w:r w:rsidR="004A1533">
        <w:rPr>
          <w:rFonts w:asciiTheme="minorHAnsi" w:hAnsiTheme="minorHAnsi" w:cstheme="minorHAnsi"/>
          <w:sz w:val="20"/>
          <w:szCs w:val="20"/>
        </w:rPr>
        <w:t>1</w:t>
      </w:r>
      <w:r w:rsidR="009B5E91" w:rsidRPr="00E26C35">
        <w:rPr>
          <w:rFonts w:asciiTheme="minorHAnsi" w:hAnsiTheme="minorHAnsi" w:cstheme="minorHAnsi"/>
          <w:sz w:val="20"/>
          <w:szCs w:val="20"/>
        </w:rPr>
        <w:t>.</w:t>
      </w:r>
    </w:p>
    <w:p w14:paraId="0B2D3EB2" w14:textId="77777777" w:rsidR="00D55F0C" w:rsidRPr="00E26C35" w:rsidRDefault="00D55F0C" w:rsidP="008E044C">
      <w:pPr>
        <w:spacing w:before="120" w:after="0" w:line="240" w:lineRule="auto"/>
        <w:jc w:val="center"/>
        <w:rPr>
          <w:rFonts w:asciiTheme="minorHAnsi" w:hAnsiTheme="minorHAnsi" w:cstheme="minorHAnsi"/>
          <w:sz w:val="20"/>
          <w:szCs w:val="20"/>
          <w:u w:val="single"/>
        </w:rPr>
      </w:pPr>
      <w:r w:rsidRPr="00E26C35">
        <w:rPr>
          <w:rFonts w:asciiTheme="minorHAnsi" w:hAnsiTheme="minorHAnsi" w:cstheme="minorHAnsi"/>
          <w:sz w:val="20"/>
          <w:szCs w:val="20"/>
          <w:u w:val="single"/>
        </w:rPr>
        <w:lastRenderedPageBreak/>
        <w:t>Zmiana umowy</w:t>
      </w:r>
    </w:p>
    <w:p w14:paraId="47CF3CDE" w14:textId="4309E6F8" w:rsidR="00D43959" w:rsidRPr="00E26C35" w:rsidRDefault="00D43959" w:rsidP="0098372E">
      <w:pPr>
        <w:numPr>
          <w:ilvl w:val="0"/>
          <w:numId w:val="16"/>
        </w:numPr>
        <w:spacing w:before="120" w:after="0" w:line="240" w:lineRule="auto"/>
        <w:jc w:val="both"/>
        <w:rPr>
          <w:rFonts w:asciiTheme="minorHAnsi" w:hAnsiTheme="minorHAnsi" w:cstheme="minorHAnsi"/>
          <w:sz w:val="20"/>
          <w:szCs w:val="20"/>
        </w:rPr>
      </w:pPr>
      <w:r w:rsidRPr="00E26C35">
        <w:rPr>
          <w:rFonts w:asciiTheme="minorHAnsi" w:hAnsiTheme="minorHAnsi" w:cstheme="minorHAnsi"/>
          <w:sz w:val="20"/>
          <w:szCs w:val="20"/>
        </w:rPr>
        <w:t>Zamawiający przewiduje możliwości zmiany umowy w przypadku zaistnienia jednej z niżej wymienionych okoliczności:</w:t>
      </w:r>
    </w:p>
    <w:p w14:paraId="31293229" w14:textId="48099D3C" w:rsidR="0098372E" w:rsidRPr="00E26C35" w:rsidRDefault="0098372E" w:rsidP="0098372E">
      <w:pPr>
        <w:numPr>
          <w:ilvl w:val="1"/>
          <w:numId w:val="16"/>
        </w:numPr>
        <w:spacing w:before="120" w:after="0" w:line="240" w:lineRule="auto"/>
        <w:jc w:val="both"/>
        <w:rPr>
          <w:rFonts w:asciiTheme="minorHAnsi" w:hAnsiTheme="minorHAnsi" w:cstheme="minorHAnsi"/>
          <w:sz w:val="20"/>
          <w:szCs w:val="20"/>
        </w:rPr>
      </w:pPr>
      <w:bookmarkStart w:id="17" w:name="_Hlk64359615"/>
      <w:r w:rsidRPr="00E26C35">
        <w:rPr>
          <w:rFonts w:asciiTheme="minorHAnsi" w:hAnsiTheme="minorHAnsi" w:cstheme="minorHAnsi"/>
          <w:sz w:val="20"/>
          <w:szCs w:val="20"/>
        </w:rPr>
        <w:t xml:space="preserve">wprowadzania rozwiązań zamiennych do przewidzianych w </w:t>
      </w:r>
      <w:r w:rsidR="0090292F">
        <w:rPr>
          <w:rFonts w:asciiTheme="minorHAnsi" w:hAnsiTheme="minorHAnsi" w:cstheme="minorHAnsi"/>
          <w:sz w:val="20"/>
          <w:szCs w:val="20"/>
        </w:rPr>
        <w:t>szczegółowym opisie przedmiotu zamówienia</w:t>
      </w:r>
      <w:r w:rsidR="001A3776">
        <w:rPr>
          <w:rFonts w:asciiTheme="minorHAnsi" w:hAnsiTheme="minorHAnsi" w:cstheme="minorHAnsi"/>
          <w:sz w:val="20"/>
          <w:szCs w:val="20"/>
        </w:rPr>
        <w:t xml:space="preserve"> wraz z załącznikami</w:t>
      </w:r>
      <w:r w:rsidRPr="00E26C35">
        <w:rPr>
          <w:rFonts w:asciiTheme="minorHAnsi" w:hAnsiTheme="minorHAnsi" w:cstheme="minorHAnsi"/>
          <w:sz w:val="20"/>
          <w:szCs w:val="20"/>
        </w:rPr>
        <w:t xml:space="preserve">, rozumianych jako prace, które były przewidziane w umowie, ale strony umowy w trakcie realizacji robót uzgodniły ich wykonanie w sposób inny niż opisany w </w:t>
      </w:r>
      <w:r w:rsidR="0090292F" w:rsidRPr="0090292F">
        <w:rPr>
          <w:rFonts w:asciiTheme="minorHAnsi" w:hAnsiTheme="minorHAnsi" w:cstheme="minorHAnsi"/>
          <w:sz w:val="20"/>
          <w:szCs w:val="20"/>
        </w:rPr>
        <w:t>szczegółowym opisie przedmiotu zamówienia</w:t>
      </w:r>
      <w:r w:rsidR="001A3776">
        <w:rPr>
          <w:rFonts w:asciiTheme="minorHAnsi" w:hAnsiTheme="minorHAnsi" w:cstheme="minorHAnsi"/>
          <w:sz w:val="20"/>
          <w:szCs w:val="20"/>
        </w:rPr>
        <w:t xml:space="preserve"> wraz z załącznikami</w:t>
      </w:r>
      <w:r w:rsidRPr="00E26C35">
        <w:rPr>
          <w:rFonts w:asciiTheme="minorHAnsi" w:hAnsiTheme="minorHAnsi" w:cstheme="minorHAnsi"/>
          <w:sz w:val="20"/>
          <w:szCs w:val="20"/>
        </w:rPr>
        <w:t>;</w:t>
      </w:r>
    </w:p>
    <w:p w14:paraId="745EDDE6" w14:textId="736FBE43" w:rsidR="00D43959" w:rsidRPr="00E26C35" w:rsidRDefault="00D43959" w:rsidP="0098372E">
      <w:pPr>
        <w:numPr>
          <w:ilvl w:val="1"/>
          <w:numId w:val="16"/>
        </w:numPr>
        <w:spacing w:before="120" w:after="0" w:line="240" w:lineRule="auto"/>
        <w:jc w:val="both"/>
        <w:rPr>
          <w:rFonts w:asciiTheme="minorHAnsi" w:hAnsiTheme="minorHAnsi" w:cstheme="minorHAnsi"/>
          <w:sz w:val="20"/>
          <w:szCs w:val="20"/>
        </w:rPr>
      </w:pPr>
      <w:r w:rsidRPr="00E26C35">
        <w:rPr>
          <w:rFonts w:asciiTheme="minorHAnsi" w:hAnsiTheme="minorHAnsi" w:cstheme="minorHAnsi"/>
          <w:sz w:val="20"/>
          <w:szCs w:val="20"/>
        </w:rPr>
        <w:t>zmiany os</w:t>
      </w:r>
      <w:r w:rsidR="00784E3B" w:rsidRPr="00E26C35">
        <w:rPr>
          <w:rFonts w:asciiTheme="minorHAnsi" w:hAnsiTheme="minorHAnsi" w:cstheme="minorHAnsi"/>
          <w:sz w:val="20"/>
          <w:szCs w:val="20"/>
        </w:rPr>
        <w:t>obowej</w:t>
      </w:r>
      <w:r w:rsidRPr="00E26C35">
        <w:rPr>
          <w:rFonts w:asciiTheme="minorHAnsi" w:hAnsiTheme="minorHAnsi" w:cstheme="minorHAnsi"/>
          <w:sz w:val="20"/>
          <w:szCs w:val="20"/>
        </w:rPr>
        <w:t xml:space="preserve"> na podstawie § </w:t>
      </w:r>
      <w:r w:rsidR="00D7212D" w:rsidRPr="00E26C35">
        <w:rPr>
          <w:rFonts w:asciiTheme="minorHAnsi" w:hAnsiTheme="minorHAnsi" w:cstheme="minorHAnsi"/>
          <w:sz w:val="20"/>
          <w:szCs w:val="20"/>
        </w:rPr>
        <w:t>6</w:t>
      </w:r>
      <w:r w:rsidRPr="00E26C35">
        <w:rPr>
          <w:rFonts w:asciiTheme="minorHAnsi" w:hAnsiTheme="minorHAnsi" w:cstheme="minorHAnsi"/>
          <w:sz w:val="20"/>
          <w:szCs w:val="20"/>
        </w:rPr>
        <w:t xml:space="preserve"> ust. </w:t>
      </w:r>
      <w:r w:rsidR="004A1533">
        <w:rPr>
          <w:rFonts w:asciiTheme="minorHAnsi" w:hAnsiTheme="minorHAnsi" w:cstheme="minorHAnsi"/>
          <w:sz w:val="20"/>
          <w:szCs w:val="20"/>
        </w:rPr>
        <w:t>4</w:t>
      </w:r>
      <w:r w:rsidRPr="00E26C35">
        <w:rPr>
          <w:rFonts w:asciiTheme="minorHAnsi" w:hAnsiTheme="minorHAnsi" w:cstheme="minorHAnsi"/>
          <w:sz w:val="20"/>
          <w:szCs w:val="20"/>
        </w:rPr>
        <w:t>;</w:t>
      </w:r>
    </w:p>
    <w:p w14:paraId="7673A4CE" w14:textId="5D1E0301" w:rsidR="00D43959" w:rsidRPr="00E26C35" w:rsidRDefault="00D43959" w:rsidP="0098372E">
      <w:pPr>
        <w:numPr>
          <w:ilvl w:val="1"/>
          <w:numId w:val="16"/>
        </w:numPr>
        <w:spacing w:before="120" w:after="0" w:line="240" w:lineRule="auto"/>
        <w:jc w:val="both"/>
        <w:rPr>
          <w:rFonts w:asciiTheme="minorHAnsi" w:hAnsiTheme="minorHAnsi" w:cstheme="minorHAnsi"/>
          <w:sz w:val="20"/>
          <w:szCs w:val="20"/>
        </w:rPr>
      </w:pPr>
      <w:bookmarkStart w:id="18" w:name="_Hlk71201528"/>
      <w:r w:rsidRPr="00E26C35">
        <w:rPr>
          <w:rFonts w:asciiTheme="minorHAnsi" w:hAnsiTheme="minorHAnsi" w:cstheme="minorHAnsi"/>
          <w:sz w:val="20"/>
          <w:szCs w:val="20"/>
        </w:rPr>
        <w:t xml:space="preserve">ewentualnej zmiany (przedłużenia) terminu realizacji umowy, co najwyżej o czas niezbędny do usunięcia przeszkody w przypadku, gdy zaistnieją poniższe zdarzenia, obiektywnie uniemożliwiające terminową realizację przedmiotu umowy: </w:t>
      </w:r>
    </w:p>
    <w:p w14:paraId="3A3195CB" w14:textId="1DE5F933" w:rsidR="00D43959" w:rsidRPr="00E26C35" w:rsidRDefault="00D43959" w:rsidP="0098372E">
      <w:pPr>
        <w:numPr>
          <w:ilvl w:val="2"/>
          <w:numId w:val="16"/>
        </w:numPr>
        <w:tabs>
          <w:tab w:val="clear" w:pos="1080"/>
        </w:tabs>
        <w:spacing w:before="120" w:after="0" w:line="240" w:lineRule="auto"/>
        <w:jc w:val="both"/>
        <w:rPr>
          <w:rFonts w:asciiTheme="minorHAnsi" w:hAnsiTheme="minorHAnsi" w:cstheme="minorHAnsi"/>
          <w:sz w:val="20"/>
          <w:szCs w:val="20"/>
        </w:rPr>
      </w:pPr>
      <w:r w:rsidRPr="00E26C35">
        <w:rPr>
          <w:rFonts w:asciiTheme="minorHAnsi" w:hAnsiTheme="minorHAnsi" w:cstheme="minorHAnsi"/>
          <w:sz w:val="20"/>
          <w:szCs w:val="20"/>
        </w:rPr>
        <w:t>działania siły wyższej, pod pojęciem której rozumie się każdą okoliczność, która zachodzi po podpisaniu umowy i jest niezależna od woli Stron, uniemożliwia wykonywanie zobowiązań umownych oraz skutków, której nie można uniknąć albo też, której działanie zapoczątkowane jest przez anormalne, nieodwracalne zdarzenia, które nie mogą być przewidziane, a jeśli mogą być przewidziane - to są nieuniknione. Za wypadki siły wyższej strony uznają w szczególności: pożary, powodzie i inne klęski żywiołowe, strajki oraz wojny. Wystąpienie okoliczności siły wyższej należy stosownie udokumentować,</w:t>
      </w:r>
    </w:p>
    <w:p w14:paraId="617E6371" w14:textId="77777777" w:rsidR="00D43959" w:rsidRPr="00E26C35" w:rsidRDefault="00D43959" w:rsidP="0098372E">
      <w:pPr>
        <w:numPr>
          <w:ilvl w:val="2"/>
          <w:numId w:val="16"/>
        </w:numPr>
        <w:tabs>
          <w:tab w:val="clear" w:pos="1080"/>
        </w:tabs>
        <w:spacing w:before="120" w:after="0" w:line="240" w:lineRule="auto"/>
        <w:jc w:val="both"/>
        <w:rPr>
          <w:rFonts w:asciiTheme="minorHAnsi" w:hAnsiTheme="minorHAnsi" w:cstheme="minorHAnsi"/>
          <w:sz w:val="20"/>
          <w:szCs w:val="20"/>
        </w:rPr>
      </w:pPr>
      <w:r w:rsidRPr="00E26C35">
        <w:rPr>
          <w:rFonts w:asciiTheme="minorHAnsi" w:hAnsiTheme="minorHAnsi" w:cstheme="minorHAnsi"/>
          <w:sz w:val="20"/>
          <w:szCs w:val="20"/>
        </w:rPr>
        <w:t>przerw wynikających z decyzji administracyjnych np. wstrzymanie budowy (z wyłączeniem przypadków, wstrzymania budowy z przyczyn leżących wyłącznie po stronie Wykonawcy), opóźnień wywołanych przez epidemie, działania organów państwa (w tym ogłoszenie stanu wyjątkowego, stanu klęski żywiołowej), bezpośrednio wpływających na możliwość realizacji Umowy,</w:t>
      </w:r>
    </w:p>
    <w:p w14:paraId="35894FDE" w14:textId="35354CDF" w:rsidR="00D43959" w:rsidRPr="00E26C35" w:rsidRDefault="00D43959" w:rsidP="0098372E">
      <w:pPr>
        <w:numPr>
          <w:ilvl w:val="2"/>
          <w:numId w:val="16"/>
        </w:numPr>
        <w:tabs>
          <w:tab w:val="clear" w:pos="1080"/>
        </w:tabs>
        <w:spacing w:before="120" w:after="0" w:line="240" w:lineRule="auto"/>
        <w:jc w:val="both"/>
        <w:rPr>
          <w:rFonts w:asciiTheme="minorHAnsi" w:hAnsiTheme="minorHAnsi" w:cstheme="minorHAnsi"/>
          <w:sz w:val="20"/>
          <w:szCs w:val="20"/>
        </w:rPr>
      </w:pPr>
      <w:r w:rsidRPr="00E26C35">
        <w:rPr>
          <w:rFonts w:asciiTheme="minorHAnsi" w:hAnsiTheme="minorHAnsi" w:cstheme="minorHAnsi"/>
          <w:sz w:val="20"/>
          <w:szCs w:val="20"/>
        </w:rPr>
        <w:t xml:space="preserve">zmian przepisów prawa, powodujących konieczność dostosowania </w:t>
      </w:r>
      <w:r w:rsidR="002F590E" w:rsidRPr="00E26C35">
        <w:rPr>
          <w:rFonts w:asciiTheme="minorHAnsi" w:hAnsiTheme="minorHAnsi" w:cstheme="minorHAnsi"/>
          <w:sz w:val="20"/>
          <w:szCs w:val="20"/>
        </w:rPr>
        <w:t>p</w:t>
      </w:r>
      <w:r w:rsidRPr="00E26C35">
        <w:rPr>
          <w:rFonts w:asciiTheme="minorHAnsi" w:hAnsiTheme="minorHAnsi" w:cstheme="minorHAnsi"/>
          <w:sz w:val="20"/>
          <w:szCs w:val="20"/>
        </w:rPr>
        <w:t xml:space="preserve">rzedmiotu </w:t>
      </w:r>
      <w:r w:rsidR="002F590E" w:rsidRPr="00E26C35">
        <w:rPr>
          <w:rFonts w:asciiTheme="minorHAnsi" w:hAnsiTheme="minorHAnsi" w:cstheme="minorHAnsi"/>
          <w:sz w:val="20"/>
          <w:szCs w:val="20"/>
        </w:rPr>
        <w:t>u</w:t>
      </w:r>
      <w:r w:rsidRPr="00E26C35">
        <w:rPr>
          <w:rFonts w:asciiTheme="minorHAnsi" w:hAnsiTheme="minorHAnsi" w:cstheme="minorHAnsi"/>
          <w:sz w:val="20"/>
          <w:szCs w:val="20"/>
        </w:rPr>
        <w:t>mowy do zmiany przepisów, które nastąpiły w trakcie realizacji Umowy,</w:t>
      </w:r>
    </w:p>
    <w:p w14:paraId="6FC9B889" w14:textId="66BC1629" w:rsidR="00D43959" w:rsidRPr="00E26C35" w:rsidRDefault="00D43959" w:rsidP="0098372E">
      <w:pPr>
        <w:numPr>
          <w:ilvl w:val="2"/>
          <w:numId w:val="16"/>
        </w:numPr>
        <w:tabs>
          <w:tab w:val="clear" w:pos="1080"/>
        </w:tabs>
        <w:spacing w:before="120" w:after="0" w:line="240" w:lineRule="auto"/>
        <w:jc w:val="both"/>
        <w:rPr>
          <w:rFonts w:asciiTheme="minorHAnsi" w:hAnsiTheme="minorHAnsi" w:cstheme="minorHAnsi"/>
          <w:sz w:val="20"/>
          <w:szCs w:val="20"/>
        </w:rPr>
      </w:pPr>
      <w:r w:rsidRPr="00E26C35">
        <w:rPr>
          <w:rFonts w:asciiTheme="minorHAnsi" w:hAnsiTheme="minorHAnsi" w:cstheme="minorHAnsi"/>
          <w:sz w:val="20"/>
          <w:szCs w:val="20"/>
        </w:rPr>
        <w:t xml:space="preserve">konieczności uwzględnienia wydanych w toku realizacji </w:t>
      </w:r>
      <w:r w:rsidR="002F590E" w:rsidRPr="00E26C35">
        <w:rPr>
          <w:rFonts w:asciiTheme="minorHAnsi" w:hAnsiTheme="minorHAnsi" w:cstheme="minorHAnsi"/>
          <w:sz w:val="20"/>
          <w:szCs w:val="20"/>
        </w:rPr>
        <w:t>p</w:t>
      </w:r>
      <w:r w:rsidRPr="00E26C35">
        <w:rPr>
          <w:rFonts w:asciiTheme="minorHAnsi" w:hAnsiTheme="minorHAnsi" w:cstheme="minorHAnsi"/>
          <w:sz w:val="20"/>
          <w:szCs w:val="20"/>
        </w:rPr>
        <w:t xml:space="preserve">rzedmiotu </w:t>
      </w:r>
      <w:r w:rsidR="002F590E" w:rsidRPr="00E26C35">
        <w:rPr>
          <w:rFonts w:asciiTheme="minorHAnsi" w:hAnsiTheme="minorHAnsi" w:cstheme="minorHAnsi"/>
          <w:sz w:val="20"/>
          <w:szCs w:val="20"/>
        </w:rPr>
        <w:t>u</w:t>
      </w:r>
      <w:r w:rsidRPr="00E26C35">
        <w:rPr>
          <w:rFonts w:asciiTheme="minorHAnsi" w:hAnsiTheme="minorHAnsi" w:cstheme="minorHAnsi"/>
          <w:sz w:val="20"/>
          <w:szCs w:val="20"/>
        </w:rPr>
        <w:t>mowy zaleceń właściwych służb i inspekcji, jeżeli powodują one wydłużenie czasu realizacji</w:t>
      </w:r>
      <w:r w:rsidR="002F590E" w:rsidRPr="00E26C35">
        <w:rPr>
          <w:rFonts w:asciiTheme="minorHAnsi" w:hAnsiTheme="minorHAnsi" w:cstheme="minorHAnsi"/>
          <w:sz w:val="20"/>
          <w:szCs w:val="20"/>
        </w:rPr>
        <w:t xml:space="preserve"> u</w:t>
      </w:r>
      <w:r w:rsidRPr="00E26C35">
        <w:rPr>
          <w:rFonts w:asciiTheme="minorHAnsi" w:hAnsiTheme="minorHAnsi" w:cstheme="minorHAnsi"/>
          <w:sz w:val="20"/>
          <w:szCs w:val="20"/>
        </w:rPr>
        <w:t>mowy i nie wynikają z przyczyn, za które Wykonawca ponosi odpowiedzialność,</w:t>
      </w:r>
    </w:p>
    <w:p w14:paraId="0747FA2A" w14:textId="77777777" w:rsidR="00D43959" w:rsidRPr="00E26C35" w:rsidRDefault="00D43959" w:rsidP="0098372E">
      <w:pPr>
        <w:numPr>
          <w:ilvl w:val="2"/>
          <w:numId w:val="16"/>
        </w:numPr>
        <w:spacing w:before="120" w:after="0" w:line="240" w:lineRule="auto"/>
        <w:jc w:val="both"/>
        <w:rPr>
          <w:rFonts w:asciiTheme="minorHAnsi" w:hAnsiTheme="minorHAnsi" w:cstheme="minorHAnsi"/>
          <w:sz w:val="20"/>
          <w:szCs w:val="20"/>
        </w:rPr>
      </w:pPr>
      <w:r w:rsidRPr="00E26C35">
        <w:rPr>
          <w:rFonts w:asciiTheme="minorHAnsi" w:hAnsiTheme="minorHAnsi" w:cstheme="minorHAnsi"/>
          <w:sz w:val="20"/>
          <w:szCs w:val="20"/>
        </w:rPr>
        <w:t>na skutek okoliczności leżących po stronie Zamawiającego;</w:t>
      </w:r>
    </w:p>
    <w:p w14:paraId="49B821CB" w14:textId="71C70583" w:rsidR="00D43959" w:rsidRDefault="00D43959" w:rsidP="0098372E">
      <w:pPr>
        <w:numPr>
          <w:ilvl w:val="2"/>
          <w:numId w:val="16"/>
        </w:numPr>
        <w:spacing w:before="120" w:after="0" w:line="240" w:lineRule="auto"/>
        <w:jc w:val="both"/>
        <w:rPr>
          <w:rFonts w:asciiTheme="minorHAnsi" w:hAnsiTheme="minorHAnsi" w:cstheme="minorHAnsi"/>
          <w:sz w:val="20"/>
          <w:szCs w:val="20"/>
        </w:rPr>
      </w:pPr>
      <w:r w:rsidRPr="00E26C35">
        <w:rPr>
          <w:rFonts w:asciiTheme="minorHAnsi" w:hAnsiTheme="minorHAnsi" w:cstheme="minorHAnsi"/>
          <w:sz w:val="20"/>
          <w:szCs w:val="20"/>
        </w:rPr>
        <w:t>wystąpienia szkód oraz następstw nieszczęśliwych wypadków dotyczących pracowników i osób trzecich, a powstałych w związku z prowadzonymi robotami budowlanymi, w tym także ruchem pojazdów mechanicznych na terenie budowy;</w:t>
      </w:r>
    </w:p>
    <w:p w14:paraId="51088F67" w14:textId="20E306BB" w:rsidR="00D3525F" w:rsidRDefault="00D3525F" w:rsidP="00D3525F">
      <w:pPr>
        <w:numPr>
          <w:ilvl w:val="1"/>
          <w:numId w:val="16"/>
        </w:numPr>
        <w:spacing w:before="120" w:after="0" w:line="240" w:lineRule="auto"/>
        <w:jc w:val="both"/>
        <w:rPr>
          <w:rFonts w:asciiTheme="minorHAnsi" w:hAnsiTheme="minorHAnsi" w:cstheme="minorHAnsi"/>
          <w:sz w:val="20"/>
          <w:szCs w:val="20"/>
        </w:rPr>
      </w:pPr>
      <w:r w:rsidRPr="00D3525F">
        <w:rPr>
          <w:rFonts w:asciiTheme="minorHAnsi" w:hAnsiTheme="minorHAnsi" w:cstheme="minorHAnsi"/>
          <w:sz w:val="20"/>
          <w:szCs w:val="20"/>
        </w:rPr>
        <w:t xml:space="preserve">Zamawiający przewiduje również możliwość zmiany terminu realizacji </w:t>
      </w:r>
      <w:r>
        <w:rPr>
          <w:rFonts w:asciiTheme="minorHAnsi" w:hAnsiTheme="minorHAnsi" w:cstheme="minorHAnsi"/>
          <w:sz w:val="20"/>
          <w:szCs w:val="20"/>
        </w:rPr>
        <w:t>u</w:t>
      </w:r>
      <w:r w:rsidRPr="00D3525F">
        <w:rPr>
          <w:rFonts w:asciiTheme="minorHAnsi" w:hAnsiTheme="minorHAnsi" w:cstheme="minorHAnsi"/>
          <w:sz w:val="20"/>
          <w:szCs w:val="20"/>
        </w:rPr>
        <w:t xml:space="preserve">mowy oraz zwiększenie wynagrodzenia Wykonawcy w przypadku, gdy Wykonawcy zostaną powierzone do wykonania roboty dodatkowe lub jakiekolwiek inne roboty wykraczające poza zakres </w:t>
      </w:r>
      <w:r>
        <w:rPr>
          <w:rFonts w:asciiTheme="minorHAnsi" w:hAnsiTheme="minorHAnsi" w:cstheme="minorHAnsi"/>
          <w:sz w:val="20"/>
          <w:szCs w:val="20"/>
        </w:rPr>
        <w:t>p</w:t>
      </w:r>
      <w:r w:rsidRPr="00D3525F">
        <w:rPr>
          <w:rFonts w:asciiTheme="minorHAnsi" w:hAnsiTheme="minorHAnsi" w:cstheme="minorHAnsi"/>
          <w:sz w:val="20"/>
          <w:szCs w:val="20"/>
        </w:rPr>
        <w:t xml:space="preserve">rzedmiotu </w:t>
      </w:r>
      <w:r>
        <w:rPr>
          <w:rFonts w:asciiTheme="minorHAnsi" w:hAnsiTheme="minorHAnsi" w:cstheme="minorHAnsi"/>
          <w:sz w:val="20"/>
          <w:szCs w:val="20"/>
        </w:rPr>
        <w:t>u</w:t>
      </w:r>
      <w:r w:rsidRPr="00D3525F">
        <w:rPr>
          <w:rFonts w:asciiTheme="minorHAnsi" w:hAnsiTheme="minorHAnsi" w:cstheme="minorHAnsi"/>
          <w:sz w:val="20"/>
          <w:szCs w:val="20"/>
        </w:rPr>
        <w:t xml:space="preserve">mowy, na </w:t>
      </w:r>
      <w:r>
        <w:rPr>
          <w:rFonts w:asciiTheme="minorHAnsi" w:hAnsiTheme="minorHAnsi" w:cstheme="minorHAnsi"/>
          <w:sz w:val="20"/>
          <w:szCs w:val="20"/>
        </w:rPr>
        <w:t xml:space="preserve">następujących </w:t>
      </w:r>
      <w:r w:rsidRPr="00D3525F">
        <w:rPr>
          <w:rFonts w:asciiTheme="minorHAnsi" w:hAnsiTheme="minorHAnsi" w:cstheme="minorHAnsi"/>
          <w:sz w:val="20"/>
          <w:szCs w:val="20"/>
        </w:rPr>
        <w:t>zasadach</w:t>
      </w:r>
      <w:r>
        <w:rPr>
          <w:rFonts w:asciiTheme="minorHAnsi" w:hAnsiTheme="minorHAnsi" w:cstheme="minorHAnsi"/>
          <w:sz w:val="20"/>
          <w:szCs w:val="20"/>
        </w:rPr>
        <w:t>:</w:t>
      </w:r>
      <w:r w:rsidRPr="00D3525F">
        <w:rPr>
          <w:rFonts w:asciiTheme="minorHAnsi" w:hAnsiTheme="minorHAnsi" w:cstheme="minorHAnsi"/>
          <w:sz w:val="20"/>
          <w:szCs w:val="20"/>
        </w:rPr>
        <w:t xml:space="preserve"> </w:t>
      </w:r>
    </w:p>
    <w:p w14:paraId="74B96AF0" w14:textId="4212F225" w:rsidR="00D3525F" w:rsidRPr="00D3525F" w:rsidRDefault="00D3525F" w:rsidP="00D3525F">
      <w:pPr>
        <w:numPr>
          <w:ilvl w:val="2"/>
          <w:numId w:val="16"/>
        </w:numPr>
        <w:tabs>
          <w:tab w:val="num" w:pos="448"/>
        </w:tabs>
        <w:spacing w:before="120" w:after="0" w:line="240" w:lineRule="auto"/>
        <w:jc w:val="both"/>
        <w:rPr>
          <w:rFonts w:asciiTheme="minorHAnsi" w:hAnsiTheme="minorHAnsi" w:cstheme="minorHAnsi"/>
          <w:sz w:val="20"/>
          <w:szCs w:val="20"/>
        </w:rPr>
      </w:pPr>
      <w:r w:rsidRPr="00D3525F">
        <w:rPr>
          <w:rFonts w:asciiTheme="minorHAnsi" w:hAnsiTheme="minorHAnsi" w:cstheme="minorHAnsi"/>
          <w:sz w:val="20"/>
          <w:szCs w:val="20"/>
        </w:rPr>
        <w:t xml:space="preserve">Wykonawca jest zobowiązany do niezwłocznego informowania w formie pisemnej lub drogą elektroniczną (e-mail) Zamawiającego o okolicznościach wskazujących na konieczność wykonania robót dodatkowych przed podjęciem jakichkolwiek działań. Do informacji o konieczności wykonania robót dodatkowych, Wykonawca złoży na wezwanie Zamawiającego </w:t>
      </w:r>
      <w:r>
        <w:rPr>
          <w:rFonts w:asciiTheme="minorHAnsi" w:hAnsiTheme="minorHAnsi" w:cstheme="minorHAnsi"/>
          <w:sz w:val="20"/>
          <w:szCs w:val="20"/>
        </w:rPr>
        <w:t>k</w:t>
      </w:r>
      <w:r w:rsidRPr="00D3525F">
        <w:rPr>
          <w:rFonts w:asciiTheme="minorHAnsi" w:hAnsiTheme="minorHAnsi" w:cstheme="minorHAnsi"/>
          <w:sz w:val="20"/>
          <w:szCs w:val="20"/>
        </w:rPr>
        <w:t xml:space="preserve">osztorys dodatkowy – zgodnie z żądaniem Zamawiającego, w terminie określonym przez niego. Decyzję o konieczności wykonania tych robót podejmuje Zamawiający w  formie pisemnej pod rygorem nieważności. W przypadku wykonania przez Wykonawcę robót dodatkowych bez pisemnej decyzji Zamawiającego w sprawie konieczności ich wykonania, Wykonawca nie może domagać się zwiększenia wynagrodzenia lub wydłużenia terminu wykonania przedmiotu </w:t>
      </w:r>
      <w:r>
        <w:rPr>
          <w:rFonts w:asciiTheme="minorHAnsi" w:hAnsiTheme="minorHAnsi" w:cstheme="minorHAnsi"/>
          <w:sz w:val="20"/>
          <w:szCs w:val="20"/>
        </w:rPr>
        <w:t>u</w:t>
      </w:r>
      <w:r w:rsidRPr="00D3525F">
        <w:rPr>
          <w:rFonts w:asciiTheme="minorHAnsi" w:hAnsiTheme="minorHAnsi" w:cstheme="minorHAnsi"/>
          <w:sz w:val="20"/>
          <w:szCs w:val="20"/>
        </w:rPr>
        <w:t xml:space="preserve">mowy, o którym mowa w § </w:t>
      </w:r>
      <w:r>
        <w:rPr>
          <w:rFonts w:asciiTheme="minorHAnsi" w:hAnsiTheme="minorHAnsi" w:cstheme="minorHAnsi"/>
          <w:sz w:val="20"/>
          <w:szCs w:val="20"/>
        </w:rPr>
        <w:t>2</w:t>
      </w:r>
      <w:r w:rsidRPr="00D3525F">
        <w:rPr>
          <w:rFonts w:asciiTheme="minorHAnsi" w:hAnsiTheme="minorHAnsi" w:cstheme="minorHAnsi"/>
          <w:sz w:val="20"/>
          <w:szCs w:val="20"/>
        </w:rPr>
        <w:t xml:space="preserve"> ust. </w:t>
      </w:r>
      <w:r>
        <w:rPr>
          <w:rFonts w:asciiTheme="minorHAnsi" w:hAnsiTheme="minorHAnsi" w:cstheme="minorHAnsi"/>
          <w:sz w:val="20"/>
          <w:szCs w:val="20"/>
        </w:rPr>
        <w:t>1</w:t>
      </w:r>
      <w:r w:rsidRPr="00D3525F">
        <w:rPr>
          <w:rFonts w:asciiTheme="minorHAnsi" w:hAnsiTheme="minorHAnsi" w:cstheme="minorHAnsi"/>
          <w:sz w:val="20"/>
          <w:szCs w:val="20"/>
        </w:rPr>
        <w:t>, a Zamawiający może polecić usunięcie ww. robót lub ich pozostawienie na koszt i ryzyko Wykonawcy. Wykonawca zobowiązany jest wykonać roboty dodatkowe na żądanie Zamawiającego zgłoszone w formie pisemnej lub drogą elektroniczną (e-mail).</w:t>
      </w:r>
    </w:p>
    <w:p w14:paraId="54CF484A" w14:textId="6D554CEE" w:rsidR="00D3525F" w:rsidRPr="00735C03" w:rsidRDefault="00D3525F" w:rsidP="00735C03">
      <w:pPr>
        <w:numPr>
          <w:ilvl w:val="2"/>
          <w:numId w:val="16"/>
        </w:numPr>
        <w:tabs>
          <w:tab w:val="num" w:pos="448"/>
        </w:tabs>
        <w:spacing w:before="120" w:after="0" w:line="240" w:lineRule="auto"/>
        <w:jc w:val="both"/>
        <w:rPr>
          <w:rFonts w:asciiTheme="minorHAnsi" w:hAnsiTheme="minorHAnsi" w:cstheme="minorHAnsi"/>
          <w:sz w:val="20"/>
          <w:szCs w:val="20"/>
        </w:rPr>
      </w:pPr>
      <w:r w:rsidRPr="00D3525F">
        <w:rPr>
          <w:rFonts w:asciiTheme="minorHAnsi" w:hAnsiTheme="minorHAnsi" w:cstheme="minorHAnsi"/>
          <w:sz w:val="20"/>
          <w:szCs w:val="20"/>
        </w:rPr>
        <w:t xml:space="preserve">Przez roboty dodatkowe Strony rozumieją roboty i prace </w:t>
      </w:r>
      <w:r w:rsidR="004A1533" w:rsidRPr="004A1533">
        <w:rPr>
          <w:rFonts w:asciiTheme="minorHAnsi" w:hAnsiTheme="minorHAnsi" w:cstheme="minorHAnsi"/>
          <w:sz w:val="20"/>
          <w:szCs w:val="20"/>
        </w:rPr>
        <w:t>spowodowan</w:t>
      </w:r>
      <w:r w:rsidR="004A1533">
        <w:rPr>
          <w:rFonts w:asciiTheme="minorHAnsi" w:hAnsiTheme="minorHAnsi" w:cstheme="minorHAnsi"/>
          <w:sz w:val="20"/>
          <w:szCs w:val="20"/>
        </w:rPr>
        <w:t>e</w:t>
      </w:r>
      <w:r w:rsidR="004A1533" w:rsidRPr="004A1533">
        <w:rPr>
          <w:rFonts w:asciiTheme="minorHAnsi" w:hAnsiTheme="minorHAnsi" w:cstheme="minorHAnsi"/>
          <w:sz w:val="20"/>
          <w:szCs w:val="20"/>
        </w:rPr>
        <w:t xml:space="preserve"> jest okolicznościami, których </w:t>
      </w:r>
      <w:r w:rsidR="004A1533">
        <w:rPr>
          <w:rFonts w:asciiTheme="minorHAnsi" w:hAnsiTheme="minorHAnsi" w:cstheme="minorHAnsi"/>
          <w:sz w:val="20"/>
          <w:szCs w:val="20"/>
        </w:rPr>
        <w:t>Z</w:t>
      </w:r>
      <w:r w:rsidR="004A1533" w:rsidRPr="004A1533">
        <w:rPr>
          <w:rFonts w:asciiTheme="minorHAnsi" w:hAnsiTheme="minorHAnsi" w:cstheme="minorHAnsi"/>
          <w:sz w:val="20"/>
          <w:szCs w:val="20"/>
        </w:rPr>
        <w:t xml:space="preserve">amawiający, działając z należytą starannością, nie mógł przewidzieć, o ile zmiana nie modyfikuje ogólnego charakteru umowy a wzrost ceny spowodowany każdą kolejną zmianą nie przekracza 50% wartości </w:t>
      </w:r>
      <w:r w:rsidR="00735C03">
        <w:rPr>
          <w:rFonts w:asciiTheme="minorHAnsi" w:hAnsiTheme="minorHAnsi" w:cstheme="minorHAnsi"/>
          <w:sz w:val="20"/>
          <w:szCs w:val="20"/>
        </w:rPr>
        <w:t>określonej w § 4 ust. 1</w:t>
      </w:r>
      <w:r w:rsidR="004A1533">
        <w:rPr>
          <w:rFonts w:asciiTheme="minorHAnsi" w:hAnsiTheme="minorHAnsi" w:cstheme="minorHAnsi"/>
          <w:sz w:val="20"/>
          <w:szCs w:val="20"/>
        </w:rPr>
        <w:t xml:space="preserve"> oraz </w:t>
      </w:r>
      <w:r w:rsidR="00735C03" w:rsidRPr="00735C03">
        <w:rPr>
          <w:rFonts w:asciiTheme="minorHAnsi" w:hAnsiTheme="minorHAnsi" w:cstheme="minorHAnsi"/>
          <w:sz w:val="20"/>
          <w:szCs w:val="20"/>
        </w:rPr>
        <w:t>roboty i prace</w:t>
      </w:r>
      <w:r w:rsidR="00735C03">
        <w:rPr>
          <w:rFonts w:asciiTheme="minorHAnsi" w:hAnsiTheme="minorHAnsi" w:cstheme="minorHAnsi"/>
          <w:sz w:val="20"/>
          <w:szCs w:val="20"/>
        </w:rPr>
        <w:t xml:space="preserve">, których wykonanie </w:t>
      </w:r>
      <w:r w:rsidR="00735C03" w:rsidRPr="00735C03">
        <w:rPr>
          <w:rFonts w:asciiTheme="minorHAnsi" w:hAnsiTheme="minorHAnsi" w:cstheme="minorHAnsi"/>
          <w:sz w:val="20"/>
          <w:szCs w:val="20"/>
        </w:rPr>
        <w:t xml:space="preserve">nie prowadzi do zmiany ogólnego charakteru </w:t>
      </w:r>
      <w:r w:rsidR="00735C03" w:rsidRPr="00735C03">
        <w:rPr>
          <w:rFonts w:asciiTheme="minorHAnsi" w:hAnsiTheme="minorHAnsi" w:cstheme="minorHAnsi"/>
          <w:sz w:val="20"/>
          <w:szCs w:val="20"/>
        </w:rPr>
        <w:lastRenderedPageBreak/>
        <w:t>umowy, a łączna wartość</w:t>
      </w:r>
      <w:r w:rsidR="00735C03">
        <w:rPr>
          <w:rFonts w:asciiTheme="minorHAnsi" w:hAnsiTheme="minorHAnsi" w:cstheme="minorHAnsi"/>
          <w:sz w:val="20"/>
          <w:szCs w:val="20"/>
        </w:rPr>
        <w:t xml:space="preserve"> </w:t>
      </w:r>
      <w:r w:rsidR="00735C03" w:rsidRPr="00735C03">
        <w:rPr>
          <w:rFonts w:asciiTheme="minorHAnsi" w:hAnsiTheme="minorHAnsi" w:cstheme="minorHAnsi"/>
          <w:sz w:val="20"/>
          <w:szCs w:val="20"/>
        </w:rPr>
        <w:t>zmian jest mniejsza niż 5 382 000 EUR w przypadku robót budowlanych, i jednocześnie jest mniejsza od</w:t>
      </w:r>
      <w:r w:rsidR="00735C03">
        <w:rPr>
          <w:rFonts w:asciiTheme="minorHAnsi" w:hAnsiTheme="minorHAnsi" w:cstheme="minorHAnsi"/>
          <w:sz w:val="20"/>
          <w:szCs w:val="20"/>
        </w:rPr>
        <w:t xml:space="preserve"> </w:t>
      </w:r>
      <w:r w:rsidR="00735C03" w:rsidRPr="00735C03">
        <w:rPr>
          <w:rFonts w:asciiTheme="minorHAnsi" w:hAnsiTheme="minorHAnsi" w:cstheme="minorHAnsi"/>
          <w:sz w:val="20"/>
          <w:szCs w:val="20"/>
        </w:rPr>
        <w:t xml:space="preserve">15% wartości zamówienia określonej </w:t>
      </w:r>
      <w:r w:rsidR="00735C03">
        <w:rPr>
          <w:rFonts w:asciiTheme="minorHAnsi" w:hAnsiTheme="minorHAnsi" w:cstheme="minorHAnsi"/>
          <w:sz w:val="20"/>
          <w:szCs w:val="20"/>
        </w:rPr>
        <w:t xml:space="preserve">w § 4 ust. 1 </w:t>
      </w:r>
      <w:r w:rsidRPr="00735C03">
        <w:rPr>
          <w:rFonts w:asciiTheme="minorHAnsi" w:hAnsiTheme="minorHAnsi" w:cstheme="minorHAnsi"/>
          <w:sz w:val="20"/>
          <w:szCs w:val="20"/>
        </w:rPr>
        <w:t>oraz inne roboty i prace niewchodzące w zakres Przedmiotu Umowy.</w:t>
      </w:r>
    </w:p>
    <w:p w14:paraId="2F152A55" w14:textId="180086D0" w:rsidR="00D3525F" w:rsidRPr="00D3525F" w:rsidRDefault="00D3525F" w:rsidP="00D3525F">
      <w:pPr>
        <w:numPr>
          <w:ilvl w:val="2"/>
          <w:numId w:val="16"/>
        </w:numPr>
        <w:tabs>
          <w:tab w:val="num" w:pos="448"/>
        </w:tabs>
        <w:spacing w:before="120" w:after="0" w:line="240" w:lineRule="auto"/>
        <w:jc w:val="both"/>
        <w:rPr>
          <w:rFonts w:asciiTheme="minorHAnsi" w:hAnsiTheme="minorHAnsi" w:cstheme="minorHAnsi"/>
          <w:sz w:val="20"/>
          <w:szCs w:val="20"/>
        </w:rPr>
      </w:pPr>
      <w:r w:rsidRPr="00D3525F">
        <w:rPr>
          <w:rFonts w:asciiTheme="minorHAnsi" w:hAnsiTheme="minorHAnsi" w:cstheme="minorHAnsi"/>
          <w:sz w:val="20"/>
          <w:szCs w:val="20"/>
        </w:rPr>
        <w:t>Rozliczenie ewentualnych robót dodatkowych nastąpi kosztorysem dodatkowym, zawierającym wyliczenie wartości robót dodatkowych.</w:t>
      </w:r>
    </w:p>
    <w:p w14:paraId="5A05C47C" w14:textId="7CB1A129" w:rsidR="00D3525F" w:rsidRPr="00D3525F" w:rsidRDefault="00D3525F" w:rsidP="00D3525F">
      <w:pPr>
        <w:numPr>
          <w:ilvl w:val="2"/>
          <w:numId w:val="16"/>
        </w:numPr>
        <w:tabs>
          <w:tab w:val="num" w:pos="448"/>
        </w:tabs>
        <w:spacing w:before="120" w:after="0" w:line="240" w:lineRule="auto"/>
        <w:jc w:val="both"/>
        <w:rPr>
          <w:rFonts w:asciiTheme="minorHAnsi" w:hAnsiTheme="minorHAnsi" w:cstheme="minorHAnsi"/>
          <w:sz w:val="20"/>
          <w:szCs w:val="20"/>
        </w:rPr>
      </w:pPr>
      <w:bookmarkStart w:id="19" w:name="_Hlk51157573"/>
      <w:r w:rsidRPr="00D3525F">
        <w:rPr>
          <w:rFonts w:asciiTheme="minorHAnsi" w:hAnsiTheme="minorHAnsi" w:cstheme="minorHAnsi"/>
          <w:sz w:val="20"/>
          <w:szCs w:val="20"/>
        </w:rPr>
        <w:t>Kosztorys dodatkowy należy opracować metodą szczegółową, stosując w pierwszej kolejności odpowiednie stawki i ceny (w tym składniki cenotwórcze) zawarte w kosztorysie</w:t>
      </w:r>
      <w:r>
        <w:rPr>
          <w:rFonts w:asciiTheme="minorHAnsi" w:hAnsiTheme="minorHAnsi" w:cstheme="minorHAnsi"/>
          <w:sz w:val="20"/>
          <w:szCs w:val="20"/>
        </w:rPr>
        <w:t>, o którym mowa w § 2 ust. 4 pkt 4</w:t>
      </w:r>
      <w:r w:rsidRPr="00D3525F">
        <w:rPr>
          <w:rFonts w:asciiTheme="minorHAnsi" w:hAnsiTheme="minorHAnsi" w:cstheme="minorHAnsi"/>
          <w:sz w:val="20"/>
          <w:szCs w:val="20"/>
        </w:rPr>
        <w:t>, a w przypadku gdyby w kosztorysie tym nie było odpowiadających pozycji:</w:t>
      </w:r>
    </w:p>
    <w:p w14:paraId="2A4FBF6F" w14:textId="77777777" w:rsidR="00D3525F" w:rsidRPr="00D3525F" w:rsidRDefault="00D3525F" w:rsidP="00D3525F">
      <w:pPr>
        <w:numPr>
          <w:ilvl w:val="3"/>
          <w:numId w:val="37"/>
        </w:numPr>
        <w:spacing w:before="120" w:after="0" w:line="240" w:lineRule="auto"/>
        <w:jc w:val="both"/>
        <w:rPr>
          <w:rFonts w:asciiTheme="minorHAnsi" w:hAnsiTheme="minorHAnsi" w:cstheme="minorHAnsi"/>
          <w:sz w:val="20"/>
          <w:szCs w:val="20"/>
        </w:rPr>
      </w:pPr>
      <w:r w:rsidRPr="00D3525F">
        <w:rPr>
          <w:rFonts w:asciiTheme="minorHAnsi" w:hAnsiTheme="minorHAnsi" w:cstheme="minorHAnsi"/>
          <w:sz w:val="20"/>
          <w:szCs w:val="20"/>
        </w:rPr>
        <w:t>składniki cenotwórcze tj. stawkę roboczogodziny oraz narzuty (koszty pośrednie, koszty zakupu, zysk) zgodne z kosztorysem stanowiącym załącznik nr 4 do Umowy,</w:t>
      </w:r>
    </w:p>
    <w:p w14:paraId="506FDEDD" w14:textId="77777777" w:rsidR="00D3525F" w:rsidRPr="00D3525F" w:rsidRDefault="00D3525F" w:rsidP="00D3525F">
      <w:pPr>
        <w:numPr>
          <w:ilvl w:val="3"/>
          <w:numId w:val="37"/>
        </w:numPr>
        <w:spacing w:before="120" w:after="0" w:line="240" w:lineRule="auto"/>
        <w:jc w:val="both"/>
        <w:rPr>
          <w:rFonts w:asciiTheme="minorHAnsi" w:hAnsiTheme="minorHAnsi" w:cstheme="minorHAnsi"/>
          <w:sz w:val="20"/>
          <w:szCs w:val="20"/>
        </w:rPr>
      </w:pPr>
      <w:r w:rsidRPr="00D3525F">
        <w:rPr>
          <w:rFonts w:asciiTheme="minorHAnsi" w:hAnsiTheme="minorHAnsi" w:cstheme="minorHAnsi"/>
          <w:sz w:val="20"/>
          <w:szCs w:val="20"/>
        </w:rPr>
        <w:t>rzeczywiste ceny zakupu materiałów (z zastrzeżeniem, iż ceny te nie mogą być wyższe niż średnie ceny bez kosztów zakupu dla miejsca prowadzenia robót wskazane w najbardziej aktualnym wydaniu informacji o cenach materiałów budowlanych IMB, instalacyjnych IMI oraz elektrycznych IME opracowanych przez wydawnictwo Ośrodek Wdrożeń Ekonomiczno-Organizacyjnych Budownictwa PROMOCJA Sp. z o.o. w ramach biuletynu „SEKOCENBUD”) powiększone o wskaźnik kosztów zakupu materiałów określony w kosztorysie stanowiącym załącznik nr 4 do Umowy, z wyłączeniem cen materiałów przyjętych w oparciu o rzeczywiste koszty zakupu uwzględniające koszty dostawy loco budowa, z zastrzeżeniem iż ceny te nie mogą być większe niż wyliczone zgodnie z powyższym ceny średnie,</w:t>
      </w:r>
    </w:p>
    <w:p w14:paraId="6EC5A072" w14:textId="77777777" w:rsidR="00D3525F" w:rsidRPr="00D3525F" w:rsidRDefault="00D3525F" w:rsidP="00D3525F">
      <w:pPr>
        <w:numPr>
          <w:ilvl w:val="3"/>
          <w:numId w:val="37"/>
        </w:numPr>
        <w:spacing w:before="120" w:after="0" w:line="240" w:lineRule="auto"/>
        <w:jc w:val="both"/>
        <w:rPr>
          <w:rFonts w:asciiTheme="minorHAnsi" w:hAnsiTheme="minorHAnsi" w:cstheme="minorHAnsi"/>
          <w:sz w:val="20"/>
          <w:szCs w:val="20"/>
        </w:rPr>
      </w:pPr>
      <w:r w:rsidRPr="00D3525F">
        <w:rPr>
          <w:rFonts w:asciiTheme="minorHAnsi" w:hAnsiTheme="minorHAnsi" w:cstheme="minorHAnsi"/>
          <w:sz w:val="20"/>
          <w:szCs w:val="20"/>
        </w:rPr>
        <w:t>średnie ceny najmu/pracy sprzętu wskazane w najbardziej aktualnym wydaniu informacji</w:t>
      </w:r>
      <w:r w:rsidRPr="00D3525F">
        <w:rPr>
          <w:rFonts w:asciiTheme="minorHAnsi" w:hAnsiTheme="minorHAnsi" w:cstheme="minorHAnsi"/>
          <w:sz w:val="20"/>
          <w:szCs w:val="20"/>
        </w:rPr>
        <w:br/>
        <w:t>o stawkach robocizny kosztorysowej oraz cenach pracy sprzętu budowlanego IRS opracowanych przez wydawnictwo Ośrodek Wdrożeń Ekonomiczno-Organizacyjnych Budownictwa PROMOCJA Sp. z o.o. w ramach biuletynu „SEKOCENBUD”</w:t>
      </w:r>
    </w:p>
    <w:p w14:paraId="2EA91F4A" w14:textId="77777777" w:rsidR="00D3525F" w:rsidRPr="00D3525F" w:rsidRDefault="00D3525F" w:rsidP="00D3525F">
      <w:pPr>
        <w:numPr>
          <w:ilvl w:val="3"/>
          <w:numId w:val="37"/>
        </w:numPr>
        <w:spacing w:before="120" w:after="0" w:line="240" w:lineRule="auto"/>
        <w:jc w:val="both"/>
        <w:rPr>
          <w:rFonts w:asciiTheme="minorHAnsi" w:hAnsiTheme="minorHAnsi" w:cstheme="minorHAnsi"/>
          <w:sz w:val="20"/>
          <w:szCs w:val="20"/>
        </w:rPr>
      </w:pPr>
      <w:r w:rsidRPr="00D3525F">
        <w:rPr>
          <w:rFonts w:asciiTheme="minorHAnsi" w:hAnsiTheme="minorHAnsi" w:cstheme="minorHAnsi"/>
          <w:sz w:val="20"/>
          <w:szCs w:val="20"/>
        </w:rPr>
        <w:t>wyliczenia przeprowadzone zostaną w oparciu o Katalog Nakładów Rzeczowych.</w:t>
      </w:r>
    </w:p>
    <w:bookmarkEnd w:id="19"/>
    <w:p w14:paraId="292226B0" w14:textId="2FF9C9C3" w:rsidR="00D3525F" w:rsidRPr="00D3525F" w:rsidRDefault="00D3525F" w:rsidP="000525F2">
      <w:pPr>
        <w:numPr>
          <w:ilvl w:val="2"/>
          <w:numId w:val="16"/>
        </w:numPr>
        <w:tabs>
          <w:tab w:val="num" w:pos="448"/>
        </w:tabs>
        <w:spacing w:before="120" w:after="0" w:line="240" w:lineRule="auto"/>
        <w:jc w:val="both"/>
        <w:rPr>
          <w:rFonts w:asciiTheme="minorHAnsi" w:hAnsiTheme="minorHAnsi" w:cstheme="minorHAnsi"/>
          <w:sz w:val="20"/>
          <w:szCs w:val="20"/>
        </w:rPr>
      </w:pPr>
      <w:r w:rsidRPr="00D3525F">
        <w:rPr>
          <w:rFonts w:asciiTheme="minorHAnsi" w:hAnsiTheme="minorHAnsi" w:cstheme="minorHAnsi"/>
          <w:sz w:val="20"/>
          <w:szCs w:val="20"/>
        </w:rPr>
        <w:t xml:space="preserve">O konieczności wykonania robót dodatkowych Zamawiający pisemnie powiadamia Wykonawcę. Wykonawca w terminie do 7 </w:t>
      </w:r>
      <w:r w:rsidR="000525F2">
        <w:rPr>
          <w:rFonts w:asciiTheme="minorHAnsi" w:hAnsiTheme="minorHAnsi" w:cstheme="minorHAnsi"/>
          <w:sz w:val="20"/>
          <w:szCs w:val="20"/>
        </w:rPr>
        <w:t>d</w:t>
      </w:r>
      <w:r w:rsidRPr="00D3525F">
        <w:rPr>
          <w:rFonts w:asciiTheme="minorHAnsi" w:hAnsiTheme="minorHAnsi" w:cstheme="minorHAnsi"/>
          <w:sz w:val="20"/>
          <w:szCs w:val="20"/>
        </w:rPr>
        <w:t>ni od daty otrzymania ww. powiadomienia sporządzi kosztorys dodatkowy i przedstawi go w ww. terminie do zatwierdzenia Zamawiającemu. Tylko zatwierdzone przez Zamawiającego kosztorysy mogą stanowić podstawę robót dodatkowych i wynagrodzenia z tytułu ich wykonania.</w:t>
      </w:r>
    </w:p>
    <w:p w14:paraId="1E32E862" w14:textId="27D6093E" w:rsidR="00D3525F" w:rsidRPr="00D3525F" w:rsidRDefault="00D3525F" w:rsidP="000525F2">
      <w:pPr>
        <w:numPr>
          <w:ilvl w:val="2"/>
          <w:numId w:val="16"/>
        </w:numPr>
        <w:tabs>
          <w:tab w:val="num" w:pos="448"/>
        </w:tabs>
        <w:spacing w:before="120" w:after="0" w:line="240" w:lineRule="auto"/>
        <w:jc w:val="both"/>
        <w:rPr>
          <w:rFonts w:asciiTheme="minorHAnsi" w:hAnsiTheme="minorHAnsi" w:cstheme="minorHAnsi"/>
          <w:sz w:val="20"/>
          <w:szCs w:val="20"/>
        </w:rPr>
      </w:pPr>
      <w:r w:rsidRPr="00D3525F">
        <w:rPr>
          <w:rFonts w:asciiTheme="minorHAnsi" w:hAnsiTheme="minorHAnsi" w:cstheme="minorHAnsi"/>
          <w:sz w:val="20"/>
          <w:szCs w:val="20"/>
        </w:rPr>
        <w:t xml:space="preserve">Roboty dodatkowe mogą zostać wykonane wyłącznie na podstawie uprzednio sporządzonego protokołu konieczności, podpisanego przez Kierownika Budowy i </w:t>
      </w:r>
      <w:r w:rsidR="000525F2">
        <w:rPr>
          <w:rFonts w:asciiTheme="minorHAnsi" w:hAnsiTheme="minorHAnsi" w:cstheme="minorHAnsi"/>
          <w:sz w:val="20"/>
          <w:szCs w:val="20"/>
        </w:rPr>
        <w:t>Nadzór Inwestorski</w:t>
      </w:r>
      <w:r w:rsidRPr="00D3525F">
        <w:rPr>
          <w:rFonts w:asciiTheme="minorHAnsi" w:hAnsiTheme="minorHAnsi" w:cstheme="minorHAnsi"/>
          <w:sz w:val="20"/>
          <w:szCs w:val="20"/>
        </w:rPr>
        <w:t xml:space="preserve"> oraz zatwierdzonego przez Zamawiającego.</w:t>
      </w:r>
    </w:p>
    <w:p w14:paraId="07C6E7DB" w14:textId="35E08125" w:rsidR="00D3525F" w:rsidRPr="000525F2" w:rsidRDefault="00D3525F" w:rsidP="000525F2">
      <w:pPr>
        <w:numPr>
          <w:ilvl w:val="2"/>
          <w:numId w:val="16"/>
        </w:numPr>
        <w:tabs>
          <w:tab w:val="num" w:pos="448"/>
        </w:tabs>
        <w:spacing w:before="120" w:after="0" w:line="240" w:lineRule="auto"/>
        <w:jc w:val="both"/>
        <w:rPr>
          <w:rFonts w:asciiTheme="minorHAnsi" w:hAnsiTheme="minorHAnsi" w:cstheme="minorHAnsi"/>
          <w:sz w:val="20"/>
          <w:szCs w:val="20"/>
        </w:rPr>
      </w:pPr>
      <w:r w:rsidRPr="00D3525F">
        <w:rPr>
          <w:rFonts w:asciiTheme="minorHAnsi" w:hAnsiTheme="minorHAnsi" w:cstheme="minorHAnsi"/>
          <w:sz w:val="20"/>
          <w:szCs w:val="20"/>
        </w:rPr>
        <w:t xml:space="preserve">W przypadku zlecania wykonania robót dodatkowych, wysokość wynagrodzenia Wykonawcy określona w § </w:t>
      </w:r>
      <w:r w:rsidR="000525F2">
        <w:rPr>
          <w:rFonts w:asciiTheme="minorHAnsi" w:hAnsiTheme="minorHAnsi" w:cstheme="minorHAnsi"/>
          <w:sz w:val="20"/>
          <w:szCs w:val="20"/>
        </w:rPr>
        <w:t>4</w:t>
      </w:r>
      <w:r w:rsidRPr="00D3525F">
        <w:rPr>
          <w:rFonts w:asciiTheme="minorHAnsi" w:hAnsiTheme="minorHAnsi" w:cstheme="minorHAnsi"/>
          <w:sz w:val="20"/>
          <w:szCs w:val="20"/>
        </w:rPr>
        <w:t xml:space="preserve"> ust. 1 </w:t>
      </w:r>
      <w:r w:rsidR="000525F2">
        <w:rPr>
          <w:rFonts w:asciiTheme="minorHAnsi" w:hAnsiTheme="minorHAnsi" w:cstheme="minorHAnsi"/>
          <w:sz w:val="20"/>
          <w:szCs w:val="20"/>
        </w:rPr>
        <w:t>oraz ust. 1 pkt 3</w:t>
      </w:r>
      <w:r w:rsidRPr="00D3525F">
        <w:rPr>
          <w:rFonts w:asciiTheme="minorHAnsi" w:hAnsiTheme="minorHAnsi" w:cstheme="minorHAnsi"/>
          <w:sz w:val="20"/>
          <w:szCs w:val="20"/>
        </w:rPr>
        <w:t xml:space="preserve"> ulegnie zmianie o różnicę pomiędzy wartością robót budowlanych wynikających z </w:t>
      </w:r>
      <w:r w:rsidR="000525F2">
        <w:rPr>
          <w:rFonts w:asciiTheme="minorHAnsi" w:hAnsiTheme="minorHAnsi" w:cstheme="minorHAnsi"/>
          <w:sz w:val="20"/>
          <w:szCs w:val="20"/>
        </w:rPr>
        <w:t>p</w:t>
      </w:r>
      <w:r w:rsidRPr="00D3525F">
        <w:rPr>
          <w:rFonts w:asciiTheme="minorHAnsi" w:hAnsiTheme="minorHAnsi" w:cstheme="minorHAnsi"/>
          <w:sz w:val="20"/>
          <w:szCs w:val="20"/>
        </w:rPr>
        <w:t xml:space="preserve">rzedmiotu </w:t>
      </w:r>
      <w:r w:rsidR="000525F2">
        <w:rPr>
          <w:rFonts w:asciiTheme="minorHAnsi" w:hAnsiTheme="minorHAnsi" w:cstheme="minorHAnsi"/>
          <w:sz w:val="20"/>
          <w:szCs w:val="20"/>
        </w:rPr>
        <w:t>u</w:t>
      </w:r>
      <w:r w:rsidRPr="00D3525F">
        <w:rPr>
          <w:rFonts w:asciiTheme="minorHAnsi" w:hAnsiTheme="minorHAnsi" w:cstheme="minorHAnsi"/>
          <w:sz w:val="20"/>
          <w:szCs w:val="20"/>
        </w:rPr>
        <w:t>mowy, a wartością zleconych i wykonanych robót dodatkowych.</w:t>
      </w:r>
    </w:p>
    <w:p w14:paraId="3614A028" w14:textId="38C20C73" w:rsidR="00D3525F" w:rsidRPr="00D3525F" w:rsidRDefault="00D3525F" w:rsidP="00D3525F">
      <w:pPr>
        <w:numPr>
          <w:ilvl w:val="1"/>
          <w:numId w:val="16"/>
        </w:numPr>
        <w:spacing w:before="120" w:after="0" w:line="240" w:lineRule="auto"/>
        <w:jc w:val="both"/>
        <w:rPr>
          <w:rFonts w:asciiTheme="minorHAnsi" w:hAnsiTheme="minorHAnsi" w:cstheme="minorHAnsi"/>
          <w:sz w:val="20"/>
          <w:szCs w:val="20"/>
        </w:rPr>
      </w:pPr>
      <w:r w:rsidRPr="00D3525F">
        <w:rPr>
          <w:rFonts w:asciiTheme="minorHAnsi" w:hAnsiTheme="minorHAnsi" w:cstheme="minorHAnsi"/>
          <w:iCs/>
          <w:sz w:val="20"/>
          <w:szCs w:val="20"/>
        </w:rPr>
        <w:t>W przypadku, o którym mowa</w:t>
      </w:r>
      <w:r w:rsidR="000525F2">
        <w:rPr>
          <w:rFonts w:asciiTheme="minorHAnsi" w:hAnsiTheme="minorHAnsi" w:cstheme="minorHAnsi"/>
          <w:iCs/>
          <w:sz w:val="20"/>
          <w:szCs w:val="20"/>
        </w:rPr>
        <w:t xml:space="preserve"> w ust. 4</w:t>
      </w:r>
      <w:r w:rsidRPr="00D3525F">
        <w:rPr>
          <w:rFonts w:asciiTheme="minorHAnsi" w:hAnsiTheme="minorHAnsi" w:cstheme="minorHAnsi"/>
          <w:iCs/>
          <w:sz w:val="20"/>
          <w:szCs w:val="20"/>
        </w:rPr>
        <w:t>:</w:t>
      </w:r>
    </w:p>
    <w:p w14:paraId="5050E5B6" w14:textId="20C83507" w:rsidR="00D3525F" w:rsidRPr="00D3525F" w:rsidRDefault="00D3525F" w:rsidP="00D3525F">
      <w:pPr>
        <w:numPr>
          <w:ilvl w:val="2"/>
          <w:numId w:val="16"/>
        </w:numPr>
        <w:spacing w:before="120" w:after="0" w:line="240" w:lineRule="auto"/>
        <w:jc w:val="both"/>
        <w:rPr>
          <w:rFonts w:asciiTheme="minorHAnsi" w:hAnsiTheme="minorHAnsi" w:cstheme="minorHAnsi"/>
          <w:iCs/>
          <w:sz w:val="20"/>
          <w:szCs w:val="20"/>
        </w:rPr>
      </w:pPr>
      <w:r w:rsidRPr="00D3525F">
        <w:rPr>
          <w:rFonts w:asciiTheme="minorHAnsi" w:hAnsiTheme="minorHAnsi" w:cstheme="minorHAnsi"/>
          <w:iCs/>
          <w:sz w:val="20"/>
          <w:szCs w:val="20"/>
        </w:rPr>
        <w:t xml:space="preserve">termin realizacji zostanie wydłużony o okres realizacji robót dodatkowych lub robót / prac wykraczających poza zakres </w:t>
      </w:r>
      <w:r w:rsidR="000525F2">
        <w:rPr>
          <w:rFonts w:asciiTheme="minorHAnsi" w:hAnsiTheme="minorHAnsi" w:cstheme="minorHAnsi"/>
          <w:iCs/>
          <w:sz w:val="20"/>
          <w:szCs w:val="20"/>
        </w:rPr>
        <w:t>p</w:t>
      </w:r>
      <w:r w:rsidRPr="00D3525F">
        <w:rPr>
          <w:rFonts w:asciiTheme="minorHAnsi" w:hAnsiTheme="minorHAnsi" w:cstheme="minorHAnsi"/>
          <w:iCs/>
          <w:sz w:val="20"/>
          <w:szCs w:val="20"/>
        </w:rPr>
        <w:t xml:space="preserve">rzedmiotu </w:t>
      </w:r>
      <w:r w:rsidR="000525F2">
        <w:rPr>
          <w:rFonts w:asciiTheme="minorHAnsi" w:hAnsiTheme="minorHAnsi" w:cstheme="minorHAnsi"/>
          <w:iCs/>
          <w:sz w:val="20"/>
          <w:szCs w:val="20"/>
        </w:rPr>
        <w:t>u</w:t>
      </w:r>
      <w:r w:rsidRPr="00D3525F">
        <w:rPr>
          <w:rFonts w:asciiTheme="minorHAnsi" w:hAnsiTheme="minorHAnsi" w:cstheme="minorHAnsi"/>
          <w:iCs/>
          <w:sz w:val="20"/>
          <w:szCs w:val="20"/>
        </w:rPr>
        <w:t>mowy,</w:t>
      </w:r>
    </w:p>
    <w:p w14:paraId="4A896663" w14:textId="6DBBEF87" w:rsidR="00D3525F" w:rsidRPr="00D3525F" w:rsidRDefault="00D3525F" w:rsidP="00D3525F">
      <w:pPr>
        <w:numPr>
          <w:ilvl w:val="2"/>
          <w:numId w:val="16"/>
        </w:numPr>
        <w:spacing w:before="120" w:after="0" w:line="240" w:lineRule="auto"/>
        <w:jc w:val="both"/>
        <w:rPr>
          <w:rFonts w:asciiTheme="minorHAnsi" w:hAnsiTheme="minorHAnsi" w:cstheme="minorHAnsi"/>
          <w:iCs/>
          <w:sz w:val="20"/>
          <w:szCs w:val="20"/>
        </w:rPr>
      </w:pPr>
      <w:r w:rsidRPr="00D3525F">
        <w:rPr>
          <w:rFonts w:asciiTheme="minorHAnsi" w:hAnsiTheme="minorHAnsi" w:cstheme="minorHAnsi"/>
          <w:iCs/>
          <w:sz w:val="20"/>
          <w:szCs w:val="20"/>
        </w:rPr>
        <w:t xml:space="preserve">wynagrodzenie zostanie zwiększone o wartość robót dodatkowych lub robót / prac wykraczających poza zakres Przedmiotu Umowy zgodnie z kosztorysem dodatkowym złożonym przez Wykonawcę, zgodnie z wymogami wskazanymi w </w:t>
      </w:r>
      <w:r w:rsidR="000525F2">
        <w:rPr>
          <w:rFonts w:asciiTheme="minorHAnsi" w:hAnsiTheme="minorHAnsi" w:cstheme="minorHAnsi"/>
          <w:iCs/>
          <w:sz w:val="20"/>
          <w:szCs w:val="20"/>
        </w:rPr>
        <w:t>ust. 4</w:t>
      </w:r>
      <w:r w:rsidRPr="00D3525F">
        <w:rPr>
          <w:rFonts w:asciiTheme="minorHAnsi" w:hAnsiTheme="minorHAnsi" w:cstheme="minorHAnsi"/>
          <w:iCs/>
          <w:sz w:val="20"/>
          <w:szCs w:val="20"/>
        </w:rPr>
        <w:t>,</w:t>
      </w:r>
    </w:p>
    <w:p w14:paraId="1429B3B1" w14:textId="77777777" w:rsidR="00D3525F" w:rsidRPr="00D3525F" w:rsidRDefault="00D3525F" w:rsidP="00D3525F">
      <w:pPr>
        <w:numPr>
          <w:ilvl w:val="2"/>
          <w:numId w:val="16"/>
        </w:numPr>
        <w:spacing w:before="120" w:after="0" w:line="240" w:lineRule="auto"/>
        <w:jc w:val="both"/>
        <w:rPr>
          <w:rFonts w:asciiTheme="minorHAnsi" w:hAnsiTheme="minorHAnsi" w:cstheme="minorHAnsi"/>
          <w:iCs/>
          <w:sz w:val="20"/>
          <w:szCs w:val="20"/>
        </w:rPr>
      </w:pPr>
      <w:r w:rsidRPr="00D3525F">
        <w:rPr>
          <w:rFonts w:asciiTheme="minorHAnsi" w:hAnsiTheme="minorHAnsi" w:cstheme="minorHAnsi"/>
          <w:bCs/>
          <w:sz w:val="20"/>
          <w:szCs w:val="20"/>
        </w:rPr>
        <w:t>jakiekolwiek roboty dodatkowe lub roboty wykraczające poza zakres Przedmiotu Umowy wymagają uprzedniego zlecenia Zamawiającego w formie pisemnej pod rygorem nieważności. Wykonanie przez Wykonawcę jakichkolwiek robót, o których mowa powyżej bez uprzedniego pisemnego zlecenia Zamawiającego następuje na wyłączy koszt i ryzyko Wykonawcy, a Wykonawca zrzeka się wynagrodzenia za wykonanie takich robót,</w:t>
      </w:r>
    </w:p>
    <w:p w14:paraId="7B2B60CE" w14:textId="46B4E971" w:rsidR="00D3525F" w:rsidRDefault="00D3525F" w:rsidP="000525F2">
      <w:pPr>
        <w:numPr>
          <w:ilvl w:val="2"/>
          <w:numId w:val="16"/>
        </w:numPr>
        <w:spacing w:before="120" w:after="0" w:line="240" w:lineRule="auto"/>
        <w:jc w:val="both"/>
        <w:rPr>
          <w:rFonts w:asciiTheme="minorHAnsi" w:hAnsiTheme="minorHAnsi" w:cstheme="minorHAnsi"/>
          <w:iCs/>
          <w:sz w:val="20"/>
          <w:szCs w:val="20"/>
        </w:rPr>
      </w:pPr>
      <w:r w:rsidRPr="00D3525F">
        <w:rPr>
          <w:rFonts w:asciiTheme="minorHAnsi" w:hAnsiTheme="minorHAnsi" w:cstheme="minorHAnsi"/>
          <w:bCs/>
          <w:sz w:val="20"/>
          <w:szCs w:val="20"/>
        </w:rPr>
        <w:t>Wykonawca nie może odmówić wykonania robót dodatkowych lub robót / prac wykraczających poza zakres Przedmiotu Umowy, w sytuacji, gdy Zamawiający zleci Wykonawcy ich wykonanie</w:t>
      </w:r>
      <w:r w:rsidRPr="00D3525F">
        <w:rPr>
          <w:rFonts w:asciiTheme="minorHAnsi" w:hAnsiTheme="minorHAnsi" w:cstheme="minorHAnsi"/>
          <w:iCs/>
          <w:sz w:val="20"/>
          <w:szCs w:val="20"/>
        </w:rPr>
        <w:t>.</w:t>
      </w:r>
    </w:p>
    <w:bookmarkEnd w:id="17"/>
    <w:bookmarkEnd w:id="18"/>
    <w:p w14:paraId="4482E605" w14:textId="6512A8B8" w:rsidR="009F5B94" w:rsidRPr="000525F2" w:rsidRDefault="00D43959" w:rsidP="000525F2">
      <w:pPr>
        <w:numPr>
          <w:ilvl w:val="0"/>
          <w:numId w:val="16"/>
        </w:numPr>
        <w:spacing w:before="120" w:after="0" w:line="240" w:lineRule="auto"/>
        <w:jc w:val="both"/>
        <w:rPr>
          <w:rFonts w:asciiTheme="minorHAnsi" w:hAnsiTheme="minorHAnsi" w:cstheme="minorHAnsi"/>
          <w:sz w:val="20"/>
          <w:szCs w:val="20"/>
        </w:rPr>
      </w:pPr>
      <w:r w:rsidRPr="00E26C35">
        <w:rPr>
          <w:rFonts w:asciiTheme="minorHAnsi" w:hAnsiTheme="minorHAnsi" w:cstheme="minorHAnsi"/>
          <w:sz w:val="20"/>
          <w:szCs w:val="20"/>
        </w:rPr>
        <w:lastRenderedPageBreak/>
        <w:t xml:space="preserve">Zmiana postanowień niniejszej umowy może nastąpić wyłącznie za zgodą obu Stron </w:t>
      </w:r>
      <w:r w:rsidR="002F590E" w:rsidRPr="00E26C35">
        <w:rPr>
          <w:rFonts w:asciiTheme="minorHAnsi" w:hAnsiTheme="minorHAnsi" w:cstheme="minorHAnsi"/>
          <w:sz w:val="20"/>
          <w:szCs w:val="20"/>
        </w:rPr>
        <w:t>w formie pisemnej</w:t>
      </w:r>
      <w:r w:rsidRPr="00E26C35">
        <w:rPr>
          <w:rFonts w:asciiTheme="minorHAnsi" w:hAnsiTheme="minorHAnsi" w:cstheme="minorHAnsi"/>
          <w:sz w:val="20"/>
          <w:szCs w:val="20"/>
        </w:rPr>
        <w:t>, pod rygorem nieważności.</w:t>
      </w:r>
    </w:p>
    <w:p w14:paraId="6B811E1D" w14:textId="5A9B4928" w:rsidR="009F5B94" w:rsidRPr="00E26C35" w:rsidRDefault="009F5B94" w:rsidP="009F5B94">
      <w:pPr>
        <w:spacing w:before="120" w:after="0" w:line="240" w:lineRule="auto"/>
        <w:jc w:val="center"/>
        <w:rPr>
          <w:rFonts w:asciiTheme="minorHAnsi" w:hAnsiTheme="minorHAnsi" w:cstheme="minorHAnsi"/>
          <w:sz w:val="20"/>
          <w:szCs w:val="20"/>
        </w:rPr>
      </w:pPr>
      <w:r w:rsidRPr="00E26C35">
        <w:rPr>
          <w:rFonts w:asciiTheme="minorHAnsi" w:hAnsiTheme="minorHAnsi" w:cstheme="minorHAnsi"/>
          <w:sz w:val="20"/>
          <w:szCs w:val="20"/>
        </w:rPr>
        <w:t>§ 14.</w:t>
      </w:r>
    </w:p>
    <w:p w14:paraId="5FEF4831" w14:textId="77777777" w:rsidR="009F5B94" w:rsidRPr="00E26C35" w:rsidRDefault="009F5B94" w:rsidP="009F5B94">
      <w:pPr>
        <w:spacing w:before="120" w:after="0" w:line="240" w:lineRule="auto"/>
        <w:jc w:val="center"/>
        <w:rPr>
          <w:rFonts w:asciiTheme="minorHAnsi" w:hAnsiTheme="minorHAnsi" w:cstheme="minorHAnsi"/>
          <w:sz w:val="20"/>
          <w:szCs w:val="20"/>
          <w:u w:val="single"/>
        </w:rPr>
      </w:pPr>
      <w:r w:rsidRPr="00E26C35">
        <w:rPr>
          <w:rFonts w:asciiTheme="minorHAnsi" w:hAnsiTheme="minorHAnsi" w:cstheme="minorHAnsi"/>
          <w:sz w:val="20"/>
          <w:szCs w:val="20"/>
          <w:u w:val="single"/>
        </w:rPr>
        <w:t>Prawa autorskie</w:t>
      </w:r>
    </w:p>
    <w:p w14:paraId="79B17C1B" w14:textId="77777777" w:rsidR="009F5B94" w:rsidRPr="00E26C35" w:rsidRDefault="009F5B94" w:rsidP="0098372E">
      <w:pPr>
        <w:numPr>
          <w:ilvl w:val="0"/>
          <w:numId w:val="21"/>
        </w:numPr>
        <w:spacing w:before="120" w:after="0" w:line="240" w:lineRule="auto"/>
        <w:jc w:val="both"/>
        <w:rPr>
          <w:rFonts w:asciiTheme="minorHAnsi" w:hAnsiTheme="minorHAnsi" w:cstheme="minorHAnsi"/>
          <w:sz w:val="20"/>
          <w:szCs w:val="20"/>
        </w:rPr>
      </w:pPr>
      <w:r w:rsidRPr="00E26C35">
        <w:rPr>
          <w:rFonts w:asciiTheme="minorHAnsi" w:hAnsiTheme="minorHAnsi" w:cstheme="minorHAnsi"/>
          <w:sz w:val="20"/>
          <w:szCs w:val="20"/>
        </w:rPr>
        <w:t>Wykonawca oświadcza, że dokumentacja projektowa, będąca przedmiotem niniejszej umowy, stanowi przedmiot jego wyłącznych praw autorskich, w rozumieniu przepisów ustawy z dnia 4 lutego 1994 r. o prawie autorskim i prawach pokrewnych.</w:t>
      </w:r>
    </w:p>
    <w:p w14:paraId="28F2FEC3" w14:textId="77777777" w:rsidR="009F5B94" w:rsidRPr="00E26C35" w:rsidRDefault="009F5B94" w:rsidP="0098372E">
      <w:pPr>
        <w:numPr>
          <w:ilvl w:val="0"/>
          <w:numId w:val="21"/>
        </w:numPr>
        <w:spacing w:before="120" w:after="0" w:line="240" w:lineRule="auto"/>
        <w:jc w:val="both"/>
        <w:rPr>
          <w:rFonts w:asciiTheme="minorHAnsi" w:hAnsiTheme="minorHAnsi" w:cstheme="minorHAnsi"/>
          <w:sz w:val="20"/>
          <w:szCs w:val="20"/>
        </w:rPr>
      </w:pPr>
      <w:r w:rsidRPr="00E26C35">
        <w:rPr>
          <w:rFonts w:asciiTheme="minorHAnsi" w:hAnsiTheme="minorHAnsi" w:cstheme="minorHAnsi"/>
          <w:sz w:val="20"/>
          <w:szCs w:val="20"/>
        </w:rPr>
        <w:t xml:space="preserve">Wykonawca oświadcza i gwarantuje, że dokumentacja, stanowiąca przedmiot niniejszej umowy, będzie wolna od jakichkolwiek praw osób trzecich, zaś prawo Wykonawcy do rozporządzania tą dokumentacją nie będzie w jakikolwiek sposób ograniczone. W razie naruszenia powyższego zobowiązania Wykonawca będzie odpowiedzialny za wszelkie poniesione przez Zamawiającego szkody. </w:t>
      </w:r>
    </w:p>
    <w:p w14:paraId="0D24487F" w14:textId="77777777" w:rsidR="009F5B94" w:rsidRPr="00E26C35" w:rsidRDefault="009F5B94" w:rsidP="0098372E">
      <w:pPr>
        <w:numPr>
          <w:ilvl w:val="0"/>
          <w:numId w:val="21"/>
        </w:numPr>
        <w:spacing w:before="120" w:after="0" w:line="240" w:lineRule="auto"/>
        <w:jc w:val="both"/>
        <w:rPr>
          <w:rFonts w:asciiTheme="minorHAnsi" w:hAnsiTheme="minorHAnsi" w:cstheme="minorHAnsi"/>
          <w:sz w:val="20"/>
          <w:szCs w:val="20"/>
        </w:rPr>
      </w:pPr>
      <w:r w:rsidRPr="00E26C35">
        <w:rPr>
          <w:rFonts w:asciiTheme="minorHAnsi" w:hAnsiTheme="minorHAnsi" w:cstheme="minorHAnsi"/>
          <w:sz w:val="20"/>
          <w:szCs w:val="20"/>
        </w:rPr>
        <w:t xml:space="preserve">W ramach wynagrodzenia, określonego w § 4 ust. 1 pkt 1, z chwilą przyjęcia przez Zamawiającego dokumentacji będącej przedmiotem niniejszej umowy, Wykonawca przenosi na Zamawiającego prawo własności do tej dokumentacji oraz całość autorskich praw majątkowych i praw pokrewnych do dokumentacji wraz z wyłącznym prawem zezwalania na wykonywanie zależnego prawa autorskiego na polach eksploatacji opisanych w ust. 4. </w:t>
      </w:r>
    </w:p>
    <w:p w14:paraId="43FDF8D1" w14:textId="77777777" w:rsidR="009F5B94" w:rsidRPr="00E26C35" w:rsidRDefault="009F5B94" w:rsidP="0098372E">
      <w:pPr>
        <w:numPr>
          <w:ilvl w:val="0"/>
          <w:numId w:val="21"/>
        </w:numPr>
        <w:spacing w:before="120" w:after="0" w:line="240" w:lineRule="auto"/>
        <w:jc w:val="both"/>
        <w:rPr>
          <w:rFonts w:asciiTheme="minorHAnsi" w:hAnsiTheme="minorHAnsi" w:cstheme="minorHAnsi"/>
          <w:sz w:val="20"/>
          <w:szCs w:val="20"/>
        </w:rPr>
      </w:pPr>
      <w:r w:rsidRPr="00E26C35">
        <w:rPr>
          <w:rFonts w:asciiTheme="minorHAnsi" w:hAnsiTheme="minorHAnsi" w:cstheme="minorHAnsi"/>
          <w:sz w:val="20"/>
          <w:szCs w:val="20"/>
        </w:rPr>
        <w:t xml:space="preserve">Przeniesienie praw autorskich i praw pokrewnych, o których mowa w ust. 3, nie jest ograniczone czasowo ani terytorialnie i następuje na wszelkich znanych w chwili zawarcia niniejszej umowy polach eksploatacji, w szczególności: </w:t>
      </w:r>
    </w:p>
    <w:p w14:paraId="4BD3CC56" w14:textId="77777777" w:rsidR="005C6000" w:rsidRPr="005C6000" w:rsidRDefault="005C6000" w:rsidP="005C6000">
      <w:pPr>
        <w:numPr>
          <w:ilvl w:val="1"/>
          <w:numId w:val="21"/>
        </w:numPr>
        <w:spacing w:before="120" w:after="0" w:line="240" w:lineRule="auto"/>
        <w:jc w:val="both"/>
        <w:rPr>
          <w:rFonts w:asciiTheme="minorHAnsi" w:hAnsiTheme="minorHAnsi" w:cstheme="minorHAnsi"/>
          <w:sz w:val="20"/>
          <w:szCs w:val="20"/>
        </w:rPr>
      </w:pPr>
      <w:r w:rsidRPr="005C6000">
        <w:rPr>
          <w:rFonts w:asciiTheme="minorHAnsi" w:hAnsiTheme="minorHAnsi" w:cstheme="minorHAnsi"/>
          <w:sz w:val="20"/>
          <w:szCs w:val="20"/>
        </w:rPr>
        <w:t>utrwalenie i zwielokrotnianie w całości lub we fragmentach dowolnymi technikami, w tym</w:t>
      </w:r>
      <w:r w:rsidRPr="005C6000">
        <w:rPr>
          <w:rFonts w:asciiTheme="minorHAnsi" w:hAnsiTheme="minorHAnsi" w:cstheme="minorHAnsi"/>
          <w:sz w:val="20"/>
          <w:szCs w:val="20"/>
        </w:rPr>
        <w:br/>
        <w:t>m.in. drukarskimi, poligraficznymi, reprograficznymi, audiowizualnymi, informatycznymi, cyfrowymi,</w:t>
      </w:r>
      <w:r w:rsidRPr="005C6000">
        <w:rPr>
          <w:rFonts w:asciiTheme="minorHAnsi" w:hAnsiTheme="minorHAnsi" w:cstheme="minorHAnsi"/>
          <w:sz w:val="20"/>
          <w:szCs w:val="20"/>
        </w:rPr>
        <w:br/>
        <w:t>w tym kserokopie, slajdy, reprodukcje komputerowe, odręcznie i odmianami tych technik, niezależnie</w:t>
      </w:r>
      <w:r w:rsidRPr="005C6000">
        <w:rPr>
          <w:rFonts w:asciiTheme="minorHAnsi" w:hAnsiTheme="minorHAnsi" w:cstheme="minorHAnsi"/>
          <w:sz w:val="20"/>
          <w:szCs w:val="20"/>
        </w:rPr>
        <w:br/>
        <w:t xml:space="preserve">od standardu systemu i formatu, na jakichkolwiek nośnikach, bez ograniczeń co do ilości i wielkości nakładu, </w:t>
      </w:r>
    </w:p>
    <w:p w14:paraId="1752D1AB" w14:textId="77777777" w:rsidR="005C6000" w:rsidRPr="005C6000" w:rsidRDefault="005C6000" w:rsidP="005C6000">
      <w:pPr>
        <w:numPr>
          <w:ilvl w:val="1"/>
          <w:numId w:val="21"/>
        </w:numPr>
        <w:spacing w:before="120" w:after="0" w:line="240" w:lineRule="auto"/>
        <w:jc w:val="both"/>
        <w:rPr>
          <w:rFonts w:asciiTheme="minorHAnsi" w:hAnsiTheme="minorHAnsi" w:cstheme="minorHAnsi"/>
          <w:sz w:val="20"/>
          <w:szCs w:val="20"/>
        </w:rPr>
      </w:pPr>
      <w:r w:rsidRPr="005C6000">
        <w:rPr>
          <w:rFonts w:asciiTheme="minorHAnsi" w:hAnsiTheme="minorHAnsi" w:cstheme="minorHAnsi"/>
          <w:sz w:val="20"/>
          <w:szCs w:val="20"/>
        </w:rPr>
        <w:t>wykorzystywanie wielokrotne utworu do realizacji celów, zadań i inwestycji Zamawiającego,</w:t>
      </w:r>
    </w:p>
    <w:p w14:paraId="5F42391A" w14:textId="77777777" w:rsidR="005C6000" w:rsidRPr="005C6000" w:rsidRDefault="005C6000" w:rsidP="005C6000">
      <w:pPr>
        <w:numPr>
          <w:ilvl w:val="1"/>
          <w:numId w:val="21"/>
        </w:numPr>
        <w:spacing w:before="120" w:after="0" w:line="240" w:lineRule="auto"/>
        <w:jc w:val="both"/>
        <w:rPr>
          <w:rFonts w:asciiTheme="minorHAnsi" w:hAnsiTheme="minorHAnsi" w:cstheme="minorHAnsi"/>
          <w:sz w:val="20"/>
          <w:szCs w:val="20"/>
        </w:rPr>
      </w:pPr>
      <w:r w:rsidRPr="005C6000">
        <w:rPr>
          <w:rFonts w:asciiTheme="minorHAnsi" w:hAnsiTheme="minorHAnsi" w:cstheme="minorHAnsi"/>
          <w:sz w:val="20"/>
          <w:szCs w:val="20"/>
        </w:rPr>
        <w:t>wielokrotne wykorzystywanie do opracowania i realizacji dokumentacji projektowej,</w:t>
      </w:r>
    </w:p>
    <w:p w14:paraId="0A958C31" w14:textId="77777777" w:rsidR="005C6000" w:rsidRPr="005C6000" w:rsidRDefault="005C6000" w:rsidP="005C6000">
      <w:pPr>
        <w:numPr>
          <w:ilvl w:val="1"/>
          <w:numId w:val="21"/>
        </w:numPr>
        <w:spacing w:before="120" w:after="0" w:line="240" w:lineRule="auto"/>
        <w:jc w:val="both"/>
        <w:rPr>
          <w:rFonts w:asciiTheme="minorHAnsi" w:hAnsiTheme="minorHAnsi" w:cstheme="minorHAnsi"/>
          <w:sz w:val="20"/>
          <w:szCs w:val="20"/>
        </w:rPr>
      </w:pPr>
      <w:r w:rsidRPr="005C6000">
        <w:rPr>
          <w:rFonts w:asciiTheme="minorHAnsi" w:hAnsiTheme="minorHAnsi" w:cstheme="minorHAnsi"/>
          <w:sz w:val="20"/>
          <w:szCs w:val="20"/>
        </w:rPr>
        <w:t>przetwarzanie, wprowadzanie modyfikacji i poprawek, wprowadzanie i przechowywanie w pamięci komputera, sieci komputerowej i/lub multimedialnej, w tym do sieci internetowej;</w:t>
      </w:r>
    </w:p>
    <w:p w14:paraId="262FDCF0" w14:textId="77777777" w:rsidR="005C6000" w:rsidRPr="005C6000" w:rsidRDefault="005C6000" w:rsidP="005C6000">
      <w:pPr>
        <w:numPr>
          <w:ilvl w:val="1"/>
          <w:numId w:val="21"/>
        </w:numPr>
        <w:spacing w:before="120" w:after="0" w:line="240" w:lineRule="auto"/>
        <w:jc w:val="both"/>
        <w:rPr>
          <w:rFonts w:asciiTheme="minorHAnsi" w:hAnsiTheme="minorHAnsi" w:cstheme="minorHAnsi"/>
          <w:sz w:val="20"/>
          <w:szCs w:val="20"/>
        </w:rPr>
      </w:pPr>
      <w:r w:rsidRPr="005C6000">
        <w:rPr>
          <w:rFonts w:asciiTheme="minorHAnsi" w:hAnsiTheme="minorHAnsi" w:cstheme="minorHAnsi"/>
          <w:sz w:val="20"/>
          <w:szCs w:val="20"/>
        </w:rPr>
        <w:t>wykorzystanie w zakresie niezbędnym dla prawidłowej eksploatacji utworu w działalności Zamawiającego, w tym do opracowania wniosków o dofinansowanie z funduszy UE,</w:t>
      </w:r>
    </w:p>
    <w:p w14:paraId="153BB251" w14:textId="77777777" w:rsidR="005C6000" w:rsidRPr="005C6000" w:rsidRDefault="005C6000" w:rsidP="005C6000">
      <w:pPr>
        <w:numPr>
          <w:ilvl w:val="1"/>
          <w:numId w:val="21"/>
        </w:numPr>
        <w:spacing w:before="120" w:after="0" w:line="240" w:lineRule="auto"/>
        <w:jc w:val="both"/>
        <w:rPr>
          <w:rFonts w:asciiTheme="minorHAnsi" w:hAnsiTheme="minorHAnsi" w:cstheme="minorHAnsi"/>
          <w:sz w:val="20"/>
          <w:szCs w:val="20"/>
        </w:rPr>
      </w:pPr>
      <w:r w:rsidRPr="005C6000">
        <w:rPr>
          <w:rFonts w:asciiTheme="minorHAnsi" w:hAnsiTheme="minorHAnsi" w:cstheme="minorHAnsi"/>
          <w:sz w:val="20"/>
          <w:szCs w:val="20"/>
        </w:rPr>
        <w:t>udostępnianie utworu i jego kopii podmiotom zewnętrznym, ich najem, dzierżawa, ich rozpowszechnianie w inny sposób w tym: wprowadzanie do obrotu, publikowanie części lub całości, opracowania.</w:t>
      </w:r>
    </w:p>
    <w:p w14:paraId="2E2DFC02" w14:textId="1FD7CD82" w:rsidR="005C6000" w:rsidRPr="00842C08" w:rsidRDefault="005C6000" w:rsidP="00842C08">
      <w:pPr>
        <w:numPr>
          <w:ilvl w:val="0"/>
          <w:numId w:val="21"/>
        </w:numPr>
        <w:spacing w:before="120" w:after="0" w:line="240" w:lineRule="auto"/>
        <w:jc w:val="both"/>
        <w:rPr>
          <w:rFonts w:asciiTheme="minorHAnsi" w:hAnsiTheme="minorHAnsi" w:cstheme="minorHAnsi"/>
          <w:sz w:val="20"/>
          <w:szCs w:val="20"/>
        </w:rPr>
      </w:pPr>
      <w:r w:rsidRPr="005C6000">
        <w:rPr>
          <w:rFonts w:asciiTheme="minorHAnsi" w:hAnsiTheme="minorHAnsi" w:cstheme="minorHAnsi"/>
          <w:sz w:val="20"/>
          <w:szCs w:val="20"/>
        </w:rPr>
        <w:t xml:space="preserve">Rozpowszechnianie na polach eksploatacji określonych powyżej może następować w całości, w części, fragmentach, samodzielnie, w połączeniu z dziełami innych podmiotów, w tym jako część dzieła zbiorowego, po zarchiwizowaniu w formie elektronicznej i drukowanej, po dokonaniu opracowań, przystosowań, uzupełnień lub innych modyfikacji. </w:t>
      </w:r>
    </w:p>
    <w:p w14:paraId="352997BE" w14:textId="77777777" w:rsidR="005C6000" w:rsidRPr="005C6000" w:rsidRDefault="005C6000" w:rsidP="005C6000">
      <w:pPr>
        <w:numPr>
          <w:ilvl w:val="0"/>
          <w:numId w:val="21"/>
        </w:numPr>
        <w:spacing w:before="120" w:after="0" w:line="240" w:lineRule="auto"/>
        <w:jc w:val="both"/>
        <w:rPr>
          <w:rFonts w:asciiTheme="minorHAnsi" w:hAnsiTheme="minorHAnsi" w:cstheme="minorHAnsi"/>
          <w:sz w:val="20"/>
          <w:szCs w:val="20"/>
        </w:rPr>
      </w:pPr>
      <w:r w:rsidRPr="005C6000">
        <w:rPr>
          <w:rFonts w:asciiTheme="minorHAnsi" w:hAnsiTheme="minorHAnsi" w:cstheme="minorHAnsi"/>
          <w:sz w:val="20"/>
          <w:szCs w:val="20"/>
        </w:rPr>
        <w:t>W przypadku wystąpienia przez jakąkolwiek osobę trzecią w stosunku do Zamawiającego z roszczeniem z tytułu naruszenia praw autorskich, jeżeli naruszenie nastąpiło w związku z nienależytym wykonaniem przez Wykonawcę utworu powstałego w ramach Umowy, Wykonawca:</w:t>
      </w:r>
    </w:p>
    <w:p w14:paraId="17AF24A6" w14:textId="34F3C693" w:rsidR="005C6000" w:rsidRPr="005C6000" w:rsidRDefault="005C6000" w:rsidP="00842C08">
      <w:pPr>
        <w:numPr>
          <w:ilvl w:val="1"/>
          <w:numId w:val="21"/>
        </w:numPr>
        <w:spacing w:before="120" w:after="0" w:line="240" w:lineRule="auto"/>
        <w:jc w:val="both"/>
        <w:rPr>
          <w:rFonts w:asciiTheme="minorHAnsi" w:hAnsiTheme="minorHAnsi" w:cstheme="minorHAnsi"/>
          <w:sz w:val="20"/>
          <w:szCs w:val="20"/>
        </w:rPr>
      </w:pPr>
      <w:r w:rsidRPr="005C6000">
        <w:rPr>
          <w:rFonts w:asciiTheme="minorHAnsi" w:hAnsiTheme="minorHAnsi" w:cstheme="minorHAnsi"/>
          <w:sz w:val="20"/>
          <w:szCs w:val="20"/>
        </w:rPr>
        <w:t>przyjmie na siebie pełną odpowiedzialność za powstanie oraz wszelkie skutki powyższych zdarzeń;</w:t>
      </w:r>
    </w:p>
    <w:p w14:paraId="351DB8DD" w14:textId="68918827" w:rsidR="005C6000" w:rsidRPr="005C6000" w:rsidRDefault="005C6000" w:rsidP="00842C08">
      <w:pPr>
        <w:numPr>
          <w:ilvl w:val="1"/>
          <w:numId w:val="21"/>
        </w:numPr>
        <w:spacing w:before="120" w:after="0" w:line="240" w:lineRule="auto"/>
        <w:jc w:val="both"/>
        <w:rPr>
          <w:rFonts w:asciiTheme="minorHAnsi" w:hAnsiTheme="minorHAnsi" w:cstheme="minorHAnsi"/>
          <w:sz w:val="20"/>
          <w:szCs w:val="20"/>
        </w:rPr>
      </w:pPr>
      <w:r w:rsidRPr="005C6000">
        <w:rPr>
          <w:rFonts w:asciiTheme="minorHAnsi" w:hAnsiTheme="minorHAnsi" w:cstheme="minorHAnsi"/>
          <w:sz w:val="20"/>
          <w:szCs w:val="20"/>
        </w:rPr>
        <w:t>w przypadku skierowania sprawy na drogę postępowania sądowego wstąpi do procesu</w:t>
      </w:r>
      <w:r w:rsidR="00842C08">
        <w:rPr>
          <w:rFonts w:asciiTheme="minorHAnsi" w:hAnsiTheme="minorHAnsi" w:cstheme="minorHAnsi"/>
          <w:sz w:val="20"/>
          <w:szCs w:val="20"/>
        </w:rPr>
        <w:t xml:space="preserve"> </w:t>
      </w:r>
      <w:r w:rsidRPr="005C6000">
        <w:rPr>
          <w:rFonts w:asciiTheme="minorHAnsi" w:hAnsiTheme="minorHAnsi" w:cstheme="minorHAnsi"/>
          <w:sz w:val="20"/>
          <w:szCs w:val="20"/>
        </w:rPr>
        <w:t xml:space="preserve">po stronie Zamawiającego i pokryje wszelkie koszty związane z udziałem Zamawiającego w postępowaniu sądowym oraz ewentualnym postępowaniu egzekucyjnym, w tym koszty obsługi prawnej postępowania;  </w:t>
      </w:r>
    </w:p>
    <w:p w14:paraId="3BEA3FFA" w14:textId="1FDCF156" w:rsidR="005C6000" w:rsidRPr="00842C08" w:rsidRDefault="005C6000" w:rsidP="00842C08">
      <w:pPr>
        <w:numPr>
          <w:ilvl w:val="1"/>
          <w:numId w:val="21"/>
        </w:numPr>
        <w:spacing w:before="120" w:after="0" w:line="240" w:lineRule="auto"/>
        <w:jc w:val="both"/>
        <w:rPr>
          <w:rFonts w:asciiTheme="minorHAnsi" w:hAnsiTheme="minorHAnsi" w:cstheme="minorHAnsi"/>
          <w:sz w:val="20"/>
          <w:szCs w:val="20"/>
        </w:rPr>
      </w:pPr>
      <w:r w:rsidRPr="005C6000">
        <w:rPr>
          <w:rFonts w:asciiTheme="minorHAnsi" w:hAnsiTheme="minorHAnsi" w:cstheme="minorHAnsi"/>
          <w:sz w:val="20"/>
          <w:szCs w:val="20"/>
        </w:rPr>
        <w:t xml:space="preserve">poniesie wszelkie koszty związane z ewentualnym pokryciem roszczeń majątkowych i niemajątkowych związanych z naruszeniem majątkowych lub osobistych praw autorskich osób zgłaszających roszczenia.  </w:t>
      </w:r>
    </w:p>
    <w:p w14:paraId="24A530BD" w14:textId="77777777" w:rsidR="005C6000" w:rsidRPr="005C6000" w:rsidRDefault="005C6000" w:rsidP="005C6000">
      <w:pPr>
        <w:numPr>
          <w:ilvl w:val="0"/>
          <w:numId w:val="21"/>
        </w:numPr>
        <w:spacing w:before="120" w:after="0" w:line="240" w:lineRule="auto"/>
        <w:jc w:val="both"/>
        <w:rPr>
          <w:rFonts w:asciiTheme="minorHAnsi" w:hAnsiTheme="minorHAnsi" w:cstheme="minorHAnsi"/>
          <w:sz w:val="20"/>
          <w:szCs w:val="20"/>
        </w:rPr>
      </w:pPr>
      <w:r w:rsidRPr="005C6000">
        <w:rPr>
          <w:rFonts w:asciiTheme="minorHAnsi" w:hAnsiTheme="minorHAnsi" w:cstheme="minorHAnsi"/>
          <w:sz w:val="20"/>
          <w:szCs w:val="20"/>
        </w:rPr>
        <w:t>W przypadku zawarcia umowy z podwykonawcą w części dotyczącej wykonania dokumentacji projektowej, Wykonawca zobowiązany jest do uzyskania autorskich praw majątkowych oraz zależnych wraz z ze zgodą</w:t>
      </w:r>
      <w:r w:rsidRPr="005C6000">
        <w:rPr>
          <w:rFonts w:asciiTheme="minorHAnsi" w:hAnsiTheme="minorHAnsi" w:cstheme="minorHAnsi"/>
          <w:sz w:val="20"/>
          <w:szCs w:val="20"/>
        </w:rPr>
        <w:br/>
        <w:t>na wykorzystywanie praw osobistych do utworów wytworzonych w ramach tej umowy w zakresie tożsamym z wymaganym oraz przeniesienia ich na Zamawiającego.</w:t>
      </w:r>
    </w:p>
    <w:p w14:paraId="0A88A4CC" w14:textId="77777777" w:rsidR="009F5B94" w:rsidRPr="00E26C35" w:rsidRDefault="009F5B94" w:rsidP="009F5B94">
      <w:pPr>
        <w:spacing w:before="120" w:after="0" w:line="240" w:lineRule="auto"/>
        <w:ind w:left="360"/>
        <w:jc w:val="both"/>
        <w:rPr>
          <w:rFonts w:asciiTheme="minorHAnsi" w:hAnsiTheme="minorHAnsi" w:cstheme="minorHAnsi"/>
          <w:sz w:val="20"/>
          <w:szCs w:val="20"/>
        </w:rPr>
      </w:pPr>
    </w:p>
    <w:p w14:paraId="23518065" w14:textId="3E638240" w:rsidR="00D55F0C" w:rsidRPr="00E26C35" w:rsidRDefault="00D55F0C" w:rsidP="008E044C">
      <w:pPr>
        <w:spacing w:before="120" w:after="0" w:line="240" w:lineRule="auto"/>
        <w:jc w:val="center"/>
        <w:rPr>
          <w:rFonts w:asciiTheme="minorHAnsi" w:hAnsiTheme="minorHAnsi" w:cstheme="minorHAnsi"/>
          <w:sz w:val="20"/>
          <w:szCs w:val="20"/>
        </w:rPr>
      </w:pPr>
      <w:r w:rsidRPr="00E26C35">
        <w:rPr>
          <w:rFonts w:asciiTheme="minorHAnsi" w:hAnsiTheme="minorHAnsi" w:cstheme="minorHAnsi"/>
          <w:sz w:val="20"/>
          <w:szCs w:val="20"/>
        </w:rPr>
        <w:t>§ 1</w:t>
      </w:r>
      <w:r w:rsidR="009F5B94" w:rsidRPr="00E26C35">
        <w:rPr>
          <w:rFonts w:asciiTheme="minorHAnsi" w:hAnsiTheme="minorHAnsi" w:cstheme="minorHAnsi"/>
          <w:sz w:val="20"/>
          <w:szCs w:val="20"/>
        </w:rPr>
        <w:t>5</w:t>
      </w:r>
      <w:r w:rsidR="009B5E91" w:rsidRPr="00E26C35">
        <w:rPr>
          <w:rFonts w:asciiTheme="minorHAnsi" w:hAnsiTheme="minorHAnsi" w:cstheme="minorHAnsi"/>
          <w:sz w:val="20"/>
          <w:szCs w:val="20"/>
        </w:rPr>
        <w:t>.</w:t>
      </w:r>
    </w:p>
    <w:p w14:paraId="5210D89C" w14:textId="15D04EA3" w:rsidR="008E044C" w:rsidRPr="00E26C35" w:rsidRDefault="008E044C" w:rsidP="008E044C">
      <w:pPr>
        <w:spacing w:before="120" w:after="0" w:line="240" w:lineRule="auto"/>
        <w:jc w:val="center"/>
        <w:rPr>
          <w:rFonts w:asciiTheme="minorHAnsi" w:hAnsiTheme="minorHAnsi" w:cstheme="minorHAnsi"/>
          <w:sz w:val="20"/>
          <w:szCs w:val="20"/>
          <w:u w:val="single"/>
        </w:rPr>
      </w:pPr>
      <w:r w:rsidRPr="00E26C35">
        <w:rPr>
          <w:rFonts w:asciiTheme="minorHAnsi" w:hAnsiTheme="minorHAnsi" w:cstheme="minorHAnsi"/>
          <w:sz w:val="20"/>
          <w:szCs w:val="20"/>
          <w:u w:val="single"/>
        </w:rPr>
        <w:t xml:space="preserve">Klauzula RODO </w:t>
      </w:r>
    </w:p>
    <w:p w14:paraId="129FEAB6" w14:textId="77777777" w:rsidR="008E044C" w:rsidRPr="00E26C35" w:rsidRDefault="008E044C" w:rsidP="008E044C">
      <w:pPr>
        <w:pStyle w:val="Teksttreci0"/>
        <w:shd w:val="clear" w:color="auto" w:fill="auto"/>
        <w:spacing w:before="120" w:line="240" w:lineRule="auto"/>
        <w:jc w:val="both"/>
        <w:rPr>
          <w:rFonts w:asciiTheme="minorHAnsi" w:hAnsiTheme="minorHAnsi" w:cstheme="minorHAnsi"/>
          <w:sz w:val="20"/>
          <w:szCs w:val="20"/>
        </w:rPr>
      </w:pPr>
      <w:r w:rsidRPr="00E26C35">
        <w:rPr>
          <w:rFonts w:asciiTheme="minorHAnsi" w:hAnsiTheme="minorHAnsi" w:cstheme="minorHAnsi"/>
          <w:color w:val="000000"/>
          <w:sz w:val="20"/>
          <w:szCs w:val="20"/>
          <w:lang w:bidi="pl-PL"/>
        </w:rPr>
        <w:t>Zgodnie z art. 13 oraz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 z 2016 r., L 119, poz. 1) (RODO) informujemy, że:</w:t>
      </w:r>
    </w:p>
    <w:p w14:paraId="1BFC00C4" w14:textId="0FFC2045" w:rsidR="008E044C" w:rsidRPr="00E26C35" w:rsidRDefault="008E044C" w:rsidP="0098372E">
      <w:pPr>
        <w:pStyle w:val="Teksttreci0"/>
        <w:numPr>
          <w:ilvl w:val="0"/>
          <w:numId w:val="17"/>
        </w:numPr>
        <w:shd w:val="clear" w:color="auto" w:fill="auto"/>
        <w:tabs>
          <w:tab w:val="left" w:pos="364"/>
        </w:tabs>
        <w:spacing w:before="120" w:line="240" w:lineRule="auto"/>
        <w:ind w:left="380" w:hanging="380"/>
        <w:jc w:val="both"/>
        <w:rPr>
          <w:rFonts w:asciiTheme="minorHAnsi" w:hAnsiTheme="minorHAnsi" w:cstheme="minorHAnsi"/>
          <w:sz w:val="20"/>
          <w:szCs w:val="20"/>
        </w:rPr>
      </w:pPr>
      <w:r w:rsidRPr="00E26C35">
        <w:rPr>
          <w:rFonts w:asciiTheme="minorHAnsi" w:hAnsiTheme="minorHAnsi" w:cstheme="minorHAnsi"/>
          <w:color w:val="000000"/>
          <w:sz w:val="20"/>
          <w:szCs w:val="20"/>
          <w:lang w:bidi="pl-PL"/>
        </w:rPr>
        <w:t xml:space="preserve">Administratorem Pani/Pana danych osobowych przetwarzanych </w:t>
      </w:r>
      <w:r w:rsidR="005C6000">
        <w:rPr>
          <w:rFonts w:asciiTheme="minorHAnsi" w:hAnsiTheme="minorHAnsi" w:cstheme="minorHAnsi"/>
          <w:color w:val="000000"/>
          <w:sz w:val="20"/>
          <w:szCs w:val="20"/>
          <w:lang w:bidi="pl-PL"/>
        </w:rPr>
        <w:t xml:space="preserve">w ramach niniejszej umowy jest </w:t>
      </w:r>
      <w:r w:rsidR="005C6000" w:rsidRPr="005C6000">
        <w:rPr>
          <w:rFonts w:asciiTheme="minorHAnsi" w:hAnsiTheme="minorHAnsi" w:cstheme="minorHAnsi"/>
          <w:color w:val="000000"/>
          <w:sz w:val="20"/>
          <w:szCs w:val="20"/>
          <w:lang w:bidi="pl-PL"/>
        </w:rPr>
        <w:t>PIER LUIGI Spółka z ograniczoną odpowiedzialnością z siedzibą w Chorzowie, ul. Racławicka 29, 41-506 Chorzów</w:t>
      </w:r>
      <w:r w:rsidRPr="00E26C35">
        <w:rPr>
          <w:rFonts w:asciiTheme="minorHAnsi" w:hAnsiTheme="minorHAnsi" w:cstheme="minorHAnsi"/>
          <w:color w:val="000000"/>
          <w:sz w:val="20"/>
          <w:szCs w:val="20"/>
          <w:lang w:bidi="pl-PL"/>
        </w:rPr>
        <w:t>.</w:t>
      </w:r>
    </w:p>
    <w:p w14:paraId="2DB61EF8" w14:textId="0C9DAFE2" w:rsidR="008E044C" w:rsidRPr="00E26C35" w:rsidRDefault="005C6000" w:rsidP="0098372E">
      <w:pPr>
        <w:pStyle w:val="Teksttreci0"/>
        <w:numPr>
          <w:ilvl w:val="0"/>
          <w:numId w:val="17"/>
        </w:numPr>
        <w:shd w:val="clear" w:color="auto" w:fill="auto"/>
        <w:tabs>
          <w:tab w:val="left" w:pos="364"/>
        </w:tabs>
        <w:spacing w:before="120" w:line="240" w:lineRule="auto"/>
        <w:ind w:left="380" w:hanging="380"/>
        <w:jc w:val="both"/>
        <w:rPr>
          <w:rFonts w:asciiTheme="minorHAnsi" w:hAnsiTheme="minorHAnsi" w:cstheme="minorHAnsi"/>
          <w:sz w:val="20"/>
          <w:szCs w:val="20"/>
        </w:rPr>
      </w:pPr>
      <w:r>
        <w:rPr>
          <w:rFonts w:asciiTheme="minorHAnsi" w:hAnsiTheme="minorHAnsi" w:cstheme="minorHAnsi"/>
          <w:color w:val="000000"/>
          <w:sz w:val="20"/>
          <w:szCs w:val="20"/>
          <w:lang w:bidi="pl-PL"/>
        </w:rPr>
        <w:t>W</w:t>
      </w:r>
      <w:r w:rsidR="008E044C" w:rsidRPr="00E26C35">
        <w:rPr>
          <w:rFonts w:asciiTheme="minorHAnsi" w:hAnsiTheme="minorHAnsi" w:cstheme="minorHAnsi"/>
          <w:color w:val="000000"/>
          <w:sz w:val="20"/>
          <w:szCs w:val="20"/>
          <w:lang w:bidi="pl-PL"/>
        </w:rPr>
        <w:t xml:space="preserve">e wszystkich sprawach dotyczących przetwarzania danych osobowych oraz korzystania z praw związanych z przetwarzaniem danych </w:t>
      </w:r>
      <w:r>
        <w:rPr>
          <w:rFonts w:asciiTheme="minorHAnsi" w:hAnsiTheme="minorHAnsi" w:cstheme="minorHAnsi"/>
          <w:color w:val="000000"/>
          <w:sz w:val="20"/>
          <w:szCs w:val="20"/>
          <w:lang w:bidi="pl-PL"/>
        </w:rPr>
        <w:t xml:space="preserve">można skontaktować się z sekretariatem </w:t>
      </w:r>
      <w:r w:rsidR="008E044C" w:rsidRPr="00E26C35">
        <w:rPr>
          <w:rFonts w:asciiTheme="minorHAnsi" w:hAnsiTheme="minorHAnsi" w:cstheme="minorHAnsi"/>
          <w:color w:val="000000"/>
          <w:sz w:val="20"/>
          <w:szCs w:val="20"/>
          <w:lang w:bidi="pl-PL"/>
        </w:rPr>
        <w:t xml:space="preserve">pod adresem poczty elektronicznej: </w:t>
      </w:r>
      <w:hyperlink r:id="rId8">
        <w:r>
          <w:rPr>
            <w:rFonts w:asciiTheme="minorHAnsi" w:hAnsiTheme="minorHAnsi" w:cstheme="minorHAnsi"/>
            <w:color w:val="0563C1"/>
            <w:sz w:val="20"/>
            <w:szCs w:val="20"/>
            <w:u w:val="single"/>
            <w:lang w:val="en-US" w:bidi="en-US"/>
          </w:rPr>
          <w:t>kalendarze@pierluigi</w:t>
        </w:r>
        <w:r w:rsidR="008E044C" w:rsidRPr="00E26C35">
          <w:rPr>
            <w:rFonts w:asciiTheme="minorHAnsi" w:hAnsiTheme="minorHAnsi" w:cstheme="minorHAnsi"/>
            <w:color w:val="0563C1"/>
            <w:sz w:val="20"/>
            <w:szCs w:val="20"/>
            <w:u w:val="single"/>
            <w:lang w:val="en-US" w:bidi="en-US"/>
          </w:rPr>
          <w:t>.pl</w:t>
        </w:r>
      </w:hyperlink>
      <w:r w:rsidR="008E044C" w:rsidRPr="00E26C35">
        <w:rPr>
          <w:rFonts w:asciiTheme="minorHAnsi" w:hAnsiTheme="minorHAnsi" w:cstheme="minorHAnsi"/>
          <w:color w:val="000000"/>
          <w:sz w:val="20"/>
          <w:szCs w:val="20"/>
          <w:lang w:val="en-US" w:bidi="en-US"/>
        </w:rPr>
        <w:t>.</w:t>
      </w:r>
    </w:p>
    <w:p w14:paraId="3ECED9AC" w14:textId="77777777" w:rsidR="008E044C" w:rsidRPr="00E26C35" w:rsidRDefault="008E044C" w:rsidP="0098372E">
      <w:pPr>
        <w:pStyle w:val="Teksttreci0"/>
        <w:numPr>
          <w:ilvl w:val="0"/>
          <w:numId w:val="17"/>
        </w:numPr>
        <w:shd w:val="clear" w:color="auto" w:fill="auto"/>
        <w:tabs>
          <w:tab w:val="left" w:pos="364"/>
        </w:tabs>
        <w:spacing w:before="120" w:line="240" w:lineRule="auto"/>
        <w:jc w:val="both"/>
        <w:rPr>
          <w:rFonts w:asciiTheme="minorHAnsi" w:hAnsiTheme="minorHAnsi" w:cstheme="minorHAnsi"/>
          <w:sz w:val="20"/>
          <w:szCs w:val="20"/>
        </w:rPr>
      </w:pPr>
      <w:r w:rsidRPr="00E26C35">
        <w:rPr>
          <w:rFonts w:asciiTheme="minorHAnsi" w:hAnsiTheme="minorHAnsi" w:cstheme="minorHAnsi"/>
          <w:color w:val="000000"/>
          <w:sz w:val="20"/>
          <w:szCs w:val="20"/>
          <w:lang w:bidi="pl-PL"/>
        </w:rPr>
        <w:t>Pani /Pana dane będą przetwarzane w celu:</w:t>
      </w:r>
    </w:p>
    <w:p w14:paraId="20818390" w14:textId="77777777" w:rsidR="008E044C" w:rsidRPr="00E26C35" w:rsidRDefault="008E044C" w:rsidP="0098372E">
      <w:pPr>
        <w:pStyle w:val="Teksttreci0"/>
        <w:numPr>
          <w:ilvl w:val="0"/>
          <w:numId w:val="18"/>
        </w:numPr>
        <w:shd w:val="clear" w:color="auto" w:fill="auto"/>
        <w:tabs>
          <w:tab w:val="left" w:pos="656"/>
        </w:tabs>
        <w:spacing w:before="120" w:line="240" w:lineRule="auto"/>
        <w:ind w:firstLine="380"/>
        <w:jc w:val="both"/>
        <w:rPr>
          <w:rFonts w:asciiTheme="minorHAnsi" w:hAnsiTheme="minorHAnsi" w:cstheme="minorHAnsi"/>
          <w:sz w:val="20"/>
          <w:szCs w:val="20"/>
        </w:rPr>
      </w:pPr>
      <w:r w:rsidRPr="00E26C35">
        <w:rPr>
          <w:rFonts w:asciiTheme="minorHAnsi" w:hAnsiTheme="minorHAnsi" w:cstheme="minorHAnsi"/>
          <w:color w:val="000000"/>
          <w:sz w:val="20"/>
          <w:szCs w:val="20"/>
          <w:lang w:bidi="pl-PL"/>
        </w:rPr>
        <w:t>wypełnienia zobowiązań w związku z zawartą umową (art. 6 ust. 1 lit. b RODO)</w:t>
      </w:r>
    </w:p>
    <w:p w14:paraId="23A0EA41" w14:textId="77777777" w:rsidR="008E044C" w:rsidRPr="00E26C35" w:rsidRDefault="008E044C" w:rsidP="0098372E">
      <w:pPr>
        <w:pStyle w:val="Teksttreci0"/>
        <w:numPr>
          <w:ilvl w:val="0"/>
          <w:numId w:val="18"/>
        </w:numPr>
        <w:shd w:val="clear" w:color="auto" w:fill="auto"/>
        <w:tabs>
          <w:tab w:val="left" w:pos="670"/>
        </w:tabs>
        <w:spacing w:before="120" w:line="240" w:lineRule="auto"/>
        <w:ind w:left="740" w:hanging="360"/>
        <w:jc w:val="both"/>
        <w:rPr>
          <w:rFonts w:asciiTheme="minorHAnsi" w:hAnsiTheme="minorHAnsi" w:cstheme="minorHAnsi"/>
          <w:sz w:val="20"/>
          <w:szCs w:val="20"/>
        </w:rPr>
      </w:pPr>
      <w:r w:rsidRPr="00E26C35">
        <w:rPr>
          <w:rFonts w:asciiTheme="minorHAnsi" w:hAnsiTheme="minorHAnsi" w:cstheme="minorHAnsi"/>
          <w:color w:val="000000"/>
          <w:sz w:val="20"/>
          <w:szCs w:val="20"/>
          <w:lang w:bidi="pl-PL"/>
        </w:rPr>
        <w:t>wypełnienia obowiązków prawnych (art. 6 ust. 1 lit. c RODO) o których mowa w przepisach powszechnie obowiązujących związanych z rachunkowością i podatkami, tj. w szczególności art. 106e ustawy z dnia 11 marca 2004 r. (Dz. U z 2017 poz. 1221) o podatku od towarów i usług i art. 74 ustawy z dnia 29 września 1994 r. (Dz. U. z 2018 r. poz. 359) o rachunkowości</w:t>
      </w:r>
    </w:p>
    <w:p w14:paraId="6F478944" w14:textId="77777777" w:rsidR="008E044C" w:rsidRPr="00E26C35" w:rsidRDefault="008E044C" w:rsidP="0098372E">
      <w:pPr>
        <w:pStyle w:val="Teksttreci0"/>
        <w:numPr>
          <w:ilvl w:val="0"/>
          <w:numId w:val="18"/>
        </w:numPr>
        <w:shd w:val="clear" w:color="auto" w:fill="auto"/>
        <w:tabs>
          <w:tab w:val="left" w:pos="670"/>
        </w:tabs>
        <w:spacing w:before="120" w:line="240" w:lineRule="auto"/>
        <w:ind w:left="740" w:hanging="360"/>
        <w:jc w:val="both"/>
        <w:rPr>
          <w:rFonts w:asciiTheme="minorHAnsi" w:hAnsiTheme="minorHAnsi" w:cstheme="minorHAnsi"/>
          <w:sz w:val="20"/>
          <w:szCs w:val="20"/>
        </w:rPr>
      </w:pPr>
      <w:r w:rsidRPr="00E26C35">
        <w:rPr>
          <w:rFonts w:asciiTheme="minorHAnsi" w:hAnsiTheme="minorHAnsi" w:cstheme="minorHAnsi"/>
          <w:color w:val="000000"/>
          <w:sz w:val="20"/>
          <w:szCs w:val="20"/>
          <w:lang w:bidi="pl-PL"/>
        </w:rPr>
        <w:t>wypełnienia prawnie uzasadnionych interesów Administratora lub strony trzeciej (art. 6 ust. 1 lit. f RODO) Jeśli zajdzie taka potrzeba, dane przetwarzane będą, w celu ochrony prawnie uzasadnionych interesów własnych lub stron trzecich. Przykład tego obejmuje dochodzenie roszczeń oraz obronę przed roszczeniami. Uzasadniony interes Administratora wraża się także w stosowaniu monitoringu celem zapewnienia m.in. ochrony mienia bezpieczeństwo osób przebywających na terenie obiektu oraz ochrony przeciwpożarowej i przeciwpowodziowej.</w:t>
      </w:r>
    </w:p>
    <w:p w14:paraId="2669E4C0" w14:textId="77777777" w:rsidR="008E044C" w:rsidRPr="00E26C35" w:rsidRDefault="008E044C" w:rsidP="0098372E">
      <w:pPr>
        <w:pStyle w:val="Teksttreci0"/>
        <w:numPr>
          <w:ilvl w:val="0"/>
          <w:numId w:val="17"/>
        </w:numPr>
        <w:shd w:val="clear" w:color="auto" w:fill="auto"/>
        <w:tabs>
          <w:tab w:val="left" w:pos="364"/>
        </w:tabs>
        <w:spacing w:before="120" w:line="240" w:lineRule="auto"/>
        <w:ind w:left="380" w:hanging="380"/>
        <w:jc w:val="both"/>
        <w:rPr>
          <w:rFonts w:asciiTheme="minorHAnsi" w:hAnsiTheme="minorHAnsi" w:cstheme="minorHAnsi"/>
          <w:sz w:val="20"/>
          <w:szCs w:val="20"/>
        </w:rPr>
      </w:pPr>
      <w:r w:rsidRPr="00E26C35">
        <w:rPr>
          <w:rFonts w:asciiTheme="minorHAnsi" w:hAnsiTheme="minorHAnsi" w:cstheme="minorHAnsi"/>
          <w:color w:val="000000"/>
          <w:sz w:val="20"/>
          <w:szCs w:val="20"/>
          <w:lang w:bidi="pl-PL"/>
        </w:rPr>
        <w:t>Co do zasady będziemy przechowywać Pani/Pana dane osobowe przez okres do przedawnienia roszczeń, zgodnie z przepisem art. 118 Kodeksu cywilnego. W zakresie danych związanych z przechowywaniem dokumentacji podatkowej oraz dowodami księgowymi przez okres 6 lat. W zakresie danych wizerunkowych będzie przetwarzać je przez okres do 3 miesięcy, chyba że nagrania obrazu stanowią dowód w postępowaniu prowadzonym na podstawie przepisów prawa lub mogą stanowić taki dowód, wówczas do czasu prawomocnego zakończenia postępowania.</w:t>
      </w:r>
    </w:p>
    <w:p w14:paraId="477954B8" w14:textId="77777777" w:rsidR="008E044C" w:rsidRPr="00E26C35" w:rsidRDefault="008E044C" w:rsidP="0098372E">
      <w:pPr>
        <w:pStyle w:val="Teksttreci0"/>
        <w:numPr>
          <w:ilvl w:val="0"/>
          <w:numId w:val="17"/>
        </w:numPr>
        <w:shd w:val="clear" w:color="auto" w:fill="auto"/>
        <w:tabs>
          <w:tab w:val="left" w:pos="364"/>
        </w:tabs>
        <w:spacing w:before="120" w:line="240" w:lineRule="auto"/>
        <w:ind w:left="380" w:hanging="380"/>
        <w:jc w:val="both"/>
        <w:rPr>
          <w:rFonts w:asciiTheme="minorHAnsi" w:hAnsiTheme="minorHAnsi" w:cstheme="minorHAnsi"/>
          <w:sz w:val="20"/>
          <w:szCs w:val="20"/>
        </w:rPr>
      </w:pPr>
      <w:r w:rsidRPr="00E26C35">
        <w:rPr>
          <w:rFonts w:asciiTheme="minorHAnsi" w:hAnsiTheme="minorHAnsi" w:cstheme="minorHAnsi"/>
          <w:color w:val="000000"/>
          <w:sz w:val="20"/>
          <w:szCs w:val="20"/>
          <w:lang w:bidi="pl-PL"/>
        </w:rPr>
        <w:t>Odbiorcami danych mogą być podmioty przetwarzające dane osobowe na zlecenie Administratora oraz ich upoważnieni pracownicy, przy czym podmioty te będą działać zgodnie z poleceniami i pod warunkiem zachowania poufności. Odbiorcami takim mogą być w szczególności: kancelarie prawne lub podmioty świadczące usługi księgowe czy informatyczne.</w:t>
      </w:r>
    </w:p>
    <w:p w14:paraId="14B3EED0" w14:textId="77777777" w:rsidR="008E044C" w:rsidRPr="00E26C35" w:rsidRDefault="008E044C" w:rsidP="0098372E">
      <w:pPr>
        <w:pStyle w:val="Teksttreci0"/>
        <w:numPr>
          <w:ilvl w:val="0"/>
          <w:numId w:val="17"/>
        </w:numPr>
        <w:shd w:val="clear" w:color="auto" w:fill="auto"/>
        <w:tabs>
          <w:tab w:val="left" w:pos="364"/>
        </w:tabs>
        <w:spacing w:before="120" w:line="240" w:lineRule="auto"/>
        <w:jc w:val="both"/>
        <w:rPr>
          <w:rFonts w:asciiTheme="minorHAnsi" w:hAnsiTheme="minorHAnsi" w:cstheme="minorHAnsi"/>
          <w:sz w:val="20"/>
          <w:szCs w:val="20"/>
        </w:rPr>
      </w:pPr>
      <w:r w:rsidRPr="00E26C35">
        <w:rPr>
          <w:rFonts w:asciiTheme="minorHAnsi" w:hAnsiTheme="minorHAnsi" w:cstheme="minorHAnsi"/>
          <w:color w:val="000000"/>
          <w:sz w:val="20"/>
          <w:szCs w:val="20"/>
          <w:lang w:bidi="pl-PL"/>
        </w:rPr>
        <w:t>Przysługują Pani/Panu następujące prawa związane z przetwarzaniem danych osobowych:</w:t>
      </w:r>
    </w:p>
    <w:p w14:paraId="55DD5E7A" w14:textId="77777777" w:rsidR="008E044C" w:rsidRPr="00E26C35" w:rsidRDefault="008E044C" w:rsidP="0098372E">
      <w:pPr>
        <w:pStyle w:val="Teksttreci0"/>
        <w:numPr>
          <w:ilvl w:val="0"/>
          <w:numId w:val="19"/>
        </w:numPr>
        <w:shd w:val="clear" w:color="auto" w:fill="auto"/>
        <w:tabs>
          <w:tab w:val="left" w:pos="675"/>
        </w:tabs>
        <w:spacing w:before="120" w:line="240" w:lineRule="auto"/>
        <w:ind w:firstLine="380"/>
        <w:jc w:val="both"/>
        <w:rPr>
          <w:rFonts w:asciiTheme="minorHAnsi" w:hAnsiTheme="minorHAnsi" w:cstheme="minorHAnsi"/>
          <w:sz w:val="20"/>
          <w:szCs w:val="20"/>
        </w:rPr>
      </w:pPr>
      <w:r w:rsidRPr="00E26C35">
        <w:rPr>
          <w:rFonts w:asciiTheme="minorHAnsi" w:hAnsiTheme="minorHAnsi" w:cstheme="minorHAnsi"/>
          <w:color w:val="000000"/>
          <w:sz w:val="20"/>
          <w:szCs w:val="20"/>
          <w:lang w:bidi="pl-PL"/>
        </w:rPr>
        <w:t>prawo dostępu do danych osobowych,</w:t>
      </w:r>
    </w:p>
    <w:p w14:paraId="287E6203" w14:textId="77777777" w:rsidR="008E044C" w:rsidRPr="00E26C35" w:rsidRDefault="008E044C" w:rsidP="0098372E">
      <w:pPr>
        <w:pStyle w:val="Teksttreci0"/>
        <w:numPr>
          <w:ilvl w:val="0"/>
          <w:numId w:val="19"/>
        </w:numPr>
        <w:shd w:val="clear" w:color="auto" w:fill="auto"/>
        <w:tabs>
          <w:tab w:val="left" w:pos="680"/>
        </w:tabs>
        <w:spacing w:before="120" w:line="240" w:lineRule="auto"/>
        <w:ind w:firstLine="380"/>
        <w:jc w:val="both"/>
        <w:rPr>
          <w:rFonts w:asciiTheme="minorHAnsi" w:hAnsiTheme="minorHAnsi" w:cstheme="minorHAnsi"/>
          <w:sz w:val="20"/>
          <w:szCs w:val="20"/>
        </w:rPr>
      </w:pPr>
      <w:r w:rsidRPr="00E26C35">
        <w:rPr>
          <w:rFonts w:asciiTheme="minorHAnsi" w:hAnsiTheme="minorHAnsi" w:cstheme="minorHAnsi"/>
          <w:color w:val="000000"/>
          <w:sz w:val="20"/>
          <w:szCs w:val="20"/>
          <w:lang w:bidi="pl-PL"/>
        </w:rPr>
        <w:t>prawo żądania sprostowania danych osobowych,</w:t>
      </w:r>
    </w:p>
    <w:p w14:paraId="1382D1F4" w14:textId="77777777" w:rsidR="008E044C" w:rsidRPr="00E26C35" w:rsidRDefault="008E044C" w:rsidP="0098372E">
      <w:pPr>
        <w:pStyle w:val="Teksttreci0"/>
        <w:numPr>
          <w:ilvl w:val="0"/>
          <w:numId w:val="19"/>
        </w:numPr>
        <w:shd w:val="clear" w:color="auto" w:fill="auto"/>
        <w:tabs>
          <w:tab w:val="left" w:pos="680"/>
        </w:tabs>
        <w:spacing w:before="120" w:line="240" w:lineRule="auto"/>
        <w:ind w:firstLine="380"/>
        <w:jc w:val="both"/>
        <w:rPr>
          <w:rFonts w:asciiTheme="minorHAnsi" w:hAnsiTheme="minorHAnsi" w:cstheme="minorHAnsi"/>
          <w:sz w:val="20"/>
          <w:szCs w:val="20"/>
        </w:rPr>
      </w:pPr>
      <w:r w:rsidRPr="00E26C35">
        <w:rPr>
          <w:rFonts w:asciiTheme="minorHAnsi" w:hAnsiTheme="minorHAnsi" w:cstheme="minorHAnsi"/>
          <w:color w:val="000000"/>
          <w:sz w:val="20"/>
          <w:szCs w:val="20"/>
          <w:lang w:bidi="pl-PL"/>
        </w:rPr>
        <w:t>prawo żądania usunięcia danych osobowych,</w:t>
      </w:r>
    </w:p>
    <w:p w14:paraId="1CBD2E59" w14:textId="77777777" w:rsidR="008E044C" w:rsidRPr="00E26C35" w:rsidRDefault="008E044C" w:rsidP="0098372E">
      <w:pPr>
        <w:pStyle w:val="Teksttreci0"/>
        <w:numPr>
          <w:ilvl w:val="0"/>
          <w:numId w:val="19"/>
        </w:numPr>
        <w:shd w:val="clear" w:color="auto" w:fill="auto"/>
        <w:tabs>
          <w:tab w:val="left" w:pos="684"/>
        </w:tabs>
        <w:spacing w:before="120" w:line="240" w:lineRule="auto"/>
        <w:ind w:firstLine="380"/>
        <w:jc w:val="both"/>
        <w:rPr>
          <w:rFonts w:asciiTheme="minorHAnsi" w:hAnsiTheme="minorHAnsi" w:cstheme="minorHAnsi"/>
          <w:sz w:val="20"/>
          <w:szCs w:val="20"/>
        </w:rPr>
      </w:pPr>
      <w:r w:rsidRPr="00E26C35">
        <w:rPr>
          <w:rFonts w:asciiTheme="minorHAnsi" w:hAnsiTheme="minorHAnsi" w:cstheme="minorHAnsi"/>
          <w:color w:val="000000"/>
          <w:sz w:val="20"/>
          <w:szCs w:val="20"/>
          <w:lang w:bidi="pl-PL"/>
        </w:rPr>
        <w:t>prawo żądania ograniczenia przetwarzania danych osobowych,</w:t>
      </w:r>
    </w:p>
    <w:p w14:paraId="20A7C25C" w14:textId="749AB993" w:rsidR="008E044C" w:rsidRPr="00E26C35" w:rsidRDefault="008E044C" w:rsidP="0098372E">
      <w:pPr>
        <w:pStyle w:val="Teksttreci0"/>
        <w:numPr>
          <w:ilvl w:val="0"/>
          <w:numId w:val="19"/>
        </w:numPr>
        <w:shd w:val="clear" w:color="auto" w:fill="auto"/>
        <w:tabs>
          <w:tab w:val="left" w:pos="684"/>
        </w:tabs>
        <w:spacing w:before="120" w:line="240" w:lineRule="auto"/>
        <w:ind w:left="380"/>
        <w:jc w:val="both"/>
        <w:rPr>
          <w:rFonts w:asciiTheme="minorHAnsi" w:hAnsiTheme="minorHAnsi" w:cstheme="minorHAnsi"/>
          <w:sz w:val="20"/>
          <w:szCs w:val="20"/>
        </w:rPr>
      </w:pPr>
      <w:r w:rsidRPr="00E26C35">
        <w:rPr>
          <w:rFonts w:asciiTheme="minorHAnsi" w:hAnsiTheme="minorHAnsi" w:cstheme="minorHAnsi"/>
          <w:color w:val="000000"/>
          <w:sz w:val="20"/>
          <w:szCs w:val="20"/>
          <w:lang w:bidi="pl-PL"/>
        </w:rPr>
        <w:t xml:space="preserve">prawo wyrażenia sprzeciwu wobec przetwarzania danych ze względu na szczególną sytuację </w:t>
      </w:r>
      <w:r w:rsidR="00231A9F" w:rsidRPr="00E26C35">
        <w:rPr>
          <w:rFonts w:asciiTheme="minorHAnsi" w:hAnsiTheme="minorHAnsi" w:cstheme="minorHAnsi"/>
          <w:color w:val="000000"/>
          <w:sz w:val="20"/>
          <w:szCs w:val="20"/>
          <w:lang w:bidi="pl-PL"/>
        </w:rPr>
        <w:t>–</w:t>
      </w:r>
      <w:r w:rsidRPr="00E26C35">
        <w:rPr>
          <w:rFonts w:asciiTheme="minorHAnsi" w:hAnsiTheme="minorHAnsi" w:cstheme="minorHAnsi"/>
          <w:color w:val="000000"/>
          <w:sz w:val="20"/>
          <w:szCs w:val="20"/>
          <w:lang w:bidi="pl-PL"/>
        </w:rPr>
        <w:t xml:space="preserve"> w</w:t>
      </w:r>
      <w:r w:rsidR="00231A9F" w:rsidRPr="00E26C35">
        <w:rPr>
          <w:rFonts w:asciiTheme="minorHAnsi" w:hAnsiTheme="minorHAnsi" w:cstheme="minorHAnsi"/>
          <w:color w:val="000000"/>
          <w:sz w:val="20"/>
          <w:szCs w:val="20"/>
          <w:lang w:bidi="pl-PL"/>
        </w:rPr>
        <w:t> </w:t>
      </w:r>
      <w:r w:rsidRPr="00E26C35">
        <w:rPr>
          <w:rFonts w:asciiTheme="minorHAnsi" w:hAnsiTheme="minorHAnsi" w:cstheme="minorHAnsi"/>
          <w:color w:val="000000"/>
          <w:sz w:val="20"/>
          <w:szCs w:val="20"/>
          <w:lang w:bidi="pl-PL"/>
        </w:rPr>
        <w:t>przypadkach, kiedy dane przetwarzane są na podstawie prawnie uzasadnionego interesu Administratora,</w:t>
      </w:r>
    </w:p>
    <w:p w14:paraId="5ED7F579" w14:textId="77777777" w:rsidR="008E044C" w:rsidRPr="00E26C35" w:rsidRDefault="008E044C" w:rsidP="0098372E">
      <w:pPr>
        <w:pStyle w:val="Teksttreci0"/>
        <w:numPr>
          <w:ilvl w:val="0"/>
          <w:numId w:val="19"/>
        </w:numPr>
        <w:shd w:val="clear" w:color="auto" w:fill="auto"/>
        <w:tabs>
          <w:tab w:val="left" w:pos="665"/>
        </w:tabs>
        <w:spacing w:before="120" w:line="240" w:lineRule="auto"/>
        <w:ind w:left="380"/>
        <w:jc w:val="both"/>
        <w:rPr>
          <w:rFonts w:asciiTheme="minorHAnsi" w:hAnsiTheme="minorHAnsi" w:cstheme="minorHAnsi"/>
          <w:sz w:val="20"/>
          <w:szCs w:val="20"/>
        </w:rPr>
      </w:pPr>
      <w:r w:rsidRPr="00E26C35">
        <w:rPr>
          <w:rFonts w:asciiTheme="minorHAnsi" w:hAnsiTheme="minorHAnsi" w:cstheme="minorHAnsi"/>
          <w:color w:val="000000"/>
          <w:sz w:val="20"/>
          <w:szCs w:val="20"/>
          <w:lang w:bidi="pl-PL"/>
        </w:rPr>
        <w:t xml:space="preserve">prawo do przenoszenia danych osobowych, tj. prawo otrzymania danych osobowych, w ustrukturyzowanym, powszechnie używanym formacie informatycznym nadającym się do odczytu maszynowego, które następnie można przesłać innemu administratorowi danych lub zażądać, aby dotychczasowy administrator przesłał dane do innego administratora. Jednakże jest to wykonalne, jeżeli takie przesłanie jest technicznie możliwe. Prawo do przenoszenia danych osobowych przysługuje tylko co do tych danych, które przetwarzane są na podstawie umowy </w:t>
      </w:r>
      <w:r w:rsidRPr="00E26C35">
        <w:rPr>
          <w:rFonts w:asciiTheme="minorHAnsi" w:hAnsiTheme="minorHAnsi" w:cstheme="minorHAnsi"/>
          <w:color w:val="000000"/>
          <w:sz w:val="20"/>
          <w:szCs w:val="20"/>
          <w:lang w:bidi="pl-PL"/>
        </w:rPr>
        <w:lastRenderedPageBreak/>
        <w:t>lub zgody,</w:t>
      </w:r>
    </w:p>
    <w:p w14:paraId="1DF109B0" w14:textId="77777777" w:rsidR="008E044C" w:rsidRPr="00E26C35" w:rsidRDefault="008E044C" w:rsidP="0098372E">
      <w:pPr>
        <w:pStyle w:val="Teksttreci0"/>
        <w:numPr>
          <w:ilvl w:val="0"/>
          <w:numId w:val="19"/>
        </w:numPr>
        <w:shd w:val="clear" w:color="auto" w:fill="auto"/>
        <w:tabs>
          <w:tab w:val="left" w:pos="675"/>
        </w:tabs>
        <w:spacing w:before="120" w:line="240" w:lineRule="auto"/>
        <w:ind w:left="380"/>
        <w:jc w:val="both"/>
        <w:rPr>
          <w:rFonts w:asciiTheme="minorHAnsi" w:hAnsiTheme="minorHAnsi" w:cstheme="minorHAnsi"/>
          <w:sz w:val="20"/>
          <w:szCs w:val="20"/>
        </w:rPr>
      </w:pPr>
      <w:r w:rsidRPr="00E26C35">
        <w:rPr>
          <w:rFonts w:asciiTheme="minorHAnsi" w:hAnsiTheme="minorHAnsi" w:cstheme="minorHAnsi"/>
          <w:color w:val="000000"/>
          <w:sz w:val="20"/>
          <w:szCs w:val="20"/>
          <w:lang w:bidi="pl-PL"/>
        </w:rPr>
        <w:t>prawo wniesienia skargi do organu nadzorczego zajmującego się ochroną danych osobowych, tj. Prezesa Urzędu Ochrony Danych Osobowych.</w:t>
      </w:r>
    </w:p>
    <w:p w14:paraId="430D598A" w14:textId="77777777" w:rsidR="008E044C" w:rsidRPr="00E26C35" w:rsidRDefault="008E044C" w:rsidP="0098372E">
      <w:pPr>
        <w:pStyle w:val="Teksttreci0"/>
        <w:numPr>
          <w:ilvl w:val="0"/>
          <w:numId w:val="17"/>
        </w:numPr>
        <w:shd w:val="clear" w:color="auto" w:fill="auto"/>
        <w:tabs>
          <w:tab w:val="left" w:pos="364"/>
        </w:tabs>
        <w:spacing w:before="120" w:line="240" w:lineRule="auto"/>
        <w:ind w:left="380" w:hanging="380"/>
        <w:jc w:val="both"/>
        <w:rPr>
          <w:rFonts w:asciiTheme="minorHAnsi" w:hAnsiTheme="minorHAnsi" w:cstheme="minorHAnsi"/>
          <w:sz w:val="20"/>
          <w:szCs w:val="20"/>
        </w:rPr>
      </w:pPr>
      <w:r w:rsidRPr="00E26C35">
        <w:rPr>
          <w:rFonts w:asciiTheme="minorHAnsi" w:hAnsiTheme="minorHAnsi" w:cstheme="minorHAnsi"/>
          <w:color w:val="000000"/>
          <w:sz w:val="20"/>
          <w:szCs w:val="20"/>
          <w:lang w:bidi="pl-PL"/>
        </w:rPr>
        <w:t>Dane udostępnione przez Panią/Pana nie będą podlegały profilowaniu jak również nie będą przekazywane do Państwa trzeciego.</w:t>
      </w:r>
    </w:p>
    <w:p w14:paraId="7230CA3D" w14:textId="77777777" w:rsidR="008E044C" w:rsidRPr="00E26C35" w:rsidRDefault="008E044C" w:rsidP="0098372E">
      <w:pPr>
        <w:pStyle w:val="Akapitzlist"/>
        <w:widowControl/>
        <w:numPr>
          <w:ilvl w:val="0"/>
          <w:numId w:val="17"/>
        </w:numPr>
        <w:autoSpaceDE/>
        <w:spacing w:before="120" w:after="0" w:line="240" w:lineRule="auto"/>
        <w:ind w:left="284" w:hanging="284"/>
        <w:jc w:val="both"/>
        <w:rPr>
          <w:rFonts w:asciiTheme="minorHAnsi" w:hAnsiTheme="minorHAnsi" w:cstheme="minorHAnsi"/>
          <w:i w:val="0"/>
          <w:iCs w:val="0"/>
        </w:rPr>
      </w:pPr>
      <w:r w:rsidRPr="00E26C35">
        <w:rPr>
          <w:rFonts w:asciiTheme="minorHAnsi" w:hAnsiTheme="minorHAnsi" w:cstheme="minorHAnsi"/>
          <w:i w:val="0"/>
          <w:iCs w:val="0"/>
          <w:color w:val="000000"/>
          <w:lang w:eastAsia="pl-PL" w:bidi="pl-PL"/>
        </w:rPr>
        <w:t>Podanie danych osobowych jest wymogiem ustawowym, niezbędnym do zawarcia i wykonania umowy.</w:t>
      </w:r>
    </w:p>
    <w:p w14:paraId="54CB6E76" w14:textId="77777777" w:rsidR="008E044C" w:rsidRPr="00E26C35" w:rsidRDefault="008E044C" w:rsidP="008E044C">
      <w:pPr>
        <w:pStyle w:val="Akapitzlist"/>
        <w:spacing w:before="120" w:after="0" w:line="240" w:lineRule="auto"/>
        <w:ind w:left="0"/>
        <w:jc w:val="both"/>
        <w:rPr>
          <w:rFonts w:asciiTheme="minorHAnsi" w:hAnsiTheme="minorHAnsi" w:cstheme="minorHAnsi"/>
          <w:i w:val="0"/>
          <w:iCs w:val="0"/>
        </w:rPr>
      </w:pPr>
      <w:r w:rsidRPr="00E26C35">
        <w:rPr>
          <w:rFonts w:asciiTheme="minorHAnsi" w:hAnsiTheme="minorHAnsi" w:cstheme="minorHAnsi"/>
          <w:i w:val="0"/>
          <w:iCs w:val="0"/>
        </w:rPr>
        <w:t xml:space="preserve">Wykonawca oświadcza, iż zapoznał się z w/wym. informacjami a także zobowiązuje się do  przekazania ich treści osobom, przy pomocy których będzie realizował zamówienie. </w:t>
      </w:r>
    </w:p>
    <w:p w14:paraId="074D5902" w14:textId="77777777" w:rsidR="00603FD9" w:rsidRDefault="00603FD9" w:rsidP="008E044C">
      <w:pPr>
        <w:spacing w:before="120" w:after="0" w:line="240" w:lineRule="auto"/>
        <w:jc w:val="center"/>
        <w:rPr>
          <w:rFonts w:asciiTheme="minorHAnsi" w:hAnsiTheme="minorHAnsi" w:cstheme="minorHAnsi"/>
          <w:sz w:val="20"/>
          <w:szCs w:val="20"/>
        </w:rPr>
      </w:pPr>
    </w:p>
    <w:p w14:paraId="619C5A79" w14:textId="7ADCE515" w:rsidR="008E044C" w:rsidRPr="00E26C35" w:rsidRDefault="008E044C" w:rsidP="008E044C">
      <w:pPr>
        <w:spacing w:before="120" w:after="0" w:line="240" w:lineRule="auto"/>
        <w:jc w:val="center"/>
        <w:rPr>
          <w:rFonts w:asciiTheme="minorHAnsi" w:hAnsiTheme="minorHAnsi" w:cstheme="minorHAnsi"/>
          <w:sz w:val="20"/>
          <w:szCs w:val="20"/>
        </w:rPr>
      </w:pPr>
      <w:r w:rsidRPr="00E26C35">
        <w:rPr>
          <w:rFonts w:asciiTheme="minorHAnsi" w:hAnsiTheme="minorHAnsi" w:cstheme="minorHAnsi"/>
          <w:sz w:val="20"/>
          <w:szCs w:val="20"/>
        </w:rPr>
        <w:t>§ 1</w:t>
      </w:r>
      <w:r w:rsidR="00044CF1" w:rsidRPr="00E26C35">
        <w:rPr>
          <w:rFonts w:asciiTheme="minorHAnsi" w:hAnsiTheme="minorHAnsi" w:cstheme="minorHAnsi"/>
          <w:sz w:val="20"/>
          <w:szCs w:val="20"/>
        </w:rPr>
        <w:t>6</w:t>
      </w:r>
      <w:r w:rsidRPr="00E26C35">
        <w:rPr>
          <w:rFonts w:asciiTheme="minorHAnsi" w:hAnsiTheme="minorHAnsi" w:cstheme="minorHAnsi"/>
          <w:sz w:val="20"/>
          <w:szCs w:val="20"/>
        </w:rPr>
        <w:t>.</w:t>
      </w:r>
    </w:p>
    <w:p w14:paraId="08B76FF2" w14:textId="77777777" w:rsidR="00C41B79" w:rsidRPr="00E26C35" w:rsidRDefault="00D55F0C" w:rsidP="008E044C">
      <w:pPr>
        <w:spacing w:before="120" w:after="0" w:line="240" w:lineRule="auto"/>
        <w:jc w:val="center"/>
        <w:rPr>
          <w:rFonts w:asciiTheme="minorHAnsi" w:hAnsiTheme="minorHAnsi" w:cstheme="minorHAnsi"/>
          <w:sz w:val="20"/>
          <w:szCs w:val="20"/>
          <w:u w:val="single"/>
        </w:rPr>
      </w:pPr>
      <w:r w:rsidRPr="00E26C35">
        <w:rPr>
          <w:rFonts w:asciiTheme="minorHAnsi" w:hAnsiTheme="minorHAnsi" w:cstheme="minorHAnsi"/>
          <w:sz w:val="20"/>
          <w:szCs w:val="20"/>
          <w:u w:val="single"/>
        </w:rPr>
        <w:t>Postanowienia końcowe</w:t>
      </w:r>
    </w:p>
    <w:p w14:paraId="02F05788" w14:textId="77777777" w:rsidR="00603FD9" w:rsidRPr="00603FD9" w:rsidRDefault="00603FD9" w:rsidP="00603FD9">
      <w:pPr>
        <w:numPr>
          <w:ilvl w:val="0"/>
          <w:numId w:val="38"/>
        </w:numPr>
        <w:spacing w:before="120" w:after="0" w:line="240" w:lineRule="auto"/>
        <w:jc w:val="both"/>
        <w:rPr>
          <w:rFonts w:asciiTheme="minorHAnsi" w:hAnsiTheme="minorHAnsi" w:cstheme="minorHAnsi"/>
          <w:sz w:val="20"/>
          <w:szCs w:val="20"/>
        </w:rPr>
      </w:pPr>
      <w:r w:rsidRPr="00603FD9">
        <w:rPr>
          <w:rFonts w:asciiTheme="minorHAnsi" w:hAnsiTheme="minorHAnsi" w:cstheme="minorHAnsi"/>
          <w:sz w:val="20"/>
          <w:szCs w:val="20"/>
        </w:rPr>
        <w:t>W przypadku zaistnienia pomiędzy stronami sporu wynikającego z umowy lub pozostającego w związku z umową, strony zobowiązują się w pierwszej kolejności do podjęcia próby jego rozwiązania w drodze mediacji.</w:t>
      </w:r>
    </w:p>
    <w:p w14:paraId="595A9EA6" w14:textId="4471A2BE" w:rsidR="00603FD9" w:rsidRPr="00603FD9" w:rsidRDefault="00603FD9" w:rsidP="00603FD9">
      <w:pPr>
        <w:numPr>
          <w:ilvl w:val="0"/>
          <w:numId w:val="38"/>
        </w:numPr>
        <w:spacing w:before="120" w:after="0" w:line="240" w:lineRule="auto"/>
        <w:jc w:val="both"/>
        <w:rPr>
          <w:rFonts w:asciiTheme="minorHAnsi" w:hAnsiTheme="minorHAnsi" w:cstheme="minorHAnsi"/>
          <w:sz w:val="20"/>
          <w:szCs w:val="20"/>
        </w:rPr>
      </w:pPr>
      <w:r w:rsidRPr="00603FD9">
        <w:rPr>
          <w:rFonts w:asciiTheme="minorHAnsi" w:hAnsiTheme="minorHAnsi" w:cstheme="minorHAnsi"/>
          <w:sz w:val="20"/>
          <w:szCs w:val="20"/>
        </w:rPr>
        <w:t>Każda ze stron umowy może złożyć wniosek o przeprowadzenie mediacji do Sądu Polubownego</w:t>
      </w:r>
      <w:r w:rsidR="00735C03">
        <w:rPr>
          <w:rFonts w:asciiTheme="minorHAnsi" w:hAnsiTheme="minorHAnsi" w:cstheme="minorHAnsi"/>
          <w:sz w:val="20"/>
          <w:szCs w:val="20"/>
        </w:rPr>
        <w:t>.</w:t>
      </w:r>
    </w:p>
    <w:p w14:paraId="04852086" w14:textId="77777777" w:rsidR="00603FD9" w:rsidRPr="00603FD9" w:rsidRDefault="00603FD9" w:rsidP="00603FD9">
      <w:pPr>
        <w:numPr>
          <w:ilvl w:val="0"/>
          <w:numId w:val="38"/>
        </w:numPr>
        <w:spacing w:before="120" w:after="0" w:line="240" w:lineRule="auto"/>
        <w:jc w:val="both"/>
        <w:rPr>
          <w:rFonts w:asciiTheme="minorHAnsi" w:hAnsiTheme="minorHAnsi" w:cstheme="minorHAnsi"/>
          <w:sz w:val="20"/>
          <w:szCs w:val="20"/>
        </w:rPr>
      </w:pPr>
      <w:r w:rsidRPr="00603FD9">
        <w:rPr>
          <w:rFonts w:asciiTheme="minorHAnsi" w:hAnsiTheme="minorHAnsi" w:cstheme="minorHAnsi"/>
          <w:sz w:val="20"/>
          <w:szCs w:val="20"/>
        </w:rPr>
        <w:t xml:space="preserve">W przypadku braku polubownego rozwiązania sporu w terminie nieprzekraczającym 12 miesięcy, sprawy sporne mogące wyniknąć na tle realizacji niniejszej Umowy, rozstrzygane będą przez Sąd właściwym dla siedziby Zamawiającego. Dotyczy to także przypadków dochodzenia roszczeń po złożeniu oświadczenia o odstąpieniu od Umowy przez którąkolwiek ze Stron. Klauzula prorogacyjna obowiązuje także po złożeniu oświadczenia o odstąpieniu przez którąkolwiek ze Stron. </w:t>
      </w:r>
    </w:p>
    <w:p w14:paraId="023D7379" w14:textId="77777777" w:rsidR="00603FD9" w:rsidRPr="00603FD9" w:rsidRDefault="00603FD9" w:rsidP="00603FD9">
      <w:pPr>
        <w:numPr>
          <w:ilvl w:val="0"/>
          <w:numId w:val="38"/>
        </w:numPr>
        <w:spacing w:before="120" w:after="0" w:line="240" w:lineRule="auto"/>
        <w:jc w:val="both"/>
        <w:rPr>
          <w:rFonts w:asciiTheme="minorHAnsi" w:hAnsiTheme="minorHAnsi" w:cstheme="minorHAnsi"/>
          <w:sz w:val="20"/>
          <w:szCs w:val="20"/>
        </w:rPr>
      </w:pPr>
      <w:r w:rsidRPr="00603FD9">
        <w:rPr>
          <w:rFonts w:asciiTheme="minorHAnsi" w:hAnsiTheme="minorHAnsi" w:cstheme="minorHAnsi"/>
          <w:sz w:val="20"/>
          <w:szCs w:val="20"/>
        </w:rPr>
        <w:t>W sprawach nieuregulowanych w niniejszej umowie stosuje się przepisy prawa powszechnie obowiązującego.</w:t>
      </w:r>
    </w:p>
    <w:p w14:paraId="0A83A4AE" w14:textId="3AE2DC6B" w:rsidR="00603FD9" w:rsidRPr="00603FD9" w:rsidRDefault="00603FD9" w:rsidP="00603FD9">
      <w:pPr>
        <w:numPr>
          <w:ilvl w:val="0"/>
          <w:numId w:val="38"/>
        </w:numPr>
        <w:spacing w:before="120" w:after="0" w:line="240" w:lineRule="auto"/>
        <w:jc w:val="both"/>
        <w:rPr>
          <w:rFonts w:asciiTheme="minorHAnsi" w:hAnsiTheme="minorHAnsi" w:cstheme="minorHAnsi"/>
          <w:sz w:val="20"/>
          <w:szCs w:val="20"/>
        </w:rPr>
      </w:pPr>
      <w:r w:rsidRPr="00603FD9">
        <w:rPr>
          <w:rFonts w:asciiTheme="minorHAnsi" w:hAnsiTheme="minorHAnsi" w:cstheme="minorHAnsi"/>
          <w:sz w:val="20"/>
          <w:szCs w:val="20"/>
        </w:rPr>
        <w:t xml:space="preserve">Niniejszą umowę sporządzono w </w:t>
      </w:r>
      <w:r w:rsidR="005C6000">
        <w:rPr>
          <w:rFonts w:asciiTheme="minorHAnsi" w:hAnsiTheme="minorHAnsi" w:cstheme="minorHAnsi"/>
          <w:sz w:val="20"/>
          <w:szCs w:val="20"/>
        </w:rPr>
        <w:t>dwóch</w:t>
      </w:r>
      <w:r w:rsidRPr="00603FD9">
        <w:rPr>
          <w:rFonts w:asciiTheme="minorHAnsi" w:hAnsiTheme="minorHAnsi" w:cstheme="minorHAnsi"/>
          <w:sz w:val="20"/>
          <w:szCs w:val="20"/>
        </w:rPr>
        <w:t xml:space="preserve"> jednobrzmiących egzemplarzach, </w:t>
      </w:r>
      <w:r w:rsidR="005C6000">
        <w:rPr>
          <w:rFonts w:asciiTheme="minorHAnsi" w:hAnsiTheme="minorHAnsi" w:cstheme="minorHAnsi"/>
          <w:sz w:val="20"/>
          <w:szCs w:val="20"/>
        </w:rPr>
        <w:t>po jednym dla każdej ze Stron</w:t>
      </w:r>
      <w:r w:rsidRPr="00603FD9">
        <w:rPr>
          <w:rFonts w:asciiTheme="minorHAnsi" w:hAnsiTheme="minorHAnsi" w:cstheme="minorHAnsi"/>
          <w:sz w:val="20"/>
          <w:szCs w:val="20"/>
        </w:rPr>
        <w:t xml:space="preserve">. </w:t>
      </w:r>
    </w:p>
    <w:p w14:paraId="4CAE6A20" w14:textId="77777777" w:rsidR="00932A14" w:rsidRPr="00E26C35" w:rsidRDefault="00D55F0C" w:rsidP="008E044C">
      <w:pPr>
        <w:spacing w:before="120" w:after="0" w:line="240" w:lineRule="auto"/>
        <w:jc w:val="both"/>
        <w:rPr>
          <w:rFonts w:asciiTheme="minorHAnsi" w:hAnsiTheme="minorHAnsi" w:cstheme="minorHAnsi"/>
          <w:sz w:val="20"/>
          <w:szCs w:val="20"/>
        </w:rPr>
      </w:pPr>
      <w:r w:rsidRPr="00E26C35">
        <w:rPr>
          <w:rFonts w:asciiTheme="minorHAnsi" w:hAnsiTheme="minorHAnsi" w:cstheme="minorHAnsi"/>
          <w:sz w:val="20"/>
          <w:szCs w:val="20"/>
        </w:rPr>
        <w:tab/>
      </w:r>
    </w:p>
    <w:p w14:paraId="5A2A1DCC" w14:textId="77777777" w:rsidR="00D55F0C" w:rsidRPr="00E26C35" w:rsidRDefault="00932A14" w:rsidP="008E044C">
      <w:pPr>
        <w:spacing w:before="120" w:after="0" w:line="240" w:lineRule="auto"/>
        <w:jc w:val="both"/>
        <w:rPr>
          <w:rFonts w:asciiTheme="minorHAnsi" w:hAnsiTheme="minorHAnsi" w:cstheme="minorHAnsi"/>
          <w:b/>
          <w:sz w:val="20"/>
          <w:szCs w:val="20"/>
        </w:rPr>
      </w:pPr>
      <w:r w:rsidRPr="00E26C35">
        <w:rPr>
          <w:rFonts w:asciiTheme="minorHAnsi" w:hAnsiTheme="minorHAnsi" w:cstheme="minorHAnsi"/>
          <w:sz w:val="20"/>
          <w:szCs w:val="20"/>
        </w:rPr>
        <w:tab/>
      </w:r>
      <w:r w:rsidR="00D55F0C" w:rsidRPr="00E26C35">
        <w:rPr>
          <w:rFonts w:asciiTheme="minorHAnsi" w:hAnsiTheme="minorHAnsi" w:cstheme="minorHAnsi"/>
          <w:b/>
          <w:sz w:val="20"/>
          <w:szCs w:val="20"/>
        </w:rPr>
        <w:t xml:space="preserve">ZAMAWIAJĄCY :           </w:t>
      </w:r>
      <w:r w:rsidR="00D55F0C" w:rsidRPr="00E26C35">
        <w:rPr>
          <w:rFonts w:asciiTheme="minorHAnsi" w:hAnsiTheme="minorHAnsi" w:cstheme="minorHAnsi"/>
          <w:b/>
          <w:sz w:val="20"/>
          <w:szCs w:val="20"/>
        </w:rPr>
        <w:tab/>
      </w:r>
      <w:r w:rsidR="00D55F0C" w:rsidRPr="00E26C35">
        <w:rPr>
          <w:rFonts w:asciiTheme="minorHAnsi" w:hAnsiTheme="minorHAnsi" w:cstheme="minorHAnsi"/>
          <w:b/>
          <w:sz w:val="20"/>
          <w:szCs w:val="20"/>
        </w:rPr>
        <w:tab/>
      </w:r>
      <w:r w:rsidR="00D55F0C" w:rsidRPr="00E26C35">
        <w:rPr>
          <w:rFonts w:asciiTheme="minorHAnsi" w:hAnsiTheme="minorHAnsi" w:cstheme="minorHAnsi"/>
          <w:b/>
          <w:sz w:val="20"/>
          <w:szCs w:val="20"/>
        </w:rPr>
        <w:tab/>
      </w:r>
      <w:r w:rsidR="00D55F0C" w:rsidRPr="00E26C35">
        <w:rPr>
          <w:rFonts w:asciiTheme="minorHAnsi" w:hAnsiTheme="minorHAnsi" w:cstheme="minorHAnsi"/>
          <w:b/>
          <w:sz w:val="20"/>
          <w:szCs w:val="20"/>
        </w:rPr>
        <w:tab/>
      </w:r>
      <w:r w:rsidR="00D55F0C" w:rsidRPr="00E26C35">
        <w:rPr>
          <w:rFonts w:asciiTheme="minorHAnsi" w:hAnsiTheme="minorHAnsi" w:cstheme="minorHAnsi"/>
          <w:b/>
          <w:sz w:val="20"/>
          <w:szCs w:val="20"/>
        </w:rPr>
        <w:tab/>
      </w:r>
      <w:r w:rsidR="00BF2065" w:rsidRPr="00E26C35">
        <w:rPr>
          <w:rFonts w:asciiTheme="minorHAnsi" w:hAnsiTheme="minorHAnsi" w:cstheme="minorHAnsi"/>
          <w:b/>
          <w:sz w:val="20"/>
          <w:szCs w:val="20"/>
        </w:rPr>
        <w:t xml:space="preserve">                       </w:t>
      </w:r>
      <w:r w:rsidR="00D55F0C" w:rsidRPr="00E26C35">
        <w:rPr>
          <w:rFonts w:asciiTheme="minorHAnsi" w:hAnsiTheme="minorHAnsi" w:cstheme="minorHAnsi"/>
          <w:b/>
          <w:sz w:val="20"/>
          <w:szCs w:val="20"/>
        </w:rPr>
        <w:t xml:space="preserve">WYKONAWCA:                                       </w:t>
      </w:r>
    </w:p>
    <w:p w14:paraId="1CC60296" w14:textId="77777777" w:rsidR="00D55F0C" w:rsidRPr="00E26C35" w:rsidRDefault="00CF0360" w:rsidP="008E044C">
      <w:pPr>
        <w:tabs>
          <w:tab w:val="left" w:pos="3300"/>
        </w:tabs>
        <w:spacing w:before="120" w:after="0" w:line="240" w:lineRule="auto"/>
        <w:jc w:val="both"/>
        <w:rPr>
          <w:rFonts w:asciiTheme="minorHAnsi" w:hAnsiTheme="minorHAnsi" w:cstheme="minorHAnsi"/>
          <w:sz w:val="20"/>
          <w:szCs w:val="20"/>
        </w:rPr>
      </w:pPr>
      <w:r w:rsidRPr="00E26C35">
        <w:rPr>
          <w:rFonts w:asciiTheme="minorHAnsi" w:hAnsiTheme="minorHAnsi" w:cstheme="minorHAnsi"/>
          <w:sz w:val="20"/>
          <w:szCs w:val="20"/>
        </w:rPr>
        <w:tab/>
      </w:r>
      <w:r w:rsidR="00D55F0C" w:rsidRPr="00E26C35">
        <w:rPr>
          <w:rFonts w:asciiTheme="minorHAnsi" w:hAnsiTheme="minorHAnsi" w:cstheme="minorHAnsi"/>
          <w:sz w:val="20"/>
          <w:szCs w:val="20"/>
        </w:rPr>
        <w:t xml:space="preserve">          </w:t>
      </w:r>
      <w:r w:rsidR="00D55F0C" w:rsidRPr="00E26C35">
        <w:rPr>
          <w:rFonts w:asciiTheme="minorHAnsi" w:hAnsiTheme="minorHAnsi" w:cstheme="minorHAnsi"/>
          <w:sz w:val="20"/>
          <w:szCs w:val="20"/>
        </w:rPr>
        <w:tab/>
      </w:r>
      <w:r w:rsidR="00D55F0C" w:rsidRPr="00E26C35">
        <w:rPr>
          <w:rFonts w:asciiTheme="minorHAnsi" w:hAnsiTheme="minorHAnsi" w:cstheme="minorHAnsi"/>
          <w:sz w:val="20"/>
          <w:szCs w:val="20"/>
        </w:rPr>
        <w:tab/>
        <w:t xml:space="preserve">       </w:t>
      </w:r>
    </w:p>
    <w:sectPr w:rsidR="00D55F0C" w:rsidRPr="00E26C35" w:rsidSect="00932A14">
      <w:headerReference w:type="default" r:id="rId9"/>
      <w:footerReference w:type="default" r:id="rId10"/>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18C58" w14:textId="77777777" w:rsidR="008E2B3C" w:rsidRDefault="008E2B3C">
      <w:pPr>
        <w:spacing w:after="0" w:line="240" w:lineRule="auto"/>
      </w:pPr>
      <w:r>
        <w:separator/>
      </w:r>
    </w:p>
  </w:endnote>
  <w:endnote w:type="continuationSeparator" w:id="0">
    <w:p w14:paraId="77E94506" w14:textId="77777777" w:rsidR="008E2B3C" w:rsidRDefault="008E2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02CE" w14:textId="77777777" w:rsidR="00C51C02" w:rsidRDefault="00C51C02" w:rsidP="00CD0138">
    <w:pPr>
      <w:pStyle w:val="Stopka"/>
      <w:rPr>
        <w:rFonts w:ascii="Times New Roman" w:hAnsi="Times New Roman" w:cs="Times New Roman"/>
      </w:rPr>
    </w:pPr>
  </w:p>
  <w:p w14:paraId="5E916FE7" w14:textId="77777777" w:rsidR="00C51C02" w:rsidRPr="00804EAC" w:rsidRDefault="00E8006C">
    <w:pPr>
      <w:pStyle w:val="Stopka"/>
      <w:jc w:val="right"/>
      <w:rPr>
        <w:rFonts w:ascii="Times New Roman" w:hAnsi="Times New Roman" w:cs="Times New Roman"/>
      </w:rPr>
    </w:pPr>
    <w:r w:rsidRPr="00804EAC">
      <w:rPr>
        <w:rFonts w:ascii="Times New Roman" w:hAnsi="Times New Roman" w:cs="Times New Roman"/>
      </w:rPr>
      <w:fldChar w:fldCharType="begin"/>
    </w:r>
    <w:r w:rsidR="00C51C02" w:rsidRPr="00804EAC">
      <w:rPr>
        <w:rFonts w:ascii="Times New Roman" w:hAnsi="Times New Roman" w:cs="Times New Roman"/>
      </w:rPr>
      <w:instrText xml:space="preserve"> PAGE </w:instrText>
    </w:r>
    <w:r w:rsidRPr="00804EAC">
      <w:rPr>
        <w:rFonts w:ascii="Times New Roman" w:hAnsi="Times New Roman" w:cs="Times New Roman"/>
      </w:rPr>
      <w:fldChar w:fldCharType="separate"/>
    </w:r>
    <w:r w:rsidR="00CF0360">
      <w:rPr>
        <w:rFonts w:ascii="Times New Roman" w:hAnsi="Times New Roman" w:cs="Times New Roman"/>
        <w:noProof/>
      </w:rPr>
      <w:t>17</w:t>
    </w:r>
    <w:r w:rsidRPr="00804EAC">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1573F" w14:textId="77777777" w:rsidR="008E2B3C" w:rsidRDefault="008E2B3C">
      <w:pPr>
        <w:spacing w:after="0" w:line="240" w:lineRule="auto"/>
      </w:pPr>
      <w:r>
        <w:separator/>
      </w:r>
    </w:p>
  </w:footnote>
  <w:footnote w:type="continuationSeparator" w:id="0">
    <w:p w14:paraId="0C88A102" w14:textId="77777777" w:rsidR="008E2B3C" w:rsidRDefault="008E2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390A" w14:textId="0B29B05C" w:rsidR="00393363" w:rsidRDefault="00393363">
    <w:pPr>
      <w:pStyle w:val="Nagwek"/>
    </w:pPr>
    <w:r>
      <w:rPr>
        <w:noProof/>
      </w:rPr>
      <w:drawing>
        <wp:inline distT="0" distB="0" distL="0" distR="0" wp14:anchorId="6830D10E" wp14:editId="292ED8A0">
          <wp:extent cx="6120130" cy="645795"/>
          <wp:effectExtent l="0" t="0" r="0" b="1905"/>
          <wp:docPr id="2381944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457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 w15:restartNumberingAfterBreak="0">
    <w:nsid w:val="00000003"/>
    <w:multiLevelType w:val="multilevel"/>
    <w:tmpl w:val="37C05038"/>
    <w:name w:val="WW8Num3"/>
    <w:lvl w:ilvl="0">
      <w:start w:val="1"/>
      <w:numFmt w:val="decimal"/>
      <w:lvlText w:val="%1."/>
      <w:lvlJc w:val="left"/>
      <w:pPr>
        <w:tabs>
          <w:tab w:val="num" w:pos="720"/>
        </w:tabs>
        <w:ind w:left="720" w:hanging="360"/>
      </w:pPr>
      <w:rPr>
        <w:rFonts w:ascii="Times New Roman" w:eastAsia="Times New Roman" w:hAnsi="Times New Roman" w:cs="Times New Roman"/>
        <w:i w:val="0"/>
        <w:iCs w:val="0"/>
        <w:sz w:val="22"/>
        <w:szCs w:val="22"/>
      </w:rPr>
    </w:lvl>
    <w:lvl w:ilvl="1">
      <w:start w:val="1"/>
      <w:numFmt w:val="decimal"/>
      <w:lvlText w:val="%2)"/>
      <w:lvlJc w:val="left"/>
      <w:pPr>
        <w:tabs>
          <w:tab w:val="num" w:pos="1080"/>
        </w:tabs>
        <w:ind w:left="1080" w:hanging="360"/>
      </w:pPr>
      <w:rPr>
        <w:rFonts w:cs="Times New Roman"/>
        <w:i w:val="0"/>
        <w:iCs w:val="0"/>
        <w:sz w:val="22"/>
        <w:szCs w:val="22"/>
      </w:rPr>
    </w:lvl>
    <w:lvl w:ilvl="2">
      <w:start w:val="1"/>
      <w:numFmt w:val="decimal"/>
      <w:lvlText w:val="%3."/>
      <w:lvlJc w:val="left"/>
      <w:pPr>
        <w:tabs>
          <w:tab w:val="num" w:pos="1440"/>
        </w:tabs>
        <w:ind w:left="1440" w:hanging="360"/>
      </w:pPr>
      <w:rPr>
        <w:rFonts w:cs="Times New Roman"/>
        <w:i w:val="0"/>
        <w:iCs w:val="0"/>
        <w:sz w:val="22"/>
        <w:szCs w:val="22"/>
      </w:rPr>
    </w:lvl>
    <w:lvl w:ilvl="3">
      <w:start w:val="1"/>
      <w:numFmt w:val="decimal"/>
      <w:lvlText w:val="%4."/>
      <w:lvlJc w:val="left"/>
      <w:pPr>
        <w:tabs>
          <w:tab w:val="num" w:pos="1800"/>
        </w:tabs>
        <w:ind w:left="1800" w:hanging="360"/>
      </w:pPr>
      <w:rPr>
        <w:rFonts w:cs="Times New Roman"/>
        <w:i w:val="0"/>
        <w:iCs w:val="0"/>
        <w:sz w:val="22"/>
        <w:szCs w:val="22"/>
      </w:rPr>
    </w:lvl>
    <w:lvl w:ilvl="4">
      <w:start w:val="1"/>
      <w:numFmt w:val="decimal"/>
      <w:lvlText w:val="%5."/>
      <w:lvlJc w:val="left"/>
      <w:pPr>
        <w:tabs>
          <w:tab w:val="num" w:pos="2160"/>
        </w:tabs>
        <w:ind w:left="2160" w:hanging="360"/>
      </w:pPr>
      <w:rPr>
        <w:rFonts w:cs="Times New Roman"/>
        <w:i w:val="0"/>
        <w:iCs w:val="0"/>
        <w:sz w:val="22"/>
        <w:szCs w:val="22"/>
      </w:rPr>
    </w:lvl>
    <w:lvl w:ilvl="5">
      <w:start w:val="1"/>
      <w:numFmt w:val="decimal"/>
      <w:lvlText w:val="%6."/>
      <w:lvlJc w:val="left"/>
      <w:pPr>
        <w:tabs>
          <w:tab w:val="num" w:pos="2520"/>
        </w:tabs>
        <w:ind w:left="2520" w:hanging="360"/>
      </w:pPr>
      <w:rPr>
        <w:rFonts w:cs="Times New Roman"/>
        <w:i w:val="0"/>
        <w:iCs w:val="0"/>
        <w:sz w:val="22"/>
        <w:szCs w:val="22"/>
      </w:rPr>
    </w:lvl>
    <w:lvl w:ilvl="6">
      <w:start w:val="1"/>
      <w:numFmt w:val="decimal"/>
      <w:lvlText w:val="%7."/>
      <w:lvlJc w:val="left"/>
      <w:pPr>
        <w:tabs>
          <w:tab w:val="num" w:pos="2880"/>
        </w:tabs>
        <w:ind w:left="2880" w:hanging="360"/>
      </w:pPr>
      <w:rPr>
        <w:rFonts w:cs="Times New Roman"/>
        <w:i w:val="0"/>
        <w:iCs w:val="0"/>
        <w:sz w:val="22"/>
        <w:szCs w:val="22"/>
      </w:rPr>
    </w:lvl>
    <w:lvl w:ilvl="7">
      <w:start w:val="1"/>
      <w:numFmt w:val="decimal"/>
      <w:lvlText w:val="%8."/>
      <w:lvlJc w:val="left"/>
      <w:pPr>
        <w:tabs>
          <w:tab w:val="num" w:pos="3240"/>
        </w:tabs>
        <w:ind w:left="3240" w:hanging="360"/>
      </w:pPr>
      <w:rPr>
        <w:rFonts w:cs="Times New Roman"/>
        <w:i w:val="0"/>
        <w:iCs w:val="0"/>
        <w:sz w:val="22"/>
        <w:szCs w:val="22"/>
      </w:rPr>
    </w:lvl>
    <w:lvl w:ilvl="8">
      <w:start w:val="1"/>
      <w:numFmt w:val="decimal"/>
      <w:lvlText w:val="%9."/>
      <w:lvlJc w:val="left"/>
      <w:pPr>
        <w:tabs>
          <w:tab w:val="num" w:pos="3600"/>
        </w:tabs>
        <w:ind w:left="3600" w:hanging="360"/>
      </w:pPr>
      <w:rPr>
        <w:rFonts w:cs="Times New Roman"/>
        <w:i w:val="0"/>
        <w:iCs w:val="0"/>
        <w:sz w:val="22"/>
        <w:szCs w:val="22"/>
      </w:rPr>
    </w:lvl>
  </w:abstractNum>
  <w:abstractNum w:abstractNumId="2" w15:restartNumberingAfterBreak="0">
    <w:nsid w:val="00000004"/>
    <w:multiLevelType w:val="multilevel"/>
    <w:tmpl w:val="00000004"/>
    <w:name w:val="WW8Num5"/>
    <w:lvl w:ilvl="0">
      <w:start w:val="1"/>
      <w:numFmt w:val="decimal"/>
      <w:lvlText w:val="%1."/>
      <w:lvlJc w:val="left"/>
      <w:pPr>
        <w:tabs>
          <w:tab w:val="num" w:pos="720"/>
        </w:tabs>
        <w:ind w:left="720" w:hanging="360"/>
      </w:pPr>
      <w:rPr>
        <w:rFonts w:ascii="Symbol" w:hAnsi="Symbol" w:cs="Times New Roman"/>
      </w:rPr>
    </w:lvl>
    <w:lvl w:ilvl="1">
      <w:start w:val="1"/>
      <w:numFmt w:val="decimal"/>
      <w:lvlText w:val="%2."/>
      <w:lvlJc w:val="left"/>
      <w:pPr>
        <w:tabs>
          <w:tab w:val="num" w:pos="1080"/>
        </w:tabs>
        <w:ind w:left="1080" w:hanging="360"/>
      </w:pPr>
      <w:rPr>
        <w:rFonts w:ascii="Symbol" w:hAnsi="Symbol" w:cs="Times New Roman"/>
      </w:rPr>
    </w:lvl>
    <w:lvl w:ilvl="2">
      <w:start w:val="1"/>
      <w:numFmt w:val="decimal"/>
      <w:lvlText w:val="%3."/>
      <w:lvlJc w:val="left"/>
      <w:pPr>
        <w:tabs>
          <w:tab w:val="num" w:pos="1440"/>
        </w:tabs>
        <w:ind w:left="1440" w:hanging="360"/>
      </w:pPr>
      <w:rPr>
        <w:rFonts w:ascii="Symbol" w:hAnsi="Symbol" w:cs="Times New Roman"/>
      </w:rPr>
    </w:lvl>
    <w:lvl w:ilvl="3">
      <w:start w:val="1"/>
      <w:numFmt w:val="decimal"/>
      <w:lvlText w:val="%4."/>
      <w:lvlJc w:val="left"/>
      <w:pPr>
        <w:tabs>
          <w:tab w:val="num" w:pos="1800"/>
        </w:tabs>
        <w:ind w:left="1800" w:hanging="360"/>
      </w:pPr>
      <w:rPr>
        <w:rFonts w:ascii="Symbol" w:hAnsi="Symbol" w:cs="Times New Roman"/>
      </w:rPr>
    </w:lvl>
    <w:lvl w:ilvl="4">
      <w:start w:val="1"/>
      <w:numFmt w:val="decimal"/>
      <w:lvlText w:val="%5."/>
      <w:lvlJc w:val="left"/>
      <w:pPr>
        <w:tabs>
          <w:tab w:val="num" w:pos="2160"/>
        </w:tabs>
        <w:ind w:left="2160" w:hanging="360"/>
      </w:pPr>
      <w:rPr>
        <w:rFonts w:ascii="Symbol" w:hAnsi="Symbol" w:cs="Times New Roman"/>
      </w:rPr>
    </w:lvl>
    <w:lvl w:ilvl="5">
      <w:start w:val="1"/>
      <w:numFmt w:val="decimal"/>
      <w:lvlText w:val="%6."/>
      <w:lvlJc w:val="left"/>
      <w:pPr>
        <w:tabs>
          <w:tab w:val="num" w:pos="2520"/>
        </w:tabs>
        <w:ind w:left="2520" w:hanging="360"/>
      </w:pPr>
      <w:rPr>
        <w:rFonts w:ascii="Symbol" w:hAnsi="Symbol" w:cs="Times New Roman"/>
      </w:rPr>
    </w:lvl>
    <w:lvl w:ilvl="6">
      <w:start w:val="1"/>
      <w:numFmt w:val="decimal"/>
      <w:lvlText w:val="%7."/>
      <w:lvlJc w:val="left"/>
      <w:pPr>
        <w:tabs>
          <w:tab w:val="num" w:pos="2880"/>
        </w:tabs>
        <w:ind w:left="2880" w:hanging="360"/>
      </w:pPr>
      <w:rPr>
        <w:rFonts w:ascii="Symbol" w:hAnsi="Symbol" w:cs="Times New Roman"/>
      </w:rPr>
    </w:lvl>
    <w:lvl w:ilvl="7">
      <w:start w:val="1"/>
      <w:numFmt w:val="decimal"/>
      <w:lvlText w:val="%8."/>
      <w:lvlJc w:val="left"/>
      <w:pPr>
        <w:tabs>
          <w:tab w:val="num" w:pos="3240"/>
        </w:tabs>
        <w:ind w:left="3240" w:hanging="360"/>
      </w:pPr>
      <w:rPr>
        <w:rFonts w:ascii="Symbol" w:hAnsi="Symbol" w:cs="Times New Roman"/>
      </w:rPr>
    </w:lvl>
    <w:lvl w:ilvl="8">
      <w:start w:val="1"/>
      <w:numFmt w:val="decimal"/>
      <w:lvlText w:val="%9."/>
      <w:lvlJc w:val="left"/>
      <w:pPr>
        <w:tabs>
          <w:tab w:val="num" w:pos="3600"/>
        </w:tabs>
        <w:ind w:left="3600" w:hanging="360"/>
      </w:pPr>
      <w:rPr>
        <w:rFonts w:ascii="Symbol" w:hAnsi="Symbol" w:cs="Times New Roman"/>
      </w:rPr>
    </w:lvl>
  </w:abstractNum>
  <w:abstractNum w:abstractNumId="3" w15:restartNumberingAfterBreak="0">
    <w:nsid w:val="00000005"/>
    <w:multiLevelType w:val="multilevel"/>
    <w:tmpl w:val="00000005"/>
    <w:name w:val="WW8Num6"/>
    <w:lvl w:ilvl="0">
      <w:start w:val="9"/>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6"/>
    <w:multiLevelType w:val="multilevel"/>
    <w:tmpl w:val="00000006"/>
    <w:name w:val="WW8Num7"/>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5"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6" w15:restartNumberingAfterBreak="0">
    <w:nsid w:val="00000008"/>
    <w:multiLevelType w:val="multilevel"/>
    <w:tmpl w:val="00000008"/>
    <w:name w:val="WW8Num10"/>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7" w15:restartNumberingAfterBreak="0">
    <w:nsid w:val="00000009"/>
    <w:multiLevelType w:val="multilevel"/>
    <w:tmpl w:val="00000009"/>
    <w:name w:val="WW8Num11"/>
    <w:lvl w:ilvl="0">
      <w:start w:val="1"/>
      <w:numFmt w:val="decimal"/>
      <w:lvlText w:val="%1."/>
      <w:lvlJc w:val="left"/>
      <w:pPr>
        <w:tabs>
          <w:tab w:val="num" w:pos="720"/>
        </w:tabs>
        <w:ind w:left="720" w:hanging="360"/>
      </w:pPr>
      <w:rPr>
        <w:rFonts w:cs="Times New Roman"/>
        <w:i w:val="0"/>
        <w:iCs w:val="0"/>
        <w:sz w:val="22"/>
        <w:szCs w:val="22"/>
      </w:rPr>
    </w:lvl>
    <w:lvl w:ilvl="1">
      <w:start w:val="1"/>
      <w:numFmt w:val="decimal"/>
      <w:lvlText w:val="%2."/>
      <w:lvlJc w:val="left"/>
      <w:pPr>
        <w:tabs>
          <w:tab w:val="num" w:pos="1080"/>
        </w:tabs>
        <w:ind w:left="1080" w:hanging="360"/>
      </w:pPr>
      <w:rPr>
        <w:rFonts w:cs="Times New Roman"/>
        <w:i w:val="0"/>
        <w:iCs w:val="0"/>
        <w:sz w:val="22"/>
        <w:szCs w:val="22"/>
      </w:rPr>
    </w:lvl>
    <w:lvl w:ilvl="2">
      <w:start w:val="1"/>
      <w:numFmt w:val="decimal"/>
      <w:lvlText w:val="%3."/>
      <w:lvlJc w:val="left"/>
      <w:pPr>
        <w:tabs>
          <w:tab w:val="num" w:pos="1440"/>
        </w:tabs>
        <w:ind w:left="1440" w:hanging="360"/>
      </w:pPr>
      <w:rPr>
        <w:rFonts w:cs="Times New Roman"/>
        <w:i w:val="0"/>
        <w:iCs w:val="0"/>
        <w:sz w:val="22"/>
        <w:szCs w:val="22"/>
      </w:rPr>
    </w:lvl>
    <w:lvl w:ilvl="3">
      <w:start w:val="1"/>
      <w:numFmt w:val="decimal"/>
      <w:lvlText w:val="%4."/>
      <w:lvlJc w:val="left"/>
      <w:pPr>
        <w:tabs>
          <w:tab w:val="num" w:pos="1800"/>
        </w:tabs>
        <w:ind w:left="1800" w:hanging="360"/>
      </w:pPr>
      <w:rPr>
        <w:rFonts w:cs="Times New Roman"/>
        <w:i w:val="0"/>
        <w:iCs w:val="0"/>
        <w:sz w:val="22"/>
        <w:szCs w:val="22"/>
      </w:rPr>
    </w:lvl>
    <w:lvl w:ilvl="4">
      <w:start w:val="1"/>
      <w:numFmt w:val="decimal"/>
      <w:lvlText w:val="%5."/>
      <w:lvlJc w:val="left"/>
      <w:pPr>
        <w:tabs>
          <w:tab w:val="num" w:pos="2160"/>
        </w:tabs>
        <w:ind w:left="2160" w:hanging="360"/>
      </w:pPr>
      <w:rPr>
        <w:rFonts w:cs="Times New Roman"/>
        <w:i w:val="0"/>
        <w:iCs w:val="0"/>
        <w:sz w:val="22"/>
        <w:szCs w:val="22"/>
      </w:rPr>
    </w:lvl>
    <w:lvl w:ilvl="5">
      <w:start w:val="1"/>
      <w:numFmt w:val="decimal"/>
      <w:lvlText w:val="%6."/>
      <w:lvlJc w:val="left"/>
      <w:pPr>
        <w:tabs>
          <w:tab w:val="num" w:pos="2520"/>
        </w:tabs>
        <w:ind w:left="2520" w:hanging="360"/>
      </w:pPr>
      <w:rPr>
        <w:rFonts w:cs="Times New Roman"/>
        <w:i w:val="0"/>
        <w:iCs w:val="0"/>
        <w:sz w:val="22"/>
        <w:szCs w:val="22"/>
      </w:rPr>
    </w:lvl>
    <w:lvl w:ilvl="6">
      <w:start w:val="1"/>
      <w:numFmt w:val="decimal"/>
      <w:lvlText w:val="%7."/>
      <w:lvlJc w:val="left"/>
      <w:pPr>
        <w:tabs>
          <w:tab w:val="num" w:pos="2880"/>
        </w:tabs>
        <w:ind w:left="2880" w:hanging="360"/>
      </w:pPr>
      <w:rPr>
        <w:rFonts w:cs="Times New Roman"/>
        <w:i w:val="0"/>
        <w:iCs w:val="0"/>
        <w:sz w:val="22"/>
        <w:szCs w:val="22"/>
      </w:rPr>
    </w:lvl>
    <w:lvl w:ilvl="7">
      <w:start w:val="1"/>
      <w:numFmt w:val="decimal"/>
      <w:lvlText w:val="%8."/>
      <w:lvlJc w:val="left"/>
      <w:pPr>
        <w:tabs>
          <w:tab w:val="num" w:pos="3240"/>
        </w:tabs>
        <w:ind w:left="3240" w:hanging="360"/>
      </w:pPr>
      <w:rPr>
        <w:rFonts w:cs="Times New Roman"/>
        <w:i w:val="0"/>
        <w:iCs w:val="0"/>
        <w:sz w:val="22"/>
        <w:szCs w:val="22"/>
      </w:rPr>
    </w:lvl>
    <w:lvl w:ilvl="8">
      <w:start w:val="1"/>
      <w:numFmt w:val="decimal"/>
      <w:lvlText w:val="%9."/>
      <w:lvlJc w:val="left"/>
      <w:pPr>
        <w:tabs>
          <w:tab w:val="num" w:pos="3600"/>
        </w:tabs>
        <w:ind w:left="3600" w:hanging="360"/>
      </w:pPr>
      <w:rPr>
        <w:rFonts w:cs="Times New Roman"/>
        <w:i w:val="0"/>
        <w:iCs w:val="0"/>
        <w:sz w:val="22"/>
        <w:szCs w:val="22"/>
      </w:rPr>
    </w:lvl>
  </w:abstractNum>
  <w:abstractNum w:abstractNumId="8" w15:restartNumberingAfterBreak="0">
    <w:nsid w:val="0000000A"/>
    <w:multiLevelType w:val="multilevel"/>
    <w:tmpl w:val="0000000A"/>
    <w:name w:val="WW8Num13"/>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9" w15:restartNumberingAfterBreak="0">
    <w:nsid w:val="0000000B"/>
    <w:multiLevelType w:val="multilevel"/>
    <w:tmpl w:val="0000000B"/>
    <w:name w:val="WW8Num14"/>
    <w:lvl w:ilvl="0">
      <w:start w:val="3"/>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15:restartNumberingAfterBreak="0">
    <w:nsid w:val="0000000C"/>
    <w:multiLevelType w:val="multilevel"/>
    <w:tmpl w:val="0000000C"/>
    <w:name w:val="WW8Num15"/>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1" w15:restartNumberingAfterBreak="0">
    <w:nsid w:val="0000000D"/>
    <w:multiLevelType w:val="multilevel"/>
    <w:tmpl w:val="0000000D"/>
    <w:name w:val="WW8Num16"/>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2" w15:restartNumberingAfterBreak="0">
    <w:nsid w:val="0000000E"/>
    <w:multiLevelType w:val="multilevel"/>
    <w:tmpl w:val="0000000E"/>
    <w:name w:val="WW8Num17"/>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0000000F"/>
    <w:multiLevelType w:val="multilevel"/>
    <w:tmpl w:val="0000000F"/>
    <w:name w:val="WW8Num18"/>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4" w15:restartNumberingAfterBreak="0">
    <w:nsid w:val="00000010"/>
    <w:multiLevelType w:val="multilevel"/>
    <w:tmpl w:val="00000010"/>
    <w:name w:val="WW8Num1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00000011"/>
    <w:multiLevelType w:val="multilevel"/>
    <w:tmpl w:val="00000011"/>
    <w:name w:val="WW8Num20"/>
    <w:lvl w:ilvl="0">
      <w:start w:val="1"/>
      <w:numFmt w:val="decimal"/>
      <w:lvlText w:val="%1."/>
      <w:lvlJc w:val="left"/>
      <w:pPr>
        <w:tabs>
          <w:tab w:val="num" w:pos="720"/>
        </w:tabs>
        <w:ind w:left="720" w:hanging="360"/>
      </w:pPr>
      <w:rPr>
        <w:rFonts w:cs="Times New Roman"/>
        <w:i w:val="0"/>
        <w:iCs w:val="0"/>
        <w:sz w:val="20"/>
        <w:szCs w:val="20"/>
      </w:rPr>
    </w:lvl>
    <w:lvl w:ilvl="1">
      <w:start w:val="1"/>
      <w:numFmt w:val="decimal"/>
      <w:lvlText w:val="%2."/>
      <w:lvlJc w:val="left"/>
      <w:pPr>
        <w:tabs>
          <w:tab w:val="num" w:pos="1080"/>
        </w:tabs>
        <w:ind w:left="1080" w:hanging="360"/>
      </w:pPr>
      <w:rPr>
        <w:rFonts w:cs="Times New Roman"/>
        <w:i w:val="0"/>
        <w:iCs w:val="0"/>
        <w:sz w:val="20"/>
        <w:szCs w:val="20"/>
      </w:rPr>
    </w:lvl>
    <w:lvl w:ilvl="2">
      <w:start w:val="1"/>
      <w:numFmt w:val="decimal"/>
      <w:lvlText w:val="%3."/>
      <w:lvlJc w:val="left"/>
      <w:pPr>
        <w:tabs>
          <w:tab w:val="num" w:pos="1440"/>
        </w:tabs>
        <w:ind w:left="1440" w:hanging="360"/>
      </w:pPr>
      <w:rPr>
        <w:rFonts w:cs="Times New Roman"/>
        <w:i w:val="0"/>
        <w:iCs w:val="0"/>
        <w:sz w:val="20"/>
        <w:szCs w:val="20"/>
      </w:rPr>
    </w:lvl>
    <w:lvl w:ilvl="3">
      <w:start w:val="1"/>
      <w:numFmt w:val="decimal"/>
      <w:lvlText w:val="%4."/>
      <w:lvlJc w:val="left"/>
      <w:pPr>
        <w:tabs>
          <w:tab w:val="num" w:pos="1800"/>
        </w:tabs>
        <w:ind w:left="1800" w:hanging="360"/>
      </w:pPr>
      <w:rPr>
        <w:rFonts w:cs="Times New Roman"/>
        <w:i w:val="0"/>
        <w:iCs w:val="0"/>
        <w:sz w:val="20"/>
        <w:szCs w:val="20"/>
      </w:rPr>
    </w:lvl>
    <w:lvl w:ilvl="4">
      <w:start w:val="1"/>
      <w:numFmt w:val="decimal"/>
      <w:lvlText w:val="%5."/>
      <w:lvlJc w:val="left"/>
      <w:pPr>
        <w:tabs>
          <w:tab w:val="num" w:pos="2160"/>
        </w:tabs>
        <w:ind w:left="2160" w:hanging="360"/>
      </w:pPr>
      <w:rPr>
        <w:rFonts w:cs="Times New Roman"/>
        <w:i w:val="0"/>
        <w:iCs w:val="0"/>
        <w:sz w:val="20"/>
        <w:szCs w:val="20"/>
      </w:rPr>
    </w:lvl>
    <w:lvl w:ilvl="5">
      <w:start w:val="1"/>
      <w:numFmt w:val="decimal"/>
      <w:lvlText w:val="%6."/>
      <w:lvlJc w:val="left"/>
      <w:pPr>
        <w:tabs>
          <w:tab w:val="num" w:pos="2520"/>
        </w:tabs>
        <w:ind w:left="2520" w:hanging="360"/>
      </w:pPr>
      <w:rPr>
        <w:rFonts w:cs="Times New Roman"/>
        <w:i w:val="0"/>
        <w:iCs w:val="0"/>
        <w:sz w:val="20"/>
        <w:szCs w:val="20"/>
      </w:rPr>
    </w:lvl>
    <w:lvl w:ilvl="6">
      <w:start w:val="1"/>
      <w:numFmt w:val="decimal"/>
      <w:lvlText w:val="%7."/>
      <w:lvlJc w:val="left"/>
      <w:pPr>
        <w:tabs>
          <w:tab w:val="num" w:pos="2880"/>
        </w:tabs>
        <w:ind w:left="2880" w:hanging="360"/>
      </w:pPr>
      <w:rPr>
        <w:rFonts w:cs="Times New Roman"/>
        <w:i w:val="0"/>
        <w:iCs w:val="0"/>
        <w:sz w:val="20"/>
        <w:szCs w:val="20"/>
      </w:rPr>
    </w:lvl>
    <w:lvl w:ilvl="7">
      <w:start w:val="1"/>
      <w:numFmt w:val="decimal"/>
      <w:lvlText w:val="%8."/>
      <w:lvlJc w:val="left"/>
      <w:pPr>
        <w:tabs>
          <w:tab w:val="num" w:pos="3240"/>
        </w:tabs>
        <w:ind w:left="3240" w:hanging="360"/>
      </w:pPr>
      <w:rPr>
        <w:rFonts w:cs="Times New Roman"/>
        <w:i w:val="0"/>
        <w:iCs w:val="0"/>
        <w:sz w:val="20"/>
        <w:szCs w:val="20"/>
      </w:rPr>
    </w:lvl>
    <w:lvl w:ilvl="8">
      <w:start w:val="1"/>
      <w:numFmt w:val="decimal"/>
      <w:lvlText w:val="%9."/>
      <w:lvlJc w:val="left"/>
      <w:pPr>
        <w:tabs>
          <w:tab w:val="num" w:pos="3600"/>
        </w:tabs>
        <w:ind w:left="3600" w:hanging="360"/>
      </w:pPr>
      <w:rPr>
        <w:rFonts w:cs="Times New Roman"/>
        <w:i w:val="0"/>
        <w:iCs w:val="0"/>
        <w:sz w:val="20"/>
        <w:szCs w:val="20"/>
      </w:rPr>
    </w:lvl>
  </w:abstractNum>
  <w:abstractNum w:abstractNumId="16" w15:restartNumberingAfterBreak="0">
    <w:nsid w:val="00000012"/>
    <w:multiLevelType w:val="multilevel"/>
    <w:tmpl w:val="00000012"/>
    <w:name w:val="WW8Num21"/>
    <w:lvl w:ilvl="0">
      <w:start w:val="100"/>
      <w:numFmt w:val="lowerRoman"/>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15:restartNumberingAfterBreak="0">
    <w:nsid w:val="00000013"/>
    <w:multiLevelType w:val="multilevel"/>
    <w:tmpl w:val="00000013"/>
    <w:name w:val="WW8Num22"/>
    <w:lvl w:ilvl="0">
      <w:start w:val="2"/>
      <w:numFmt w:val="decimal"/>
      <w:lvlText w:val="%1."/>
      <w:lvlJc w:val="left"/>
      <w:pPr>
        <w:tabs>
          <w:tab w:val="num" w:pos="720"/>
        </w:tabs>
        <w:ind w:left="720" w:hanging="360"/>
      </w:pPr>
      <w:rPr>
        <w:rFonts w:cs="Times New Roman"/>
        <w:i w:val="0"/>
        <w:iCs w:val="0"/>
        <w:sz w:val="20"/>
        <w:szCs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15:restartNumberingAfterBreak="0">
    <w:nsid w:val="02C01BCA"/>
    <w:multiLevelType w:val="multilevel"/>
    <w:tmpl w:val="E37CCFF0"/>
    <w:name w:val="WW8Num23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02F768C4"/>
    <w:multiLevelType w:val="hybridMultilevel"/>
    <w:tmpl w:val="7F4C0AFA"/>
    <w:lvl w:ilvl="0" w:tplc="0415000F">
      <w:start w:val="1"/>
      <w:numFmt w:val="decimal"/>
      <w:lvlText w:val="%1."/>
      <w:lvlJc w:val="left"/>
      <w:pPr>
        <w:ind w:left="36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064959F6"/>
    <w:multiLevelType w:val="multilevel"/>
    <w:tmpl w:val="27CACC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97"/>
        </w:tabs>
        <w:ind w:left="397" w:hanging="397"/>
      </w:pPr>
      <w:rPr>
        <w:rFonts w:ascii="Times New Roman" w:hAnsi="Times New Roman" w:cs="Times New Roman" w:hint="default"/>
        <w:b w:val="0"/>
        <w:i w:val="0"/>
        <w:sz w:val="22"/>
        <w:szCs w:val="22"/>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0EC304F3"/>
    <w:multiLevelType w:val="multilevel"/>
    <w:tmpl w:val="E37CCFF0"/>
    <w:name w:val="WW8Num232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0F2D5304"/>
    <w:multiLevelType w:val="multilevel"/>
    <w:tmpl w:val="1F72A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15403BF"/>
    <w:multiLevelType w:val="hybridMultilevel"/>
    <w:tmpl w:val="43686274"/>
    <w:lvl w:ilvl="0" w:tplc="55202818">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2B258F0"/>
    <w:multiLevelType w:val="multilevel"/>
    <w:tmpl w:val="CBAC1B6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12FD2950"/>
    <w:multiLevelType w:val="multilevel"/>
    <w:tmpl w:val="E37CCFF0"/>
    <w:name w:val="WW8Num232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169C0A33"/>
    <w:multiLevelType w:val="multilevel"/>
    <w:tmpl w:val="E37CCFF0"/>
    <w:name w:val="WW8Num23"/>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191B5E80"/>
    <w:multiLevelType w:val="hybridMultilevel"/>
    <w:tmpl w:val="587E6EC8"/>
    <w:lvl w:ilvl="0" w:tplc="8766BA5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9A17A8F"/>
    <w:multiLevelType w:val="multilevel"/>
    <w:tmpl w:val="4BDEE69C"/>
    <w:lvl w:ilvl="0">
      <w:start w:val="1"/>
      <w:numFmt w:val="decimal"/>
      <w:lvlText w:val="%1)"/>
      <w:lvlJc w:val="left"/>
      <w:pPr>
        <w:tabs>
          <w:tab w:val="num" w:pos="0"/>
        </w:tabs>
        <w:ind w:left="0" w:firstLine="0"/>
      </w:pPr>
      <w:rPr>
        <w:b w:val="0"/>
        <w:bCs w:val="0"/>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9" w15:restartNumberingAfterBreak="0">
    <w:nsid w:val="1CC30B70"/>
    <w:multiLevelType w:val="multilevel"/>
    <w:tmpl w:val="E37CCFF0"/>
    <w:name w:val="WW8Num2322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1D987A08"/>
    <w:multiLevelType w:val="hybridMultilevel"/>
    <w:tmpl w:val="C8B6A2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1E124E37"/>
    <w:multiLevelType w:val="hybridMultilevel"/>
    <w:tmpl w:val="BABAFF7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1E2531A9"/>
    <w:multiLevelType w:val="multilevel"/>
    <w:tmpl w:val="E37CCFF0"/>
    <w:name w:val="WW8Num23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200224EA"/>
    <w:multiLevelType w:val="hybridMultilevel"/>
    <w:tmpl w:val="3C12FCB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1B01896"/>
    <w:multiLevelType w:val="multilevel"/>
    <w:tmpl w:val="488C91E4"/>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2AB10098"/>
    <w:multiLevelType w:val="multilevel"/>
    <w:tmpl w:val="108405E2"/>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720"/>
        </w:tabs>
        <w:ind w:left="720" w:hanging="360"/>
      </w:pPr>
      <w:rPr>
        <w:rFonts w:cs="Times New Roman"/>
        <w:b w:val="0"/>
      </w:rPr>
    </w:lvl>
    <w:lvl w:ilvl="2">
      <w:start w:val="1"/>
      <w:numFmt w:val="lowerLetter"/>
      <w:lvlText w:val="%3)"/>
      <w:lvlJc w:val="left"/>
      <w:pPr>
        <w:tabs>
          <w:tab w:val="num" w:pos="1080"/>
        </w:tabs>
        <w:ind w:left="1080" w:hanging="360"/>
      </w:pPr>
      <w:rPr>
        <w:rFonts w:cs="Times New Roman"/>
        <w:b w:val="0"/>
      </w:rPr>
    </w:lvl>
    <w:lvl w:ilvl="3">
      <w:start w:val="1"/>
      <w:numFmt w:val="bullet"/>
      <w:lvlText w:val="–"/>
      <w:lvlJc w:val="left"/>
      <w:pPr>
        <w:tabs>
          <w:tab w:val="num" w:pos="1440"/>
        </w:tabs>
        <w:ind w:left="1440" w:hanging="360"/>
      </w:pPr>
      <w:rPr>
        <w:rFonts w:ascii="Wingdings" w:hAnsi="Wingdings" w:cs="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ind w:left="0" w:firstLine="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2CCF306B"/>
    <w:multiLevelType w:val="hybridMultilevel"/>
    <w:tmpl w:val="3C12FCB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F535022"/>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336023CC"/>
    <w:multiLevelType w:val="multilevel"/>
    <w:tmpl w:val="CBD66EE0"/>
    <w:name w:val="WW8Num23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ascii="Calibri" w:eastAsia="Times New Roman" w:hAnsi="Calibri" w:cs="Calibri"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33AF6E90"/>
    <w:multiLevelType w:val="hybridMultilevel"/>
    <w:tmpl w:val="57968D56"/>
    <w:lvl w:ilvl="0" w:tplc="06DEDDEA">
      <w:start w:val="1"/>
      <w:numFmt w:val="decimal"/>
      <w:lvlText w:val="%1."/>
      <w:lvlJc w:val="left"/>
      <w:pPr>
        <w:ind w:left="720" w:hanging="360"/>
      </w:pPr>
      <w:rPr>
        <w:rFonts w:ascii="Calibri" w:hAnsi="Calibri" w:cs="Times New Roman" w:hint="default"/>
        <w:sz w:val="22"/>
        <w:szCs w:val="22"/>
      </w:rPr>
    </w:lvl>
    <w:lvl w:ilvl="1" w:tplc="9364F972">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34D17E79"/>
    <w:multiLevelType w:val="multilevel"/>
    <w:tmpl w:val="00000007"/>
    <w:lvl w:ilvl="0">
      <w:start w:val="1"/>
      <w:numFmt w:val="decimal"/>
      <w:lvlText w:val="%1."/>
      <w:lvlJc w:val="left"/>
      <w:pPr>
        <w:tabs>
          <w:tab w:val="num" w:pos="360"/>
        </w:tabs>
        <w:ind w:left="360" w:hanging="360"/>
      </w:pPr>
      <w:rPr>
        <w:rFonts w:ascii="Calibri" w:hAnsi="Calibri" w:cs="Calibri" w:hint="default"/>
        <w:sz w:val="20"/>
        <w:szCs w:val="20"/>
      </w:rPr>
    </w:lvl>
    <w:lvl w:ilvl="1">
      <w:start w:val="1"/>
      <w:numFmt w:val="decimal"/>
      <w:lvlText w:val="%2)"/>
      <w:lvlJc w:val="left"/>
      <w:pPr>
        <w:tabs>
          <w:tab w:val="num" w:pos="720"/>
        </w:tabs>
        <w:ind w:left="680" w:hanging="283"/>
      </w:pPr>
      <w:rPr>
        <w:rFonts w:ascii="Calibri" w:hAnsi="Calibri" w:cs="Calibri" w:hint="default"/>
        <w:b w:val="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Calibri" w:hAnsi="Calibri" w:cs="Calibri" w:hint="default"/>
      </w:rPr>
    </w:lvl>
    <w:lvl w:ilvl="4">
      <w:start w:val="1"/>
      <w:numFmt w:val="bullet"/>
      <w:lvlText w:val="•"/>
      <w:lvlJc w:val="left"/>
      <w:pPr>
        <w:tabs>
          <w:tab w:val="num" w:pos="1800"/>
        </w:tabs>
        <w:ind w:left="1800" w:hanging="360"/>
      </w:pPr>
      <w:rPr>
        <w:rFonts w:ascii="Calibri" w:hAnsi="Calibri" w:cs="Calibri"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57"/>
        </w:tabs>
        <w:ind w:left="32767" w:firstLine="32767"/>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6ED4E9D"/>
    <w:multiLevelType w:val="multilevel"/>
    <w:tmpl w:val="A77019EA"/>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71E3E43"/>
    <w:multiLevelType w:val="multilevel"/>
    <w:tmpl w:val="E37CCFF0"/>
    <w:name w:val="WW8Num23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38387648"/>
    <w:multiLevelType w:val="multilevel"/>
    <w:tmpl w:val="0B16B20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F1E1595"/>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3FB66619"/>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4A4047F0"/>
    <w:multiLevelType w:val="multilevel"/>
    <w:tmpl w:val="E37CCFF0"/>
    <w:name w:val="WW8Num23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15:restartNumberingAfterBreak="0">
    <w:nsid w:val="4A914EF2"/>
    <w:multiLevelType w:val="multilevel"/>
    <w:tmpl w:val="E37CCFF0"/>
    <w:name w:val="WW8Num23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4AEA29FC"/>
    <w:multiLevelType w:val="hybridMultilevel"/>
    <w:tmpl w:val="8EFA7B84"/>
    <w:lvl w:ilvl="0" w:tplc="06DEDDEA">
      <w:start w:val="1"/>
      <w:numFmt w:val="decimal"/>
      <w:lvlText w:val="%1."/>
      <w:lvlJc w:val="left"/>
      <w:pPr>
        <w:ind w:left="720" w:hanging="360"/>
      </w:pPr>
      <w:rPr>
        <w:rFonts w:ascii="Calibri" w:hAnsi="Calibri"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4D3D50AA"/>
    <w:multiLevelType w:val="hybridMultilevel"/>
    <w:tmpl w:val="C4825F54"/>
    <w:lvl w:ilvl="0" w:tplc="CC102F9E">
      <w:start w:val="1"/>
      <w:numFmt w:val="decimal"/>
      <w:lvlText w:val="%1."/>
      <w:lvlJc w:val="left"/>
      <w:pPr>
        <w:tabs>
          <w:tab w:val="num" w:pos="720"/>
        </w:tabs>
        <w:ind w:left="720" w:hanging="360"/>
      </w:pPr>
      <w:rPr>
        <w:rFonts w:cs="Times New Roman" w:hint="default"/>
        <w:b/>
      </w:rPr>
    </w:lvl>
    <w:lvl w:ilvl="1" w:tplc="301637EA">
      <w:start w:val="1"/>
      <w:numFmt w:val="lowerLetter"/>
      <w:lvlText w:val="%2)"/>
      <w:lvlJc w:val="left"/>
      <w:pPr>
        <w:tabs>
          <w:tab w:val="num" w:pos="1440"/>
        </w:tabs>
        <w:ind w:left="1440" w:hanging="360"/>
      </w:pPr>
      <w:rPr>
        <w:b w:val="0"/>
        <w:bCs w:val="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0" w15:restartNumberingAfterBreak="0">
    <w:nsid w:val="4E61130A"/>
    <w:multiLevelType w:val="multilevel"/>
    <w:tmpl w:val="E37CCFF0"/>
    <w:name w:val="WW8Num23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509F2961"/>
    <w:multiLevelType w:val="hybridMultilevel"/>
    <w:tmpl w:val="B1081880"/>
    <w:lvl w:ilvl="0" w:tplc="60C04206">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2" w15:restartNumberingAfterBreak="0">
    <w:nsid w:val="51FB4114"/>
    <w:multiLevelType w:val="hybridMultilevel"/>
    <w:tmpl w:val="BDB8B016"/>
    <w:lvl w:ilvl="0" w:tplc="61381D8E">
      <w:start w:val="1"/>
      <w:numFmt w:val="decimal"/>
      <w:lvlText w:val="%1)"/>
      <w:lvlJc w:val="left"/>
      <w:pPr>
        <w:tabs>
          <w:tab w:val="num" w:pos="794"/>
        </w:tabs>
        <w:ind w:left="794" w:hanging="397"/>
      </w:pPr>
      <w:rPr>
        <w:rFonts w:cs="Times New Roman"/>
      </w:rPr>
    </w:lvl>
    <w:lvl w:ilvl="1" w:tplc="854299B0">
      <w:start w:val="1"/>
      <w:numFmt w:val="decimal"/>
      <w:lvlText w:val="%2."/>
      <w:lvlJc w:val="left"/>
      <w:pPr>
        <w:tabs>
          <w:tab w:val="num" w:pos="1477"/>
        </w:tabs>
        <w:ind w:left="1477" w:hanging="397"/>
      </w:pPr>
      <w:rPr>
        <w:rFonts w:ascii="Times New Roman" w:hAnsi="Times New Roman" w:cs="Times New Roman" w:hint="default"/>
        <w:b w:val="0"/>
        <w:i w:val="0"/>
        <w:sz w:val="22"/>
        <w:szCs w:val="22"/>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3" w15:restartNumberingAfterBreak="0">
    <w:nsid w:val="546D1E6B"/>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15:restartNumberingAfterBreak="0">
    <w:nsid w:val="54FA3F4C"/>
    <w:multiLevelType w:val="hybridMultilevel"/>
    <w:tmpl w:val="F6C46B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55002421"/>
    <w:multiLevelType w:val="multilevel"/>
    <w:tmpl w:val="E37CCFF0"/>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58CD7C9B"/>
    <w:multiLevelType w:val="multilevel"/>
    <w:tmpl w:val="48181BC0"/>
    <w:lvl w:ilvl="0">
      <w:start w:val="1"/>
      <w:numFmt w:val="lowerLetter"/>
      <w:lvlText w:val="%1)"/>
      <w:lvlJc w:val="left"/>
      <w:pPr>
        <w:tabs>
          <w:tab w:val="num" w:pos="0"/>
        </w:tabs>
        <w:ind w:left="0" w:firstLine="0"/>
      </w:pPr>
      <w:rPr>
        <w:b w:val="0"/>
        <w:bCs w:val="0"/>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7" w15:restartNumberingAfterBreak="0">
    <w:nsid w:val="5C723E09"/>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8" w15:restartNumberingAfterBreak="0">
    <w:nsid w:val="5D584DF4"/>
    <w:multiLevelType w:val="hybridMultilevel"/>
    <w:tmpl w:val="98B02DA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5E7D2271"/>
    <w:multiLevelType w:val="multilevel"/>
    <w:tmpl w:val="04CEAE52"/>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b/>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FC56419"/>
    <w:multiLevelType w:val="hybridMultilevel"/>
    <w:tmpl w:val="D61680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0486362"/>
    <w:multiLevelType w:val="multilevel"/>
    <w:tmpl w:val="D9BEDC2E"/>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ind w:left="1440" w:hanging="360"/>
      </w:pPr>
      <w:rPr>
        <w:rFonts w:ascii="Symbol" w:hAnsi="Symbol" w:hint="default"/>
        <w:b w:val="0"/>
        <w:i w:val="0"/>
        <w:sz w:val="16"/>
        <w:szCs w:val="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2" w15:restartNumberingAfterBreak="0">
    <w:nsid w:val="632019FC"/>
    <w:multiLevelType w:val="hybridMultilevel"/>
    <w:tmpl w:val="1910FB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65BC38E4"/>
    <w:multiLevelType w:val="multilevel"/>
    <w:tmpl w:val="E37CCFF0"/>
    <w:name w:val="WW8Num23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15:restartNumberingAfterBreak="0">
    <w:nsid w:val="66AB727F"/>
    <w:multiLevelType w:val="multilevel"/>
    <w:tmpl w:val="00000007"/>
    <w:lvl w:ilvl="0">
      <w:start w:val="1"/>
      <w:numFmt w:val="decimal"/>
      <w:lvlText w:val="%1."/>
      <w:lvlJc w:val="left"/>
      <w:pPr>
        <w:tabs>
          <w:tab w:val="num" w:pos="360"/>
        </w:tabs>
        <w:ind w:left="360" w:hanging="360"/>
      </w:pPr>
      <w:rPr>
        <w:rFonts w:ascii="Calibri" w:hAnsi="Calibri" w:cs="Calibri" w:hint="default"/>
        <w:sz w:val="20"/>
        <w:szCs w:val="20"/>
      </w:rPr>
    </w:lvl>
    <w:lvl w:ilvl="1">
      <w:start w:val="1"/>
      <w:numFmt w:val="decimal"/>
      <w:lvlText w:val="%2)"/>
      <w:lvlJc w:val="left"/>
      <w:pPr>
        <w:tabs>
          <w:tab w:val="num" w:pos="720"/>
        </w:tabs>
        <w:ind w:left="680" w:hanging="283"/>
      </w:pPr>
      <w:rPr>
        <w:rFonts w:ascii="Calibri" w:hAnsi="Calibri" w:cs="Calibri" w:hint="default"/>
        <w:b w:val="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Calibri" w:hAnsi="Calibri" w:cs="Calibri" w:hint="default"/>
      </w:rPr>
    </w:lvl>
    <w:lvl w:ilvl="4">
      <w:start w:val="1"/>
      <w:numFmt w:val="bullet"/>
      <w:lvlText w:val="•"/>
      <w:lvlJc w:val="left"/>
      <w:pPr>
        <w:tabs>
          <w:tab w:val="num" w:pos="1800"/>
        </w:tabs>
        <w:ind w:left="1800" w:hanging="360"/>
      </w:pPr>
      <w:rPr>
        <w:rFonts w:ascii="Calibri" w:hAnsi="Calibri" w:cs="Calibri"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57"/>
        </w:tabs>
        <w:ind w:left="32767" w:firstLine="32767"/>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DB20593"/>
    <w:multiLevelType w:val="multilevel"/>
    <w:tmpl w:val="F2368D68"/>
    <w:lvl w:ilvl="0">
      <w:start w:val="1"/>
      <w:numFmt w:val="lowerLetter"/>
      <w:lvlText w:val="%1)"/>
      <w:lvlJc w:val="left"/>
      <w:pPr>
        <w:tabs>
          <w:tab w:val="num" w:pos="0"/>
        </w:tabs>
        <w:ind w:left="0" w:firstLine="0"/>
      </w:pPr>
      <w:rPr>
        <w:rFonts w:ascii="Trebuchet MS" w:eastAsia="Times New Roman" w:hAnsi="Trebuchet MS" w:cs="Times New Roman"/>
        <w:b w:val="0"/>
        <w:bCs w:val="0"/>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6" w15:restartNumberingAfterBreak="0">
    <w:nsid w:val="753833E4"/>
    <w:multiLevelType w:val="hybridMultilevel"/>
    <w:tmpl w:val="1910FBA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783B3A6A"/>
    <w:multiLevelType w:val="multilevel"/>
    <w:tmpl w:val="E37CCFF0"/>
    <w:name w:val="WW8Num23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8" w15:restartNumberingAfterBreak="0">
    <w:nsid w:val="7A0909B9"/>
    <w:multiLevelType w:val="hybridMultilevel"/>
    <w:tmpl w:val="77268DE6"/>
    <w:lvl w:ilvl="0" w:tplc="FEC801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CAA4A9A"/>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791052242">
    <w:abstractNumId w:val="42"/>
  </w:num>
  <w:num w:numId="2" w16cid:durableId="1223130911">
    <w:abstractNumId w:val="67"/>
  </w:num>
  <w:num w:numId="3" w16cid:durableId="751244934">
    <w:abstractNumId w:val="44"/>
  </w:num>
  <w:num w:numId="4" w16cid:durableId="1331986354">
    <w:abstractNumId w:val="37"/>
  </w:num>
  <w:num w:numId="5" w16cid:durableId="645164283">
    <w:abstractNumId w:val="34"/>
  </w:num>
  <w:num w:numId="6" w16cid:durableId="1379087642">
    <w:abstractNumId w:val="45"/>
  </w:num>
  <w:num w:numId="7" w16cid:durableId="1218128620">
    <w:abstractNumId w:val="19"/>
  </w:num>
  <w:num w:numId="8" w16cid:durableId="1387025449">
    <w:abstractNumId w:val="30"/>
  </w:num>
  <w:num w:numId="9" w16cid:durableId="325981662">
    <w:abstractNumId w:val="54"/>
  </w:num>
  <w:num w:numId="10" w16cid:durableId="1912690020">
    <w:abstractNumId w:val="23"/>
  </w:num>
  <w:num w:numId="11" w16cid:durableId="1917664872">
    <w:abstractNumId w:val="27"/>
  </w:num>
  <w:num w:numId="12" w16cid:durableId="379985680">
    <w:abstractNumId w:val="35"/>
  </w:num>
  <w:num w:numId="13" w16cid:durableId="1663585359">
    <w:abstractNumId w:val="52"/>
  </w:num>
  <w:num w:numId="14" w16cid:durableId="254746505">
    <w:abstractNumId w:val="20"/>
  </w:num>
  <w:num w:numId="15" w16cid:durableId="1557399561">
    <w:abstractNumId w:val="24"/>
  </w:num>
  <w:num w:numId="16" w16cid:durableId="1995907804">
    <w:abstractNumId w:val="57"/>
  </w:num>
  <w:num w:numId="17" w16cid:durableId="627012786">
    <w:abstractNumId w:val="28"/>
  </w:num>
  <w:num w:numId="18" w16cid:durableId="1369792406">
    <w:abstractNumId w:val="56"/>
  </w:num>
  <w:num w:numId="19" w16cid:durableId="1833913324">
    <w:abstractNumId w:val="65"/>
  </w:num>
  <w:num w:numId="20" w16cid:durableId="1677226244">
    <w:abstractNumId w:val="21"/>
  </w:num>
  <w:num w:numId="21" w16cid:durableId="855844050">
    <w:abstractNumId w:val="69"/>
  </w:num>
  <w:num w:numId="22" w16cid:durableId="1808431261">
    <w:abstractNumId w:val="64"/>
  </w:num>
  <w:num w:numId="23" w16cid:durableId="430861495">
    <w:abstractNumId w:val="39"/>
  </w:num>
  <w:num w:numId="24" w16cid:durableId="606424287">
    <w:abstractNumId w:val="48"/>
  </w:num>
  <w:num w:numId="25" w16cid:durableId="1293056736">
    <w:abstractNumId w:val="40"/>
  </w:num>
  <w:num w:numId="26" w16cid:durableId="772285462">
    <w:abstractNumId w:val="36"/>
  </w:num>
  <w:num w:numId="27" w16cid:durableId="965283439">
    <w:abstractNumId w:val="55"/>
  </w:num>
  <w:num w:numId="28" w16cid:durableId="177276724">
    <w:abstractNumId w:val="62"/>
  </w:num>
  <w:num w:numId="29" w16cid:durableId="98333993">
    <w:abstractNumId w:val="33"/>
  </w:num>
  <w:num w:numId="30" w16cid:durableId="1141844926">
    <w:abstractNumId w:val="58"/>
  </w:num>
  <w:num w:numId="31" w16cid:durableId="93286494">
    <w:abstractNumId w:val="7"/>
  </w:num>
  <w:num w:numId="32" w16cid:durableId="1578974930">
    <w:abstractNumId w:val="68"/>
  </w:num>
  <w:num w:numId="33" w16cid:durableId="534008310">
    <w:abstractNumId w:val="51"/>
  </w:num>
  <w:num w:numId="34" w16cid:durableId="101345328">
    <w:abstractNumId w:val="31"/>
  </w:num>
  <w:num w:numId="35" w16cid:durableId="1275745723">
    <w:abstractNumId w:val="49"/>
  </w:num>
  <w:num w:numId="36" w16cid:durableId="544947383">
    <w:abstractNumId w:val="60"/>
  </w:num>
  <w:num w:numId="37" w16cid:durableId="49773001">
    <w:abstractNumId w:val="61"/>
  </w:num>
  <w:num w:numId="38" w16cid:durableId="706179051">
    <w:abstractNumId w:val="53"/>
  </w:num>
  <w:num w:numId="39" w16cid:durableId="1675760665">
    <w:abstractNumId w:val="59"/>
  </w:num>
  <w:num w:numId="40" w16cid:durableId="901528253">
    <w:abstractNumId w:val="22"/>
  </w:num>
  <w:num w:numId="41" w16cid:durableId="1061830024">
    <w:abstractNumId w:val="66"/>
  </w:num>
  <w:num w:numId="42" w16cid:durableId="1755591292">
    <w:abstractNumId w:val="41"/>
  </w:num>
  <w:num w:numId="43" w16cid:durableId="1891990876">
    <w:abstractNumId w:val="4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1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1CC"/>
    <w:rsid w:val="0000157A"/>
    <w:rsid w:val="000031FF"/>
    <w:rsid w:val="00003642"/>
    <w:rsid w:val="00004C30"/>
    <w:rsid w:val="00007BED"/>
    <w:rsid w:val="00012184"/>
    <w:rsid w:val="000146D0"/>
    <w:rsid w:val="00015670"/>
    <w:rsid w:val="00020D2A"/>
    <w:rsid w:val="00022945"/>
    <w:rsid w:val="00024875"/>
    <w:rsid w:val="00024B48"/>
    <w:rsid w:val="00024C2A"/>
    <w:rsid w:val="0002695C"/>
    <w:rsid w:val="0003119F"/>
    <w:rsid w:val="00031540"/>
    <w:rsid w:val="00034A8C"/>
    <w:rsid w:val="0004158C"/>
    <w:rsid w:val="00042443"/>
    <w:rsid w:val="000428BA"/>
    <w:rsid w:val="00042DFD"/>
    <w:rsid w:val="00044CF1"/>
    <w:rsid w:val="000525F2"/>
    <w:rsid w:val="00052CD4"/>
    <w:rsid w:val="000545E4"/>
    <w:rsid w:val="000568F9"/>
    <w:rsid w:val="00057D3A"/>
    <w:rsid w:val="00062F2F"/>
    <w:rsid w:val="00064647"/>
    <w:rsid w:val="00064E4F"/>
    <w:rsid w:val="00066877"/>
    <w:rsid w:val="00070BD3"/>
    <w:rsid w:val="0007140C"/>
    <w:rsid w:val="0008297A"/>
    <w:rsid w:val="00082BF5"/>
    <w:rsid w:val="00092B88"/>
    <w:rsid w:val="000A093F"/>
    <w:rsid w:val="000A2064"/>
    <w:rsid w:val="000A3347"/>
    <w:rsid w:val="000A3409"/>
    <w:rsid w:val="000A4198"/>
    <w:rsid w:val="000A507E"/>
    <w:rsid w:val="000A54FB"/>
    <w:rsid w:val="000B20DA"/>
    <w:rsid w:val="000C4AFF"/>
    <w:rsid w:val="000D1EB8"/>
    <w:rsid w:val="000D7835"/>
    <w:rsid w:val="000E077A"/>
    <w:rsid w:val="000E1FC6"/>
    <w:rsid w:val="000E3EB5"/>
    <w:rsid w:val="000E3FEC"/>
    <w:rsid w:val="000F3968"/>
    <w:rsid w:val="000F5895"/>
    <w:rsid w:val="000F71CC"/>
    <w:rsid w:val="001133AD"/>
    <w:rsid w:val="00113EB0"/>
    <w:rsid w:val="001163E2"/>
    <w:rsid w:val="00116664"/>
    <w:rsid w:val="00121C8D"/>
    <w:rsid w:val="001223DA"/>
    <w:rsid w:val="00122785"/>
    <w:rsid w:val="00124D6D"/>
    <w:rsid w:val="00126D1F"/>
    <w:rsid w:val="00132EFD"/>
    <w:rsid w:val="001337E5"/>
    <w:rsid w:val="00135E63"/>
    <w:rsid w:val="0013740B"/>
    <w:rsid w:val="001379A2"/>
    <w:rsid w:val="001435A4"/>
    <w:rsid w:val="00143ED9"/>
    <w:rsid w:val="001448D2"/>
    <w:rsid w:val="001478D1"/>
    <w:rsid w:val="001511E3"/>
    <w:rsid w:val="00155A5E"/>
    <w:rsid w:val="00165734"/>
    <w:rsid w:val="0017654E"/>
    <w:rsid w:val="00176984"/>
    <w:rsid w:val="001825CB"/>
    <w:rsid w:val="001918FE"/>
    <w:rsid w:val="001937B2"/>
    <w:rsid w:val="0019516F"/>
    <w:rsid w:val="00197A4B"/>
    <w:rsid w:val="001A0828"/>
    <w:rsid w:val="001A3776"/>
    <w:rsid w:val="001A73D3"/>
    <w:rsid w:val="001B2051"/>
    <w:rsid w:val="001B2F56"/>
    <w:rsid w:val="001B4340"/>
    <w:rsid w:val="001B7C06"/>
    <w:rsid w:val="001C1032"/>
    <w:rsid w:val="001C1A86"/>
    <w:rsid w:val="001C2EE5"/>
    <w:rsid w:val="001C3465"/>
    <w:rsid w:val="001D0C90"/>
    <w:rsid w:val="001D5A6D"/>
    <w:rsid w:val="001D7847"/>
    <w:rsid w:val="001E062F"/>
    <w:rsid w:val="001E1462"/>
    <w:rsid w:val="001E2362"/>
    <w:rsid w:val="001F051E"/>
    <w:rsid w:val="0020493D"/>
    <w:rsid w:val="002050EF"/>
    <w:rsid w:val="002051D1"/>
    <w:rsid w:val="00205728"/>
    <w:rsid w:val="00207A61"/>
    <w:rsid w:val="00211C99"/>
    <w:rsid w:val="00212884"/>
    <w:rsid w:val="002223BD"/>
    <w:rsid w:val="00225870"/>
    <w:rsid w:val="00230203"/>
    <w:rsid w:val="002318A9"/>
    <w:rsid w:val="00231A9F"/>
    <w:rsid w:val="002420AA"/>
    <w:rsid w:val="0024349D"/>
    <w:rsid w:val="002611FA"/>
    <w:rsid w:val="002635F4"/>
    <w:rsid w:val="00267C19"/>
    <w:rsid w:val="00272435"/>
    <w:rsid w:val="00294029"/>
    <w:rsid w:val="00296409"/>
    <w:rsid w:val="00296E7C"/>
    <w:rsid w:val="0029716D"/>
    <w:rsid w:val="0029731A"/>
    <w:rsid w:val="00297D57"/>
    <w:rsid w:val="002A0AF6"/>
    <w:rsid w:val="002B1C71"/>
    <w:rsid w:val="002B30A6"/>
    <w:rsid w:val="002C26A0"/>
    <w:rsid w:val="002C3BC7"/>
    <w:rsid w:val="002C7A88"/>
    <w:rsid w:val="002D3772"/>
    <w:rsid w:val="002D3D2D"/>
    <w:rsid w:val="002E731B"/>
    <w:rsid w:val="002F0351"/>
    <w:rsid w:val="002F0D69"/>
    <w:rsid w:val="002F0F45"/>
    <w:rsid w:val="002F45BA"/>
    <w:rsid w:val="002F590E"/>
    <w:rsid w:val="002F654B"/>
    <w:rsid w:val="00300ABA"/>
    <w:rsid w:val="0030222A"/>
    <w:rsid w:val="00304E16"/>
    <w:rsid w:val="00305FDE"/>
    <w:rsid w:val="0030720D"/>
    <w:rsid w:val="00311911"/>
    <w:rsid w:val="003160B4"/>
    <w:rsid w:val="00330323"/>
    <w:rsid w:val="0033365D"/>
    <w:rsid w:val="0033467A"/>
    <w:rsid w:val="00335A2E"/>
    <w:rsid w:val="0034540C"/>
    <w:rsid w:val="003510F6"/>
    <w:rsid w:val="00363108"/>
    <w:rsid w:val="00363299"/>
    <w:rsid w:val="0037687D"/>
    <w:rsid w:val="00381295"/>
    <w:rsid w:val="00386F3B"/>
    <w:rsid w:val="00391835"/>
    <w:rsid w:val="00393363"/>
    <w:rsid w:val="00394850"/>
    <w:rsid w:val="00395FB2"/>
    <w:rsid w:val="00396438"/>
    <w:rsid w:val="00396A9D"/>
    <w:rsid w:val="003B089C"/>
    <w:rsid w:val="003B0FBE"/>
    <w:rsid w:val="003B2068"/>
    <w:rsid w:val="003B37F3"/>
    <w:rsid w:val="003B44C0"/>
    <w:rsid w:val="003B5C9B"/>
    <w:rsid w:val="003C4F40"/>
    <w:rsid w:val="003C63B2"/>
    <w:rsid w:val="003D1218"/>
    <w:rsid w:val="003F35C5"/>
    <w:rsid w:val="00401938"/>
    <w:rsid w:val="00405AED"/>
    <w:rsid w:val="00414269"/>
    <w:rsid w:val="0041482A"/>
    <w:rsid w:val="004228D6"/>
    <w:rsid w:val="0043149A"/>
    <w:rsid w:val="00433413"/>
    <w:rsid w:val="00433B1F"/>
    <w:rsid w:val="004351AC"/>
    <w:rsid w:val="00435483"/>
    <w:rsid w:val="0043605C"/>
    <w:rsid w:val="004405D1"/>
    <w:rsid w:val="00442771"/>
    <w:rsid w:val="004461C7"/>
    <w:rsid w:val="00446766"/>
    <w:rsid w:val="00446A6C"/>
    <w:rsid w:val="00447B60"/>
    <w:rsid w:val="00451E92"/>
    <w:rsid w:val="00456406"/>
    <w:rsid w:val="004638C2"/>
    <w:rsid w:val="004650EB"/>
    <w:rsid w:val="00465CFB"/>
    <w:rsid w:val="004756A5"/>
    <w:rsid w:val="00480A69"/>
    <w:rsid w:val="004864CC"/>
    <w:rsid w:val="00493037"/>
    <w:rsid w:val="00496349"/>
    <w:rsid w:val="004A12E6"/>
    <w:rsid w:val="004A1533"/>
    <w:rsid w:val="004A6D2A"/>
    <w:rsid w:val="004B0869"/>
    <w:rsid w:val="004B3CD2"/>
    <w:rsid w:val="004B4B7D"/>
    <w:rsid w:val="004C7397"/>
    <w:rsid w:val="004D5CDC"/>
    <w:rsid w:val="004E01A8"/>
    <w:rsid w:val="004E1A5C"/>
    <w:rsid w:val="004E45E9"/>
    <w:rsid w:val="004F78C2"/>
    <w:rsid w:val="00511B78"/>
    <w:rsid w:val="00515CD6"/>
    <w:rsid w:val="00526B90"/>
    <w:rsid w:val="0052715D"/>
    <w:rsid w:val="00535C79"/>
    <w:rsid w:val="0054030B"/>
    <w:rsid w:val="0054420F"/>
    <w:rsid w:val="0054495F"/>
    <w:rsid w:val="005452D8"/>
    <w:rsid w:val="00550977"/>
    <w:rsid w:val="00550E2F"/>
    <w:rsid w:val="00570B59"/>
    <w:rsid w:val="00573236"/>
    <w:rsid w:val="00573E3F"/>
    <w:rsid w:val="00575216"/>
    <w:rsid w:val="00584568"/>
    <w:rsid w:val="00587664"/>
    <w:rsid w:val="00587895"/>
    <w:rsid w:val="00593397"/>
    <w:rsid w:val="00594420"/>
    <w:rsid w:val="00596BA3"/>
    <w:rsid w:val="005A135F"/>
    <w:rsid w:val="005A2AD6"/>
    <w:rsid w:val="005A4F9F"/>
    <w:rsid w:val="005A6FC7"/>
    <w:rsid w:val="005B092A"/>
    <w:rsid w:val="005B4BA3"/>
    <w:rsid w:val="005B73E0"/>
    <w:rsid w:val="005C180C"/>
    <w:rsid w:val="005C27A0"/>
    <w:rsid w:val="005C56ED"/>
    <w:rsid w:val="005C6000"/>
    <w:rsid w:val="005C7A9B"/>
    <w:rsid w:val="005D7316"/>
    <w:rsid w:val="005E50D2"/>
    <w:rsid w:val="005F219A"/>
    <w:rsid w:val="005F61C1"/>
    <w:rsid w:val="005F6A39"/>
    <w:rsid w:val="00601982"/>
    <w:rsid w:val="00603FD9"/>
    <w:rsid w:val="00604F15"/>
    <w:rsid w:val="006141AA"/>
    <w:rsid w:val="00614C6D"/>
    <w:rsid w:val="00616CA2"/>
    <w:rsid w:val="0063495D"/>
    <w:rsid w:val="00641EFA"/>
    <w:rsid w:val="00644870"/>
    <w:rsid w:val="00645F6D"/>
    <w:rsid w:val="00650BC5"/>
    <w:rsid w:val="00655CE7"/>
    <w:rsid w:val="006624A2"/>
    <w:rsid w:val="00663F16"/>
    <w:rsid w:val="006716D4"/>
    <w:rsid w:val="00671C4C"/>
    <w:rsid w:val="006750F4"/>
    <w:rsid w:val="006757B3"/>
    <w:rsid w:val="00687931"/>
    <w:rsid w:val="0069078E"/>
    <w:rsid w:val="006925F9"/>
    <w:rsid w:val="006A04CB"/>
    <w:rsid w:val="006A35A1"/>
    <w:rsid w:val="006A3B45"/>
    <w:rsid w:val="006B3FF1"/>
    <w:rsid w:val="006B52C4"/>
    <w:rsid w:val="006B6CA5"/>
    <w:rsid w:val="006C0467"/>
    <w:rsid w:val="006C5FB2"/>
    <w:rsid w:val="006C60A6"/>
    <w:rsid w:val="006C63E7"/>
    <w:rsid w:val="006D7630"/>
    <w:rsid w:val="006F1D9D"/>
    <w:rsid w:val="006F667F"/>
    <w:rsid w:val="006F6D11"/>
    <w:rsid w:val="00703BA6"/>
    <w:rsid w:val="00711048"/>
    <w:rsid w:val="00712808"/>
    <w:rsid w:val="00712B36"/>
    <w:rsid w:val="00722870"/>
    <w:rsid w:val="007229EC"/>
    <w:rsid w:val="00726DA9"/>
    <w:rsid w:val="00732091"/>
    <w:rsid w:val="007324D9"/>
    <w:rsid w:val="00735C03"/>
    <w:rsid w:val="00741D12"/>
    <w:rsid w:val="00743F1B"/>
    <w:rsid w:val="0074659F"/>
    <w:rsid w:val="00747B10"/>
    <w:rsid w:val="00750F0D"/>
    <w:rsid w:val="00754D2B"/>
    <w:rsid w:val="007557AC"/>
    <w:rsid w:val="007614D0"/>
    <w:rsid w:val="00762E44"/>
    <w:rsid w:val="00766C38"/>
    <w:rsid w:val="007670C8"/>
    <w:rsid w:val="00770593"/>
    <w:rsid w:val="00774346"/>
    <w:rsid w:val="00776156"/>
    <w:rsid w:val="00780D6C"/>
    <w:rsid w:val="00783C59"/>
    <w:rsid w:val="00784E3B"/>
    <w:rsid w:val="00785881"/>
    <w:rsid w:val="00787909"/>
    <w:rsid w:val="00790C8D"/>
    <w:rsid w:val="00795928"/>
    <w:rsid w:val="0079720F"/>
    <w:rsid w:val="007A42D6"/>
    <w:rsid w:val="007B2D71"/>
    <w:rsid w:val="007B4AED"/>
    <w:rsid w:val="007B73D3"/>
    <w:rsid w:val="007C3DEB"/>
    <w:rsid w:val="007C5D8F"/>
    <w:rsid w:val="007C5EA1"/>
    <w:rsid w:val="007C7DCC"/>
    <w:rsid w:val="007D1EA1"/>
    <w:rsid w:val="007E0894"/>
    <w:rsid w:val="007E10FA"/>
    <w:rsid w:val="007E48A5"/>
    <w:rsid w:val="007F7243"/>
    <w:rsid w:val="0080176F"/>
    <w:rsid w:val="0080367F"/>
    <w:rsid w:val="00804EAC"/>
    <w:rsid w:val="00806D60"/>
    <w:rsid w:val="00813410"/>
    <w:rsid w:val="00813A8F"/>
    <w:rsid w:val="0081413B"/>
    <w:rsid w:val="008207CC"/>
    <w:rsid w:val="00824710"/>
    <w:rsid w:val="0082685B"/>
    <w:rsid w:val="0082759D"/>
    <w:rsid w:val="00831B22"/>
    <w:rsid w:val="008403CF"/>
    <w:rsid w:val="00842C08"/>
    <w:rsid w:val="008502EF"/>
    <w:rsid w:val="00850A0F"/>
    <w:rsid w:val="0085510D"/>
    <w:rsid w:val="00856214"/>
    <w:rsid w:val="008577B2"/>
    <w:rsid w:val="00860F01"/>
    <w:rsid w:val="0086626F"/>
    <w:rsid w:val="00867AD7"/>
    <w:rsid w:val="00871143"/>
    <w:rsid w:val="008743E5"/>
    <w:rsid w:val="0087775B"/>
    <w:rsid w:val="00881255"/>
    <w:rsid w:val="00882D35"/>
    <w:rsid w:val="00885893"/>
    <w:rsid w:val="008A6DB3"/>
    <w:rsid w:val="008B610B"/>
    <w:rsid w:val="008B6BE6"/>
    <w:rsid w:val="008C28EF"/>
    <w:rsid w:val="008C2E21"/>
    <w:rsid w:val="008C38CC"/>
    <w:rsid w:val="008C76C1"/>
    <w:rsid w:val="008D4B84"/>
    <w:rsid w:val="008D738E"/>
    <w:rsid w:val="008E044C"/>
    <w:rsid w:val="008E2B3C"/>
    <w:rsid w:val="008E5150"/>
    <w:rsid w:val="008E73BF"/>
    <w:rsid w:val="008F3EA9"/>
    <w:rsid w:val="008F680D"/>
    <w:rsid w:val="008F7A6F"/>
    <w:rsid w:val="00901249"/>
    <w:rsid w:val="0090292F"/>
    <w:rsid w:val="009070FD"/>
    <w:rsid w:val="00912337"/>
    <w:rsid w:val="00917112"/>
    <w:rsid w:val="00917EDD"/>
    <w:rsid w:val="00920562"/>
    <w:rsid w:val="00930A6F"/>
    <w:rsid w:val="00932A14"/>
    <w:rsid w:val="00935791"/>
    <w:rsid w:val="00936C1B"/>
    <w:rsid w:val="009377A9"/>
    <w:rsid w:val="009612E3"/>
    <w:rsid w:val="00961CFB"/>
    <w:rsid w:val="00964CF1"/>
    <w:rsid w:val="0096715E"/>
    <w:rsid w:val="0097007E"/>
    <w:rsid w:val="00976FED"/>
    <w:rsid w:val="009824EB"/>
    <w:rsid w:val="0098372E"/>
    <w:rsid w:val="009839CB"/>
    <w:rsid w:val="00986332"/>
    <w:rsid w:val="00987102"/>
    <w:rsid w:val="00987F39"/>
    <w:rsid w:val="0099281B"/>
    <w:rsid w:val="009940F4"/>
    <w:rsid w:val="009A2B0D"/>
    <w:rsid w:val="009A539A"/>
    <w:rsid w:val="009B38F3"/>
    <w:rsid w:val="009B590B"/>
    <w:rsid w:val="009B5E91"/>
    <w:rsid w:val="009B61CF"/>
    <w:rsid w:val="009B66D7"/>
    <w:rsid w:val="009C1E36"/>
    <w:rsid w:val="009C2833"/>
    <w:rsid w:val="009C5102"/>
    <w:rsid w:val="009D49AD"/>
    <w:rsid w:val="009D648B"/>
    <w:rsid w:val="009E01CE"/>
    <w:rsid w:val="009E2489"/>
    <w:rsid w:val="009E4E41"/>
    <w:rsid w:val="009E5503"/>
    <w:rsid w:val="009E57A0"/>
    <w:rsid w:val="009F2EFF"/>
    <w:rsid w:val="009F5B94"/>
    <w:rsid w:val="00A006DB"/>
    <w:rsid w:val="00A02A68"/>
    <w:rsid w:val="00A066B0"/>
    <w:rsid w:val="00A10251"/>
    <w:rsid w:val="00A1097E"/>
    <w:rsid w:val="00A11969"/>
    <w:rsid w:val="00A15C84"/>
    <w:rsid w:val="00A21024"/>
    <w:rsid w:val="00A23E9C"/>
    <w:rsid w:val="00A247A4"/>
    <w:rsid w:val="00A30D4C"/>
    <w:rsid w:val="00A35FFF"/>
    <w:rsid w:val="00A3698C"/>
    <w:rsid w:val="00A40EFD"/>
    <w:rsid w:val="00A40F72"/>
    <w:rsid w:val="00A434BE"/>
    <w:rsid w:val="00A45136"/>
    <w:rsid w:val="00A55422"/>
    <w:rsid w:val="00A609C2"/>
    <w:rsid w:val="00A642F5"/>
    <w:rsid w:val="00A645FE"/>
    <w:rsid w:val="00A64900"/>
    <w:rsid w:val="00A6593A"/>
    <w:rsid w:val="00A7668C"/>
    <w:rsid w:val="00A90C62"/>
    <w:rsid w:val="00A9782B"/>
    <w:rsid w:val="00AA09C5"/>
    <w:rsid w:val="00AA7025"/>
    <w:rsid w:val="00AB1A87"/>
    <w:rsid w:val="00AB4158"/>
    <w:rsid w:val="00AB742B"/>
    <w:rsid w:val="00AC7BE1"/>
    <w:rsid w:val="00AD63A5"/>
    <w:rsid w:val="00AE16E1"/>
    <w:rsid w:val="00AE64C5"/>
    <w:rsid w:val="00AE7E04"/>
    <w:rsid w:val="00AF0C34"/>
    <w:rsid w:val="00AF1B94"/>
    <w:rsid w:val="00AF6A90"/>
    <w:rsid w:val="00AF7C93"/>
    <w:rsid w:val="00B02D56"/>
    <w:rsid w:val="00B03BFF"/>
    <w:rsid w:val="00B06B89"/>
    <w:rsid w:val="00B07276"/>
    <w:rsid w:val="00B074EB"/>
    <w:rsid w:val="00B10D1B"/>
    <w:rsid w:val="00B10F35"/>
    <w:rsid w:val="00B168B4"/>
    <w:rsid w:val="00B179C1"/>
    <w:rsid w:val="00B20B32"/>
    <w:rsid w:val="00B23F82"/>
    <w:rsid w:val="00B319AD"/>
    <w:rsid w:val="00B34C22"/>
    <w:rsid w:val="00B371A1"/>
    <w:rsid w:val="00B40F57"/>
    <w:rsid w:val="00B55D69"/>
    <w:rsid w:val="00B604E7"/>
    <w:rsid w:val="00B61B16"/>
    <w:rsid w:val="00B643A1"/>
    <w:rsid w:val="00B74DC5"/>
    <w:rsid w:val="00B76BF7"/>
    <w:rsid w:val="00B81403"/>
    <w:rsid w:val="00B81D63"/>
    <w:rsid w:val="00B91D4C"/>
    <w:rsid w:val="00B92DF0"/>
    <w:rsid w:val="00B941CC"/>
    <w:rsid w:val="00B949D3"/>
    <w:rsid w:val="00B979E4"/>
    <w:rsid w:val="00BA0F2B"/>
    <w:rsid w:val="00BA2B73"/>
    <w:rsid w:val="00BA48B8"/>
    <w:rsid w:val="00BB4960"/>
    <w:rsid w:val="00BC3512"/>
    <w:rsid w:val="00BC48EB"/>
    <w:rsid w:val="00BC74CA"/>
    <w:rsid w:val="00BD133C"/>
    <w:rsid w:val="00BD23B5"/>
    <w:rsid w:val="00BD2818"/>
    <w:rsid w:val="00BD3231"/>
    <w:rsid w:val="00BD6A8D"/>
    <w:rsid w:val="00BE4440"/>
    <w:rsid w:val="00BF2065"/>
    <w:rsid w:val="00BF6E80"/>
    <w:rsid w:val="00C00CE3"/>
    <w:rsid w:val="00C03E07"/>
    <w:rsid w:val="00C06FBE"/>
    <w:rsid w:val="00C12A9F"/>
    <w:rsid w:val="00C14004"/>
    <w:rsid w:val="00C168F4"/>
    <w:rsid w:val="00C17CA3"/>
    <w:rsid w:val="00C20023"/>
    <w:rsid w:val="00C210B2"/>
    <w:rsid w:val="00C233A9"/>
    <w:rsid w:val="00C242FE"/>
    <w:rsid w:val="00C26031"/>
    <w:rsid w:val="00C26782"/>
    <w:rsid w:val="00C31479"/>
    <w:rsid w:val="00C41B79"/>
    <w:rsid w:val="00C51916"/>
    <w:rsid w:val="00C51C02"/>
    <w:rsid w:val="00C532A2"/>
    <w:rsid w:val="00C54DA5"/>
    <w:rsid w:val="00C55E31"/>
    <w:rsid w:val="00C56F89"/>
    <w:rsid w:val="00C579F2"/>
    <w:rsid w:val="00C63B28"/>
    <w:rsid w:val="00C65E73"/>
    <w:rsid w:val="00C66D2E"/>
    <w:rsid w:val="00C72A03"/>
    <w:rsid w:val="00C73D60"/>
    <w:rsid w:val="00C742F6"/>
    <w:rsid w:val="00C80954"/>
    <w:rsid w:val="00C82C41"/>
    <w:rsid w:val="00C86131"/>
    <w:rsid w:val="00C958ED"/>
    <w:rsid w:val="00CA106A"/>
    <w:rsid w:val="00CA33D0"/>
    <w:rsid w:val="00CA3D42"/>
    <w:rsid w:val="00CA6351"/>
    <w:rsid w:val="00CB13F8"/>
    <w:rsid w:val="00CB246E"/>
    <w:rsid w:val="00CB33FC"/>
    <w:rsid w:val="00CB579F"/>
    <w:rsid w:val="00CB7B79"/>
    <w:rsid w:val="00CC5B5F"/>
    <w:rsid w:val="00CD0138"/>
    <w:rsid w:val="00CD25B2"/>
    <w:rsid w:val="00CE2467"/>
    <w:rsid w:val="00CE3318"/>
    <w:rsid w:val="00CE41FB"/>
    <w:rsid w:val="00CE7506"/>
    <w:rsid w:val="00CE7E2D"/>
    <w:rsid w:val="00CF0360"/>
    <w:rsid w:val="00CF0FEC"/>
    <w:rsid w:val="00CF45A8"/>
    <w:rsid w:val="00CF6080"/>
    <w:rsid w:val="00CF629B"/>
    <w:rsid w:val="00CF7FC9"/>
    <w:rsid w:val="00D051DA"/>
    <w:rsid w:val="00D113A4"/>
    <w:rsid w:val="00D15AE8"/>
    <w:rsid w:val="00D20DDC"/>
    <w:rsid w:val="00D213AA"/>
    <w:rsid w:val="00D21B40"/>
    <w:rsid w:val="00D22403"/>
    <w:rsid w:val="00D23DFD"/>
    <w:rsid w:val="00D27A41"/>
    <w:rsid w:val="00D3323C"/>
    <w:rsid w:val="00D3525F"/>
    <w:rsid w:val="00D43959"/>
    <w:rsid w:val="00D44272"/>
    <w:rsid w:val="00D44466"/>
    <w:rsid w:val="00D551E9"/>
    <w:rsid w:val="00D55F0C"/>
    <w:rsid w:val="00D62193"/>
    <w:rsid w:val="00D635EC"/>
    <w:rsid w:val="00D71AFF"/>
    <w:rsid w:val="00D7212D"/>
    <w:rsid w:val="00D75235"/>
    <w:rsid w:val="00D76C75"/>
    <w:rsid w:val="00D76D43"/>
    <w:rsid w:val="00D836AF"/>
    <w:rsid w:val="00D90856"/>
    <w:rsid w:val="00D91BFB"/>
    <w:rsid w:val="00D9282E"/>
    <w:rsid w:val="00DA5CD4"/>
    <w:rsid w:val="00DA6457"/>
    <w:rsid w:val="00DA6693"/>
    <w:rsid w:val="00DA7FE8"/>
    <w:rsid w:val="00DB1DA2"/>
    <w:rsid w:val="00DB2F11"/>
    <w:rsid w:val="00DB3751"/>
    <w:rsid w:val="00DB7028"/>
    <w:rsid w:val="00DC02BB"/>
    <w:rsid w:val="00DC184B"/>
    <w:rsid w:val="00DC1CB2"/>
    <w:rsid w:val="00DC2BD9"/>
    <w:rsid w:val="00DD0E88"/>
    <w:rsid w:val="00DD1BD5"/>
    <w:rsid w:val="00DD5BF5"/>
    <w:rsid w:val="00DD7254"/>
    <w:rsid w:val="00DE1219"/>
    <w:rsid w:val="00DE14CB"/>
    <w:rsid w:val="00DE5C4F"/>
    <w:rsid w:val="00DF30FC"/>
    <w:rsid w:val="00E004C7"/>
    <w:rsid w:val="00E069F9"/>
    <w:rsid w:val="00E13476"/>
    <w:rsid w:val="00E13DBF"/>
    <w:rsid w:val="00E153CF"/>
    <w:rsid w:val="00E20CCA"/>
    <w:rsid w:val="00E214E9"/>
    <w:rsid w:val="00E22422"/>
    <w:rsid w:val="00E24D22"/>
    <w:rsid w:val="00E26C35"/>
    <w:rsid w:val="00E271A4"/>
    <w:rsid w:val="00E31FE0"/>
    <w:rsid w:val="00E320CE"/>
    <w:rsid w:val="00E34814"/>
    <w:rsid w:val="00E37DCA"/>
    <w:rsid w:val="00E43A82"/>
    <w:rsid w:val="00E51879"/>
    <w:rsid w:val="00E556C7"/>
    <w:rsid w:val="00E57039"/>
    <w:rsid w:val="00E61257"/>
    <w:rsid w:val="00E6126E"/>
    <w:rsid w:val="00E634C8"/>
    <w:rsid w:val="00E6724A"/>
    <w:rsid w:val="00E752BF"/>
    <w:rsid w:val="00E76AC9"/>
    <w:rsid w:val="00E77ED0"/>
    <w:rsid w:val="00E8006C"/>
    <w:rsid w:val="00E80379"/>
    <w:rsid w:val="00E80AFF"/>
    <w:rsid w:val="00E9631A"/>
    <w:rsid w:val="00E97846"/>
    <w:rsid w:val="00EA10C7"/>
    <w:rsid w:val="00EA1831"/>
    <w:rsid w:val="00EB497D"/>
    <w:rsid w:val="00EB5595"/>
    <w:rsid w:val="00EC024B"/>
    <w:rsid w:val="00EC2B15"/>
    <w:rsid w:val="00EC443F"/>
    <w:rsid w:val="00ED09D3"/>
    <w:rsid w:val="00ED3336"/>
    <w:rsid w:val="00ED3AFB"/>
    <w:rsid w:val="00ED3ECF"/>
    <w:rsid w:val="00ED588B"/>
    <w:rsid w:val="00EE1AA0"/>
    <w:rsid w:val="00EE3C17"/>
    <w:rsid w:val="00EE4834"/>
    <w:rsid w:val="00EE6E12"/>
    <w:rsid w:val="00F00A0F"/>
    <w:rsid w:val="00F02218"/>
    <w:rsid w:val="00F1635F"/>
    <w:rsid w:val="00F21BCA"/>
    <w:rsid w:val="00F22518"/>
    <w:rsid w:val="00F25578"/>
    <w:rsid w:val="00F26433"/>
    <w:rsid w:val="00F334F9"/>
    <w:rsid w:val="00F4006F"/>
    <w:rsid w:val="00F42360"/>
    <w:rsid w:val="00F42D7A"/>
    <w:rsid w:val="00F431A1"/>
    <w:rsid w:val="00F47B94"/>
    <w:rsid w:val="00F50281"/>
    <w:rsid w:val="00F50C8F"/>
    <w:rsid w:val="00F532B8"/>
    <w:rsid w:val="00F61EB7"/>
    <w:rsid w:val="00F72EEE"/>
    <w:rsid w:val="00F73922"/>
    <w:rsid w:val="00F75B87"/>
    <w:rsid w:val="00F8610F"/>
    <w:rsid w:val="00F90E90"/>
    <w:rsid w:val="00F91B1D"/>
    <w:rsid w:val="00F91F6D"/>
    <w:rsid w:val="00FA4CAC"/>
    <w:rsid w:val="00FB0A3B"/>
    <w:rsid w:val="00FB65BC"/>
    <w:rsid w:val="00FC3226"/>
    <w:rsid w:val="00FC4200"/>
    <w:rsid w:val="00FC6568"/>
    <w:rsid w:val="00FC7024"/>
    <w:rsid w:val="00FC7748"/>
    <w:rsid w:val="00FD1378"/>
    <w:rsid w:val="00FD3968"/>
    <w:rsid w:val="00FD709C"/>
    <w:rsid w:val="00FE0D50"/>
    <w:rsid w:val="00FE1263"/>
    <w:rsid w:val="00FE2475"/>
    <w:rsid w:val="00FE3580"/>
    <w:rsid w:val="00FE4945"/>
    <w:rsid w:val="00FE4C49"/>
    <w:rsid w:val="00FF53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7685C"/>
  <w15:docId w15:val="{4498470E-A3DE-4A00-9212-7CEBEC80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23BD"/>
    <w:pPr>
      <w:suppressAutoHyphens/>
      <w:spacing w:after="200" w:line="276" w:lineRule="auto"/>
    </w:pPr>
    <w:rPr>
      <w:rFonts w:ascii="Calibri" w:hAnsi="Calibri" w:cs="Calibri"/>
      <w:lang w:eastAsia="ar-SA"/>
    </w:rPr>
  </w:style>
  <w:style w:type="paragraph" w:styleId="Nagwek1">
    <w:name w:val="heading 1"/>
    <w:basedOn w:val="Normalny"/>
    <w:next w:val="Normalny"/>
    <w:link w:val="Nagwek1Znak1"/>
    <w:uiPriority w:val="99"/>
    <w:qFormat/>
    <w:rsid w:val="002223BD"/>
    <w:pPr>
      <w:keepNext/>
      <w:tabs>
        <w:tab w:val="num" w:pos="0"/>
      </w:tabs>
      <w:spacing w:before="240" w:after="60"/>
      <w:ind w:left="432" w:hanging="432"/>
      <w:outlineLvl w:val="0"/>
    </w:pPr>
    <w:rPr>
      <w:rFonts w:ascii="Cambria" w:hAnsi="Cambria" w:cs="Times New Roman"/>
      <w:b/>
      <w:bCs/>
      <w:kern w:val="1"/>
      <w:sz w:val="32"/>
      <w:szCs w:val="32"/>
    </w:rPr>
  </w:style>
  <w:style w:type="paragraph" w:styleId="Nagwek2">
    <w:name w:val="heading 2"/>
    <w:basedOn w:val="Normalny"/>
    <w:next w:val="Normalny"/>
    <w:link w:val="Nagwek2Znak"/>
    <w:uiPriority w:val="99"/>
    <w:qFormat/>
    <w:rsid w:val="002223BD"/>
    <w:pPr>
      <w:keepNext/>
      <w:tabs>
        <w:tab w:val="num" w:pos="0"/>
      </w:tabs>
      <w:ind w:left="576" w:hanging="576"/>
      <w:outlineLvl w:val="1"/>
    </w:pPr>
    <w:rPr>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basedOn w:val="Domylnaczcionkaakapitu"/>
    <w:link w:val="Nagwek1"/>
    <w:uiPriority w:val="99"/>
    <w:locked/>
    <w:rsid w:val="009E57A0"/>
    <w:rPr>
      <w:rFonts w:ascii="Cambria" w:hAnsi="Cambria" w:cs="Times New Roman"/>
      <w:b/>
      <w:bCs/>
      <w:kern w:val="1"/>
      <w:sz w:val="32"/>
      <w:szCs w:val="32"/>
      <w:lang w:eastAsia="ar-SA" w:bidi="ar-SA"/>
    </w:rPr>
  </w:style>
  <w:style w:type="character" w:customStyle="1" w:styleId="Nagwek2Znak">
    <w:name w:val="Nagłówek 2 Znak"/>
    <w:basedOn w:val="Domylnaczcionkaakapitu"/>
    <w:link w:val="Nagwek2"/>
    <w:uiPriority w:val="99"/>
    <w:locked/>
    <w:rsid w:val="009E57A0"/>
    <w:rPr>
      <w:rFonts w:ascii="Calibri" w:hAnsi="Calibri" w:cs="Calibri"/>
      <w:sz w:val="28"/>
      <w:szCs w:val="28"/>
      <w:lang w:eastAsia="ar-SA" w:bidi="ar-SA"/>
    </w:rPr>
  </w:style>
  <w:style w:type="character" w:customStyle="1" w:styleId="WW8Num2z0">
    <w:name w:val="WW8Num2z0"/>
    <w:uiPriority w:val="99"/>
    <w:rsid w:val="002223BD"/>
  </w:style>
  <w:style w:type="character" w:customStyle="1" w:styleId="WW8Num3z0">
    <w:name w:val="WW8Num3z0"/>
    <w:uiPriority w:val="99"/>
    <w:rsid w:val="002223BD"/>
    <w:rPr>
      <w:sz w:val="22"/>
    </w:rPr>
  </w:style>
  <w:style w:type="character" w:customStyle="1" w:styleId="WW8Num4z0">
    <w:name w:val="WW8Num4z0"/>
    <w:uiPriority w:val="99"/>
    <w:rsid w:val="002223BD"/>
    <w:rPr>
      <w:rFonts w:ascii="Symbol" w:hAnsi="Symbol"/>
    </w:rPr>
  </w:style>
  <w:style w:type="character" w:customStyle="1" w:styleId="WW8Num5z0">
    <w:name w:val="WW8Num5z0"/>
    <w:uiPriority w:val="99"/>
    <w:rsid w:val="002223BD"/>
    <w:rPr>
      <w:rFonts w:ascii="Symbol" w:hAnsi="Symbol"/>
    </w:rPr>
  </w:style>
  <w:style w:type="character" w:customStyle="1" w:styleId="WW8Num6z0">
    <w:name w:val="WW8Num6z0"/>
    <w:uiPriority w:val="99"/>
    <w:rsid w:val="002223BD"/>
  </w:style>
  <w:style w:type="character" w:customStyle="1" w:styleId="WW8Num7z0">
    <w:name w:val="WW8Num7z0"/>
    <w:uiPriority w:val="99"/>
    <w:rsid w:val="002223BD"/>
  </w:style>
  <w:style w:type="character" w:customStyle="1" w:styleId="WW8Num8z0">
    <w:name w:val="WW8Num8z0"/>
    <w:uiPriority w:val="99"/>
    <w:rsid w:val="002223BD"/>
  </w:style>
  <w:style w:type="character" w:customStyle="1" w:styleId="WW8Num9z0">
    <w:name w:val="WW8Num9z0"/>
    <w:uiPriority w:val="99"/>
    <w:rsid w:val="002223BD"/>
    <w:rPr>
      <w:rFonts w:ascii="Times New Roman" w:hAnsi="Times New Roman"/>
    </w:rPr>
  </w:style>
  <w:style w:type="character" w:customStyle="1" w:styleId="WW8Num10z0">
    <w:name w:val="WW8Num10z0"/>
    <w:uiPriority w:val="99"/>
    <w:rsid w:val="002223BD"/>
  </w:style>
  <w:style w:type="character" w:customStyle="1" w:styleId="WW8Num11z0">
    <w:name w:val="WW8Num11z0"/>
    <w:uiPriority w:val="99"/>
    <w:rsid w:val="002223BD"/>
    <w:rPr>
      <w:sz w:val="22"/>
    </w:rPr>
  </w:style>
  <w:style w:type="character" w:customStyle="1" w:styleId="WW8Num12z0">
    <w:name w:val="WW8Num12z0"/>
    <w:uiPriority w:val="99"/>
    <w:rsid w:val="002223BD"/>
  </w:style>
  <w:style w:type="character" w:customStyle="1" w:styleId="WW8Num13z0">
    <w:name w:val="WW8Num13z0"/>
    <w:uiPriority w:val="99"/>
    <w:rsid w:val="002223BD"/>
  </w:style>
  <w:style w:type="character" w:customStyle="1" w:styleId="WW8Num14z0">
    <w:name w:val="WW8Num14z0"/>
    <w:uiPriority w:val="99"/>
    <w:rsid w:val="002223BD"/>
  </w:style>
  <w:style w:type="character" w:customStyle="1" w:styleId="WW8Num15z0">
    <w:name w:val="WW8Num15z0"/>
    <w:uiPriority w:val="99"/>
    <w:rsid w:val="002223BD"/>
  </w:style>
  <w:style w:type="character" w:customStyle="1" w:styleId="WW8Num16z0">
    <w:name w:val="WW8Num16z0"/>
    <w:uiPriority w:val="99"/>
    <w:rsid w:val="002223BD"/>
  </w:style>
  <w:style w:type="character" w:customStyle="1" w:styleId="WW8Num17z3">
    <w:name w:val="WW8Num17z3"/>
    <w:uiPriority w:val="99"/>
    <w:rsid w:val="002223BD"/>
    <w:rPr>
      <w:rFonts w:ascii="Times New Roman" w:hAnsi="Times New Roman"/>
    </w:rPr>
  </w:style>
  <w:style w:type="character" w:customStyle="1" w:styleId="WW8Num18z0">
    <w:name w:val="WW8Num18z0"/>
    <w:uiPriority w:val="99"/>
    <w:rsid w:val="002223BD"/>
  </w:style>
  <w:style w:type="character" w:customStyle="1" w:styleId="WW8Num19z3">
    <w:name w:val="WW8Num19z3"/>
    <w:uiPriority w:val="99"/>
    <w:rsid w:val="002223BD"/>
    <w:rPr>
      <w:rFonts w:ascii="Times New Roman" w:hAnsi="Times New Roman"/>
    </w:rPr>
  </w:style>
  <w:style w:type="character" w:customStyle="1" w:styleId="WW8Num20z0">
    <w:name w:val="WW8Num20z0"/>
    <w:uiPriority w:val="99"/>
    <w:rsid w:val="002223BD"/>
    <w:rPr>
      <w:sz w:val="20"/>
    </w:rPr>
  </w:style>
  <w:style w:type="character" w:customStyle="1" w:styleId="WW8Num21z0">
    <w:name w:val="WW8Num21z0"/>
    <w:uiPriority w:val="99"/>
    <w:rsid w:val="002223BD"/>
  </w:style>
  <w:style w:type="character" w:customStyle="1" w:styleId="WW8Num22z0">
    <w:name w:val="WW8Num22z0"/>
    <w:uiPriority w:val="99"/>
    <w:rsid w:val="002223BD"/>
    <w:rPr>
      <w:sz w:val="20"/>
    </w:rPr>
  </w:style>
  <w:style w:type="character" w:customStyle="1" w:styleId="WW8Num23z0">
    <w:name w:val="WW8Num23z0"/>
    <w:uiPriority w:val="99"/>
    <w:rsid w:val="002223BD"/>
    <w:rPr>
      <w:sz w:val="20"/>
    </w:rPr>
  </w:style>
  <w:style w:type="character" w:customStyle="1" w:styleId="Absatz-Standardschriftart">
    <w:name w:val="Absatz-Standardschriftart"/>
    <w:uiPriority w:val="99"/>
    <w:rsid w:val="002223BD"/>
  </w:style>
  <w:style w:type="character" w:customStyle="1" w:styleId="WW-Absatz-Standardschriftart">
    <w:name w:val="WW-Absatz-Standardschriftart"/>
    <w:uiPriority w:val="99"/>
    <w:rsid w:val="002223BD"/>
  </w:style>
  <w:style w:type="character" w:customStyle="1" w:styleId="WW-Absatz-Standardschriftart1">
    <w:name w:val="WW-Absatz-Standardschriftart1"/>
    <w:uiPriority w:val="99"/>
    <w:rsid w:val="002223BD"/>
  </w:style>
  <w:style w:type="character" w:customStyle="1" w:styleId="WW-Absatz-Standardschriftart11">
    <w:name w:val="WW-Absatz-Standardschriftart11"/>
    <w:uiPriority w:val="99"/>
    <w:rsid w:val="002223BD"/>
  </w:style>
  <w:style w:type="character" w:customStyle="1" w:styleId="WW-Absatz-Standardschriftart111">
    <w:name w:val="WW-Absatz-Standardschriftart111"/>
    <w:uiPriority w:val="99"/>
    <w:rsid w:val="002223BD"/>
  </w:style>
  <w:style w:type="character" w:customStyle="1" w:styleId="WW-Absatz-Standardschriftart1111">
    <w:name w:val="WW-Absatz-Standardschriftart1111"/>
    <w:uiPriority w:val="99"/>
    <w:rsid w:val="002223BD"/>
  </w:style>
  <w:style w:type="character" w:customStyle="1" w:styleId="WW-Absatz-Standardschriftart11111">
    <w:name w:val="WW-Absatz-Standardschriftart11111"/>
    <w:uiPriority w:val="99"/>
    <w:rsid w:val="002223BD"/>
  </w:style>
  <w:style w:type="character" w:customStyle="1" w:styleId="WW8Num17z0">
    <w:name w:val="WW8Num17z0"/>
    <w:uiPriority w:val="99"/>
    <w:rsid w:val="002223BD"/>
  </w:style>
  <w:style w:type="character" w:customStyle="1" w:styleId="WW8Num18z3">
    <w:name w:val="WW8Num18z3"/>
    <w:uiPriority w:val="99"/>
    <w:rsid w:val="002223BD"/>
    <w:rPr>
      <w:rFonts w:ascii="Times New Roman" w:hAnsi="Times New Roman"/>
    </w:rPr>
  </w:style>
  <w:style w:type="character" w:customStyle="1" w:styleId="WW8Num19z0">
    <w:name w:val="WW8Num19z0"/>
    <w:uiPriority w:val="99"/>
    <w:rsid w:val="002223BD"/>
  </w:style>
  <w:style w:type="character" w:customStyle="1" w:styleId="WW8Num20z3">
    <w:name w:val="WW8Num20z3"/>
    <w:uiPriority w:val="99"/>
    <w:rsid w:val="002223BD"/>
    <w:rPr>
      <w:rFonts w:ascii="Times New Roman" w:hAnsi="Times New Roman"/>
    </w:rPr>
  </w:style>
  <w:style w:type="character" w:customStyle="1" w:styleId="WW-Absatz-Standardschriftart111111">
    <w:name w:val="WW-Absatz-Standardschriftart111111"/>
    <w:uiPriority w:val="99"/>
    <w:rsid w:val="002223BD"/>
  </w:style>
  <w:style w:type="character" w:customStyle="1" w:styleId="WW-Absatz-Standardschriftart1111111">
    <w:name w:val="WW-Absatz-Standardschriftart1111111"/>
    <w:uiPriority w:val="99"/>
    <w:rsid w:val="002223BD"/>
  </w:style>
  <w:style w:type="character" w:customStyle="1" w:styleId="WW-Absatz-Standardschriftart11111111">
    <w:name w:val="WW-Absatz-Standardschriftart11111111"/>
    <w:uiPriority w:val="99"/>
    <w:rsid w:val="002223BD"/>
  </w:style>
  <w:style w:type="character" w:customStyle="1" w:styleId="WW8Num22z3">
    <w:name w:val="WW8Num22z3"/>
    <w:uiPriority w:val="99"/>
    <w:rsid w:val="002223BD"/>
    <w:rPr>
      <w:rFonts w:ascii="Times New Roman" w:hAnsi="Times New Roman"/>
    </w:rPr>
  </w:style>
  <w:style w:type="character" w:customStyle="1" w:styleId="WW8Num23z3">
    <w:name w:val="WW8Num23z3"/>
    <w:uiPriority w:val="99"/>
    <w:rsid w:val="002223BD"/>
    <w:rPr>
      <w:rFonts w:ascii="Times New Roman" w:hAnsi="Times New Roman"/>
    </w:rPr>
  </w:style>
  <w:style w:type="character" w:customStyle="1" w:styleId="WW8Num24z0">
    <w:name w:val="WW8Num24z0"/>
    <w:uiPriority w:val="99"/>
    <w:rsid w:val="002223BD"/>
  </w:style>
  <w:style w:type="character" w:customStyle="1" w:styleId="WW8Num25z3">
    <w:name w:val="WW8Num25z3"/>
    <w:uiPriority w:val="99"/>
    <w:rsid w:val="002223BD"/>
    <w:rPr>
      <w:rFonts w:ascii="Times New Roman" w:hAnsi="Times New Roman"/>
    </w:rPr>
  </w:style>
  <w:style w:type="character" w:customStyle="1" w:styleId="WW8Num26z3">
    <w:name w:val="WW8Num26z3"/>
    <w:uiPriority w:val="99"/>
    <w:rsid w:val="002223BD"/>
    <w:rPr>
      <w:rFonts w:ascii="Times New Roman" w:hAnsi="Times New Roman"/>
    </w:rPr>
  </w:style>
  <w:style w:type="character" w:customStyle="1" w:styleId="Domylnaczcionkaakapitu2">
    <w:name w:val="Domyślna czcionka akapitu2"/>
    <w:uiPriority w:val="99"/>
    <w:rsid w:val="002223BD"/>
  </w:style>
  <w:style w:type="character" w:customStyle="1" w:styleId="WW-Absatz-Standardschriftart111111111">
    <w:name w:val="WW-Absatz-Standardschriftart111111111"/>
    <w:uiPriority w:val="99"/>
    <w:rsid w:val="002223BD"/>
  </w:style>
  <w:style w:type="character" w:customStyle="1" w:styleId="WW-Absatz-Standardschriftart1111111111">
    <w:name w:val="WW-Absatz-Standardschriftart1111111111"/>
    <w:uiPriority w:val="99"/>
    <w:rsid w:val="002223BD"/>
  </w:style>
  <w:style w:type="character" w:customStyle="1" w:styleId="WW-Absatz-Standardschriftart11111111111">
    <w:name w:val="WW-Absatz-Standardschriftart11111111111"/>
    <w:uiPriority w:val="99"/>
    <w:rsid w:val="002223BD"/>
  </w:style>
  <w:style w:type="character" w:customStyle="1" w:styleId="WW8Num3z1">
    <w:name w:val="WW8Num3z1"/>
    <w:uiPriority w:val="99"/>
    <w:rsid w:val="002223BD"/>
    <w:rPr>
      <w:rFonts w:ascii="Courier New" w:hAnsi="Courier New"/>
    </w:rPr>
  </w:style>
  <w:style w:type="character" w:customStyle="1" w:styleId="WW8Num3z2">
    <w:name w:val="WW8Num3z2"/>
    <w:uiPriority w:val="99"/>
    <w:rsid w:val="002223BD"/>
    <w:rPr>
      <w:rFonts w:ascii="Wingdings" w:hAnsi="Wingdings"/>
    </w:rPr>
  </w:style>
  <w:style w:type="character" w:customStyle="1" w:styleId="WW8Num3z3">
    <w:name w:val="WW8Num3z3"/>
    <w:uiPriority w:val="99"/>
    <w:rsid w:val="002223BD"/>
    <w:rPr>
      <w:rFonts w:ascii="Symbol" w:hAnsi="Symbol"/>
    </w:rPr>
  </w:style>
  <w:style w:type="character" w:customStyle="1" w:styleId="WW8Num4z1">
    <w:name w:val="WW8Num4z1"/>
    <w:uiPriority w:val="99"/>
    <w:rsid w:val="002223BD"/>
    <w:rPr>
      <w:rFonts w:ascii="Courier New" w:hAnsi="Courier New"/>
    </w:rPr>
  </w:style>
  <w:style w:type="character" w:customStyle="1" w:styleId="WW8Num4z2">
    <w:name w:val="WW8Num4z2"/>
    <w:uiPriority w:val="99"/>
    <w:rsid w:val="002223BD"/>
    <w:rPr>
      <w:rFonts w:ascii="Wingdings" w:hAnsi="Wingdings"/>
    </w:rPr>
  </w:style>
  <w:style w:type="character" w:customStyle="1" w:styleId="WW8Num5z1">
    <w:name w:val="WW8Num5z1"/>
    <w:uiPriority w:val="99"/>
    <w:rsid w:val="002223BD"/>
    <w:rPr>
      <w:rFonts w:ascii="Courier New" w:hAnsi="Courier New"/>
    </w:rPr>
  </w:style>
  <w:style w:type="character" w:customStyle="1" w:styleId="WW8Num5z2">
    <w:name w:val="WW8Num5z2"/>
    <w:uiPriority w:val="99"/>
    <w:rsid w:val="002223BD"/>
    <w:rPr>
      <w:rFonts w:ascii="Wingdings" w:hAnsi="Wingdings"/>
    </w:rPr>
  </w:style>
  <w:style w:type="character" w:customStyle="1" w:styleId="Domylnaczcionkaakapitu1">
    <w:name w:val="Domyślna czcionka akapitu1"/>
    <w:uiPriority w:val="99"/>
    <w:rsid w:val="002223BD"/>
  </w:style>
  <w:style w:type="character" w:customStyle="1" w:styleId="TekstpodstawowyZnak">
    <w:name w:val="Tekst podstawowy Znak"/>
    <w:basedOn w:val="Domylnaczcionkaakapitu1"/>
    <w:uiPriority w:val="99"/>
    <w:rsid w:val="002223BD"/>
    <w:rPr>
      <w:rFonts w:ascii="Arial" w:hAnsi="Arial" w:cs="Times New Roman"/>
      <w:sz w:val="22"/>
    </w:rPr>
  </w:style>
  <w:style w:type="character" w:customStyle="1" w:styleId="Tekstpodstawowy2Znak">
    <w:name w:val="Tekst podstawowy 2 Znak"/>
    <w:basedOn w:val="Domylnaczcionkaakapitu1"/>
    <w:uiPriority w:val="99"/>
    <w:rsid w:val="002223BD"/>
    <w:rPr>
      <w:rFonts w:ascii="Arial" w:hAnsi="Arial" w:cs="Times New Roman"/>
      <w:sz w:val="22"/>
    </w:rPr>
  </w:style>
  <w:style w:type="character" w:customStyle="1" w:styleId="Tekstpodstawowy3Znak">
    <w:name w:val="Tekst podstawowy 3 Znak"/>
    <w:basedOn w:val="Domylnaczcionkaakapitu1"/>
    <w:uiPriority w:val="99"/>
    <w:rsid w:val="002223BD"/>
    <w:rPr>
      <w:rFonts w:cs="Times New Roman"/>
      <w:sz w:val="16"/>
      <w:szCs w:val="16"/>
    </w:rPr>
  </w:style>
  <w:style w:type="character" w:customStyle="1" w:styleId="Nagwek1Znak">
    <w:name w:val="Nagłówek 1 Znak"/>
    <w:basedOn w:val="Domylnaczcionkaakapitu1"/>
    <w:uiPriority w:val="99"/>
    <w:rsid w:val="002223BD"/>
    <w:rPr>
      <w:rFonts w:ascii="Cambria" w:hAnsi="Cambria" w:cs="Times New Roman"/>
      <w:b/>
      <w:bCs/>
      <w:kern w:val="1"/>
      <w:sz w:val="32"/>
      <w:szCs w:val="32"/>
    </w:rPr>
  </w:style>
  <w:style w:type="character" w:customStyle="1" w:styleId="Znakinumeracji">
    <w:name w:val="Znaki numeracji"/>
    <w:uiPriority w:val="99"/>
    <w:rsid w:val="002223BD"/>
    <w:rPr>
      <w:sz w:val="20"/>
    </w:rPr>
  </w:style>
  <w:style w:type="character" w:customStyle="1" w:styleId="Nagwek5Znak">
    <w:name w:val="Nagłówek 5 Znak"/>
    <w:basedOn w:val="Domylnaczcionkaakapitu1"/>
    <w:uiPriority w:val="99"/>
    <w:rsid w:val="002223BD"/>
    <w:rPr>
      <w:rFonts w:ascii="Calibri" w:hAnsi="Calibri" w:cs="Times New Roman"/>
      <w:b/>
      <w:bCs/>
      <w:i/>
      <w:iCs/>
      <w:sz w:val="26"/>
      <w:szCs w:val="26"/>
    </w:rPr>
  </w:style>
  <w:style w:type="character" w:customStyle="1" w:styleId="Symbolewypunktowania">
    <w:name w:val="Symbole wypunktowania"/>
    <w:uiPriority w:val="99"/>
    <w:rsid w:val="002223BD"/>
    <w:rPr>
      <w:rFonts w:ascii="OpenSymbol" w:hAnsi="OpenSymbol"/>
    </w:rPr>
  </w:style>
  <w:style w:type="paragraph" w:customStyle="1" w:styleId="Nagwek20">
    <w:name w:val="Nagłówek2"/>
    <w:basedOn w:val="Normalny"/>
    <w:next w:val="Tekstpodstawowy"/>
    <w:uiPriority w:val="99"/>
    <w:rsid w:val="002223BD"/>
    <w:pPr>
      <w:keepNext/>
      <w:spacing w:before="240" w:after="120"/>
    </w:pPr>
    <w:rPr>
      <w:rFonts w:ascii="Arial" w:hAnsi="Arial" w:cs="Mangal"/>
      <w:sz w:val="28"/>
      <w:szCs w:val="28"/>
    </w:rPr>
  </w:style>
  <w:style w:type="paragraph" w:styleId="Tekstpodstawowy">
    <w:name w:val="Body Text"/>
    <w:basedOn w:val="Normalny"/>
    <w:link w:val="TekstpodstawowyZnak1"/>
    <w:uiPriority w:val="99"/>
    <w:rsid w:val="002223BD"/>
    <w:pPr>
      <w:spacing w:after="0" w:line="240" w:lineRule="auto"/>
      <w:jc w:val="both"/>
    </w:pPr>
    <w:rPr>
      <w:rFonts w:ascii="Arial" w:hAnsi="Arial"/>
      <w:szCs w:val="20"/>
    </w:rPr>
  </w:style>
  <w:style w:type="character" w:customStyle="1" w:styleId="TekstpodstawowyZnak1">
    <w:name w:val="Tekst podstawowy Znak1"/>
    <w:basedOn w:val="Domylnaczcionkaakapitu"/>
    <w:link w:val="Tekstpodstawowy"/>
    <w:uiPriority w:val="99"/>
    <w:semiHidden/>
    <w:locked/>
    <w:rsid w:val="009E57A0"/>
    <w:rPr>
      <w:rFonts w:ascii="Calibri" w:hAnsi="Calibri" w:cs="Calibri"/>
      <w:lang w:eastAsia="ar-SA" w:bidi="ar-SA"/>
    </w:rPr>
  </w:style>
  <w:style w:type="paragraph" w:styleId="Lista">
    <w:name w:val="List"/>
    <w:basedOn w:val="Normalny"/>
    <w:uiPriority w:val="99"/>
    <w:rsid w:val="002223BD"/>
    <w:pPr>
      <w:spacing w:after="120" w:line="240" w:lineRule="auto"/>
    </w:pPr>
    <w:rPr>
      <w:rFonts w:ascii="Arial" w:hAnsi="Arial" w:cs="Tahoma"/>
      <w:sz w:val="24"/>
      <w:szCs w:val="24"/>
    </w:rPr>
  </w:style>
  <w:style w:type="paragraph" w:customStyle="1" w:styleId="Podpis2">
    <w:name w:val="Podpis2"/>
    <w:basedOn w:val="Normalny"/>
    <w:uiPriority w:val="99"/>
    <w:rsid w:val="002223BD"/>
    <w:pPr>
      <w:suppressLineNumbers/>
      <w:spacing w:before="120" w:after="120"/>
    </w:pPr>
    <w:rPr>
      <w:rFonts w:cs="Mangal"/>
      <w:i/>
      <w:iCs/>
      <w:sz w:val="24"/>
      <w:szCs w:val="24"/>
    </w:rPr>
  </w:style>
  <w:style w:type="paragraph" w:customStyle="1" w:styleId="Indeks">
    <w:name w:val="Indeks"/>
    <w:basedOn w:val="Normalny"/>
    <w:uiPriority w:val="99"/>
    <w:rsid w:val="002223BD"/>
    <w:pPr>
      <w:suppressLineNumbers/>
    </w:pPr>
    <w:rPr>
      <w:rFonts w:cs="Mangal"/>
    </w:rPr>
  </w:style>
  <w:style w:type="paragraph" w:customStyle="1" w:styleId="Nagwek10">
    <w:name w:val="Nagłówek1"/>
    <w:basedOn w:val="Normalny"/>
    <w:next w:val="Tekstpodstawowy"/>
    <w:uiPriority w:val="99"/>
    <w:rsid w:val="002223BD"/>
    <w:pPr>
      <w:keepNext/>
      <w:spacing w:before="240" w:after="120"/>
    </w:pPr>
    <w:rPr>
      <w:rFonts w:ascii="Arial" w:hAnsi="Arial" w:cs="Mangal"/>
      <w:sz w:val="28"/>
      <w:szCs w:val="28"/>
    </w:rPr>
  </w:style>
  <w:style w:type="paragraph" w:customStyle="1" w:styleId="Podpis1">
    <w:name w:val="Podpis1"/>
    <w:basedOn w:val="Normalny"/>
    <w:uiPriority w:val="99"/>
    <w:rsid w:val="002223BD"/>
    <w:pPr>
      <w:suppressLineNumbers/>
      <w:spacing w:before="120" w:after="120"/>
    </w:pPr>
    <w:rPr>
      <w:rFonts w:cs="Mangal"/>
      <w:i/>
      <w:iCs/>
      <w:sz w:val="24"/>
      <w:szCs w:val="24"/>
    </w:rPr>
  </w:style>
  <w:style w:type="paragraph" w:styleId="Bezodstpw">
    <w:name w:val="No Spacing"/>
    <w:qFormat/>
    <w:rsid w:val="002223BD"/>
    <w:pPr>
      <w:suppressAutoHyphens/>
    </w:pPr>
    <w:rPr>
      <w:rFonts w:ascii="Calibri" w:hAnsi="Calibri" w:cs="Calibri"/>
      <w:lang w:eastAsia="ar-SA"/>
    </w:rPr>
  </w:style>
  <w:style w:type="paragraph" w:customStyle="1" w:styleId="Tekstpodstawowy21">
    <w:name w:val="Tekst podstawowy 21"/>
    <w:basedOn w:val="Normalny"/>
    <w:uiPriority w:val="99"/>
    <w:rsid w:val="002223BD"/>
    <w:pPr>
      <w:spacing w:after="0" w:line="240" w:lineRule="auto"/>
    </w:pPr>
    <w:rPr>
      <w:rFonts w:ascii="Arial" w:hAnsi="Arial"/>
      <w:szCs w:val="20"/>
    </w:rPr>
  </w:style>
  <w:style w:type="paragraph" w:customStyle="1" w:styleId="Tekstpodstawowy31">
    <w:name w:val="Tekst podstawowy 31"/>
    <w:basedOn w:val="Normalny"/>
    <w:uiPriority w:val="99"/>
    <w:rsid w:val="002223BD"/>
    <w:pPr>
      <w:spacing w:after="120"/>
    </w:pPr>
    <w:rPr>
      <w:sz w:val="16"/>
      <w:szCs w:val="16"/>
    </w:rPr>
  </w:style>
  <w:style w:type="paragraph" w:styleId="NormalnyWeb">
    <w:name w:val="Normal (Web)"/>
    <w:basedOn w:val="Normalny"/>
    <w:link w:val="NormalnyWebZnak"/>
    <w:uiPriority w:val="99"/>
    <w:rsid w:val="002223BD"/>
    <w:pPr>
      <w:widowControl w:val="0"/>
      <w:spacing w:before="280" w:after="280" w:line="240" w:lineRule="auto"/>
    </w:pPr>
    <w:rPr>
      <w:rFonts w:ascii="Times New Roman" w:hAnsi="Times New Roman" w:cs="Times New Roman"/>
      <w:sz w:val="24"/>
      <w:szCs w:val="20"/>
    </w:rPr>
  </w:style>
  <w:style w:type="paragraph" w:styleId="Akapitzlist">
    <w:name w:val="List Paragraph"/>
    <w:aliases w:val="Normal,Akapit z listą3,Akapit z listą31,Wypunktowanie,L1,Numerowanie,Akapit z listą5,CW_Lista,Akapit z listą BS,Kolorowa lista — akcent 11,Preambuła,List Paragraph,BulletC,Wyliczanie,Obiekt,normalny tekst,Bullets,List Paragraph1"/>
    <w:basedOn w:val="Normalny"/>
    <w:link w:val="AkapitzlistZnak"/>
    <w:uiPriority w:val="34"/>
    <w:qFormat/>
    <w:rsid w:val="002223BD"/>
    <w:pPr>
      <w:widowControl w:val="0"/>
      <w:suppressAutoHyphens w:val="0"/>
      <w:autoSpaceDE w:val="0"/>
      <w:ind w:left="720"/>
    </w:pPr>
    <w:rPr>
      <w:i/>
      <w:iCs/>
      <w:sz w:val="20"/>
      <w:szCs w:val="20"/>
    </w:rPr>
  </w:style>
  <w:style w:type="paragraph" w:styleId="Stopka">
    <w:name w:val="footer"/>
    <w:basedOn w:val="Normalny"/>
    <w:link w:val="StopkaZnak"/>
    <w:uiPriority w:val="99"/>
    <w:rsid w:val="002223BD"/>
    <w:pPr>
      <w:suppressLineNumbers/>
      <w:tabs>
        <w:tab w:val="center" w:pos="4703"/>
        <w:tab w:val="right" w:pos="9406"/>
      </w:tabs>
    </w:pPr>
  </w:style>
  <w:style w:type="character" w:customStyle="1" w:styleId="StopkaZnak">
    <w:name w:val="Stopka Znak"/>
    <w:basedOn w:val="Domylnaczcionkaakapitu"/>
    <w:link w:val="Stopka"/>
    <w:uiPriority w:val="99"/>
    <w:semiHidden/>
    <w:locked/>
    <w:rsid w:val="009E57A0"/>
    <w:rPr>
      <w:rFonts w:ascii="Calibri" w:hAnsi="Calibri" w:cs="Calibri"/>
      <w:lang w:eastAsia="ar-SA" w:bidi="ar-SA"/>
    </w:rPr>
  </w:style>
  <w:style w:type="paragraph" w:styleId="Nagwek">
    <w:name w:val="header"/>
    <w:basedOn w:val="Normalny"/>
    <w:link w:val="NagwekZnak"/>
    <w:uiPriority w:val="99"/>
    <w:rsid w:val="002223BD"/>
    <w:pPr>
      <w:suppressLineNumbers/>
      <w:tabs>
        <w:tab w:val="center" w:pos="4819"/>
        <w:tab w:val="right" w:pos="9638"/>
      </w:tabs>
    </w:pPr>
  </w:style>
  <w:style w:type="character" w:customStyle="1" w:styleId="NagwekZnak">
    <w:name w:val="Nagłówek Znak"/>
    <w:basedOn w:val="Domylnaczcionkaakapitu"/>
    <w:link w:val="Nagwek"/>
    <w:uiPriority w:val="99"/>
    <w:semiHidden/>
    <w:locked/>
    <w:rsid w:val="009E57A0"/>
    <w:rPr>
      <w:rFonts w:ascii="Calibri" w:hAnsi="Calibri" w:cs="Calibri"/>
      <w:lang w:eastAsia="ar-SA" w:bidi="ar-SA"/>
    </w:rPr>
  </w:style>
  <w:style w:type="paragraph" w:customStyle="1" w:styleId="lstnum">
    <w:name w:val="lst_num"/>
    <w:basedOn w:val="Normalny"/>
    <w:uiPriority w:val="99"/>
    <w:rsid w:val="002223BD"/>
    <w:pPr>
      <w:spacing w:before="280" w:after="280"/>
    </w:pPr>
  </w:style>
  <w:style w:type="character" w:styleId="Numerstrony">
    <w:name w:val="page number"/>
    <w:basedOn w:val="Domylnaczcionkaakapitu"/>
    <w:uiPriority w:val="99"/>
    <w:rsid w:val="00CD0138"/>
    <w:rPr>
      <w:rFonts w:cs="Times New Roman"/>
    </w:rPr>
  </w:style>
  <w:style w:type="paragraph" w:customStyle="1" w:styleId="ZnakZnakZnakZnak">
    <w:name w:val="Znak Znak Znak Znak"/>
    <w:basedOn w:val="Normalny"/>
    <w:uiPriority w:val="99"/>
    <w:rsid w:val="00CB246E"/>
    <w:pPr>
      <w:suppressAutoHyphens w:val="0"/>
      <w:spacing w:after="0" w:line="240" w:lineRule="auto"/>
    </w:pPr>
    <w:rPr>
      <w:rFonts w:ascii="Times New Roman" w:hAnsi="Times New Roman" w:cs="Times New Roman"/>
      <w:sz w:val="24"/>
      <w:szCs w:val="24"/>
      <w:lang w:eastAsia="pl-PL"/>
    </w:rPr>
  </w:style>
  <w:style w:type="paragraph" w:customStyle="1" w:styleId="Default">
    <w:name w:val="Default"/>
    <w:rsid w:val="00B074EB"/>
    <w:pPr>
      <w:autoSpaceDE w:val="0"/>
      <w:autoSpaceDN w:val="0"/>
      <w:adjustRightInd w:val="0"/>
    </w:pPr>
    <w:rPr>
      <w:color w:val="000000"/>
      <w:sz w:val="24"/>
      <w:szCs w:val="24"/>
    </w:rPr>
  </w:style>
  <w:style w:type="character" w:customStyle="1" w:styleId="AkapitzlistZnak">
    <w:name w:val="Akapit z listą Znak"/>
    <w:aliases w:val="Normal Znak,Akapit z listą3 Znak,Akapit z listą31 Znak,Wypunktowanie Znak,L1 Znak,Numerowanie Znak,Akapit z listą5 Znak,CW_Lista Znak,Akapit z listą BS Znak,Kolorowa lista — akcent 11 Znak,Preambuła Znak,List Paragraph Znak"/>
    <w:basedOn w:val="Domylnaczcionkaakapitu"/>
    <w:link w:val="Akapitzlist"/>
    <w:uiPriority w:val="34"/>
    <w:qFormat/>
    <w:locked/>
    <w:rsid w:val="006F1D9D"/>
    <w:rPr>
      <w:rFonts w:ascii="Calibri" w:hAnsi="Calibri" w:cs="Calibri"/>
      <w:i/>
      <w:iCs/>
      <w:lang w:eastAsia="ar-SA" w:bidi="ar-SA"/>
    </w:rPr>
  </w:style>
  <w:style w:type="paragraph" w:customStyle="1" w:styleId="StylWyjustowanyInterliniaConajmniej115pt">
    <w:name w:val="Styl Wyjustowany Interlinia:  Co najmniej 115 pt"/>
    <w:basedOn w:val="Normalny"/>
    <w:uiPriority w:val="99"/>
    <w:rsid w:val="00433B1F"/>
    <w:pPr>
      <w:spacing w:after="0" w:line="23" w:lineRule="atLeast"/>
      <w:jc w:val="both"/>
    </w:pPr>
    <w:rPr>
      <w:rFonts w:ascii="Times New Roman" w:hAnsi="Times New Roman" w:cs="Times New Roman"/>
      <w:sz w:val="24"/>
      <w:szCs w:val="20"/>
    </w:rPr>
  </w:style>
  <w:style w:type="character" w:customStyle="1" w:styleId="FontStyle15">
    <w:name w:val="Font Style15"/>
    <w:uiPriority w:val="99"/>
    <w:rsid w:val="00687931"/>
    <w:rPr>
      <w:rFonts w:ascii="Tahoma" w:hAnsi="Tahoma"/>
      <w:b/>
      <w:sz w:val="18"/>
    </w:rPr>
  </w:style>
  <w:style w:type="paragraph" w:styleId="Tekstprzypisudolnego">
    <w:name w:val="footnote text"/>
    <w:basedOn w:val="Normalny"/>
    <w:link w:val="TekstprzypisudolnegoZnak"/>
    <w:uiPriority w:val="99"/>
    <w:semiHidden/>
    <w:rsid w:val="00780D6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780D6C"/>
    <w:rPr>
      <w:rFonts w:ascii="Calibri" w:hAnsi="Calibri" w:cs="Calibri"/>
      <w:lang w:eastAsia="ar-SA" w:bidi="ar-SA"/>
    </w:rPr>
  </w:style>
  <w:style w:type="character" w:styleId="Odwoanieprzypisudolnego">
    <w:name w:val="footnote reference"/>
    <w:basedOn w:val="Domylnaczcionkaakapitu"/>
    <w:uiPriority w:val="99"/>
    <w:semiHidden/>
    <w:rsid w:val="00780D6C"/>
    <w:rPr>
      <w:rFonts w:cs="Times New Roman"/>
      <w:vertAlign w:val="superscript"/>
    </w:rPr>
  </w:style>
  <w:style w:type="character" w:customStyle="1" w:styleId="NormalnyWebZnak">
    <w:name w:val="Normalny (Web) Znak"/>
    <w:link w:val="NormalnyWeb"/>
    <w:uiPriority w:val="99"/>
    <w:locked/>
    <w:rsid w:val="00C26782"/>
    <w:rPr>
      <w:sz w:val="24"/>
      <w:lang w:eastAsia="ar-SA" w:bidi="ar-SA"/>
    </w:rPr>
  </w:style>
  <w:style w:type="character" w:customStyle="1" w:styleId="Teksttreci2">
    <w:name w:val="Tekst treści (2)"/>
    <w:uiPriority w:val="99"/>
    <w:rsid w:val="001937B2"/>
    <w:rPr>
      <w:rFonts w:ascii="Arial" w:hAnsi="Arial"/>
      <w:color w:val="000000"/>
      <w:spacing w:val="0"/>
      <w:w w:val="100"/>
      <w:position w:val="0"/>
      <w:sz w:val="22"/>
      <w:u w:val="none"/>
      <w:lang w:val="pl-PL" w:eastAsia="pl-PL"/>
    </w:rPr>
  </w:style>
  <w:style w:type="character" w:styleId="Pogrubienie">
    <w:name w:val="Strong"/>
    <w:basedOn w:val="Domylnaczcionkaakapitu"/>
    <w:uiPriority w:val="99"/>
    <w:qFormat/>
    <w:locked/>
    <w:rsid w:val="00856214"/>
    <w:rPr>
      <w:rFonts w:cs="Times New Roman"/>
      <w:b/>
      <w:bCs/>
    </w:rPr>
  </w:style>
  <w:style w:type="paragraph" w:styleId="Tekstdymka">
    <w:name w:val="Balloon Text"/>
    <w:basedOn w:val="Normalny"/>
    <w:link w:val="TekstdymkaZnak"/>
    <w:uiPriority w:val="99"/>
    <w:semiHidden/>
    <w:rsid w:val="00F61E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F61EB7"/>
    <w:rPr>
      <w:rFonts w:ascii="Segoe UI" w:hAnsi="Segoe UI" w:cs="Segoe UI"/>
      <w:sz w:val="18"/>
      <w:szCs w:val="18"/>
      <w:lang w:eastAsia="ar-SA" w:bidi="ar-SA"/>
    </w:rPr>
  </w:style>
  <w:style w:type="character" w:customStyle="1" w:styleId="marker">
    <w:name w:val="marker"/>
    <w:basedOn w:val="Domylnaczcionkaakapitu"/>
    <w:uiPriority w:val="99"/>
    <w:rsid w:val="00AB742B"/>
    <w:rPr>
      <w:rFonts w:cs="Times New Roman"/>
    </w:rPr>
  </w:style>
  <w:style w:type="paragraph" w:styleId="Tekstprzypisukocowego">
    <w:name w:val="endnote text"/>
    <w:basedOn w:val="Normalny"/>
    <w:link w:val="TekstprzypisukocowegoZnak"/>
    <w:uiPriority w:val="99"/>
    <w:semiHidden/>
    <w:unhideWhenUsed/>
    <w:rsid w:val="00A9782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782B"/>
    <w:rPr>
      <w:rFonts w:ascii="Calibri" w:hAnsi="Calibri" w:cs="Calibri"/>
      <w:sz w:val="20"/>
      <w:szCs w:val="20"/>
      <w:lang w:eastAsia="ar-SA"/>
    </w:rPr>
  </w:style>
  <w:style w:type="character" w:styleId="Odwoanieprzypisukocowego">
    <w:name w:val="endnote reference"/>
    <w:basedOn w:val="Domylnaczcionkaakapitu"/>
    <w:uiPriority w:val="99"/>
    <w:semiHidden/>
    <w:unhideWhenUsed/>
    <w:rsid w:val="00A9782B"/>
    <w:rPr>
      <w:vertAlign w:val="superscript"/>
    </w:rPr>
  </w:style>
  <w:style w:type="character" w:styleId="Odwoaniedokomentarza">
    <w:name w:val="annotation reference"/>
    <w:basedOn w:val="Domylnaczcionkaakapitu"/>
    <w:uiPriority w:val="99"/>
    <w:semiHidden/>
    <w:unhideWhenUsed/>
    <w:rsid w:val="009824EB"/>
    <w:rPr>
      <w:sz w:val="16"/>
      <w:szCs w:val="16"/>
    </w:rPr>
  </w:style>
  <w:style w:type="paragraph" w:styleId="Tekstkomentarza">
    <w:name w:val="annotation text"/>
    <w:basedOn w:val="Normalny"/>
    <w:link w:val="TekstkomentarzaZnak"/>
    <w:uiPriority w:val="99"/>
    <w:unhideWhenUsed/>
    <w:rsid w:val="009824EB"/>
    <w:pPr>
      <w:spacing w:line="240" w:lineRule="auto"/>
    </w:pPr>
    <w:rPr>
      <w:sz w:val="20"/>
      <w:szCs w:val="20"/>
    </w:rPr>
  </w:style>
  <w:style w:type="character" w:customStyle="1" w:styleId="TekstkomentarzaZnak">
    <w:name w:val="Tekst komentarza Znak"/>
    <w:basedOn w:val="Domylnaczcionkaakapitu"/>
    <w:link w:val="Tekstkomentarza"/>
    <w:uiPriority w:val="99"/>
    <w:rsid w:val="009824EB"/>
    <w:rPr>
      <w:rFonts w:ascii="Calibri" w:hAnsi="Calibri"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9824EB"/>
    <w:rPr>
      <w:b/>
      <w:bCs/>
    </w:rPr>
  </w:style>
  <w:style w:type="character" w:customStyle="1" w:styleId="TematkomentarzaZnak">
    <w:name w:val="Temat komentarza Znak"/>
    <w:basedOn w:val="TekstkomentarzaZnak"/>
    <w:link w:val="Tematkomentarza"/>
    <w:uiPriority w:val="99"/>
    <w:semiHidden/>
    <w:rsid w:val="009824EB"/>
    <w:rPr>
      <w:rFonts w:ascii="Calibri" w:hAnsi="Calibri" w:cs="Calibri"/>
      <w:b/>
      <w:bCs/>
      <w:sz w:val="20"/>
      <w:szCs w:val="20"/>
      <w:lang w:eastAsia="ar-SA"/>
    </w:rPr>
  </w:style>
  <w:style w:type="paragraph" w:styleId="Poprawka">
    <w:name w:val="Revision"/>
    <w:hidden/>
    <w:uiPriority w:val="99"/>
    <w:semiHidden/>
    <w:rsid w:val="00575216"/>
    <w:rPr>
      <w:rFonts w:ascii="Calibri" w:hAnsi="Calibri" w:cs="Calibri"/>
      <w:lang w:eastAsia="ar-SA"/>
    </w:rPr>
  </w:style>
  <w:style w:type="paragraph" w:customStyle="1" w:styleId="bodytext">
    <w:name w:val="bodytext"/>
    <w:basedOn w:val="Normalny"/>
    <w:rsid w:val="00DB3751"/>
    <w:pPr>
      <w:suppressAutoHyphens w:val="0"/>
      <w:spacing w:before="100" w:beforeAutospacing="1" w:after="100" w:afterAutospacing="1" w:line="240" w:lineRule="auto"/>
    </w:pPr>
    <w:rPr>
      <w:rFonts w:ascii="Times New Roman" w:hAnsi="Times New Roman" w:cs="Times New Roman"/>
      <w:sz w:val="24"/>
      <w:szCs w:val="24"/>
      <w:lang w:eastAsia="pl-PL"/>
    </w:rPr>
  </w:style>
  <w:style w:type="character" w:customStyle="1" w:styleId="Teksttreci">
    <w:name w:val="Tekst treści_"/>
    <w:basedOn w:val="Domylnaczcionkaakapitu"/>
    <w:link w:val="Teksttreci0"/>
    <w:qFormat/>
    <w:rsid w:val="008E044C"/>
    <w:rPr>
      <w:sz w:val="19"/>
      <w:szCs w:val="19"/>
      <w:shd w:val="clear" w:color="auto" w:fill="FFFFFF"/>
    </w:rPr>
  </w:style>
  <w:style w:type="paragraph" w:customStyle="1" w:styleId="Teksttreci0">
    <w:name w:val="Tekst treści"/>
    <w:basedOn w:val="Normalny"/>
    <w:link w:val="Teksttreci"/>
    <w:qFormat/>
    <w:rsid w:val="008E044C"/>
    <w:pPr>
      <w:widowControl w:val="0"/>
      <w:shd w:val="clear" w:color="auto" w:fill="FFFFFF"/>
      <w:suppressAutoHyphens w:val="0"/>
      <w:spacing w:after="0" w:line="268" w:lineRule="auto"/>
    </w:pPr>
    <w:rPr>
      <w:rFonts w:ascii="Times New Roman" w:hAnsi="Times New Roman" w:cs="Times New Roman"/>
      <w:sz w:val="19"/>
      <w:szCs w:val="19"/>
      <w:lang w:eastAsia="pl-PL"/>
    </w:rPr>
  </w:style>
  <w:style w:type="character" w:customStyle="1" w:styleId="WW8Num21z7">
    <w:name w:val="WW8Num21z7"/>
    <w:rsid w:val="00AC7BE1"/>
  </w:style>
  <w:style w:type="character" w:styleId="Hipercze">
    <w:name w:val="Hyperlink"/>
    <w:basedOn w:val="Domylnaczcionkaakapitu"/>
    <w:uiPriority w:val="99"/>
    <w:unhideWhenUsed/>
    <w:rsid w:val="005C6000"/>
    <w:rPr>
      <w:color w:val="0000FF" w:themeColor="hyperlink"/>
      <w:u w:val="single"/>
    </w:rPr>
  </w:style>
  <w:style w:type="character" w:styleId="Nierozpoznanawzmianka">
    <w:name w:val="Unresolved Mention"/>
    <w:basedOn w:val="Domylnaczcionkaakapitu"/>
    <w:uiPriority w:val="99"/>
    <w:semiHidden/>
    <w:unhideWhenUsed/>
    <w:rsid w:val="005C6000"/>
    <w:rPr>
      <w:color w:val="605E5C"/>
      <w:shd w:val="clear" w:color="auto" w:fill="E1DFDD"/>
    </w:rPr>
  </w:style>
  <w:style w:type="paragraph" w:customStyle="1" w:styleId="teksttreci00">
    <w:name w:val="teksttreci0"/>
    <w:basedOn w:val="Normalny"/>
    <w:rsid w:val="00D91BFB"/>
    <w:pPr>
      <w:suppressAutoHyphens w:val="0"/>
      <w:spacing w:before="100" w:beforeAutospacing="1" w:after="100" w:afterAutospacing="1" w:line="240" w:lineRule="auto"/>
    </w:pPr>
    <w:rPr>
      <w:rFonts w:ascii="Times New Roman" w:hAnsi="Times New Roman" w:cs="Times New Roman"/>
      <w:sz w:val="24"/>
      <w:szCs w:val="24"/>
      <w:lang w:eastAsia="pl-PL"/>
    </w:rPr>
  </w:style>
  <w:style w:type="character" w:customStyle="1" w:styleId="teksttreci1">
    <w:name w:val="teksttreci"/>
    <w:basedOn w:val="Domylnaczcionkaakapitu"/>
    <w:rsid w:val="00D91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7818">
      <w:bodyDiv w:val="1"/>
      <w:marLeft w:val="0"/>
      <w:marRight w:val="0"/>
      <w:marTop w:val="0"/>
      <w:marBottom w:val="0"/>
      <w:divBdr>
        <w:top w:val="none" w:sz="0" w:space="0" w:color="auto"/>
        <w:left w:val="none" w:sz="0" w:space="0" w:color="auto"/>
        <w:bottom w:val="none" w:sz="0" w:space="0" w:color="auto"/>
        <w:right w:val="none" w:sz="0" w:space="0" w:color="auto"/>
      </w:divBdr>
    </w:div>
    <w:div w:id="1442997145">
      <w:marLeft w:val="0"/>
      <w:marRight w:val="0"/>
      <w:marTop w:val="0"/>
      <w:marBottom w:val="0"/>
      <w:divBdr>
        <w:top w:val="none" w:sz="0" w:space="0" w:color="auto"/>
        <w:left w:val="none" w:sz="0" w:space="0" w:color="auto"/>
        <w:bottom w:val="none" w:sz="0" w:space="0" w:color="auto"/>
        <w:right w:val="none" w:sz="0" w:space="0" w:color="auto"/>
      </w:divBdr>
    </w:div>
    <w:div w:id="190921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wietochlowi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6AF9C-5033-4045-90C2-6E898DA07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18</Pages>
  <Words>9284</Words>
  <Characters>55705</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załącznik nr 8 wzór umowy</vt:lpstr>
    </vt:vector>
  </TitlesOfParts>
  <Company/>
  <LinksUpToDate>false</LinksUpToDate>
  <CharactersWithSpaces>64860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 wzór umowy</dc:title>
  <dc:subject/>
  <dc:creator>preinstalacja</dc:creator>
  <cp:keywords/>
  <dc:description/>
  <cp:lastModifiedBy>Michał Palusiński</cp:lastModifiedBy>
  <cp:revision>36</cp:revision>
  <cp:lastPrinted>2020-07-24T10:32:00Z</cp:lastPrinted>
  <dcterms:created xsi:type="dcterms:W3CDTF">2020-07-24T05:57:00Z</dcterms:created>
  <dcterms:modified xsi:type="dcterms:W3CDTF">2023-08-21T10:54:00Z</dcterms:modified>
</cp:coreProperties>
</file>