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002A" w14:textId="5CBCB372" w:rsidR="00C946AC" w:rsidRDefault="00C946AC" w:rsidP="00C946AC">
      <w:pPr>
        <w:tabs>
          <w:tab w:val="left" w:pos="3990"/>
        </w:tabs>
        <w:ind w:firstLine="284"/>
        <w:jc w:val="both"/>
        <w:rPr>
          <w:rFonts w:ascii="Calibri" w:hAnsi="Calibri"/>
          <w:b/>
          <w:bCs/>
          <w:color w:val="000000"/>
          <w:kern w:val="3"/>
          <w:sz w:val="22"/>
          <w:szCs w:val="22"/>
        </w:rPr>
      </w:pPr>
      <w:r>
        <w:rPr>
          <w:rFonts w:ascii="Calibri" w:hAnsi="Calibri"/>
          <w:b/>
          <w:bCs/>
          <w:color w:val="000000"/>
          <w:kern w:val="3"/>
          <w:sz w:val="22"/>
          <w:szCs w:val="22"/>
        </w:rPr>
        <w:tab/>
      </w:r>
    </w:p>
    <w:p w14:paraId="4E3D11D3" w14:textId="17E1BDB2" w:rsidR="00C946AC" w:rsidRDefault="00C946AC" w:rsidP="00C946AC">
      <w:pPr>
        <w:tabs>
          <w:tab w:val="left" w:pos="3990"/>
        </w:tabs>
        <w:ind w:firstLine="284"/>
        <w:jc w:val="both"/>
        <w:rPr>
          <w:rFonts w:ascii="Calibri" w:hAnsi="Calibri"/>
          <w:b/>
          <w:bCs/>
          <w:color w:val="000000"/>
          <w:kern w:val="3"/>
          <w:sz w:val="22"/>
          <w:szCs w:val="22"/>
        </w:rPr>
      </w:pPr>
    </w:p>
    <w:p w14:paraId="72DBEF96" w14:textId="1C88F66F" w:rsidR="00C946AC" w:rsidRPr="00C946AC" w:rsidRDefault="00C946AC" w:rsidP="00C946AC">
      <w:pPr>
        <w:tabs>
          <w:tab w:val="left" w:pos="3990"/>
        </w:tabs>
        <w:ind w:firstLine="284"/>
        <w:jc w:val="both"/>
        <w:rPr>
          <w:rFonts w:ascii="Calibri" w:hAnsi="Calibri"/>
          <w:b/>
          <w:bCs/>
          <w:color w:val="000000"/>
          <w:kern w:val="3"/>
          <w:sz w:val="22"/>
          <w:szCs w:val="22"/>
        </w:rPr>
      </w:pPr>
      <w:r>
        <w:rPr>
          <w:rFonts w:ascii="Calibri" w:hAnsi="Calibri"/>
          <w:b/>
          <w:bCs/>
          <w:color w:val="000000"/>
          <w:kern w:val="3"/>
          <w:sz w:val="22"/>
          <w:szCs w:val="22"/>
        </w:rPr>
        <w:t xml:space="preserve">                                                                                    </w:t>
      </w:r>
      <w:r w:rsidRPr="00C946AC">
        <w:rPr>
          <w:rFonts w:ascii="Calibri" w:hAnsi="Calibri"/>
          <w:b/>
          <w:bCs/>
          <w:color w:val="000000"/>
          <w:kern w:val="3"/>
          <w:sz w:val="22"/>
          <w:szCs w:val="22"/>
        </w:rPr>
        <w:t>Załącznik nr 1 do zapytania ofertowego</w:t>
      </w:r>
    </w:p>
    <w:p w14:paraId="7A8332B8" w14:textId="246E9F6F" w:rsidR="00C946AC" w:rsidRPr="00C946AC" w:rsidRDefault="00C946AC" w:rsidP="00C946AC">
      <w:pPr>
        <w:tabs>
          <w:tab w:val="left" w:pos="3990"/>
        </w:tabs>
        <w:ind w:firstLine="284"/>
        <w:jc w:val="both"/>
        <w:rPr>
          <w:rFonts w:ascii="Calibri" w:hAnsi="Calibri"/>
          <w:b/>
          <w:bCs/>
          <w:color w:val="000000"/>
          <w:kern w:val="3"/>
          <w:sz w:val="22"/>
          <w:szCs w:val="22"/>
        </w:rPr>
      </w:pPr>
      <w:r>
        <w:rPr>
          <w:rFonts w:ascii="Calibri" w:hAnsi="Calibri"/>
          <w:b/>
          <w:bCs/>
          <w:color w:val="000000"/>
          <w:kern w:val="3"/>
          <w:sz w:val="22"/>
          <w:szCs w:val="22"/>
        </w:rPr>
        <w:t xml:space="preserve">                                                            </w:t>
      </w:r>
      <w:r w:rsidR="0033331B">
        <w:rPr>
          <w:rFonts w:ascii="Calibri" w:hAnsi="Calibri"/>
          <w:b/>
          <w:bCs/>
          <w:color w:val="000000"/>
          <w:kern w:val="3"/>
          <w:sz w:val="22"/>
          <w:szCs w:val="22"/>
        </w:rPr>
        <w:t xml:space="preserve">                        SP8.08.081.1.</w:t>
      </w:r>
      <w:bookmarkStart w:id="0" w:name="_GoBack"/>
      <w:bookmarkEnd w:id="0"/>
      <w:r w:rsidRPr="00C946AC">
        <w:rPr>
          <w:rFonts w:ascii="Calibri" w:hAnsi="Calibri"/>
          <w:b/>
          <w:bCs/>
          <w:color w:val="000000"/>
          <w:kern w:val="3"/>
          <w:sz w:val="22"/>
          <w:szCs w:val="22"/>
        </w:rPr>
        <w:t>2023</w:t>
      </w:r>
    </w:p>
    <w:p w14:paraId="163DA5F9" w14:textId="77777777" w:rsidR="00C946AC" w:rsidRPr="00C946AC" w:rsidRDefault="00C946AC" w:rsidP="00C946AC">
      <w:pPr>
        <w:tabs>
          <w:tab w:val="left" w:pos="3990"/>
        </w:tabs>
        <w:ind w:firstLine="284"/>
        <w:jc w:val="both"/>
        <w:rPr>
          <w:rFonts w:ascii="Calibri" w:hAnsi="Calibri"/>
          <w:b/>
          <w:bCs/>
          <w:color w:val="000000"/>
          <w:kern w:val="3"/>
          <w:sz w:val="22"/>
          <w:szCs w:val="22"/>
        </w:rPr>
      </w:pPr>
    </w:p>
    <w:p w14:paraId="4A371AAC" w14:textId="3F071D7D" w:rsidR="00C946AC" w:rsidRDefault="00C946AC" w:rsidP="00C946AC">
      <w:pPr>
        <w:tabs>
          <w:tab w:val="left" w:pos="3990"/>
        </w:tabs>
        <w:ind w:firstLine="284"/>
        <w:jc w:val="both"/>
        <w:rPr>
          <w:rFonts w:ascii="Calibri" w:hAnsi="Calibri"/>
          <w:b/>
          <w:bCs/>
          <w:color w:val="000000"/>
          <w:kern w:val="3"/>
          <w:sz w:val="22"/>
          <w:szCs w:val="22"/>
        </w:rPr>
      </w:pPr>
    </w:p>
    <w:p w14:paraId="0F03188F" w14:textId="6D555E84" w:rsidR="00C946AC" w:rsidRDefault="00C946AC" w:rsidP="00C946AC">
      <w:pPr>
        <w:tabs>
          <w:tab w:val="left" w:pos="3990"/>
        </w:tabs>
        <w:ind w:firstLine="284"/>
        <w:jc w:val="both"/>
        <w:rPr>
          <w:rFonts w:ascii="Calibri" w:hAnsi="Calibri"/>
          <w:b/>
          <w:bCs/>
          <w:color w:val="000000"/>
          <w:kern w:val="3"/>
          <w:sz w:val="22"/>
          <w:szCs w:val="22"/>
        </w:rPr>
      </w:pPr>
      <w:r>
        <w:rPr>
          <w:rFonts w:ascii="Calibri" w:hAnsi="Calibri"/>
          <w:b/>
          <w:bCs/>
          <w:color w:val="000000"/>
          <w:kern w:val="3"/>
          <w:sz w:val="22"/>
          <w:szCs w:val="22"/>
        </w:rPr>
        <w:t xml:space="preserve">                                                                                                              </w:t>
      </w:r>
    </w:p>
    <w:p w14:paraId="3DCC887B" w14:textId="77777777" w:rsidR="00C946AC" w:rsidRDefault="00C946AC" w:rsidP="000E003A">
      <w:pPr>
        <w:ind w:firstLine="284"/>
        <w:jc w:val="both"/>
        <w:rPr>
          <w:rFonts w:ascii="Calibri" w:hAnsi="Calibri"/>
          <w:b/>
          <w:bCs/>
          <w:color w:val="000000"/>
          <w:kern w:val="3"/>
          <w:sz w:val="22"/>
          <w:szCs w:val="22"/>
        </w:rPr>
      </w:pPr>
    </w:p>
    <w:p w14:paraId="15BFF24A" w14:textId="12F75189" w:rsidR="00C946AC" w:rsidRDefault="00C946AC" w:rsidP="000E003A">
      <w:pPr>
        <w:ind w:firstLine="284"/>
        <w:jc w:val="both"/>
        <w:rPr>
          <w:rFonts w:ascii="Calibri" w:hAnsi="Calibri"/>
          <w:b/>
          <w:bCs/>
          <w:color w:val="000000"/>
          <w:kern w:val="3"/>
          <w:sz w:val="22"/>
          <w:szCs w:val="22"/>
        </w:rPr>
      </w:pPr>
    </w:p>
    <w:p w14:paraId="71F2CC79" w14:textId="77777777" w:rsidR="00C946AC" w:rsidRPr="00C946AC" w:rsidRDefault="00C946AC" w:rsidP="00C946AC">
      <w:pPr>
        <w:tabs>
          <w:tab w:val="left" w:pos="284"/>
        </w:tabs>
        <w:suppressAutoHyphens w:val="0"/>
        <w:autoSpaceDE w:val="0"/>
        <w:jc w:val="center"/>
        <w:rPr>
          <w:rFonts w:ascii="Calibri" w:hAnsi="Calibri" w:cs="Calibri"/>
          <w:b/>
          <w:bCs/>
          <w:kern w:val="1"/>
        </w:rPr>
      </w:pPr>
      <w:r w:rsidRPr="00C946AC">
        <w:rPr>
          <w:rFonts w:ascii="Calibri" w:hAnsi="Calibri" w:cs="Calibri"/>
          <w:b/>
          <w:bCs/>
          <w:kern w:val="1"/>
        </w:rPr>
        <w:t>OPIS PRZEDMIOTU ZAMÓWIENIA (OPZ)</w:t>
      </w:r>
    </w:p>
    <w:p w14:paraId="0A9B1F98" w14:textId="77777777" w:rsidR="00C946AC" w:rsidRPr="00C946AC" w:rsidRDefault="00C946AC" w:rsidP="00C946AC">
      <w:pPr>
        <w:tabs>
          <w:tab w:val="left" w:pos="284"/>
        </w:tabs>
        <w:suppressAutoHyphens w:val="0"/>
        <w:autoSpaceDE w:val="0"/>
        <w:jc w:val="center"/>
        <w:rPr>
          <w:rFonts w:ascii="Calibri" w:hAnsi="Calibri" w:cs="Calibri"/>
          <w:b/>
          <w:bCs/>
          <w:kern w:val="1"/>
          <w:sz w:val="22"/>
          <w:szCs w:val="22"/>
        </w:rPr>
      </w:pPr>
      <w:r w:rsidRPr="00C946AC">
        <w:rPr>
          <w:rFonts w:ascii="Calibri" w:hAnsi="Calibri" w:cs="Calibri"/>
          <w:b/>
          <w:bCs/>
          <w:kern w:val="1"/>
          <w:sz w:val="22"/>
          <w:szCs w:val="22"/>
        </w:rPr>
        <w:t xml:space="preserve"> </w:t>
      </w:r>
    </w:p>
    <w:p w14:paraId="7C17B167" w14:textId="77777777" w:rsidR="00C946AC" w:rsidRPr="00C946AC" w:rsidRDefault="00C946AC" w:rsidP="00C946AC">
      <w:pPr>
        <w:widowControl/>
        <w:numPr>
          <w:ilvl w:val="0"/>
          <w:numId w:val="18"/>
        </w:numPr>
        <w:spacing w:line="276" w:lineRule="auto"/>
        <w:ind w:left="284" w:hanging="284"/>
        <w:jc w:val="both"/>
        <w:rPr>
          <w:rFonts w:ascii="Calibri" w:hAnsi="Calibri" w:cs="Calibri"/>
          <w:b/>
          <w:kern w:val="1"/>
          <w:sz w:val="22"/>
          <w:szCs w:val="22"/>
        </w:rPr>
      </w:pPr>
      <w:r w:rsidRPr="00C946AC">
        <w:rPr>
          <w:rFonts w:ascii="Calibri" w:hAnsi="Calibri" w:cs="Calibri"/>
          <w:kern w:val="1"/>
          <w:sz w:val="22"/>
          <w:szCs w:val="22"/>
          <w:u w:val="single"/>
        </w:rPr>
        <w:t>Postępowanie o udzielenie zamówienia pn.</w:t>
      </w:r>
      <w:r w:rsidRPr="00C946AC">
        <w:rPr>
          <w:rFonts w:ascii="Calibri" w:hAnsi="Calibri" w:cs="Calibri"/>
          <w:kern w:val="1"/>
          <w:sz w:val="22"/>
          <w:szCs w:val="22"/>
        </w:rPr>
        <w:t xml:space="preserve">: </w:t>
      </w:r>
      <w:r w:rsidRPr="00C946AC">
        <w:rPr>
          <w:rFonts w:ascii="Calibri" w:hAnsi="Calibri" w:cs="Calibri"/>
          <w:b/>
          <w:bCs/>
          <w:kern w:val="1"/>
          <w:sz w:val="22"/>
          <w:szCs w:val="22"/>
        </w:rPr>
        <w:t>Zakup i dostawa sprzętu komputerowego</w:t>
      </w:r>
    </w:p>
    <w:p w14:paraId="33FDBC8C" w14:textId="44F0D88F" w:rsidR="00C946AC" w:rsidRPr="00C946AC" w:rsidRDefault="00C946AC" w:rsidP="00C946AC">
      <w:pPr>
        <w:widowControl/>
        <w:numPr>
          <w:ilvl w:val="0"/>
          <w:numId w:val="18"/>
        </w:numPr>
        <w:spacing w:line="276" w:lineRule="auto"/>
        <w:ind w:left="284" w:hanging="284"/>
        <w:jc w:val="both"/>
        <w:rPr>
          <w:rFonts w:ascii="Calibri" w:hAnsi="Calibri" w:cs="Calibri"/>
          <w:b/>
          <w:kern w:val="1"/>
          <w:sz w:val="22"/>
          <w:szCs w:val="22"/>
        </w:rPr>
      </w:pPr>
      <w:r w:rsidRPr="00C946AC">
        <w:rPr>
          <w:rFonts w:ascii="Calibri" w:hAnsi="Calibri" w:cs="Calibri"/>
          <w:kern w:val="1"/>
          <w:sz w:val="22"/>
          <w:szCs w:val="22"/>
          <w:u w:val="single"/>
        </w:rPr>
        <w:t>Zakres zamówienia</w:t>
      </w:r>
      <w:r w:rsidRPr="00C946AC">
        <w:rPr>
          <w:rFonts w:ascii="Calibri" w:hAnsi="Calibri" w:cs="Calibri"/>
          <w:kern w:val="1"/>
          <w:sz w:val="22"/>
          <w:szCs w:val="22"/>
        </w:rPr>
        <w:t xml:space="preserve">: Zamówienie obejmuje </w:t>
      </w:r>
      <w:r w:rsidRPr="00C946AC">
        <w:rPr>
          <w:rFonts w:ascii="Calibri" w:hAnsi="Calibri" w:cs="Calibri"/>
          <w:b/>
          <w:kern w:val="1"/>
          <w:sz w:val="22"/>
          <w:szCs w:val="22"/>
        </w:rPr>
        <w:t xml:space="preserve">zakup i dostawę sprzętu komputerowego </w:t>
      </w:r>
      <w:r>
        <w:rPr>
          <w:rFonts w:ascii="Calibri" w:hAnsi="Calibri" w:cs="Calibri"/>
          <w:bCs/>
          <w:kern w:val="1"/>
          <w:sz w:val="22"/>
          <w:szCs w:val="22"/>
        </w:rPr>
        <w:t xml:space="preserve">dla Szkoły Podstawowej Nr 8 im. K. K. Baczyńskiego </w:t>
      </w:r>
      <w:r w:rsidRPr="00C946AC">
        <w:rPr>
          <w:rFonts w:ascii="Calibri" w:hAnsi="Calibri" w:cs="Calibri"/>
          <w:bCs/>
          <w:kern w:val="1"/>
          <w:sz w:val="22"/>
          <w:szCs w:val="22"/>
        </w:rPr>
        <w:t>Tarnowie. Zamówienie obejmuje:</w:t>
      </w:r>
    </w:p>
    <w:p w14:paraId="283711B7" w14:textId="77777777" w:rsidR="00C946AC" w:rsidRPr="00C946AC" w:rsidRDefault="00C946AC" w:rsidP="00C946AC">
      <w:pPr>
        <w:widowControl/>
        <w:spacing w:line="276" w:lineRule="auto"/>
        <w:ind w:left="284"/>
        <w:jc w:val="both"/>
        <w:rPr>
          <w:rFonts w:ascii="Calibri" w:hAnsi="Calibri" w:cs="Calibri"/>
          <w:b/>
          <w:kern w:val="1"/>
          <w:sz w:val="22"/>
          <w:szCs w:val="22"/>
        </w:rPr>
      </w:pPr>
    </w:p>
    <w:p w14:paraId="0D79A707" w14:textId="77777777" w:rsidR="00C946AC" w:rsidRDefault="00C946AC" w:rsidP="000E003A">
      <w:pPr>
        <w:ind w:firstLine="284"/>
        <w:jc w:val="both"/>
        <w:rPr>
          <w:rFonts w:ascii="Calibri" w:hAnsi="Calibri"/>
          <w:b/>
          <w:bCs/>
          <w:color w:val="000000"/>
          <w:kern w:val="3"/>
          <w:sz w:val="22"/>
          <w:szCs w:val="22"/>
        </w:rPr>
      </w:pPr>
    </w:p>
    <w:p w14:paraId="735A68AF" w14:textId="39ACDC90" w:rsidR="000E003A" w:rsidRDefault="000E003A" w:rsidP="00C946AC">
      <w:pPr>
        <w:jc w:val="both"/>
        <w:rPr>
          <w:rFonts w:ascii="Calibri" w:hAnsi="Calibri"/>
          <w:b/>
          <w:bCs/>
          <w:color w:val="000000"/>
          <w:kern w:val="3"/>
          <w:sz w:val="22"/>
          <w:szCs w:val="22"/>
        </w:rPr>
      </w:pPr>
      <w:r>
        <w:rPr>
          <w:rFonts w:ascii="Calibri" w:hAnsi="Calibri"/>
          <w:b/>
          <w:bCs/>
          <w:color w:val="000000"/>
          <w:kern w:val="3"/>
          <w:sz w:val="22"/>
          <w:szCs w:val="22"/>
        </w:rPr>
        <w:t xml:space="preserve">Zakup i </w:t>
      </w:r>
      <w:r>
        <w:rPr>
          <w:rFonts w:ascii="Calibri" w:hAnsi="Calibri"/>
          <w:b/>
          <w:bCs/>
          <w:sz w:val="22"/>
          <w:szCs w:val="22"/>
        </w:rPr>
        <w:t xml:space="preserve">dostawa sprzętu komputerowego </w:t>
      </w:r>
      <w:r>
        <w:rPr>
          <w:rFonts w:ascii="Calibri" w:hAnsi="Calibri"/>
          <w:b/>
          <w:bCs/>
          <w:color w:val="000000"/>
          <w:kern w:val="3"/>
          <w:sz w:val="22"/>
          <w:szCs w:val="22"/>
        </w:rPr>
        <w:t xml:space="preserve"> dla Szkoły Podstawowej nr 8 w Tarnowie, tj.:</w:t>
      </w:r>
    </w:p>
    <w:p w14:paraId="6E6EF470" w14:textId="77777777" w:rsidR="000E003A" w:rsidRDefault="000E003A" w:rsidP="000E003A">
      <w:pPr>
        <w:pStyle w:val="Akapitzlist"/>
        <w:numPr>
          <w:ilvl w:val="0"/>
          <w:numId w:val="3"/>
        </w:numPr>
        <w:jc w:val="both"/>
        <w:rPr>
          <w:rFonts w:ascii="Calibri" w:hAnsi="Calibri"/>
          <w:b/>
          <w:bCs/>
          <w:color w:val="000000"/>
          <w:kern w:val="3"/>
          <w:sz w:val="22"/>
          <w:szCs w:val="22"/>
        </w:rPr>
      </w:pPr>
      <w:r>
        <w:rPr>
          <w:rFonts w:ascii="Calibri" w:hAnsi="Calibri"/>
          <w:b/>
          <w:bCs/>
          <w:color w:val="000000"/>
          <w:kern w:val="3"/>
          <w:sz w:val="22"/>
          <w:szCs w:val="22"/>
        </w:rPr>
        <w:t>laptopy z oprogramowaniem 1 – 12 szt.,</w:t>
      </w:r>
    </w:p>
    <w:p w14:paraId="31A45810" w14:textId="77777777" w:rsidR="000E003A" w:rsidRDefault="000E003A" w:rsidP="000E003A">
      <w:pPr>
        <w:pStyle w:val="Akapitzlist"/>
        <w:widowControl w:val="0"/>
        <w:numPr>
          <w:ilvl w:val="0"/>
          <w:numId w:val="3"/>
        </w:numPr>
        <w:suppressAutoHyphens/>
        <w:autoSpaceDN w:val="0"/>
        <w:jc w:val="both"/>
        <w:textAlignment w:val="baseline"/>
        <w:rPr>
          <w:rFonts w:asciiTheme="minorHAnsi" w:hAnsiTheme="minorHAnsi" w:cstheme="minorHAnsi"/>
          <w:b/>
          <w:bCs/>
          <w:sz w:val="22"/>
          <w:szCs w:val="22"/>
          <w:lang w:val="x-none" w:eastAsia="ar-SA"/>
        </w:rPr>
      </w:pPr>
      <w:r>
        <w:rPr>
          <w:rFonts w:asciiTheme="minorHAnsi" w:hAnsiTheme="minorHAnsi" w:cstheme="minorHAnsi"/>
          <w:b/>
          <w:bCs/>
          <w:sz w:val="22"/>
          <w:szCs w:val="22"/>
          <w:lang w:eastAsia="ar-SA"/>
        </w:rPr>
        <w:t>laptopy z oprogramowaniem 2 – 2 szt.,</w:t>
      </w:r>
    </w:p>
    <w:p w14:paraId="08D31C88" w14:textId="77777777" w:rsidR="000E003A" w:rsidRDefault="000E003A" w:rsidP="000E003A">
      <w:pPr>
        <w:pStyle w:val="Akapitzlist"/>
        <w:widowControl w:val="0"/>
        <w:numPr>
          <w:ilvl w:val="0"/>
          <w:numId w:val="3"/>
        </w:numPr>
        <w:suppressAutoHyphens/>
        <w:autoSpaceDN w:val="0"/>
        <w:jc w:val="both"/>
        <w:textAlignment w:val="baseline"/>
        <w:rPr>
          <w:rFonts w:asciiTheme="minorHAnsi" w:hAnsiTheme="minorHAnsi" w:cstheme="minorHAnsi"/>
          <w:b/>
          <w:bCs/>
          <w:sz w:val="22"/>
          <w:szCs w:val="22"/>
          <w:lang w:val="x-none" w:eastAsia="ar-SA"/>
        </w:rPr>
      </w:pPr>
      <w:r>
        <w:rPr>
          <w:rFonts w:asciiTheme="minorHAnsi" w:hAnsiTheme="minorHAnsi" w:cstheme="minorHAnsi"/>
          <w:b/>
          <w:bCs/>
          <w:sz w:val="22"/>
          <w:szCs w:val="22"/>
          <w:lang w:eastAsia="ar-SA"/>
        </w:rPr>
        <w:t>szafa do ładowania laptopów – 1 szt.,</w:t>
      </w:r>
    </w:p>
    <w:p w14:paraId="25FA4228" w14:textId="77777777" w:rsidR="000E003A" w:rsidRDefault="000E003A" w:rsidP="000E003A">
      <w:pPr>
        <w:pStyle w:val="Akapitzlist"/>
        <w:widowControl w:val="0"/>
        <w:numPr>
          <w:ilvl w:val="0"/>
          <w:numId w:val="3"/>
        </w:numPr>
        <w:suppressAutoHyphens/>
        <w:autoSpaceDN w:val="0"/>
        <w:spacing w:after="120"/>
        <w:ind w:left="714" w:hanging="357"/>
        <w:jc w:val="both"/>
        <w:textAlignment w:val="baseline"/>
        <w:rPr>
          <w:rFonts w:asciiTheme="minorHAnsi" w:hAnsiTheme="minorHAnsi" w:cstheme="minorHAnsi"/>
          <w:b/>
          <w:bCs/>
          <w:sz w:val="22"/>
          <w:szCs w:val="22"/>
          <w:lang w:val="x-none" w:eastAsia="ar-SA"/>
        </w:rPr>
      </w:pPr>
      <w:r>
        <w:rPr>
          <w:rFonts w:asciiTheme="minorHAnsi" w:hAnsiTheme="minorHAnsi" w:cstheme="minorHAnsi"/>
          <w:b/>
          <w:bCs/>
          <w:sz w:val="22"/>
          <w:szCs w:val="22"/>
          <w:lang w:eastAsia="ar-SA"/>
        </w:rPr>
        <w:t>monitor interaktywny – 1 szt.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162"/>
        <w:gridCol w:w="5751"/>
      </w:tblGrid>
      <w:tr w:rsidR="000E003A" w14:paraId="0E836077" w14:textId="77777777" w:rsidTr="000E003A">
        <w:trPr>
          <w:trHeight w:val="70"/>
        </w:trPr>
        <w:tc>
          <w:tcPr>
            <w:tcW w:w="9640"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0CC8CD94" w14:textId="77777777" w:rsidR="000E003A" w:rsidRDefault="000E003A" w:rsidP="007E246C">
            <w:pPr>
              <w:pStyle w:val="Akapitzlist"/>
              <w:keepNext/>
              <w:numPr>
                <w:ilvl w:val="0"/>
                <w:numId w:val="4"/>
              </w:numPr>
              <w:spacing w:before="40" w:after="40" w:line="256" w:lineRule="auto"/>
              <w:ind w:left="606" w:hanging="284"/>
              <w:jc w:val="both"/>
              <w:outlineLvl w:val="1"/>
              <w:rPr>
                <w:rFonts w:asciiTheme="minorHAnsi" w:hAnsiTheme="minorHAnsi" w:cstheme="minorHAnsi"/>
                <w:b/>
                <w:bCs/>
                <w:kern w:val="0"/>
                <w:sz w:val="22"/>
                <w:szCs w:val="22"/>
                <w:lang w:eastAsia="pl-PL"/>
              </w:rPr>
            </w:pPr>
            <w:r>
              <w:rPr>
                <w:rFonts w:asciiTheme="minorHAnsi" w:hAnsiTheme="minorHAnsi" w:cstheme="minorHAnsi"/>
                <w:b/>
                <w:sz w:val="22"/>
                <w:szCs w:val="22"/>
                <w:lang w:eastAsia="pl-PL"/>
              </w:rPr>
              <w:t xml:space="preserve">Laptop </w:t>
            </w:r>
            <w:r>
              <w:rPr>
                <w:rFonts w:ascii="Calibri" w:hAnsi="Calibri"/>
                <w:b/>
                <w:bCs/>
                <w:kern w:val="3"/>
                <w:sz w:val="22"/>
                <w:szCs w:val="22"/>
              </w:rPr>
              <w:t>z oprogramowaniem</w:t>
            </w:r>
            <w:r>
              <w:rPr>
                <w:rFonts w:ascii="Calibri" w:hAnsi="Calibri"/>
                <w:kern w:val="3"/>
                <w:sz w:val="22"/>
                <w:szCs w:val="22"/>
              </w:rPr>
              <w:t xml:space="preserve"> </w:t>
            </w:r>
            <w:r>
              <w:rPr>
                <w:rFonts w:asciiTheme="minorHAnsi" w:hAnsiTheme="minorHAnsi" w:cstheme="minorHAnsi"/>
                <w:b/>
                <w:sz w:val="22"/>
                <w:szCs w:val="22"/>
                <w:lang w:eastAsia="pl-PL"/>
              </w:rPr>
              <w:t>1 – 12 sztuk o parametrach nie gorszych niż:</w:t>
            </w:r>
          </w:p>
        </w:tc>
      </w:tr>
      <w:tr w:rsidR="000E003A" w14:paraId="18166FA5" w14:textId="77777777" w:rsidTr="000E003A">
        <w:trPr>
          <w:trHeight w:val="96"/>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61186376" w14:textId="77777777" w:rsidR="000E003A" w:rsidRDefault="000E003A">
            <w:pPr>
              <w:widowControl/>
              <w:suppressAutoHyphens w:val="0"/>
              <w:autoSpaceDE w:val="0"/>
              <w:autoSpaceDN w:val="0"/>
              <w:adjustRightInd w:val="0"/>
              <w:spacing w:line="256" w:lineRule="auto"/>
              <w:rPr>
                <w:rFonts w:asciiTheme="minorHAnsi" w:hAnsiTheme="minorHAnsi" w:cstheme="minorHAnsi"/>
                <w:color w:val="000000"/>
                <w:kern w:val="0"/>
                <w:sz w:val="22"/>
                <w:szCs w:val="22"/>
                <w:highlight w:val="cyan"/>
                <w:lang w:eastAsia="pl-PL"/>
              </w:rPr>
            </w:pPr>
          </w:p>
        </w:tc>
        <w:tc>
          <w:tcPr>
            <w:tcW w:w="891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FAC827A"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hAnsiTheme="minorHAnsi" w:cstheme="minorHAnsi"/>
                <w:i/>
                <w:sz w:val="22"/>
                <w:szCs w:val="22"/>
              </w:rPr>
              <w:t>Minimalne wymagania funkcjonalno-techniczne</w:t>
            </w:r>
          </w:p>
        </w:tc>
      </w:tr>
      <w:tr w:rsidR="000E003A" w14:paraId="79F1174F" w14:textId="77777777" w:rsidTr="000E003A">
        <w:trPr>
          <w:trHeight w:val="202"/>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FC5C105" w14:textId="77777777" w:rsidR="000E003A" w:rsidRDefault="000E003A">
            <w:pPr>
              <w:widowControl/>
              <w:suppressAutoHyphens w:val="0"/>
              <w:spacing w:line="256" w:lineRule="auto"/>
              <w:ind w:left="610" w:right="113" w:hanging="360"/>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08A9982"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kern w:val="0"/>
                <w:sz w:val="22"/>
                <w:szCs w:val="22"/>
                <w:lang w:eastAsia="en-US"/>
              </w:rPr>
              <w:t xml:space="preserve">Przekątna ekranu [cal] </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02FEF02"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15,6 cala</w:t>
            </w:r>
          </w:p>
        </w:tc>
      </w:tr>
      <w:tr w:rsidR="000E003A" w14:paraId="6ACDCC75" w14:textId="77777777" w:rsidTr="000E003A">
        <w:trPr>
          <w:trHeight w:val="265"/>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1182E02"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2.</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7A9C365"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 xml:space="preserve">Rozdzielczość ekranu </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6B9A3CE"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 xml:space="preserve">Minimum </w:t>
            </w:r>
            <w:r>
              <w:rPr>
                <w:rFonts w:asciiTheme="minorHAnsi" w:eastAsia="Calibri" w:hAnsiTheme="minorHAnsi" w:cstheme="minorHAnsi"/>
                <w:kern w:val="0"/>
                <w:sz w:val="22"/>
                <w:szCs w:val="22"/>
                <w:lang w:eastAsia="en-US"/>
              </w:rPr>
              <w:t>1920x1080</w:t>
            </w:r>
          </w:p>
        </w:tc>
      </w:tr>
      <w:tr w:rsidR="000E003A" w14:paraId="06BB0E75" w14:textId="77777777" w:rsidTr="000E003A">
        <w:trPr>
          <w:trHeight w:val="230"/>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4298E4D"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3.</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9450C17"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Powierzchnia matrycy</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8EDD2C0"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Matowa</w:t>
            </w:r>
          </w:p>
        </w:tc>
      </w:tr>
      <w:tr w:rsidR="000E003A" w14:paraId="1C1BAFD8" w14:textId="77777777" w:rsidTr="000E003A">
        <w:trPr>
          <w:trHeight w:val="340"/>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12657E6"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4.</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706F1A3"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Procesor</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070E74F" w14:textId="77777777" w:rsidR="000E003A" w:rsidRDefault="000E003A">
            <w:pPr>
              <w:widowControl/>
              <w:suppressAutoHyphens w:val="0"/>
              <w:spacing w:line="256" w:lineRule="auto"/>
              <w:rPr>
                <w:rFonts w:asciiTheme="minorHAnsi" w:hAnsiTheme="minorHAnsi" w:cstheme="minorHAnsi"/>
                <w:bCs/>
                <w:kern w:val="0"/>
                <w:sz w:val="22"/>
                <w:szCs w:val="22"/>
                <w:lang w:eastAsia="en-US"/>
              </w:rPr>
            </w:pPr>
            <w:r>
              <w:rPr>
                <w:rFonts w:asciiTheme="minorHAnsi" w:hAnsiTheme="minorHAnsi" w:cstheme="minorHAnsi"/>
                <w:bCs/>
                <w:kern w:val="0"/>
                <w:sz w:val="22"/>
                <w:szCs w:val="22"/>
                <w:lang w:eastAsia="en-US"/>
              </w:rPr>
              <w:t xml:space="preserve">Procesor osiągający wydajność CPU Mark min. 5 000 punktów w teście </w:t>
            </w:r>
            <w:proofErr w:type="spellStart"/>
            <w:r>
              <w:rPr>
                <w:rFonts w:asciiTheme="minorHAnsi" w:hAnsiTheme="minorHAnsi" w:cstheme="minorHAnsi"/>
                <w:bCs/>
                <w:kern w:val="0"/>
                <w:sz w:val="22"/>
                <w:szCs w:val="22"/>
                <w:lang w:eastAsia="en-US"/>
              </w:rPr>
              <w:t>PassMark</w:t>
            </w:r>
            <w:proofErr w:type="spellEnd"/>
            <w:r>
              <w:rPr>
                <w:rFonts w:asciiTheme="minorHAnsi" w:hAnsiTheme="minorHAnsi" w:cstheme="minorHAnsi"/>
                <w:bCs/>
                <w:kern w:val="0"/>
                <w:sz w:val="22"/>
                <w:szCs w:val="22"/>
                <w:lang w:eastAsia="en-US"/>
              </w:rPr>
              <w:t xml:space="preserve"> - CPU Mark zgodnie z opublikowanymi w dniu 08.06.2023 r. wynikami testów (wyniki testów z tego dnia stanowią załącznik nr 5 do SWZ)</w:t>
            </w:r>
          </w:p>
          <w:p w14:paraId="3666AD86" w14:textId="77777777" w:rsidR="000E003A" w:rsidRDefault="000E003A">
            <w:pPr>
              <w:widowControl/>
              <w:suppressAutoHyphens w:val="0"/>
              <w:spacing w:line="256" w:lineRule="auto"/>
              <w:rPr>
                <w:rFonts w:asciiTheme="minorHAnsi" w:hAnsiTheme="minorHAnsi" w:cstheme="minorHAnsi"/>
                <w:kern w:val="0"/>
                <w:sz w:val="22"/>
                <w:szCs w:val="22"/>
                <w:lang w:eastAsia="en-US"/>
              </w:rPr>
            </w:pPr>
            <w:r>
              <w:rPr>
                <w:rFonts w:asciiTheme="minorHAnsi" w:hAnsiTheme="minorHAnsi" w:cstheme="minorHAnsi"/>
                <w:kern w:val="0"/>
                <w:sz w:val="22"/>
                <w:szCs w:val="22"/>
                <w:lang w:eastAsia="pl-PL"/>
              </w:rPr>
              <w:t xml:space="preserve">Narzędzie Performance Test dostępne jest pod adresem </w:t>
            </w:r>
            <w:hyperlink r:id="rId7" w:history="1">
              <w:r>
                <w:rPr>
                  <w:rStyle w:val="Hipercze"/>
                  <w:rFonts w:asciiTheme="minorHAnsi" w:eastAsiaTheme="majorEastAsia" w:hAnsiTheme="minorHAnsi" w:cstheme="minorHAnsi"/>
                  <w:color w:val="0000FF"/>
                  <w:kern w:val="0"/>
                  <w:sz w:val="22"/>
                  <w:szCs w:val="22"/>
                  <w:lang w:eastAsia="pl-PL"/>
                </w:rPr>
                <w:t>http://www.passmark.com/download/pt_download.htm</w:t>
              </w:r>
            </w:hyperlink>
            <w:r>
              <w:rPr>
                <w:rFonts w:asciiTheme="minorHAnsi" w:hAnsiTheme="minorHAnsi" w:cstheme="minorHAnsi"/>
                <w:kern w:val="0"/>
                <w:sz w:val="22"/>
                <w:szCs w:val="22"/>
                <w:lang w:eastAsia="pl-PL"/>
              </w:rPr>
              <w:t xml:space="preserve"> </w:t>
            </w:r>
          </w:p>
        </w:tc>
      </w:tr>
      <w:tr w:rsidR="000E003A" w14:paraId="3CE1BC8C"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D35B3DA"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5.</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041AFDA"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themeColor="text1"/>
                <w:kern w:val="0"/>
                <w:sz w:val="22"/>
                <w:szCs w:val="22"/>
                <w:lang w:eastAsia="en-US"/>
              </w:rPr>
            </w:pPr>
            <w:r>
              <w:rPr>
                <w:rFonts w:asciiTheme="minorHAnsi" w:eastAsia="Calibri" w:hAnsiTheme="minorHAnsi" w:cstheme="minorHAnsi"/>
                <w:color w:val="000000" w:themeColor="text1"/>
                <w:kern w:val="0"/>
                <w:sz w:val="22"/>
                <w:szCs w:val="22"/>
                <w:lang w:eastAsia="en-US"/>
              </w:rPr>
              <w:t>Wielkość pamięci RAM</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3040933"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min. 8 GB – z możliwością rozbudowy, w przypadku zaoferowania 8 GB pamięci RAM wymaga się, aby co najmniej jedno gniazdo pamięci pozostało wolne</w:t>
            </w:r>
          </w:p>
        </w:tc>
      </w:tr>
      <w:tr w:rsidR="000E003A" w14:paraId="39D311DD" w14:textId="77777777" w:rsidTr="000E003A">
        <w:trPr>
          <w:trHeight w:val="278"/>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B0B2A97"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6.</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66DB3A1"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Pojemność dysku twardego SSD</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990F9FC"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xml:space="preserve">min. 512 GB </w:t>
            </w:r>
          </w:p>
        </w:tc>
      </w:tr>
      <w:tr w:rsidR="000E003A" w14:paraId="6AD6A33C" w14:textId="77777777" w:rsidTr="000E003A">
        <w:trPr>
          <w:trHeight w:val="245"/>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161128A"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7.</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4112E5F"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Karta graficzna</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22CBE44" w14:textId="77777777" w:rsidR="000E003A" w:rsidRDefault="000E003A">
            <w:pPr>
              <w:widowControl/>
              <w:suppressAutoHyphens w:val="0"/>
              <w:autoSpaceDE w:val="0"/>
              <w:autoSpaceDN w:val="0"/>
              <w:adjustRightInd w:val="0"/>
              <w:spacing w:line="27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xml:space="preserve">Karta graficzna osiągająca wydajność </w:t>
            </w:r>
            <w:proofErr w:type="spellStart"/>
            <w:r>
              <w:rPr>
                <w:rFonts w:asciiTheme="minorHAnsi" w:eastAsia="Calibri" w:hAnsiTheme="minorHAnsi" w:cstheme="minorHAnsi"/>
                <w:kern w:val="0"/>
                <w:sz w:val="22"/>
                <w:szCs w:val="22"/>
                <w:lang w:eastAsia="en-US"/>
              </w:rPr>
              <w:t>PassMark</w:t>
            </w:r>
            <w:proofErr w:type="spellEnd"/>
            <w:r>
              <w:rPr>
                <w:rFonts w:asciiTheme="minorHAnsi" w:eastAsia="Calibri" w:hAnsiTheme="minorHAnsi" w:cstheme="minorHAnsi"/>
                <w:kern w:val="0"/>
                <w:sz w:val="22"/>
                <w:szCs w:val="22"/>
                <w:lang w:eastAsia="en-US"/>
              </w:rPr>
              <w:t xml:space="preserve"> - G3D Mark min. </w:t>
            </w:r>
          </w:p>
          <w:p w14:paraId="598C02AE" w14:textId="77777777" w:rsidR="000E003A" w:rsidRDefault="000E003A">
            <w:pPr>
              <w:widowControl/>
              <w:suppressAutoHyphens w:val="0"/>
              <w:spacing w:line="256" w:lineRule="auto"/>
              <w:rPr>
                <w:rFonts w:asciiTheme="minorHAnsi" w:hAnsiTheme="minorHAnsi" w:cstheme="minorHAnsi"/>
                <w:bCs/>
                <w:kern w:val="0"/>
                <w:sz w:val="22"/>
                <w:szCs w:val="22"/>
                <w:lang w:eastAsia="en-US"/>
              </w:rPr>
            </w:pPr>
            <w:r>
              <w:rPr>
                <w:rFonts w:asciiTheme="minorHAnsi" w:hAnsiTheme="minorHAnsi" w:cstheme="minorHAnsi"/>
                <w:kern w:val="0"/>
                <w:sz w:val="22"/>
                <w:szCs w:val="22"/>
                <w:lang w:eastAsia="pl-PL"/>
              </w:rPr>
              <w:t xml:space="preserve">1600 punktów w teście </w:t>
            </w:r>
            <w:proofErr w:type="spellStart"/>
            <w:r>
              <w:rPr>
                <w:rFonts w:asciiTheme="minorHAnsi" w:hAnsiTheme="minorHAnsi" w:cstheme="minorHAnsi"/>
                <w:kern w:val="0"/>
                <w:sz w:val="22"/>
                <w:szCs w:val="22"/>
                <w:lang w:eastAsia="pl-PL"/>
              </w:rPr>
              <w:t>Passmarka</w:t>
            </w:r>
            <w:proofErr w:type="spellEnd"/>
            <w:r>
              <w:rPr>
                <w:rFonts w:asciiTheme="minorHAnsi" w:hAnsiTheme="minorHAnsi" w:cstheme="minorHAnsi"/>
                <w:kern w:val="0"/>
                <w:sz w:val="22"/>
                <w:szCs w:val="22"/>
                <w:lang w:eastAsia="pl-PL"/>
              </w:rPr>
              <w:t>. Z</w:t>
            </w:r>
            <w:r>
              <w:rPr>
                <w:rFonts w:asciiTheme="minorHAnsi" w:hAnsiTheme="minorHAnsi" w:cstheme="minorHAnsi"/>
                <w:bCs/>
                <w:kern w:val="0"/>
                <w:sz w:val="22"/>
                <w:szCs w:val="22"/>
                <w:lang w:eastAsia="en-US"/>
              </w:rPr>
              <w:t>godnie z opublikowanymi w dniu 08.06.2023 r. wynikami testów (wyniki testów z tego dnia stanowią załącznik nr 6 do SWZ)</w:t>
            </w:r>
          </w:p>
          <w:p w14:paraId="6B4FAE17" w14:textId="77777777" w:rsidR="000E003A" w:rsidRDefault="0079329C">
            <w:pPr>
              <w:widowControl/>
              <w:suppressAutoHyphens w:val="0"/>
              <w:autoSpaceDE w:val="0"/>
              <w:autoSpaceDN w:val="0"/>
              <w:adjustRightInd w:val="0"/>
              <w:spacing w:line="276" w:lineRule="auto"/>
              <w:jc w:val="both"/>
              <w:rPr>
                <w:rFonts w:asciiTheme="minorHAnsi" w:eastAsia="Calibri" w:hAnsiTheme="minorHAnsi" w:cstheme="minorHAnsi"/>
                <w:kern w:val="0"/>
                <w:sz w:val="22"/>
                <w:szCs w:val="22"/>
                <w:lang w:eastAsia="en-US"/>
              </w:rPr>
            </w:pPr>
            <w:hyperlink r:id="rId8" w:history="1">
              <w:r w:rsidR="000E003A">
                <w:rPr>
                  <w:rStyle w:val="Hipercze"/>
                  <w:rFonts w:asciiTheme="minorHAnsi" w:eastAsia="Calibri" w:hAnsiTheme="minorHAnsi" w:cstheme="minorHAnsi"/>
                  <w:color w:val="auto"/>
                  <w:kern w:val="0"/>
                  <w:sz w:val="22"/>
                  <w:szCs w:val="22"/>
                  <w:lang w:eastAsia="en-US"/>
                </w:rPr>
                <w:t>http://www.passmark.com/download/pt_download.htm</w:t>
              </w:r>
            </w:hyperlink>
          </w:p>
        </w:tc>
      </w:tr>
      <w:tr w:rsidR="000E003A" w14:paraId="10702324"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74130CE"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8.</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AFA19FE"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Karta sieciowa</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7C3DFDE"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 xml:space="preserve">10/100/1000 </w:t>
            </w:r>
            <w:proofErr w:type="spellStart"/>
            <w:r>
              <w:rPr>
                <w:rFonts w:asciiTheme="minorHAnsi" w:eastAsia="Calibri" w:hAnsiTheme="minorHAnsi" w:cstheme="minorHAnsi"/>
                <w:color w:val="000000"/>
                <w:kern w:val="0"/>
                <w:sz w:val="22"/>
                <w:szCs w:val="22"/>
                <w:lang w:eastAsia="en-US"/>
              </w:rPr>
              <w:t>Mbit</w:t>
            </w:r>
            <w:proofErr w:type="spellEnd"/>
            <w:r>
              <w:rPr>
                <w:rFonts w:asciiTheme="minorHAnsi" w:eastAsia="Calibri" w:hAnsiTheme="minorHAnsi" w:cstheme="minorHAnsi"/>
                <w:color w:val="000000"/>
                <w:kern w:val="0"/>
                <w:sz w:val="22"/>
                <w:szCs w:val="22"/>
                <w:lang w:eastAsia="en-US"/>
              </w:rPr>
              <w:t xml:space="preserve">/s Ethernet (gniazdo RJ 45) – w przypadku braku karty sieciowej wbudowanej w laptop dopuszcza się możliwość dostarczenia karty sieciowej podłączanej do portu USB </w:t>
            </w:r>
          </w:p>
        </w:tc>
      </w:tr>
      <w:tr w:rsidR="000E003A" w14:paraId="614B7304" w14:textId="77777777" w:rsidTr="000E003A">
        <w:trPr>
          <w:trHeight w:val="219"/>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900C73D"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lastRenderedPageBreak/>
              <w:t>9.</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DE83A9C"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Klawiatura</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11D6F82"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B050"/>
                <w:kern w:val="0"/>
                <w:sz w:val="22"/>
                <w:szCs w:val="22"/>
                <w:lang w:eastAsia="en-US"/>
              </w:rPr>
            </w:pPr>
            <w:r>
              <w:rPr>
                <w:rFonts w:asciiTheme="minorHAnsi" w:eastAsia="Calibri" w:hAnsiTheme="minorHAnsi" w:cstheme="minorHAnsi"/>
                <w:color w:val="000000"/>
                <w:kern w:val="0"/>
                <w:sz w:val="22"/>
                <w:szCs w:val="22"/>
                <w:lang w:eastAsia="en-US"/>
              </w:rPr>
              <w:t xml:space="preserve">Układ QWERTY- polski z wydzielonym blokiem numerycznym, </w:t>
            </w:r>
            <w:r>
              <w:rPr>
                <w:rFonts w:asciiTheme="minorHAnsi" w:eastAsia="Calibri" w:hAnsiTheme="minorHAnsi" w:cstheme="minorHAnsi"/>
                <w:kern w:val="0"/>
                <w:sz w:val="22"/>
                <w:szCs w:val="22"/>
                <w:lang w:eastAsia="en-US"/>
              </w:rPr>
              <w:t>podświetlana klawiatura</w:t>
            </w:r>
          </w:p>
        </w:tc>
      </w:tr>
      <w:tr w:rsidR="000E003A" w14:paraId="12568C02" w14:textId="77777777" w:rsidTr="000E003A">
        <w:trPr>
          <w:trHeight w:val="244"/>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688416A"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10.</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4424018"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Dźwięk</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CA1C897" w14:textId="77777777" w:rsidR="000E003A" w:rsidRDefault="000E003A" w:rsidP="007E246C">
            <w:pPr>
              <w:pStyle w:val="Akapitzlist"/>
              <w:numPr>
                <w:ilvl w:val="0"/>
                <w:numId w:val="5"/>
              </w:numPr>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Wbudowane głośniki stereo</w:t>
            </w:r>
          </w:p>
          <w:p w14:paraId="3599039A" w14:textId="77777777" w:rsidR="000E003A" w:rsidRDefault="000E003A" w:rsidP="007E246C">
            <w:pPr>
              <w:pStyle w:val="Akapitzlist"/>
              <w:numPr>
                <w:ilvl w:val="0"/>
                <w:numId w:val="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Wbudowany mikrofon</w:t>
            </w:r>
          </w:p>
          <w:p w14:paraId="4A2BEE01" w14:textId="77777777" w:rsidR="000E003A" w:rsidRDefault="000E003A" w:rsidP="007E246C">
            <w:pPr>
              <w:pStyle w:val="Akapitzlist"/>
              <w:numPr>
                <w:ilvl w:val="0"/>
                <w:numId w:val="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Karta dźwiękowa zintegrowana</w:t>
            </w:r>
          </w:p>
        </w:tc>
      </w:tr>
      <w:tr w:rsidR="000E003A" w14:paraId="2BCE8B88" w14:textId="77777777" w:rsidTr="000E003A">
        <w:trPr>
          <w:trHeight w:val="227"/>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D45F4EE"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11.</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FD21DE3"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Kamera</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AD1559F"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Wbudowana kamera internetowa HD720p z wbudowaną zaślepką</w:t>
            </w:r>
          </w:p>
        </w:tc>
      </w:tr>
      <w:tr w:rsidR="000E003A" w14:paraId="0A9D3A49" w14:textId="77777777" w:rsidTr="000E003A">
        <w:trPr>
          <w:trHeight w:val="27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DCBA0EC"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12.</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7E94045"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Łączność bezprzewodowa</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A537C4B" w14:textId="77777777" w:rsidR="000E003A" w:rsidRDefault="000E003A" w:rsidP="007E246C">
            <w:pPr>
              <w:pStyle w:val="Akapitzlist"/>
              <w:numPr>
                <w:ilvl w:val="0"/>
                <w:numId w:val="6"/>
              </w:numPr>
              <w:autoSpaceDE w:val="0"/>
              <w:autoSpaceDN w:val="0"/>
              <w:adjustRightInd w:val="0"/>
              <w:spacing w:line="256" w:lineRule="auto"/>
              <w:jc w:val="both"/>
              <w:rPr>
                <w:rFonts w:asciiTheme="minorHAnsi" w:eastAsia="Calibri" w:hAnsiTheme="minorHAnsi" w:cstheme="minorHAnsi"/>
                <w:kern w:val="0"/>
                <w:sz w:val="22"/>
                <w:szCs w:val="22"/>
                <w:lang w:val="en-US" w:eastAsia="en-US"/>
              </w:rPr>
            </w:pPr>
            <w:proofErr w:type="spellStart"/>
            <w:r>
              <w:rPr>
                <w:rFonts w:asciiTheme="minorHAnsi" w:eastAsia="Calibri" w:hAnsiTheme="minorHAnsi" w:cstheme="minorHAnsi"/>
                <w:sz w:val="22"/>
                <w:szCs w:val="22"/>
                <w:lang w:val="en-US" w:eastAsia="en-US"/>
              </w:rPr>
              <w:t>WiFi</w:t>
            </w:r>
            <w:proofErr w:type="spellEnd"/>
            <w:r>
              <w:rPr>
                <w:rFonts w:asciiTheme="minorHAnsi" w:eastAsia="Calibri" w:hAnsiTheme="minorHAnsi" w:cstheme="minorHAnsi"/>
                <w:sz w:val="22"/>
                <w:szCs w:val="22"/>
                <w:lang w:val="en-US" w:eastAsia="en-US"/>
              </w:rPr>
              <w:t xml:space="preserve"> 802.11 ax</w:t>
            </w:r>
          </w:p>
          <w:p w14:paraId="7FD4325E" w14:textId="77777777" w:rsidR="000E003A" w:rsidRDefault="000E003A" w:rsidP="007E246C">
            <w:pPr>
              <w:pStyle w:val="Akapitzlist"/>
              <w:numPr>
                <w:ilvl w:val="0"/>
                <w:numId w:val="6"/>
              </w:numPr>
              <w:autoSpaceDE w:val="0"/>
              <w:autoSpaceDN w:val="0"/>
              <w:adjustRightInd w:val="0"/>
              <w:spacing w:line="256" w:lineRule="auto"/>
              <w:jc w:val="both"/>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Bluetooth 5.2</w:t>
            </w:r>
          </w:p>
        </w:tc>
      </w:tr>
      <w:tr w:rsidR="000E003A" w14:paraId="0CE60454"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CD1B8FE"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13.</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4B2C423"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Złącza A/V</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91B40B6" w14:textId="77777777" w:rsidR="000E003A" w:rsidRDefault="000E003A" w:rsidP="007E246C">
            <w:pPr>
              <w:pStyle w:val="Akapitzlist"/>
              <w:numPr>
                <w:ilvl w:val="0"/>
                <w:numId w:val="7"/>
              </w:numPr>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 xml:space="preserve">Wyjście </w:t>
            </w:r>
            <w:proofErr w:type="spellStart"/>
            <w:r>
              <w:rPr>
                <w:rFonts w:asciiTheme="minorHAnsi" w:eastAsia="Calibri" w:hAnsiTheme="minorHAnsi" w:cstheme="minorHAnsi"/>
                <w:sz w:val="22"/>
                <w:szCs w:val="22"/>
                <w:lang w:eastAsia="en-US"/>
              </w:rPr>
              <w:t>hdmi</w:t>
            </w:r>
            <w:proofErr w:type="spellEnd"/>
            <w:r>
              <w:rPr>
                <w:rFonts w:asciiTheme="minorHAnsi" w:eastAsia="Calibri" w:hAnsiTheme="minorHAnsi" w:cstheme="minorHAnsi"/>
                <w:sz w:val="22"/>
                <w:szCs w:val="22"/>
                <w:lang w:eastAsia="en-US"/>
              </w:rPr>
              <w:t>– 1 szt.</w:t>
            </w:r>
          </w:p>
          <w:p w14:paraId="258E89B1" w14:textId="77777777" w:rsidR="000E003A" w:rsidRDefault="000E003A" w:rsidP="007E246C">
            <w:pPr>
              <w:pStyle w:val="Akapitzlist"/>
              <w:numPr>
                <w:ilvl w:val="0"/>
                <w:numId w:val="7"/>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Wyjście D-</w:t>
            </w:r>
            <w:proofErr w:type="spellStart"/>
            <w:r>
              <w:rPr>
                <w:rFonts w:asciiTheme="minorHAnsi" w:eastAsia="Calibri" w:hAnsiTheme="minorHAnsi" w:cstheme="minorHAnsi"/>
                <w:sz w:val="22"/>
                <w:szCs w:val="22"/>
                <w:lang w:eastAsia="en-US"/>
              </w:rPr>
              <w:t>Sub</w:t>
            </w:r>
            <w:proofErr w:type="spellEnd"/>
            <w:r>
              <w:rPr>
                <w:rFonts w:asciiTheme="minorHAnsi" w:eastAsia="Calibri" w:hAnsiTheme="minorHAnsi" w:cstheme="minorHAnsi"/>
                <w:sz w:val="22"/>
                <w:szCs w:val="22"/>
                <w:lang w:eastAsia="en-US"/>
              </w:rPr>
              <w:t xml:space="preserve"> (VGA) – 1 szt.</w:t>
            </w:r>
          </w:p>
          <w:p w14:paraId="684523A4" w14:textId="77777777" w:rsidR="000E003A" w:rsidRDefault="000E003A" w:rsidP="007E246C">
            <w:pPr>
              <w:pStyle w:val="Akapitzlist"/>
              <w:numPr>
                <w:ilvl w:val="0"/>
                <w:numId w:val="7"/>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Wyjście słuchawkowe lub </w:t>
            </w:r>
            <w:proofErr w:type="spellStart"/>
            <w:r>
              <w:rPr>
                <w:rFonts w:asciiTheme="minorHAnsi" w:eastAsia="Calibri" w:hAnsiTheme="minorHAnsi" w:cstheme="minorHAnsi"/>
                <w:sz w:val="22"/>
                <w:szCs w:val="22"/>
                <w:lang w:eastAsia="en-US"/>
              </w:rPr>
              <w:t>combo</w:t>
            </w:r>
            <w:proofErr w:type="spellEnd"/>
            <w:r>
              <w:rPr>
                <w:rFonts w:asciiTheme="minorHAnsi" w:eastAsia="Calibri" w:hAnsiTheme="minorHAnsi" w:cstheme="minorHAnsi"/>
                <w:sz w:val="22"/>
                <w:szCs w:val="22"/>
                <w:lang w:eastAsia="en-US"/>
              </w:rPr>
              <w:t xml:space="preserve"> słuchawki/mikrofon</w:t>
            </w:r>
          </w:p>
          <w:p w14:paraId="3F752A56" w14:textId="77777777" w:rsidR="000E003A" w:rsidRDefault="000E003A" w:rsidP="007E246C">
            <w:pPr>
              <w:pStyle w:val="Akapitzlist"/>
              <w:numPr>
                <w:ilvl w:val="0"/>
                <w:numId w:val="7"/>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Wejście mikrofonowe lub </w:t>
            </w:r>
            <w:proofErr w:type="spellStart"/>
            <w:r>
              <w:rPr>
                <w:rFonts w:asciiTheme="minorHAnsi" w:eastAsia="Calibri" w:hAnsiTheme="minorHAnsi" w:cstheme="minorHAnsi"/>
                <w:sz w:val="22"/>
                <w:szCs w:val="22"/>
                <w:lang w:eastAsia="en-US"/>
              </w:rPr>
              <w:t>combo</w:t>
            </w:r>
            <w:proofErr w:type="spellEnd"/>
            <w:r>
              <w:rPr>
                <w:rFonts w:asciiTheme="minorHAnsi" w:eastAsia="Calibri" w:hAnsiTheme="minorHAnsi" w:cstheme="minorHAnsi"/>
                <w:sz w:val="22"/>
                <w:szCs w:val="22"/>
                <w:lang w:eastAsia="en-US"/>
              </w:rPr>
              <w:t xml:space="preserve"> słuchawki/mikrofon</w:t>
            </w:r>
          </w:p>
        </w:tc>
      </w:tr>
      <w:tr w:rsidR="000E003A" w14:paraId="3A6BDC50"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F40D13F"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14.</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4A849B6"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Złącza USB</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7208D47" w14:textId="77777777" w:rsidR="000E003A" w:rsidRDefault="000E003A" w:rsidP="007E246C">
            <w:pPr>
              <w:pStyle w:val="Akapitzlist"/>
              <w:numPr>
                <w:ilvl w:val="0"/>
                <w:numId w:val="8"/>
              </w:numPr>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 xml:space="preserve">1 x USB 2.0 </w:t>
            </w:r>
            <w:proofErr w:type="spellStart"/>
            <w:r>
              <w:rPr>
                <w:rFonts w:asciiTheme="minorHAnsi" w:eastAsia="Calibri" w:hAnsiTheme="minorHAnsi" w:cstheme="minorHAnsi"/>
                <w:sz w:val="22"/>
                <w:szCs w:val="22"/>
                <w:lang w:eastAsia="en-US"/>
              </w:rPr>
              <w:t>Type</w:t>
            </w:r>
            <w:proofErr w:type="spellEnd"/>
            <w:r>
              <w:rPr>
                <w:rFonts w:asciiTheme="minorHAnsi" w:eastAsia="Calibri" w:hAnsiTheme="minorHAnsi" w:cstheme="minorHAnsi"/>
                <w:sz w:val="22"/>
                <w:szCs w:val="22"/>
                <w:lang w:eastAsia="en-US"/>
              </w:rPr>
              <w:t xml:space="preserve">-A </w:t>
            </w:r>
          </w:p>
          <w:p w14:paraId="66D8C58A" w14:textId="77777777" w:rsidR="000E003A" w:rsidRDefault="000E003A" w:rsidP="007E246C">
            <w:pPr>
              <w:pStyle w:val="Akapitzlist"/>
              <w:numPr>
                <w:ilvl w:val="0"/>
                <w:numId w:val="8"/>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1 x USB 3.0 </w:t>
            </w:r>
            <w:proofErr w:type="spellStart"/>
            <w:r>
              <w:rPr>
                <w:rFonts w:asciiTheme="minorHAnsi" w:eastAsia="Calibri" w:hAnsiTheme="minorHAnsi" w:cstheme="minorHAnsi"/>
                <w:sz w:val="22"/>
                <w:szCs w:val="22"/>
                <w:lang w:eastAsia="en-US"/>
              </w:rPr>
              <w:t>Type</w:t>
            </w:r>
            <w:proofErr w:type="spellEnd"/>
            <w:r>
              <w:rPr>
                <w:rFonts w:asciiTheme="minorHAnsi" w:eastAsia="Calibri" w:hAnsiTheme="minorHAnsi" w:cstheme="minorHAnsi"/>
                <w:sz w:val="22"/>
                <w:szCs w:val="22"/>
                <w:lang w:eastAsia="en-US"/>
              </w:rPr>
              <w:t>-C</w:t>
            </w:r>
            <w:r>
              <w:rPr>
                <w:rFonts w:ascii="Cambria" w:eastAsia="Arial" w:hAnsi="Cambria"/>
                <w:sz w:val="18"/>
                <w:szCs w:val="18"/>
                <w:lang w:eastAsia="pl-PL"/>
              </w:rPr>
              <w:t xml:space="preserve"> </w:t>
            </w:r>
            <w:r>
              <w:rPr>
                <w:rFonts w:asciiTheme="minorHAnsi" w:eastAsia="Calibri" w:hAnsiTheme="minorHAnsi" w:cstheme="minorHAnsi"/>
                <w:sz w:val="22"/>
                <w:szCs w:val="22"/>
                <w:lang w:eastAsia="en-US"/>
              </w:rPr>
              <w:t xml:space="preserve">z </w:t>
            </w:r>
            <w:proofErr w:type="spellStart"/>
            <w:r>
              <w:rPr>
                <w:rFonts w:asciiTheme="minorHAnsi" w:eastAsia="Calibri" w:hAnsiTheme="minorHAnsi" w:cstheme="minorHAnsi"/>
                <w:sz w:val="22"/>
                <w:szCs w:val="22"/>
                <w:lang w:eastAsia="en-US"/>
              </w:rPr>
              <w:t>Thunderbolt</w:t>
            </w:r>
            <w:proofErr w:type="spellEnd"/>
            <w:r>
              <w:rPr>
                <w:rFonts w:asciiTheme="minorHAnsi" w:eastAsia="Calibri" w:hAnsiTheme="minorHAnsi" w:cstheme="minorHAnsi"/>
                <w:sz w:val="22"/>
                <w:szCs w:val="22"/>
                <w:lang w:eastAsia="en-US"/>
              </w:rPr>
              <w:t xml:space="preserve"> 4</w:t>
            </w:r>
          </w:p>
          <w:p w14:paraId="251F3CCA" w14:textId="77777777" w:rsidR="000E003A" w:rsidRDefault="000E003A" w:rsidP="007E246C">
            <w:pPr>
              <w:pStyle w:val="Akapitzlist"/>
              <w:numPr>
                <w:ilvl w:val="0"/>
                <w:numId w:val="8"/>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2 x USB 3.1 </w:t>
            </w:r>
            <w:proofErr w:type="spellStart"/>
            <w:r>
              <w:rPr>
                <w:rFonts w:asciiTheme="minorHAnsi" w:eastAsia="Calibri" w:hAnsiTheme="minorHAnsi" w:cstheme="minorHAnsi"/>
                <w:sz w:val="22"/>
                <w:szCs w:val="22"/>
                <w:lang w:eastAsia="en-US"/>
              </w:rPr>
              <w:t>Type</w:t>
            </w:r>
            <w:proofErr w:type="spellEnd"/>
            <w:r>
              <w:rPr>
                <w:rFonts w:asciiTheme="minorHAnsi" w:eastAsia="Calibri" w:hAnsiTheme="minorHAnsi" w:cstheme="minorHAnsi"/>
                <w:sz w:val="22"/>
                <w:szCs w:val="22"/>
                <w:lang w:eastAsia="en-US"/>
              </w:rPr>
              <w:t xml:space="preserve">-A </w:t>
            </w:r>
          </w:p>
        </w:tc>
      </w:tr>
      <w:tr w:rsidR="000E003A" w14:paraId="117239C3"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6EFB51D"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15.</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5040163"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Inne</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5B6035D"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 xml:space="preserve">Zasilacz </w:t>
            </w:r>
          </w:p>
          <w:p w14:paraId="72ABDCCD"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Bateria o pojemności min. 42 </w:t>
            </w:r>
            <w:proofErr w:type="spellStart"/>
            <w:r>
              <w:rPr>
                <w:rFonts w:asciiTheme="minorHAnsi" w:hAnsiTheme="minorHAnsi" w:cstheme="minorHAnsi"/>
                <w:sz w:val="22"/>
                <w:szCs w:val="22"/>
              </w:rPr>
              <w:t>Wh</w:t>
            </w:r>
            <w:proofErr w:type="spellEnd"/>
          </w:p>
          <w:p w14:paraId="46429264"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Czytnik kart pamięci</w:t>
            </w:r>
          </w:p>
          <w:p w14:paraId="02F6F227"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Czytnik linii papilarnych</w:t>
            </w:r>
          </w:p>
          <w:p w14:paraId="56B48441"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Moduł </w:t>
            </w:r>
            <w:proofErr w:type="spellStart"/>
            <w:r>
              <w:rPr>
                <w:rFonts w:asciiTheme="minorHAnsi" w:hAnsiTheme="minorHAnsi" w:cstheme="minorHAnsi"/>
                <w:sz w:val="22"/>
                <w:szCs w:val="22"/>
              </w:rPr>
              <w:t>Trusted</w:t>
            </w:r>
            <w:proofErr w:type="spellEnd"/>
            <w:r>
              <w:rPr>
                <w:rFonts w:asciiTheme="minorHAnsi" w:hAnsiTheme="minorHAnsi" w:cstheme="minorHAnsi"/>
                <w:sz w:val="22"/>
                <w:szCs w:val="22"/>
              </w:rPr>
              <w:t xml:space="preserve"> Platform Module (TPM) 2.0</w:t>
            </w:r>
          </w:p>
          <w:p w14:paraId="66429365"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Odporność zgodna z standardem militarnym MIL-STD-810H</w:t>
            </w:r>
          </w:p>
          <w:p w14:paraId="231D7C1C"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Możliwość montażu dodatkowego dysku SATA (elementy montażowe w zestawie);</w:t>
            </w:r>
          </w:p>
          <w:p w14:paraId="3D2EFFA9"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Aluminiowa pokrywa matrycy</w:t>
            </w:r>
          </w:p>
          <w:p w14:paraId="4F12C6CB"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Waga mniejsza niż 1,75 kg</w:t>
            </w:r>
          </w:p>
          <w:p w14:paraId="1E612FC4" w14:textId="77777777" w:rsidR="000E003A" w:rsidRDefault="000E003A" w:rsidP="007E246C">
            <w:pPr>
              <w:pStyle w:val="Akapitzlist"/>
              <w:numPr>
                <w:ilvl w:val="0"/>
                <w:numId w:val="9"/>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Gniazdo pozwalająca na zabezpieczenie laptopa za pomocą linki </w:t>
            </w:r>
          </w:p>
        </w:tc>
      </w:tr>
      <w:tr w:rsidR="000E003A" w14:paraId="1D47A91A" w14:textId="77777777" w:rsidTr="000E003A">
        <w:trPr>
          <w:trHeight w:val="527"/>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61EB339"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16.</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2CE7330"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System operacyjny</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525DE58" w14:textId="77777777" w:rsidR="000E003A" w:rsidRDefault="000E003A">
            <w:pPr>
              <w:spacing w:line="256" w:lineRule="auto"/>
              <w:ind w:left="199" w:hanging="199"/>
              <w:rPr>
                <w:rFonts w:asciiTheme="minorHAnsi" w:eastAsia="Arial" w:hAnsiTheme="minorHAnsi" w:cstheme="minorHAnsi"/>
                <w:sz w:val="22"/>
                <w:szCs w:val="22"/>
              </w:rPr>
            </w:pPr>
            <w:r>
              <w:rPr>
                <w:rFonts w:asciiTheme="minorHAnsi" w:eastAsia="Arial" w:hAnsiTheme="minorHAnsi" w:cstheme="minorHAnsi"/>
                <w:sz w:val="22"/>
                <w:szCs w:val="22"/>
              </w:rPr>
              <w:t>a. posiadający: graficzny interfejs użytkownika, darmową aktualizację w języku polskim i możliwość dokonywania poprawek dotyczących bezpieczeństwa systemu przez WWW oraz przez centralny system zdalnej aktualizacji, przynajmniej do roku 2025 w oparciu o informacje publikowane przez producenta;</w:t>
            </w:r>
          </w:p>
          <w:p w14:paraId="18CF8AA5" w14:textId="77777777" w:rsidR="000E003A" w:rsidRDefault="000E003A">
            <w:pPr>
              <w:spacing w:line="256" w:lineRule="auto"/>
              <w:ind w:left="199" w:hanging="199"/>
              <w:rPr>
                <w:rFonts w:asciiTheme="minorHAnsi" w:eastAsia="Arial" w:hAnsiTheme="minorHAnsi" w:cstheme="minorHAnsi"/>
                <w:sz w:val="22"/>
                <w:szCs w:val="22"/>
              </w:rPr>
            </w:pPr>
            <w:r>
              <w:rPr>
                <w:rFonts w:asciiTheme="minorHAnsi" w:eastAsia="Arial" w:hAnsiTheme="minorHAnsi" w:cstheme="minorHAnsi"/>
                <w:sz w:val="22"/>
                <w:szCs w:val="22"/>
              </w:rPr>
              <w:t xml:space="preserve">b. musi posiadać ochronę połączeń internetowych. Jego elementy takie jak: komunikaty systemowe, menu, zintegrowany system pomocy powinny być w języku polskim i zapewniać działanie w trybie graficznym; </w:t>
            </w:r>
          </w:p>
          <w:p w14:paraId="6D06AA04" w14:textId="77777777" w:rsidR="000E003A" w:rsidRDefault="000E003A">
            <w:pPr>
              <w:spacing w:line="256" w:lineRule="auto"/>
              <w:ind w:left="199" w:hanging="199"/>
              <w:rPr>
                <w:rFonts w:asciiTheme="minorHAnsi" w:eastAsia="Arial" w:hAnsiTheme="minorHAnsi" w:cstheme="minorHAnsi"/>
                <w:sz w:val="22"/>
                <w:szCs w:val="22"/>
              </w:rPr>
            </w:pPr>
            <w:r>
              <w:rPr>
                <w:rFonts w:asciiTheme="minorHAnsi" w:eastAsia="Arial" w:hAnsiTheme="minorHAnsi" w:cstheme="minorHAnsi"/>
                <w:sz w:val="22"/>
                <w:szCs w:val="22"/>
              </w:rPr>
              <w:t xml:space="preserve">c. musi mieć możliwość zdalnej konfiguracji, aktualizacji i administrowania oraz dostęp przy pomocy hasła hierarchicznego oraz zdolność do zdalnego zarządzania kontami i profilami; </w:t>
            </w:r>
          </w:p>
          <w:p w14:paraId="33B53FA2" w14:textId="77777777" w:rsidR="000E003A" w:rsidRDefault="000E003A">
            <w:pPr>
              <w:spacing w:line="256" w:lineRule="auto"/>
              <w:ind w:left="199" w:hanging="199"/>
              <w:rPr>
                <w:rFonts w:asciiTheme="minorHAnsi" w:eastAsia="Arial" w:hAnsiTheme="minorHAnsi" w:cstheme="minorHAnsi"/>
                <w:sz w:val="22"/>
                <w:szCs w:val="22"/>
              </w:rPr>
            </w:pPr>
            <w:r>
              <w:rPr>
                <w:rFonts w:asciiTheme="minorHAnsi" w:eastAsia="Arial" w:hAnsiTheme="minorHAnsi" w:cstheme="minorHAnsi"/>
                <w:sz w:val="22"/>
                <w:szCs w:val="22"/>
              </w:rPr>
              <w:t xml:space="preserve">d. musi posiadać funkcjonalność pozwalającą na wyświetlenie się po naciśnięciu prawym klawiszem myszy na ikonę dowolnej aplikacji z paska zadań listy zawierającej spis </w:t>
            </w:r>
            <w:r>
              <w:rPr>
                <w:rFonts w:asciiTheme="minorHAnsi" w:eastAsia="Arial" w:hAnsiTheme="minorHAnsi" w:cstheme="minorHAnsi"/>
                <w:sz w:val="22"/>
                <w:szCs w:val="22"/>
              </w:rPr>
              <w:lastRenderedPageBreak/>
              <w:t>elementów ostatnio używanych przez wskazany program. Dzięki temu można uzyskać dostęp do ostatnio używanych dokumentów, muzyki, wideo i innych materiałów;</w:t>
            </w:r>
          </w:p>
          <w:p w14:paraId="4B56FE25" w14:textId="77777777" w:rsidR="000E003A" w:rsidRDefault="000E003A">
            <w:pPr>
              <w:spacing w:line="256" w:lineRule="auto"/>
              <w:ind w:left="199" w:hanging="199"/>
              <w:rPr>
                <w:rFonts w:asciiTheme="minorHAnsi" w:eastAsia="Arial" w:hAnsiTheme="minorHAnsi" w:cstheme="minorHAnsi"/>
                <w:sz w:val="22"/>
                <w:szCs w:val="22"/>
              </w:rPr>
            </w:pPr>
            <w:r>
              <w:rPr>
                <w:rFonts w:asciiTheme="minorHAnsi" w:eastAsia="Arial" w:hAnsiTheme="minorHAnsi" w:cstheme="minorHAnsi"/>
                <w:sz w:val="22"/>
                <w:szCs w:val="22"/>
              </w:rPr>
              <w:t xml:space="preserve">e. system musi być nowy (nie aktywowany wcześniej na innym urządzeniu)  zainstalowany na dostarczonym sprzęcie oraz gdy warunki licencji tego wymagają musi być dołączony wraz z nośnikiem z oprogramowania i licencją. </w:t>
            </w:r>
          </w:p>
          <w:p w14:paraId="6360B88A" w14:textId="77777777" w:rsidR="000E003A" w:rsidRDefault="000E003A">
            <w:pPr>
              <w:spacing w:line="256" w:lineRule="auto"/>
              <w:ind w:left="199" w:hanging="199"/>
              <w:rPr>
                <w:rFonts w:asciiTheme="minorHAnsi" w:eastAsia="Arial" w:hAnsiTheme="minorHAnsi" w:cstheme="minorHAnsi"/>
                <w:sz w:val="22"/>
                <w:szCs w:val="22"/>
              </w:rPr>
            </w:pPr>
            <w:r>
              <w:rPr>
                <w:rFonts w:asciiTheme="minorHAnsi" w:eastAsia="Arial" w:hAnsiTheme="minorHAnsi" w:cstheme="minorHAnsi"/>
                <w:sz w:val="22"/>
                <w:szCs w:val="22"/>
              </w:rPr>
              <w:t>f. system operacyjny musi umożliwiać podłączenia do domeny Active Directory</w:t>
            </w:r>
          </w:p>
          <w:p w14:paraId="109483F1" w14:textId="77777777" w:rsidR="000E003A" w:rsidRDefault="000E003A">
            <w:pPr>
              <w:spacing w:line="256" w:lineRule="auto"/>
              <w:ind w:left="199" w:hanging="199"/>
              <w:rPr>
                <w:rFonts w:asciiTheme="minorHAnsi" w:eastAsia="Arial" w:hAnsiTheme="minorHAnsi" w:cstheme="minorHAnsi"/>
                <w:sz w:val="22"/>
                <w:szCs w:val="22"/>
              </w:rPr>
            </w:pPr>
            <w:r>
              <w:rPr>
                <w:rFonts w:asciiTheme="minorHAnsi" w:eastAsia="Arial" w:hAnsiTheme="minorHAnsi" w:cstheme="minorHAnsi"/>
                <w:sz w:val="22"/>
                <w:szCs w:val="22"/>
              </w:rPr>
              <w:t>g. Dodatkowo system operacyjna ma umożliwiać korzystanie w pełni z Portalu Edukacyjnego https://portal.umt.tarnow.pl/jst/tarnow/rejestr.aspx</w:t>
            </w:r>
          </w:p>
          <w:p w14:paraId="2C96670E" w14:textId="77777777" w:rsidR="000E003A" w:rsidRDefault="000E003A">
            <w:pPr>
              <w:spacing w:line="256" w:lineRule="auto"/>
              <w:ind w:left="199"/>
              <w:rPr>
                <w:rFonts w:asciiTheme="minorHAnsi" w:eastAsia="Arial" w:hAnsiTheme="minorHAnsi" w:cstheme="minorHAnsi"/>
                <w:sz w:val="22"/>
                <w:szCs w:val="22"/>
              </w:rPr>
            </w:pPr>
            <w:r>
              <w:rPr>
                <w:rFonts w:asciiTheme="minorHAnsi" w:eastAsia="Arial" w:hAnsiTheme="minorHAnsi" w:cstheme="minorHAnsi"/>
                <w:sz w:val="22"/>
                <w:szCs w:val="22"/>
              </w:rPr>
              <w:t>Który wymaga instalacji takich komponentów jak:</w:t>
            </w:r>
          </w:p>
          <w:p w14:paraId="20FC47E6" w14:textId="77777777" w:rsidR="000E003A" w:rsidRDefault="000E003A">
            <w:pPr>
              <w:spacing w:line="256" w:lineRule="auto"/>
              <w:ind w:left="199"/>
              <w:rPr>
                <w:rFonts w:asciiTheme="minorHAnsi" w:eastAsia="Arial" w:hAnsiTheme="minorHAnsi" w:cstheme="minorHAnsi"/>
                <w:sz w:val="22"/>
                <w:szCs w:val="22"/>
              </w:rPr>
            </w:pPr>
            <w:r>
              <w:rPr>
                <w:rFonts w:asciiTheme="minorHAnsi" w:eastAsia="Arial" w:hAnsiTheme="minorHAnsi" w:cstheme="minorHAnsi"/>
                <w:sz w:val="22"/>
                <w:szCs w:val="22"/>
              </w:rPr>
              <w:t>NET Framework, Developer Express Components 11.1</w:t>
            </w:r>
          </w:p>
          <w:p w14:paraId="095F04CC" w14:textId="77777777" w:rsidR="000E003A" w:rsidRDefault="000E003A">
            <w:pPr>
              <w:widowControl/>
              <w:suppressAutoHyphens w:val="0"/>
              <w:spacing w:line="256" w:lineRule="auto"/>
              <w:jc w:val="both"/>
              <w:rPr>
                <w:rFonts w:asciiTheme="minorHAnsi" w:eastAsiaTheme="minorHAnsi" w:hAnsiTheme="minorHAnsi" w:cstheme="minorHAnsi"/>
                <w:kern w:val="0"/>
                <w:sz w:val="22"/>
                <w:szCs w:val="22"/>
                <w:lang w:eastAsia="en-US"/>
              </w:rPr>
            </w:pPr>
            <w:r>
              <w:rPr>
                <w:rFonts w:asciiTheme="minorHAnsi" w:eastAsia="Arial" w:hAnsiTheme="minorHAnsi" w:cstheme="minorHAnsi"/>
                <w:sz w:val="22"/>
                <w:szCs w:val="22"/>
              </w:rPr>
              <w:t>Zamawiający wymaga, aby system  operacyjny dostarczony był wraz ze stosownymi, oryginalnymi atrybutami legalności, na przykład z tzw. naklejkami GML (</w:t>
            </w:r>
            <w:proofErr w:type="spellStart"/>
            <w:r>
              <w:rPr>
                <w:rFonts w:asciiTheme="minorHAnsi" w:eastAsia="Arial" w:hAnsiTheme="minorHAnsi" w:cstheme="minorHAnsi"/>
                <w:sz w:val="22"/>
                <w:szCs w:val="22"/>
              </w:rPr>
              <w:t>Genuine</w:t>
            </w:r>
            <w:proofErr w:type="spellEnd"/>
            <w:r>
              <w:rPr>
                <w:rFonts w:asciiTheme="minorHAnsi" w:eastAsia="Arial" w:hAnsiTheme="minorHAnsi" w:cstheme="minorHAnsi"/>
                <w:sz w:val="22"/>
                <w:szCs w:val="22"/>
              </w:rPr>
              <w:t xml:space="preserve"> Microsoft </w:t>
            </w:r>
            <w:proofErr w:type="spellStart"/>
            <w:r>
              <w:rPr>
                <w:rFonts w:asciiTheme="minorHAnsi" w:eastAsia="Arial" w:hAnsiTheme="minorHAnsi" w:cstheme="minorHAnsi"/>
                <w:sz w:val="22"/>
                <w:szCs w:val="22"/>
              </w:rPr>
              <w:t>Label</w:t>
            </w:r>
            <w:proofErr w:type="spellEnd"/>
            <w:r>
              <w:rPr>
                <w:rFonts w:asciiTheme="minorHAnsi" w:eastAsia="Arial" w:hAnsiTheme="minorHAnsi" w:cstheme="minorHAnsi"/>
                <w:sz w:val="22"/>
                <w:szCs w:val="22"/>
              </w:rPr>
              <w:t>) lub naklejkami COA (</w:t>
            </w:r>
            <w:proofErr w:type="spellStart"/>
            <w:r>
              <w:rPr>
                <w:rFonts w:asciiTheme="minorHAnsi" w:eastAsia="Arial" w:hAnsiTheme="minorHAnsi" w:cstheme="minorHAnsi"/>
                <w:sz w:val="22"/>
                <w:szCs w:val="22"/>
              </w:rPr>
              <w:t>Certificate</w:t>
            </w:r>
            <w:proofErr w:type="spellEnd"/>
            <w:r>
              <w:rPr>
                <w:rFonts w:asciiTheme="minorHAnsi" w:eastAsia="Arial" w:hAnsiTheme="minorHAnsi" w:cstheme="minorHAnsi"/>
                <w:sz w:val="22"/>
                <w:szCs w:val="22"/>
              </w:rPr>
              <w:t xml:space="preserve"> of </w:t>
            </w:r>
            <w:proofErr w:type="spellStart"/>
            <w:r>
              <w:rPr>
                <w:rFonts w:asciiTheme="minorHAnsi" w:eastAsia="Arial" w:hAnsiTheme="minorHAnsi" w:cstheme="minorHAnsi"/>
                <w:sz w:val="22"/>
                <w:szCs w:val="22"/>
              </w:rPr>
              <w:t>Authenticity</w:t>
            </w:r>
            <w:proofErr w:type="spellEnd"/>
            <w:r>
              <w:rPr>
                <w:rFonts w:asciiTheme="minorHAnsi" w:eastAsia="Arial" w:hAnsiTheme="minorHAnsi" w:cstheme="minorHAnsi"/>
                <w:sz w:val="22"/>
                <w:szCs w:val="22"/>
              </w:rPr>
              <w:t>) stosowanymi przez producenta sprzętu lub inną formą uwiarygodniania oryginalności wymaganą przez producenta systemu operacyjnego stosowną w zależności od dostarczanej wersji.</w:t>
            </w:r>
          </w:p>
        </w:tc>
      </w:tr>
      <w:tr w:rsidR="000E003A" w14:paraId="329F15A1"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12F1D9D"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val="en-US" w:eastAsia="en-US"/>
              </w:rPr>
            </w:pPr>
            <w:r>
              <w:rPr>
                <w:rFonts w:asciiTheme="minorHAnsi" w:eastAsia="Calibri" w:hAnsiTheme="minorHAnsi" w:cstheme="minorHAnsi"/>
                <w:kern w:val="0"/>
                <w:sz w:val="22"/>
                <w:szCs w:val="22"/>
                <w:lang w:val="en-US" w:eastAsia="en-US"/>
              </w:rPr>
              <w:lastRenderedPageBreak/>
              <w:t>17.</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79001B3" w14:textId="77777777" w:rsidR="000E003A" w:rsidRDefault="000E003A">
            <w:pPr>
              <w:widowControl/>
              <w:suppressAutoHyphens w:val="0"/>
              <w:autoSpaceDE w:val="0"/>
              <w:autoSpaceDN w:val="0"/>
              <w:adjustRightInd w:val="0"/>
              <w:spacing w:line="256" w:lineRule="auto"/>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Dostępności dla osób niepełnosprawnych</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A9E1EEC" w14:textId="77777777" w:rsidR="000E003A" w:rsidRDefault="000E003A">
            <w:pPr>
              <w:widowControl/>
              <w:suppressAutoHyphens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System operacyjny zainstalowany na laptopie musi być wyposażony w funkcje ułatwiające korzystanie z niego przez osoby niepełnosprawne, w tym:</w:t>
            </w:r>
          </w:p>
          <w:p w14:paraId="3F1516FB" w14:textId="77777777" w:rsidR="000E003A" w:rsidRDefault="000E003A">
            <w:pPr>
              <w:widowControl/>
              <w:suppressAutoHyphens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zwiększanie kontrastu</w:t>
            </w:r>
          </w:p>
          <w:p w14:paraId="271F6D75" w14:textId="77777777" w:rsidR="000E003A" w:rsidRDefault="000E003A">
            <w:pPr>
              <w:widowControl/>
              <w:suppressAutoHyphens w:val="0"/>
              <w:spacing w:line="256" w:lineRule="auto"/>
              <w:ind w:left="117" w:hanging="117"/>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opcję narracji (pozwalającą na odsłuchiwanie opisów tekstów i przycisków)</w:t>
            </w:r>
          </w:p>
          <w:p w14:paraId="7BB6E5E9"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opcję powiększania</w:t>
            </w:r>
          </w:p>
        </w:tc>
      </w:tr>
      <w:tr w:rsidR="000E003A" w14:paraId="69F4233B"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C0D903E"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val="en-US" w:eastAsia="en-US"/>
              </w:rPr>
            </w:pPr>
            <w:r>
              <w:rPr>
                <w:rFonts w:asciiTheme="minorHAnsi" w:eastAsia="Calibri" w:hAnsiTheme="minorHAnsi" w:cstheme="minorHAnsi"/>
                <w:kern w:val="0"/>
                <w:sz w:val="22"/>
                <w:szCs w:val="22"/>
                <w:lang w:val="en-US" w:eastAsia="en-US"/>
              </w:rPr>
              <w:t>18.</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F634A54" w14:textId="77777777" w:rsidR="000E003A" w:rsidRDefault="000E003A">
            <w:pPr>
              <w:widowControl/>
              <w:suppressAutoHyphens w:val="0"/>
              <w:autoSpaceDE w:val="0"/>
              <w:autoSpaceDN w:val="0"/>
              <w:adjustRightInd w:val="0"/>
              <w:spacing w:line="256" w:lineRule="auto"/>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xml:space="preserve">Pakiet biurowy </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F274E03"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Pakiet oprogramowania biurowego wraz z licencją niewyłączną  na czas nieoznaczony </w:t>
            </w:r>
          </w:p>
          <w:p w14:paraId="11E8863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Oferowany pakiet biurowy musi spełniać minimalnie poniższe wymagania:</w:t>
            </w:r>
          </w:p>
          <w:p w14:paraId="207267AB"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 Oprogramowanie będzie wykorzystywane dla potrzeb Szkoły Podstawowej nr 8 w Tarnowie 33-100 Tarnów, ul. Bitwy pod Studziankami 5,</w:t>
            </w:r>
          </w:p>
          <w:p w14:paraId="5FFFC39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b) Wersja językowa: Pełna polska wersja językowa interfejsu użytkownika,</w:t>
            </w:r>
          </w:p>
          <w:p w14:paraId="72005C9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 Oprogramowanie musi umożliwiać dostosowanie dokumentów i szablonów do potrzeb instytucji oraz udostępniać narzędzia umożliwiające dystrybucję odpowiednich szablonów do właściwych odbiorców,</w:t>
            </w:r>
          </w:p>
          <w:p w14:paraId="12ECDEA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 W skład oprogramowania muszą wchodzić narzędzia programistyczne umożliwiające automatyzację pracy i wymianę danych pomiędzy dokumentami i aplikacjami (język makropoleceń, język skryptowy),</w:t>
            </w:r>
          </w:p>
          <w:p w14:paraId="24277A2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 Do aplikacji musi być dostępna pełna dokumentacja w języku polskim,</w:t>
            </w:r>
          </w:p>
          <w:p w14:paraId="1986D65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f) Wymaga się dostarczenia oprogramowania na nośniku danych </w:t>
            </w:r>
            <w:r>
              <w:rPr>
                <w:rFonts w:asciiTheme="minorHAnsi" w:eastAsia="Calibri" w:hAnsiTheme="minorHAnsi" w:cstheme="minorHAnsi"/>
                <w:sz w:val="22"/>
                <w:szCs w:val="22"/>
                <w:lang w:eastAsia="en-US"/>
              </w:rPr>
              <w:lastRenderedPageBreak/>
              <w:t>lub poprzez udostępnienie możliwości pobrania oprogramowania ze strony producenta na podstawie dostarczonej licencji</w:t>
            </w:r>
          </w:p>
          <w:p w14:paraId="64D9476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g) Pakiet zintegrowanych aplikacji biurowych musi zawierać:</w:t>
            </w:r>
          </w:p>
          <w:p w14:paraId="7E943F88" w14:textId="77777777" w:rsidR="000E003A" w:rsidRDefault="000E003A">
            <w:pPr>
              <w:spacing w:line="254" w:lineRule="auto"/>
              <w:ind w:firstLine="5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edytor tekstu,</w:t>
            </w:r>
          </w:p>
          <w:p w14:paraId="185648CF" w14:textId="77777777" w:rsidR="000E003A" w:rsidRDefault="000E003A">
            <w:pPr>
              <w:spacing w:line="254" w:lineRule="auto"/>
              <w:ind w:firstLine="5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arkusz kalkulacyjny,</w:t>
            </w:r>
          </w:p>
          <w:p w14:paraId="4133DF2D" w14:textId="77777777" w:rsidR="000E003A" w:rsidRDefault="000E003A">
            <w:pPr>
              <w:spacing w:line="254" w:lineRule="auto"/>
              <w:ind w:left="624"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narzędzie do przygotowywania i prowadzenia prezentacji,</w:t>
            </w:r>
          </w:p>
          <w:p w14:paraId="7E05A11A" w14:textId="77777777" w:rsidR="000E003A" w:rsidRDefault="000E003A" w:rsidP="007E246C">
            <w:pPr>
              <w:pStyle w:val="Akapitzlist"/>
              <w:numPr>
                <w:ilvl w:val="0"/>
                <w:numId w:val="10"/>
              </w:numPr>
              <w:spacing w:line="254" w:lineRule="auto"/>
              <w:ind w:left="336" w:hanging="283"/>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narzędzie zarządzania informacją prywatą (pocztą elektroniczną, kalendarzem, kontaktami i zadaniami),</w:t>
            </w:r>
          </w:p>
          <w:p w14:paraId="390267E5" w14:textId="77777777" w:rsidR="000E003A" w:rsidRDefault="000E003A" w:rsidP="007E246C">
            <w:pPr>
              <w:pStyle w:val="Akapitzlist"/>
              <w:numPr>
                <w:ilvl w:val="0"/>
                <w:numId w:val="10"/>
              </w:numPr>
              <w:spacing w:line="254" w:lineRule="auto"/>
              <w:ind w:left="336" w:hanging="283"/>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aplikacja do notatek cyfrowych</w:t>
            </w:r>
          </w:p>
          <w:p w14:paraId="2C588300" w14:textId="77777777" w:rsidR="000E003A" w:rsidRDefault="000E003A" w:rsidP="007E246C">
            <w:pPr>
              <w:pStyle w:val="Akapitzlist"/>
              <w:numPr>
                <w:ilvl w:val="0"/>
                <w:numId w:val="10"/>
              </w:numPr>
              <w:spacing w:line="254" w:lineRule="auto"/>
              <w:ind w:left="340" w:hanging="283"/>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program służący do tworzenia materiałów marketingowych. Pozwala na ich drukowanie, zamieszczanie w sieci Web oraz przesyłanie pocztą elektroniczną</w:t>
            </w:r>
          </w:p>
          <w:p w14:paraId="5AA6636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h) Minimalna wymagana funkcjonalność dotycząca edytora tekstu:</w:t>
            </w:r>
          </w:p>
          <w:p w14:paraId="3C4130E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 edycja i formatowanie tekstu w języku polskim wraz z obsługą języka polskiego </w:t>
            </w:r>
          </w:p>
          <w:p w14:paraId="2BFED64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zakresie sprawdzania pisowni i poprawności gramatycznej oraz funkcjonalnością słownika wyrazów bliskoznacznych i autokorekty,</w:t>
            </w:r>
          </w:p>
          <w:p w14:paraId="6A6E538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wstawianie oraz formatowanie tabel,</w:t>
            </w:r>
          </w:p>
          <w:p w14:paraId="2586582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wstawianie oraz formatowanie obiektów graficznych,</w:t>
            </w:r>
          </w:p>
          <w:p w14:paraId="2DF187C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IV. wstawianie wykresów i tabel z arkusza kalkulacyjnego (wliczając tabele przestawne),</w:t>
            </w:r>
          </w:p>
          <w:p w14:paraId="25F3619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 automatyczne numerowanie rozdziałów, punktów, akapitów, tabel i rysunków,</w:t>
            </w:r>
          </w:p>
          <w:p w14:paraId="04F3DED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 automatyczne tworzenie spisów treści,</w:t>
            </w:r>
          </w:p>
          <w:p w14:paraId="1AB775D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 formatowanie nagłówków i stopek stron,</w:t>
            </w:r>
          </w:p>
          <w:p w14:paraId="0B301C9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VIII. sprawdzanie pisowni w języku polskim,</w:t>
            </w:r>
          </w:p>
          <w:p w14:paraId="4FC46BE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IX. śledzenie zmian wprowadzonych przez użytkowników,</w:t>
            </w:r>
          </w:p>
          <w:p w14:paraId="3D6D0BA2"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 nagrywanie, tworzenie i edycję makr automatyzujących wykonywanie czynności,</w:t>
            </w:r>
          </w:p>
          <w:p w14:paraId="1B6429F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 określenie układu strony (pionowa/pozioma),</w:t>
            </w:r>
          </w:p>
          <w:p w14:paraId="6CAA694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 wykonywanie korespondencji seryjnej bazując na danych adresowych pochodzących z arkusza kalkulacyjnego i z narzędzia do zarządzania informacją prywatną,</w:t>
            </w:r>
          </w:p>
          <w:p w14:paraId="6094C6D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XIII. zabezpieczenie dokumentów hasłem przed odczytem oraz przed wprowadzaniem modyfikacji.</w:t>
            </w:r>
          </w:p>
          <w:p w14:paraId="469E0DF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Minimalna wymagana funkcjonalność dotycząca arkusza kalkulacyjnego:</w:t>
            </w:r>
          </w:p>
          <w:p w14:paraId="388B667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tworzenie raportów tabelarycznych,</w:t>
            </w:r>
          </w:p>
          <w:p w14:paraId="56E7E9D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tworzenie wykresów liniowych (wraz z linią trendu), słupkowych, kołowych,</w:t>
            </w:r>
          </w:p>
          <w:p w14:paraId="1A02661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tworzenie arkuszy kalkulacyjnych zawierających teksty, dane liczbowe oraz formuły przeprowadzające operacje matematyczne, logiczne, tekstowe, statystyczne oraz operacje na danych finansowych i na miarach czasu,</w:t>
            </w:r>
          </w:p>
          <w:p w14:paraId="69139F2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IV. tworzenie raportów z zewnętrznych źródeł danych (inne </w:t>
            </w:r>
            <w:r>
              <w:rPr>
                <w:rFonts w:asciiTheme="minorHAnsi" w:eastAsia="Calibri" w:hAnsiTheme="minorHAnsi" w:cstheme="minorHAnsi"/>
                <w:sz w:val="22"/>
                <w:szCs w:val="22"/>
                <w:lang w:eastAsia="en-US"/>
              </w:rPr>
              <w:lastRenderedPageBreak/>
              <w:t xml:space="preserve">arkusze kalkulacyjne, bazy danych zgodne z ODBC, pliki tekstowe, pliki XML, </w:t>
            </w:r>
            <w:proofErr w:type="spellStart"/>
            <w:r>
              <w:rPr>
                <w:rFonts w:asciiTheme="minorHAnsi" w:eastAsia="Calibri" w:hAnsiTheme="minorHAnsi" w:cstheme="minorHAnsi"/>
                <w:sz w:val="22"/>
                <w:szCs w:val="22"/>
                <w:lang w:eastAsia="en-US"/>
              </w:rPr>
              <w:t>webservice</w:t>
            </w:r>
            <w:proofErr w:type="spellEnd"/>
            <w:r>
              <w:rPr>
                <w:rFonts w:asciiTheme="minorHAnsi" w:eastAsia="Calibri" w:hAnsiTheme="minorHAnsi" w:cstheme="minorHAnsi"/>
                <w:sz w:val="22"/>
                <w:szCs w:val="22"/>
                <w:lang w:eastAsia="en-US"/>
              </w:rPr>
              <w:t>),</w:t>
            </w:r>
          </w:p>
          <w:p w14:paraId="30CC8ADB"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 obsługę kostek OLAP oraz tworzenie i edycję kwerend bazodanowych i webowych. Narzędzia wspomagające analizę statystyczną i finansową, analizę wariantową i rozwiązywanie problemów optymalizacyjnych,</w:t>
            </w:r>
          </w:p>
          <w:p w14:paraId="31F7D38B"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 tworzenie raportów tabeli przestawnych umożliwiających dynamiczną zmianę wymiarów oraz wykresów bazujących na danych z tabeli przestawnych,</w:t>
            </w:r>
          </w:p>
          <w:p w14:paraId="0B7B492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 wyszukiwanie i zmianę danych,</w:t>
            </w:r>
          </w:p>
          <w:p w14:paraId="13B10AF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VIII. wykonywanie analiz danych przy użyciu formatowania warunkowego,</w:t>
            </w:r>
          </w:p>
          <w:p w14:paraId="09FF9F3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IX. nazywanie komórek arkusza i odwoływanie się w formułach po takiej nazwie,</w:t>
            </w:r>
          </w:p>
          <w:p w14:paraId="2E8C053B"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 nagrywanie, tworzenie i edycję makr automatyzujących wykonywanie czynności,</w:t>
            </w:r>
          </w:p>
          <w:p w14:paraId="4CB172C3"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 formatowanie czasu, daty i wartości finansowych z polskich formatem,</w:t>
            </w:r>
          </w:p>
          <w:p w14:paraId="4E8C83D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 zapis wielu arkuszy kalkulacyjnych w jednym pliku,</w:t>
            </w:r>
          </w:p>
          <w:p w14:paraId="7FABE477"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XIII. zabezpieczenie dokumentów hasłem przed odczytem, oraz przed wprowadzaniem modyfikacji.</w:t>
            </w:r>
          </w:p>
          <w:p w14:paraId="00689D0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j) Minimalna wymagana funkcjonalność dotycząca narzędzia do przygotowania i prowadzenia prezentacji:</w:t>
            </w:r>
          </w:p>
          <w:p w14:paraId="485BAE8A"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przygotowanie prezentacji multimedialnych, które będą prezentowane przy użyciu projektora multimedialnego,</w:t>
            </w:r>
          </w:p>
          <w:p w14:paraId="0043BE0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drukowanie w formacie umożliwiającym robienie notatek,</w:t>
            </w:r>
          </w:p>
          <w:p w14:paraId="41DEB963"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zapisanie jako prezentacja tylko do odczytu,</w:t>
            </w:r>
          </w:p>
          <w:p w14:paraId="187ADB7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IV. nagrywanie narracji i dołączanie jej do prezentacji,</w:t>
            </w:r>
          </w:p>
          <w:p w14:paraId="3C41430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 opatrywanie slajdów notatkami dla prezentera,</w:t>
            </w:r>
          </w:p>
          <w:p w14:paraId="2EB67B7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 umieszczanie i formatowanie tekstów, obiektów graficznych, tabel, nagrań dźwiękowych i wideo,</w:t>
            </w:r>
          </w:p>
          <w:p w14:paraId="29AAE54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 umieszczanie tabeli i wykresów pochodzących z arkusza kalkulacyjnego,</w:t>
            </w:r>
          </w:p>
          <w:p w14:paraId="1C2AFAB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VIII. odświeżenie wykresu znajdującego się w prezentacji po zmianie danych w źródłowym arkuszu kalkulacyjnym,</w:t>
            </w:r>
          </w:p>
          <w:p w14:paraId="37DFEB42"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IX. możliwość tworzenia animacji obiektów i całych slajdów,</w:t>
            </w:r>
          </w:p>
          <w:p w14:paraId="24511B1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 prowadzenie prezentacji w trybie prezentera, gdzie slajdy są widoczne na jednym monitorze lub projektorze, a na drugim widoczne są slajdy i notatki prezentera.</w:t>
            </w:r>
          </w:p>
          <w:p w14:paraId="56893292"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k)  Minimalna wymagana funkcjonalność dotycząca narzędzia do zarządzania informacją prywatą (pocztą elektroniczną, kalendarzem, kontaktami i zadaniami):</w:t>
            </w:r>
          </w:p>
          <w:p w14:paraId="6865F67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Uwierzytelnianie wieloskładnikowe poprzez wbudowane wsparcie integrujące z usługą Active Directory.</w:t>
            </w:r>
          </w:p>
          <w:p w14:paraId="2AADDF0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II. Pobieranie i wysyłanie poczty elektronicznej z serwera pocztowego. </w:t>
            </w:r>
          </w:p>
          <w:p w14:paraId="6B5192D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III. Przechowywanie wiadomości na serwerze lub w lokalnym pliku tworzonym z zastosowaniem efektywnej kompresji </w:t>
            </w:r>
            <w:r>
              <w:rPr>
                <w:rFonts w:asciiTheme="minorHAnsi" w:eastAsia="Calibri" w:hAnsiTheme="minorHAnsi" w:cstheme="minorHAnsi"/>
                <w:sz w:val="22"/>
                <w:szCs w:val="22"/>
                <w:lang w:eastAsia="en-US"/>
              </w:rPr>
              <w:lastRenderedPageBreak/>
              <w:t xml:space="preserve">danych. </w:t>
            </w:r>
          </w:p>
          <w:p w14:paraId="337B1BA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IV. Filtrowanie niechcianej poczty elektronicznej (SPAM) oraz określanie listy zablokowanych i bezpiecznych nadawców. </w:t>
            </w:r>
          </w:p>
          <w:p w14:paraId="14E0652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 Tworzenie katalogów, pozwalających katalogować pocztę elektroniczną. </w:t>
            </w:r>
          </w:p>
          <w:p w14:paraId="7F96603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VI. Automatyczne grupowanie poczty o tym samym tytule. </w:t>
            </w:r>
          </w:p>
          <w:p w14:paraId="46F5006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VII. Tworzenie reguł przenoszących automatycznie nową pocztę elektroniczną do określonych katalogów bazując na słowach zawartych w tytule, adresie nadawcy i odbiorcy. </w:t>
            </w:r>
          </w:p>
          <w:p w14:paraId="401D7012"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VIII. Oflagowanie poczty elektronicznej z określeniem terminu przypomnienia, oddzielnie dla nadawcy i adresatów. </w:t>
            </w:r>
          </w:p>
          <w:p w14:paraId="446137A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IX. Mechanizm ustalania liczby wiadomości, które mają być synchronizowane lokalnie. </w:t>
            </w:r>
          </w:p>
          <w:p w14:paraId="60A10F0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 Zarządzanie kalendarzem. </w:t>
            </w:r>
          </w:p>
          <w:p w14:paraId="1DCB82E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 Udostępnianie kalendarza innym użytkownikom </w:t>
            </w:r>
            <w:r>
              <w:rPr>
                <w:rFonts w:asciiTheme="minorHAnsi" w:eastAsia="Calibri" w:hAnsiTheme="minorHAnsi" w:cstheme="minorHAnsi"/>
                <w:sz w:val="22"/>
                <w:szCs w:val="22"/>
                <w:lang w:eastAsia="en-US"/>
              </w:rPr>
              <w:br/>
              <w:t xml:space="preserve">z możliwością określania uprawnień użytkowników. </w:t>
            </w:r>
          </w:p>
          <w:p w14:paraId="236A74B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XII. Przeglądanie kalendarza innych użytkowników. </w:t>
            </w:r>
          </w:p>
          <w:p w14:paraId="460CA0A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XIII. Zapraszanie uczestników na spotkanie, co po ich akceptacji powoduje automatyczne wprowadzenie spotkania w ich kalendarzach. </w:t>
            </w:r>
          </w:p>
          <w:p w14:paraId="6D7B9FB2"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XIV. Zarządzanie listą zadań. o. Zlecanie zadań innym użytkownikom. </w:t>
            </w:r>
          </w:p>
          <w:p w14:paraId="3AAA73F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 Zarządzanie listą kontaktów. </w:t>
            </w:r>
          </w:p>
          <w:p w14:paraId="3830825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XVI. Udostępnianie listy kontaktów innym użytkownikom. </w:t>
            </w:r>
          </w:p>
          <w:p w14:paraId="3805C7E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XVII. Przeglądanie listy kontaktów innych użytkowników. </w:t>
            </w:r>
          </w:p>
          <w:p w14:paraId="50D2E9D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XVIII. Możliwość przesyłania kontaktów innym użytkowników. </w:t>
            </w:r>
          </w:p>
          <w:p w14:paraId="4662DAA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XIX. Możliwość wykorzystania do komunikacji z serwerem pocztowym mechanizmu MAPI poprzez http.</w:t>
            </w:r>
          </w:p>
          <w:p w14:paraId="596A9C1E" w14:textId="77777777" w:rsidR="000E003A" w:rsidRDefault="000E003A">
            <w:pPr>
              <w:widowControl/>
              <w:suppressAutoHyphens w:val="0"/>
              <w:spacing w:line="256" w:lineRule="auto"/>
              <w:ind w:left="259" w:hanging="259"/>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l) pakiet biurowy musi mieć wsparcie producenta minimum do końca października 2026</w:t>
            </w:r>
          </w:p>
        </w:tc>
      </w:tr>
      <w:tr w:rsidR="000E003A" w14:paraId="064A9F2F" w14:textId="77777777" w:rsidTr="000E003A">
        <w:trPr>
          <w:trHeight w:val="182"/>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5F883B2"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lastRenderedPageBreak/>
              <w:t>19.</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9E127C5"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Gwarancja</w:t>
            </w:r>
          </w:p>
        </w:tc>
        <w:tc>
          <w:tcPr>
            <w:tcW w:w="575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DBF7DD2"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B050"/>
                <w:kern w:val="0"/>
                <w:sz w:val="22"/>
                <w:szCs w:val="22"/>
                <w:lang w:eastAsia="en-US"/>
              </w:rPr>
            </w:pPr>
            <w:r>
              <w:rPr>
                <w:rFonts w:asciiTheme="minorHAnsi" w:eastAsia="Calibri" w:hAnsiTheme="minorHAnsi" w:cstheme="minorHAnsi"/>
                <w:kern w:val="0"/>
                <w:sz w:val="22"/>
                <w:szCs w:val="22"/>
                <w:lang w:eastAsia="en-US"/>
              </w:rPr>
              <w:t>minimum 2 lata</w:t>
            </w:r>
          </w:p>
        </w:tc>
      </w:tr>
    </w:tbl>
    <w:p w14:paraId="77C982E5" w14:textId="77777777" w:rsidR="000E003A" w:rsidRDefault="000E003A" w:rsidP="000E003A">
      <w:pPr>
        <w:autoSpaceDN w:val="0"/>
        <w:jc w:val="both"/>
        <w:textAlignment w:val="baseline"/>
        <w:rPr>
          <w:rFonts w:asciiTheme="minorHAnsi" w:hAnsiTheme="minorHAnsi" w:cstheme="minorHAnsi"/>
          <w:b/>
          <w:bCs/>
          <w:sz w:val="22"/>
          <w:szCs w:val="22"/>
          <w:highlight w:val="cyan"/>
          <w:lang w:val="x-none" w:eastAsia="ar-SA"/>
        </w:rPr>
      </w:pPr>
    </w:p>
    <w:tbl>
      <w:tblPr>
        <w:tblW w:w="96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162"/>
        <w:gridCol w:w="5752"/>
      </w:tblGrid>
      <w:tr w:rsidR="000E003A" w14:paraId="51D6CF9D" w14:textId="77777777" w:rsidTr="000E003A">
        <w:trPr>
          <w:trHeight w:val="134"/>
        </w:trPr>
        <w:tc>
          <w:tcPr>
            <w:tcW w:w="9641"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08AF8D92" w14:textId="77777777" w:rsidR="000E003A" w:rsidRDefault="000E003A">
            <w:pPr>
              <w:keepNext/>
              <w:spacing w:before="40" w:after="40" w:line="256" w:lineRule="auto"/>
              <w:ind w:left="322"/>
              <w:jc w:val="both"/>
              <w:outlineLvl w:val="1"/>
              <w:rPr>
                <w:rFonts w:asciiTheme="minorHAnsi" w:hAnsiTheme="minorHAnsi" w:cstheme="minorHAnsi"/>
                <w:b/>
                <w:bCs/>
                <w:sz w:val="22"/>
                <w:szCs w:val="22"/>
                <w:highlight w:val="cyan"/>
                <w:lang w:eastAsia="pl-PL"/>
              </w:rPr>
            </w:pPr>
            <w:r>
              <w:rPr>
                <w:rFonts w:asciiTheme="minorHAnsi" w:hAnsiTheme="minorHAnsi" w:cstheme="minorHAnsi"/>
                <w:b/>
                <w:sz w:val="22"/>
                <w:szCs w:val="22"/>
                <w:lang w:eastAsia="pl-PL"/>
              </w:rPr>
              <w:t xml:space="preserve">2. Laptop </w:t>
            </w:r>
            <w:r>
              <w:rPr>
                <w:rFonts w:ascii="Calibri" w:hAnsi="Calibri"/>
                <w:b/>
                <w:bCs/>
                <w:kern w:val="3"/>
                <w:sz w:val="22"/>
                <w:szCs w:val="22"/>
              </w:rPr>
              <w:t>z oprogramowaniem</w:t>
            </w:r>
            <w:r>
              <w:rPr>
                <w:rFonts w:ascii="Calibri" w:hAnsi="Calibri"/>
                <w:kern w:val="3"/>
                <w:sz w:val="22"/>
                <w:szCs w:val="22"/>
              </w:rPr>
              <w:t xml:space="preserve"> </w:t>
            </w:r>
            <w:r>
              <w:rPr>
                <w:rFonts w:asciiTheme="minorHAnsi" w:hAnsiTheme="minorHAnsi" w:cstheme="minorHAnsi"/>
                <w:b/>
                <w:sz w:val="22"/>
                <w:szCs w:val="22"/>
                <w:lang w:eastAsia="pl-PL"/>
              </w:rPr>
              <w:t>2 – 2 sztuki o parametrach nie gorszych niż:</w:t>
            </w:r>
          </w:p>
        </w:tc>
      </w:tr>
      <w:tr w:rsidR="000E003A" w14:paraId="301324DB" w14:textId="77777777" w:rsidTr="000E003A">
        <w:trPr>
          <w:trHeight w:val="96"/>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38E78F01" w14:textId="77777777" w:rsidR="000E003A" w:rsidRDefault="000E003A">
            <w:pPr>
              <w:widowControl/>
              <w:suppressAutoHyphens w:val="0"/>
              <w:autoSpaceDE w:val="0"/>
              <w:autoSpaceDN w:val="0"/>
              <w:adjustRightInd w:val="0"/>
              <w:spacing w:line="256" w:lineRule="auto"/>
              <w:rPr>
                <w:rFonts w:asciiTheme="minorHAnsi" w:hAnsiTheme="minorHAnsi" w:cstheme="minorHAnsi"/>
                <w:color w:val="000000"/>
                <w:kern w:val="0"/>
                <w:sz w:val="22"/>
                <w:szCs w:val="22"/>
                <w:lang w:eastAsia="pl-PL"/>
              </w:rPr>
            </w:pPr>
          </w:p>
        </w:tc>
        <w:tc>
          <w:tcPr>
            <w:tcW w:w="891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2665F274"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hAnsiTheme="minorHAnsi" w:cstheme="minorHAnsi"/>
                <w:i/>
                <w:sz w:val="22"/>
                <w:szCs w:val="22"/>
              </w:rPr>
              <w:t>Minimalne wymagania funkcjonalno-techniczne</w:t>
            </w:r>
          </w:p>
        </w:tc>
      </w:tr>
      <w:tr w:rsidR="000E003A" w14:paraId="75B1AF27" w14:textId="77777777" w:rsidTr="000E003A">
        <w:trPr>
          <w:trHeight w:val="202"/>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979C1CB" w14:textId="77777777" w:rsidR="000E003A" w:rsidRDefault="000E003A">
            <w:pPr>
              <w:widowControl/>
              <w:suppressAutoHyphens w:val="0"/>
              <w:spacing w:line="256" w:lineRule="auto"/>
              <w:ind w:left="610" w:right="113" w:hanging="360"/>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F0C7996"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kern w:val="0"/>
                <w:sz w:val="22"/>
                <w:szCs w:val="22"/>
                <w:lang w:eastAsia="en-US"/>
              </w:rPr>
              <w:t xml:space="preserve">Przekątna ekranu [cal] </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CA15E77"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17,30 cala</w:t>
            </w:r>
          </w:p>
        </w:tc>
      </w:tr>
      <w:tr w:rsidR="000E003A" w14:paraId="0493CFAF" w14:textId="77777777" w:rsidTr="000E003A">
        <w:trPr>
          <w:trHeight w:val="265"/>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C9966A6"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2.</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403D554"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 xml:space="preserve">Rozdzielczość ekranu </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21BEE5B"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 xml:space="preserve">Minimum </w:t>
            </w:r>
            <w:r>
              <w:rPr>
                <w:rFonts w:asciiTheme="minorHAnsi" w:eastAsia="Calibri" w:hAnsiTheme="minorHAnsi" w:cstheme="minorHAnsi"/>
                <w:kern w:val="0"/>
                <w:sz w:val="22"/>
                <w:szCs w:val="22"/>
                <w:lang w:eastAsia="en-US"/>
              </w:rPr>
              <w:t>1920x1080</w:t>
            </w:r>
          </w:p>
        </w:tc>
      </w:tr>
      <w:tr w:rsidR="000E003A" w14:paraId="48F3DA4A" w14:textId="77777777" w:rsidTr="000E003A">
        <w:trPr>
          <w:trHeight w:val="230"/>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5933003"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3.</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AA5BFD7"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Jasność matrycy</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3BD8713"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vertAlign w:val="superscript"/>
                <w:lang w:eastAsia="en-US"/>
              </w:rPr>
            </w:pPr>
            <w:r>
              <w:rPr>
                <w:rFonts w:asciiTheme="minorHAnsi" w:eastAsia="Calibri" w:hAnsiTheme="minorHAnsi" w:cstheme="minorHAnsi"/>
                <w:color w:val="000000"/>
                <w:kern w:val="0"/>
                <w:sz w:val="22"/>
                <w:szCs w:val="22"/>
                <w:lang w:eastAsia="en-US"/>
              </w:rPr>
              <w:t>300 cd/m</w:t>
            </w:r>
            <w:r>
              <w:rPr>
                <w:rFonts w:asciiTheme="minorHAnsi" w:eastAsia="Calibri" w:hAnsiTheme="minorHAnsi" w:cstheme="minorHAnsi"/>
                <w:color w:val="000000"/>
                <w:kern w:val="0"/>
                <w:sz w:val="22"/>
                <w:szCs w:val="22"/>
                <w:vertAlign w:val="superscript"/>
                <w:lang w:eastAsia="en-US"/>
              </w:rPr>
              <w:t>2</w:t>
            </w:r>
          </w:p>
        </w:tc>
      </w:tr>
      <w:tr w:rsidR="000E003A" w14:paraId="04CA307B" w14:textId="77777777" w:rsidTr="000E003A">
        <w:trPr>
          <w:trHeight w:val="42"/>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E0A226C"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4.</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5D76565"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Typ matrycy</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359BD90"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IPS</w:t>
            </w:r>
          </w:p>
        </w:tc>
      </w:tr>
      <w:tr w:rsidR="000E003A" w14:paraId="70001E3A" w14:textId="77777777" w:rsidTr="000E003A">
        <w:trPr>
          <w:trHeight w:val="340"/>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BB29920"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5.</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DA95489"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Procesor</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41D0BE6" w14:textId="77777777" w:rsidR="000E003A" w:rsidRDefault="000E003A">
            <w:pPr>
              <w:widowControl/>
              <w:suppressAutoHyphens w:val="0"/>
              <w:spacing w:line="256" w:lineRule="auto"/>
              <w:rPr>
                <w:rFonts w:asciiTheme="minorHAnsi" w:hAnsiTheme="minorHAnsi" w:cstheme="minorHAnsi"/>
                <w:bCs/>
                <w:kern w:val="0"/>
                <w:sz w:val="22"/>
                <w:szCs w:val="22"/>
                <w:lang w:eastAsia="en-US"/>
              </w:rPr>
            </w:pPr>
            <w:r>
              <w:rPr>
                <w:rFonts w:asciiTheme="minorHAnsi" w:hAnsiTheme="minorHAnsi" w:cstheme="minorHAnsi"/>
                <w:bCs/>
                <w:kern w:val="0"/>
                <w:sz w:val="22"/>
                <w:szCs w:val="22"/>
                <w:lang w:eastAsia="en-US"/>
              </w:rPr>
              <w:t xml:space="preserve">Procesor osiągający wydajność CPU Mark min.17 500 punktów w teście </w:t>
            </w:r>
            <w:proofErr w:type="spellStart"/>
            <w:r>
              <w:rPr>
                <w:rFonts w:asciiTheme="minorHAnsi" w:hAnsiTheme="minorHAnsi" w:cstheme="minorHAnsi"/>
                <w:bCs/>
                <w:kern w:val="0"/>
                <w:sz w:val="22"/>
                <w:szCs w:val="22"/>
                <w:lang w:eastAsia="en-US"/>
              </w:rPr>
              <w:t>PassMark</w:t>
            </w:r>
            <w:proofErr w:type="spellEnd"/>
            <w:r>
              <w:rPr>
                <w:rFonts w:asciiTheme="minorHAnsi" w:hAnsiTheme="minorHAnsi" w:cstheme="minorHAnsi"/>
                <w:bCs/>
                <w:kern w:val="0"/>
                <w:sz w:val="22"/>
                <w:szCs w:val="22"/>
                <w:lang w:eastAsia="en-US"/>
              </w:rPr>
              <w:t xml:space="preserve"> - CPU Mark zgodnie z opublikowanymi w dniu 08.06.2023 r. wynikami testów (wyniki testów z tego dnia stanowią załącznik nr 5 do SWZ) </w:t>
            </w:r>
          </w:p>
          <w:p w14:paraId="395E4169" w14:textId="77777777" w:rsidR="000E003A" w:rsidRDefault="000E003A">
            <w:pPr>
              <w:widowControl/>
              <w:suppressAutoHyphens w:val="0"/>
              <w:spacing w:line="256" w:lineRule="auto"/>
              <w:rPr>
                <w:rFonts w:asciiTheme="minorHAnsi" w:hAnsiTheme="minorHAnsi" w:cstheme="minorHAnsi"/>
                <w:kern w:val="0"/>
                <w:sz w:val="22"/>
                <w:szCs w:val="22"/>
                <w:lang w:eastAsia="en-US"/>
              </w:rPr>
            </w:pPr>
            <w:r>
              <w:rPr>
                <w:rFonts w:asciiTheme="minorHAnsi" w:hAnsiTheme="minorHAnsi" w:cstheme="minorHAnsi"/>
                <w:kern w:val="0"/>
                <w:sz w:val="22"/>
                <w:szCs w:val="22"/>
                <w:lang w:eastAsia="pl-PL"/>
              </w:rPr>
              <w:t xml:space="preserve">Narzędzie Performance Test dostępne jest pod adresem </w:t>
            </w:r>
            <w:hyperlink r:id="rId9" w:history="1">
              <w:r>
                <w:rPr>
                  <w:rStyle w:val="Hipercze"/>
                  <w:rFonts w:asciiTheme="minorHAnsi" w:eastAsiaTheme="majorEastAsia" w:hAnsiTheme="minorHAnsi" w:cstheme="minorHAnsi"/>
                  <w:color w:val="0000FF"/>
                  <w:kern w:val="0"/>
                  <w:sz w:val="22"/>
                  <w:szCs w:val="22"/>
                  <w:lang w:eastAsia="pl-PL"/>
                </w:rPr>
                <w:t>http://www.passmark.com/download/pt_download.htm</w:t>
              </w:r>
            </w:hyperlink>
            <w:r>
              <w:rPr>
                <w:rFonts w:asciiTheme="minorHAnsi" w:hAnsiTheme="minorHAnsi" w:cstheme="minorHAnsi"/>
                <w:kern w:val="0"/>
                <w:sz w:val="22"/>
                <w:szCs w:val="22"/>
                <w:lang w:eastAsia="pl-PL"/>
              </w:rPr>
              <w:t xml:space="preserve"> </w:t>
            </w:r>
          </w:p>
        </w:tc>
      </w:tr>
      <w:tr w:rsidR="000E003A" w14:paraId="64BEB31C" w14:textId="77777777" w:rsidTr="000E003A">
        <w:trPr>
          <w:trHeight w:val="242"/>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F94830B"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6.</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F740D19"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themeColor="text1"/>
                <w:kern w:val="0"/>
                <w:sz w:val="22"/>
                <w:szCs w:val="22"/>
                <w:lang w:eastAsia="en-US"/>
              </w:rPr>
            </w:pPr>
            <w:r>
              <w:rPr>
                <w:rFonts w:asciiTheme="minorHAnsi" w:eastAsia="Calibri" w:hAnsiTheme="minorHAnsi" w:cstheme="minorHAnsi"/>
                <w:color w:val="000000" w:themeColor="text1"/>
                <w:kern w:val="0"/>
                <w:sz w:val="22"/>
                <w:szCs w:val="22"/>
                <w:lang w:eastAsia="en-US"/>
              </w:rPr>
              <w:t>Wielkość pamięci RAM</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2273239"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xml:space="preserve">min. 16 GB </w:t>
            </w:r>
          </w:p>
        </w:tc>
      </w:tr>
      <w:tr w:rsidR="000E003A" w14:paraId="68A7F645" w14:textId="77777777" w:rsidTr="000E003A">
        <w:trPr>
          <w:trHeight w:val="278"/>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2EA2380"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7.</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B608F4F"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Pojemność dysku twardego SSD</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266B12D"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xml:space="preserve">min. 512 GB </w:t>
            </w:r>
            <w:proofErr w:type="spellStart"/>
            <w:r>
              <w:rPr>
                <w:rFonts w:asciiTheme="minorHAnsi" w:eastAsia="Calibri" w:hAnsiTheme="minorHAnsi" w:cstheme="minorHAnsi"/>
                <w:kern w:val="0"/>
                <w:sz w:val="22"/>
                <w:szCs w:val="22"/>
                <w:lang w:eastAsia="en-US"/>
              </w:rPr>
              <w:t>NVMe</w:t>
            </w:r>
            <w:proofErr w:type="spellEnd"/>
          </w:p>
        </w:tc>
      </w:tr>
      <w:tr w:rsidR="000E003A" w14:paraId="0740D00F"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E9F96B4"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lastRenderedPageBreak/>
              <w:t>8.</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B651E81"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Karta graficzna</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1500DAA" w14:textId="77777777" w:rsidR="000E003A" w:rsidRDefault="000E003A">
            <w:pPr>
              <w:widowControl/>
              <w:suppressAutoHyphens w:val="0"/>
              <w:autoSpaceDE w:val="0"/>
              <w:autoSpaceDN w:val="0"/>
              <w:adjustRightInd w:val="0"/>
              <w:spacing w:line="27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xml:space="preserve">Karta graficzna osiągająca wydajność </w:t>
            </w:r>
            <w:proofErr w:type="spellStart"/>
            <w:r>
              <w:rPr>
                <w:rFonts w:asciiTheme="minorHAnsi" w:eastAsia="Calibri" w:hAnsiTheme="minorHAnsi" w:cstheme="minorHAnsi"/>
                <w:kern w:val="0"/>
                <w:sz w:val="22"/>
                <w:szCs w:val="22"/>
                <w:lang w:eastAsia="en-US"/>
              </w:rPr>
              <w:t>PassMark</w:t>
            </w:r>
            <w:proofErr w:type="spellEnd"/>
            <w:r>
              <w:rPr>
                <w:rFonts w:asciiTheme="minorHAnsi" w:eastAsia="Calibri" w:hAnsiTheme="minorHAnsi" w:cstheme="minorHAnsi"/>
                <w:kern w:val="0"/>
                <w:sz w:val="22"/>
                <w:szCs w:val="22"/>
                <w:lang w:eastAsia="en-US"/>
              </w:rPr>
              <w:t xml:space="preserve"> - G3D Mark min. </w:t>
            </w:r>
          </w:p>
          <w:p w14:paraId="4728DB38" w14:textId="77777777" w:rsidR="000E003A" w:rsidRDefault="000E003A">
            <w:pPr>
              <w:widowControl/>
              <w:suppressAutoHyphens w:val="0"/>
              <w:spacing w:line="256" w:lineRule="auto"/>
              <w:rPr>
                <w:rFonts w:asciiTheme="minorHAnsi" w:hAnsiTheme="minorHAnsi" w:cstheme="minorHAnsi"/>
                <w:bCs/>
                <w:kern w:val="0"/>
                <w:sz w:val="22"/>
                <w:szCs w:val="22"/>
                <w:lang w:eastAsia="en-US"/>
              </w:rPr>
            </w:pPr>
            <w:r>
              <w:rPr>
                <w:rFonts w:asciiTheme="minorHAnsi" w:hAnsiTheme="minorHAnsi" w:cstheme="minorHAnsi"/>
                <w:kern w:val="0"/>
                <w:sz w:val="22"/>
                <w:szCs w:val="22"/>
                <w:lang w:eastAsia="pl-PL"/>
              </w:rPr>
              <w:t xml:space="preserve">2600 punktów w teście </w:t>
            </w:r>
            <w:proofErr w:type="spellStart"/>
            <w:r>
              <w:rPr>
                <w:rFonts w:asciiTheme="minorHAnsi" w:hAnsiTheme="minorHAnsi" w:cstheme="minorHAnsi"/>
                <w:kern w:val="0"/>
                <w:sz w:val="22"/>
                <w:szCs w:val="22"/>
                <w:lang w:eastAsia="pl-PL"/>
              </w:rPr>
              <w:t>Passmarka</w:t>
            </w:r>
            <w:proofErr w:type="spellEnd"/>
            <w:r>
              <w:rPr>
                <w:rFonts w:asciiTheme="minorHAnsi" w:hAnsiTheme="minorHAnsi" w:cstheme="minorHAnsi"/>
                <w:kern w:val="0"/>
                <w:sz w:val="22"/>
                <w:szCs w:val="22"/>
                <w:lang w:eastAsia="pl-PL"/>
              </w:rPr>
              <w:t>. Z</w:t>
            </w:r>
            <w:r>
              <w:rPr>
                <w:rFonts w:asciiTheme="minorHAnsi" w:hAnsiTheme="minorHAnsi" w:cstheme="minorHAnsi"/>
                <w:bCs/>
                <w:kern w:val="0"/>
                <w:sz w:val="22"/>
                <w:szCs w:val="22"/>
                <w:lang w:eastAsia="en-US"/>
              </w:rPr>
              <w:t>godnie z opublikowanymi w dniu 08.06.2023 r. wynikami testów (wyniki testów z tego dnia stanowią załącznik nr 6 do SWZ)</w:t>
            </w:r>
          </w:p>
          <w:p w14:paraId="056ED07C" w14:textId="77777777" w:rsidR="000E003A" w:rsidRDefault="0079329C">
            <w:pPr>
              <w:widowControl/>
              <w:suppressAutoHyphens w:val="0"/>
              <w:autoSpaceDE w:val="0"/>
              <w:autoSpaceDN w:val="0"/>
              <w:adjustRightInd w:val="0"/>
              <w:spacing w:line="276" w:lineRule="auto"/>
              <w:jc w:val="both"/>
              <w:rPr>
                <w:rFonts w:asciiTheme="minorHAnsi" w:eastAsia="Calibri" w:hAnsiTheme="minorHAnsi" w:cstheme="minorHAnsi"/>
                <w:kern w:val="0"/>
                <w:sz w:val="22"/>
                <w:szCs w:val="22"/>
                <w:lang w:eastAsia="en-US"/>
              </w:rPr>
            </w:pPr>
            <w:hyperlink r:id="rId10" w:history="1">
              <w:r w:rsidR="000E003A">
                <w:rPr>
                  <w:rStyle w:val="Hipercze"/>
                  <w:rFonts w:asciiTheme="minorHAnsi" w:eastAsia="Calibri" w:hAnsiTheme="minorHAnsi" w:cstheme="minorHAnsi"/>
                  <w:color w:val="auto"/>
                  <w:kern w:val="0"/>
                  <w:sz w:val="22"/>
                  <w:szCs w:val="22"/>
                  <w:lang w:eastAsia="en-US"/>
                </w:rPr>
                <w:t>http://www.passmark.com/download/pt_download.htm</w:t>
              </w:r>
            </w:hyperlink>
            <w:r w:rsidR="000E003A">
              <w:rPr>
                <w:rFonts w:asciiTheme="minorHAnsi" w:eastAsia="Calibri" w:hAnsiTheme="minorHAnsi" w:cstheme="minorHAnsi"/>
                <w:kern w:val="0"/>
                <w:sz w:val="22"/>
                <w:szCs w:val="22"/>
                <w:lang w:eastAsia="en-US"/>
              </w:rPr>
              <w:t xml:space="preserve">  </w:t>
            </w:r>
          </w:p>
        </w:tc>
      </w:tr>
      <w:tr w:rsidR="000E003A" w14:paraId="1A23ED67" w14:textId="77777777" w:rsidTr="000E003A">
        <w:trPr>
          <w:trHeight w:val="219"/>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C7A8CF7"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10.</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47EBE70"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Klawiatura</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D5CBF4D"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Układ QWERTY- polski z wydzielonym blokiem numerycznym, Podświetlana klawiatura</w:t>
            </w:r>
          </w:p>
        </w:tc>
      </w:tr>
      <w:tr w:rsidR="000E003A" w14:paraId="0A80A09F" w14:textId="77777777" w:rsidTr="000E003A">
        <w:trPr>
          <w:trHeight w:val="244"/>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F5748C7"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11.</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28FFBA0"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color w:val="000000"/>
                <w:kern w:val="0"/>
                <w:sz w:val="22"/>
                <w:szCs w:val="22"/>
                <w:lang w:eastAsia="en-US"/>
              </w:rPr>
            </w:pPr>
            <w:r>
              <w:rPr>
                <w:rFonts w:asciiTheme="minorHAnsi" w:eastAsia="Calibri" w:hAnsiTheme="minorHAnsi" w:cstheme="minorHAnsi"/>
                <w:color w:val="000000"/>
                <w:kern w:val="0"/>
                <w:sz w:val="22"/>
                <w:szCs w:val="22"/>
                <w:lang w:eastAsia="en-US"/>
              </w:rPr>
              <w:t>Dźwięk</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8B4CA04" w14:textId="77777777" w:rsidR="000E003A" w:rsidRDefault="000E003A" w:rsidP="007E246C">
            <w:pPr>
              <w:pStyle w:val="Akapitzlist"/>
              <w:numPr>
                <w:ilvl w:val="0"/>
                <w:numId w:val="11"/>
              </w:numPr>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Wbudowane głośniki x2</w:t>
            </w:r>
          </w:p>
          <w:p w14:paraId="7AB6F1B0" w14:textId="77777777" w:rsidR="000E003A" w:rsidRDefault="000E003A" w:rsidP="007E246C">
            <w:pPr>
              <w:pStyle w:val="Akapitzlist"/>
              <w:numPr>
                <w:ilvl w:val="0"/>
                <w:numId w:val="11"/>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Wbudowany mikrofon</w:t>
            </w:r>
          </w:p>
          <w:p w14:paraId="5762F5E8" w14:textId="77777777" w:rsidR="000E003A" w:rsidRDefault="000E003A" w:rsidP="007E246C">
            <w:pPr>
              <w:pStyle w:val="Akapitzlist"/>
              <w:numPr>
                <w:ilvl w:val="0"/>
                <w:numId w:val="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Karta dźwiękowa zintegrowana</w:t>
            </w:r>
          </w:p>
        </w:tc>
      </w:tr>
      <w:tr w:rsidR="000E003A" w14:paraId="534C8363" w14:textId="77777777" w:rsidTr="000E003A">
        <w:trPr>
          <w:trHeight w:val="227"/>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39EB75A"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12.</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AECA506"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Kamera</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383D342"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Wbudowana o rozdzielczości nie mniej niż 4 MP - IR</w:t>
            </w:r>
          </w:p>
        </w:tc>
      </w:tr>
      <w:tr w:rsidR="000E003A" w14:paraId="0F276853" w14:textId="77777777" w:rsidTr="000E003A">
        <w:trPr>
          <w:trHeight w:val="27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95942D5"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13.</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065C55D"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Łączność bezprzewodowa</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B514E69" w14:textId="77777777" w:rsidR="000E003A" w:rsidRDefault="000E003A" w:rsidP="007E246C">
            <w:pPr>
              <w:pStyle w:val="Akapitzlist"/>
              <w:numPr>
                <w:ilvl w:val="0"/>
                <w:numId w:val="12"/>
              </w:numPr>
              <w:autoSpaceDE w:val="0"/>
              <w:autoSpaceDN w:val="0"/>
              <w:adjustRightInd w:val="0"/>
              <w:spacing w:line="256" w:lineRule="auto"/>
              <w:jc w:val="both"/>
              <w:rPr>
                <w:rFonts w:asciiTheme="minorHAnsi" w:eastAsia="Calibri" w:hAnsiTheme="minorHAnsi" w:cstheme="minorHAnsi"/>
                <w:kern w:val="0"/>
                <w:sz w:val="22"/>
                <w:szCs w:val="22"/>
                <w:lang w:val="en-US" w:eastAsia="en-US"/>
              </w:rPr>
            </w:pPr>
            <w:proofErr w:type="spellStart"/>
            <w:r>
              <w:rPr>
                <w:rFonts w:asciiTheme="minorHAnsi" w:eastAsia="Calibri" w:hAnsiTheme="minorHAnsi" w:cstheme="minorHAnsi"/>
                <w:sz w:val="22"/>
                <w:szCs w:val="22"/>
                <w:lang w:val="en-US" w:eastAsia="en-US"/>
              </w:rPr>
              <w:t>WiFi</w:t>
            </w:r>
            <w:proofErr w:type="spellEnd"/>
            <w:r>
              <w:rPr>
                <w:rFonts w:asciiTheme="minorHAnsi" w:eastAsia="Calibri" w:hAnsiTheme="minorHAnsi" w:cstheme="minorHAnsi"/>
                <w:sz w:val="22"/>
                <w:szCs w:val="22"/>
                <w:lang w:val="en-US" w:eastAsia="en-US"/>
              </w:rPr>
              <w:t xml:space="preserve"> 802.11 ax</w:t>
            </w:r>
          </w:p>
          <w:p w14:paraId="0939F2E1" w14:textId="77777777" w:rsidR="000E003A" w:rsidRDefault="000E003A" w:rsidP="007E246C">
            <w:pPr>
              <w:pStyle w:val="Akapitzlist"/>
              <w:numPr>
                <w:ilvl w:val="0"/>
                <w:numId w:val="12"/>
              </w:numPr>
              <w:autoSpaceDE w:val="0"/>
              <w:autoSpaceDN w:val="0"/>
              <w:adjustRightInd w:val="0"/>
              <w:spacing w:line="256" w:lineRule="auto"/>
              <w:jc w:val="both"/>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Bluetooth 5.3</w:t>
            </w:r>
          </w:p>
        </w:tc>
      </w:tr>
      <w:tr w:rsidR="000E003A" w14:paraId="4F2B31BE"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5D9EFAC"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14.</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4CC8A2D"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Złącza A/V</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5DDC160" w14:textId="77777777" w:rsidR="000E003A" w:rsidRDefault="000E003A" w:rsidP="007E246C">
            <w:pPr>
              <w:pStyle w:val="Akapitzlist"/>
              <w:numPr>
                <w:ilvl w:val="0"/>
                <w:numId w:val="13"/>
              </w:numPr>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 xml:space="preserve">Wyjście </w:t>
            </w:r>
            <w:proofErr w:type="spellStart"/>
            <w:r>
              <w:rPr>
                <w:rFonts w:asciiTheme="minorHAnsi" w:eastAsia="Calibri" w:hAnsiTheme="minorHAnsi" w:cstheme="minorHAnsi"/>
                <w:sz w:val="22"/>
                <w:szCs w:val="22"/>
                <w:lang w:eastAsia="en-US"/>
              </w:rPr>
              <w:t>hdmi</w:t>
            </w:r>
            <w:proofErr w:type="spellEnd"/>
            <w:r>
              <w:rPr>
                <w:rFonts w:asciiTheme="minorHAnsi" w:eastAsia="Calibri" w:hAnsiTheme="minorHAnsi" w:cstheme="minorHAnsi"/>
                <w:sz w:val="22"/>
                <w:szCs w:val="22"/>
                <w:lang w:eastAsia="en-US"/>
              </w:rPr>
              <w:t xml:space="preserve"> 2.1 – 1 szt.</w:t>
            </w:r>
          </w:p>
          <w:p w14:paraId="575088B1" w14:textId="77777777" w:rsidR="000E003A" w:rsidRDefault="000E003A" w:rsidP="007E246C">
            <w:pPr>
              <w:pStyle w:val="Akapitzlist"/>
              <w:numPr>
                <w:ilvl w:val="0"/>
                <w:numId w:val="13"/>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Wyjście słuchawkowe lub </w:t>
            </w:r>
            <w:proofErr w:type="spellStart"/>
            <w:r>
              <w:rPr>
                <w:rFonts w:asciiTheme="minorHAnsi" w:eastAsia="Calibri" w:hAnsiTheme="minorHAnsi" w:cstheme="minorHAnsi"/>
                <w:sz w:val="22"/>
                <w:szCs w:val="22"/>
                <w:lang w:eastAsia="en-US"/>
              </w:rPr>
              <w:t>combo</w:t>
            </w:r>
            <w:proofErr w:type="spellEnd"/>
            <w:r>
              <w:rPr>
                <w:rFonts w:asciiTheme="minorHAnsi" w:eastAsia="Calibri" w:hAnsiTheme="minorHAnsi" w:cstheme="minorHAnsi"/>
                <w:sz w:val="22"/>
                <w:szCs w:val="22"/>
                <w:lang w:eastAsia="en-US"/>
              </w:rPr>
              <w:t xml:space="preserve"> słuchawki/mikrofon</w:t>
            </w:r>
          </w:p>
          <w:p w14:paraId="4798E237" w14:textId="77777777" w:rsidR="000E003A" w:rsidRDefault="000E003A" w:rsidP="007E246C">
            <w:pPr>
              <w:pStyle w:val="Akapitzlist"/>
              <w:numPr>
                <w:ilvl w:val="0"/>
                <w:numId w:val="13"/>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Wejście mikrofonowe lub </w:t>
            </w:r>
            <w:proofErr w:type="spellStart"/>
            <w:r>
              <w:rPr>
                <w:rFonts w:asciiTheme="minorHAnsi" w:eastAsia="Calibri" w:hAnsiTheme="minorHAnsi" w:cstheme="minorHAnsi"/>
                <w:sz w:val="22"/>
                <w:szCs w:val="22"/>
                <w:lang w:eastAsia="en-US"/>
              </w:rPr>
              <w:t>combo</w:t>
            </w:r>
            <w:proofErr w:type="spellEnd"/>
            <w:r>
              <w:rPr>
                <w:rFonts w:asciiTheme="minorHAnsi" w:eastAsia="Calibri" w:hAnsiTheme="minorHAnsi" w:cstheme="minorHAnsi"/>
                <w:sz w:val="22"/>
                <w:szCs w:val="22"/>
                <w:lang w:eastAsia="en-US"/>
              </w:rPr>
              <w:t xml:space="preserve"> słuchawki/mikrofon</w:t>
            </w:r>
          </w:p>
        </w:tc>
      </w:tr>
      <w:tr w:rsidR="000E003A" w14:paraId="47450983" w14:textId="77777777" w:rsidTr="000E003A">
        <w:trPr>
          <w:trHeight w:val="256"/>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7203717"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15.</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9EE4ADE"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Złącza USB</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5BAF481" w14:textId="77777777" w:rsidR="000E003A" w:rsidRDefault="000E003A" w:rsidP="007E246C">
            <w:pPr>
              <w:pStyle w:val="Akapitzlist"/>
              <w:numPr>
                <w:ilvl w:val="0"/>
                <w:numId w:val="14"/>
              </w:numPr>
              <w:autoSpaceDE w:val="0"/>
              <w:autoSpaceDN w:val="0"/>
              <w:adjustRightInd w:val="0"/>
              <w:spacing w:line="256" w:lineRule="auto"/>
              <w:jc w:val="both"/>
              <w:rPr>
                <w:rFonts w:asciiTheme="minorHAnsi" w:eastAsia="Arial" w:hAnsiTheme="minorHAnsi" w:cstheme="minorHAnsi"/>
                <w:kern w:val="0"/>
                <w:sz w:val="22"/>
                <w:szCs w:val="22"/>
              </w:rPr>
            </w:pPr>
            <w:r>
              <w:rPr>
                <w:rFonts w:asciiTheme="minorHAnsi" w:eastAsia="Arial" w:hAnsiTheme="minorHAnsi" w:cstheme="minorHAnsi"/>
                <w:sz w:val="22"/>
                <w:szCs w:val="22"/>
              </w:rPr>
              <w:t>Gen 2 Typu-A - 3 szt.</w:t>
            </w:r>
          </w:p>
          <w:p w14:paraId="7042A1C6" w14:textId="77777777" w:rsidR="000E003A" w:rsidRDefault="000E003A" w:rsidP="007E246C">
            <w:pPr>
              <w:pStyle w:val="Akapitzlist"/>
              <w:numPr>
                <w:ilvl w:val="0"/>
                <w:numId w:val="14"/>
              </w:numPr>
              <w:autoSpaceDE w:val="0"/>
              <w:autoSpaceDN w:val="0"/>
              <w:adjustRightInd w:val="0"/>
              <w:spacing w:line="256" w:lineRule="auto"/>
              <w:jc w:val="both"/>
              <w:rPr>
                <w:rFonts w:asciiTheme="minorHAnsi" w:eastAsia="Arial" w:hAnsiTheme="minorHAnsi" w:cstheme="minorHAnsi"/>
                <w:sz w:val="22"/>
                <w:szCs w:val="22"/>
              </w:rPr>
            </w:pPr>
            <w:r>
              <w:rPr>
                <w:rFonts w:asciiTheme="minorHAnsi" w:eastAsia="Calibri" w:hAnsiTheme="minorHAnsi" w:cstheme="minorHAnsi"/>
                <w:sz w:val="22"/>
                <w:szCs w:val="22"/>
                <w:lang w:eastAsia="en-US"/>
              </w:rPr>
              <w:t xml:space="preserve">Porty </w:t>
            </w:r>
            <w:proofErr w:type="spellStart"/>
            <w:r>
              <w:rPr>
                <w:rFonts w:asciiTheme="minorHAnsi" w:eastAsia="Calibri" w:hAnsiTheme="minorHAnsi" w:cstheme="minorHAnsi"/>
                <w:sz w:val="22"/>
                <w:szCs w:val="22"/>
                <w:lang w:eastAsia="en-US"/>
              </w:rPr>
              <w:t>Thunderbolt</w:t>
            </w:r>
            <w:proofErr w:type="spellEnd"/>
            <w:r>
              <w:rPr>
                <w:rFonts w:asciiTheme="minorHAnsi" w:eastAsia="Calibri" w:hAnsiTheme="minorHAnsi" w:cstheme="minorHAnsi"/>
                <w:sz w:val="22"/>
                <w:szCs w:val="22"/>
                <w:lang w:eastAsia="en-US"/>
              </w:rPr>
              <w:t xml:space="preserve"> 4 – 2 szt. </w:t>
            </w:r>
          </w:p>
        </w:tc>
      </w:tr>
      <w:tr w:rsidR="000E003A" w14:paraId="788843D1"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E8AC5AD"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16.</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CCE4494"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Inne</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029CD96" w14:textId="77777777" w:rsidR="000E003A" w:rsidRDefault="000E003A" w:rsidP="007E246C">
            <w:pPr>
              <w:pStyle w:val="Akapitzlist"/>
              <w:numPr>
                <w:ilvl w:val="0"/>
                <w:numId w:val="15"/>
              </w:numPr>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 xml:space="preserve">Zasilacz </w:t>
            </w:r>
          </w:p>
          <w:p w14:paraId="1EC0DC05" w14:textId="77777777" w:rsidR="000E003A" w:rsidRDefault="000E003A" w:rsidP="007E246C">
            <w:pPr>
              <w:pStyle w:val="Akapitzlist"/>
              <w:numPr>
                <w:ilvl w:val="0"/>
                <w:numId w:val="1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Bateria</w:t>
            </w:r>
          </w:p>
          <w:p w14:paraId="67C56E33" w14:textId="77777777" w:rsidR="000E003A" w:rsidRDefault="000E003A" w:rsidP="007E246C">
            <w:pPr>
              <w:pStyle w:val="Akapitzlist"/>
              <w:numPr>
                <w:ilvl w:val="0"/>
                <w:numId w:val="1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Czytnik kart pamięci</w:t>
            </w:r>
          </w:p>
          <w:p w14:paraId="1C21982F" w14:textId="77777777" w:rsidR="000E003A" w:rsidRDefault="000E003A" w:rsidP="007E246C">
            <w:pPr>
              <w:pStyle w:val="Akapitzlist"/>
              <w:numPr>
                <w:ilvl w:val="0"/>
                <w:numId w:val="1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Moduł </w:t>
            </w:r>
            <w:proofErr w:type="spellStart"/>
            <w:r>
              <w:rPr>
                <w:rFonts w:asciiTheme="minorHAnsi" w:hAnsiTheme="minorHAnsi" w:cstheme="minorHAnsi"/>
                <w:sz w:val="22"/>
                <w:szCs w:val="22"/>
              </w:rPr>
              <w:t>Trusted</w:t>
            </w:r>
            <w:proofErr w:type="spellEnd"/>
            <w:r>
              <w:rPr>
                <w:rFonts w:asciiTheme="minorHAnsi" w:hAnsiTheme="minorHAnsi" w:cstheme="minorHAnsi"/>
                <w:sz w:val="22"/>
                <w:szCs w:val="22"/>
              </w:rPr>
              <w:t xml:space="preserve"> Platform Module (TPM) 2.0</w:t>
            </w:r>
          </w:p>
          <w:p w14:paraId="4FD80E00" w14:textId="77777777" w:rsidR="000E003A" w:rsidRDefault="000E003A" w:rsidP="007E246C">
            <w:pPr>
              <w:pStyle w:val="Akapitzlist"/>
              <w:numPr>
                <w:ilvl w:val="0"/>
                <w:numId w:val="15"/>
              </w:numPr>
              <w:autoSpaceDE w:val="0"/>
              <w:autoSpaceDN w:val="0"/>
              <w:adjustRightInd w:val="0"/>
              <w:spacing w:line="256" w:lineRule="auto"/>
              <w:jc w:val="both"/>
              <w:rPr>
                <w:rFonts w:asciiTheme="minorHAnsi" w:eastAsia="Calibri" w:hAnsiTheme="minorHAnsi" w:cstheme="minorHAnsi"/>
                <w:sz w:val="22"/>
                <w:szCs w:val="22"/>
                <w:lang w:eastAsia="en-US"/>
              </w:rPr>
            </w:pPr>
            <w:proofErr w:type="spellStart"/>
            <w:r>
              <w:rPr>
                <w:rFonts w:asciiTheme="minorHAnsi" w:eastAsia="Calibri" w:hAnsiTheme="minorHAnsi" w:cstheme="minorHAnsi"/>
                <w:sz w:val="22"/>
                <w:szCs w:val="22"/>
                <w:lang w:eastAsia="en-US"/>
              </w:rPr>
              <w:t>Touchpad</w:t>
            </w:r>
            <w:proofErr w:type="spellEnd"/>
          </w:p>
          <w:p w14:paraId="2E9E086B" w14:textId="77777777" w:rsidR="000E003A" w:rsidRDefault="000E003A" w:rsidP="007E246C">
            <w:pPr>
              <w:pStyle w:val="Akapitzlist"/>
              <w:numPr>
                <w:ilvl w:val="0"/>
                <w:numId w:val="1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Waga poniżej 2,55 kg</w:t>
            </w:r>
          </w:p>
          <w:p w14:paraId="7FB5B25B" w14:textId="77777777" w:rsidR="000E003A" w:rsidRDefault="000E003A" w:rsidP="007E246C">
            <w:pPr>
              <w:pStyle w:val="Akapitzlist"/>
              <w:numPr>
                <w:ilvl w:val="0"/>
                <w:numId w:val="15"/>
              </w:numPr>
              <w:autoSpaceDE w:val="0"/>
              <w:autoSpaceDN w:val="0"/>
              <w:adjustRightInd w:val="0"/>
              <w:spacing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Wsparcie dla szybkiego ładowania</w:t>
            </w:r>
          </w:p>
        </w:tc>
      </w:tr>
      <w:tr w:rsidR="000E003A" w14:paraId="7CE3D7DF" w14:textId="77777777" w:rsidTr="000E003A">
        <w:trPr>
          <w:trHeight w:val="527"/>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E9EA562"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17.</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73B6F34"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System operacyjny</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E25E61F" w14:textId="77777777" w:rsidR="000E003A" w:rsidRDefault="000E003A">
            <w:pPr>
              <w:pStyle w:val="PunktTabeli"/>
              <w:numPr>
                <w:ilvl w:val="0"/>
                <w:numId w:val="0"/>
              </w:numPr>
              <w:spacing w:line="256" w:lineRule="auto"/>
              <w:ind w:left="57"/>
              <w:rPr>
                <w:rFonts w:asciiTheme="minorHAnsi" w:hAnsiTheme="minorHAnsi" w:cstheme="minorHAnsi"/>
                <w:kern w:val="0"/>
                <w:sz w:val="22"/>
                <w:szCs w:val="22"/>
              </w:rPr>
            </w:pPr>
            <w:r>
              <w:rPr>
                <w:rFonts w:asciiTheme="minorHAnsi" w:hAnsiTheme="minorHAnsi" w:cstheme="minorHAnsi"/>
                <w:sz w:val="22"/>
                <w:szCs w:val="22"/>
              </w:rPr>
              <w:t>System Operacyjny, posiadający: graficzny interfejs użytkownika, darmową aktualizację w języku polskim i możliwość dokonywania poprawek dotyczących bezpieczeństwa systemu przez WWW oraz przez centralny system zdalnej aktualizacji, przynajmniej do roku 2025 w oparciu o informacje publikowane przez producenta;</w:t>
            </w:r>
          </w:p>
          <w:p w14:paraId="1EFA1100" w14:textId="77777777" w:rsidR="000E003A" w:rsidRDefault="000E003A">
            <w:pPr>
              <w:autoSpaceDE w:val="0"/>
              <w:autoSpaceDN w:val="0"/>
              <w:adjustRightInd w:val="0"/>
              <w:spacing w:line="254" w:lineRule="auto"/>
              <w:ind w:left="5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musi posiadać ochronę połączeń internetowych. Jego elementy takie jak: komunikaty systemowe, menu, zintegrowany system pomocy powinny być w języku polskim i zapewniać działanie </w:t>
            </w:r>
            <w:r>
              <w:rPr>
                <w:rFonts w:asciiTheme="minorHAnsi" w:eastAsia="Calibri" w:hAnsiTheme="minorHAnsi" w:cstheme="minorHAnsi"/>
                <w:sz w:val="22"/>
                <w:szCs w:val="22"/>
                <w:lang w:eastAsia="en-US"/>
              </w:rPr>
              <w:br/>
              <w:t xml:space="preserve">w trybie graficznym; </w:t>
            </w:r>
          </w:p>
          <w:p w14:paraId="7A6AE964" w14:textId="77777777" w:rsidR="000E003A" w:rsidRDefault="000E003A">
            <w:pPr>
              <w:autoSpaceDE w:val="0"/>
              <w:autoSpaceDN w:val="0"/>
              <w:adjustRightInd w:val="0"/>
              <w:spacing w:line="254" w:lineRule="auto"/>
              <w:ind w:left="5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musi posiadać funkcjonalność pozwalającą na wyświetlenie się po naciśnięciu prawym klawiszem myszy na ikonę dowolnej aplikacji z paska zadań listy zawierającej spis elementów ostatnio używanych przez wskazany program. Dzięki temu można uzyskać dostęp do ostatnio używanych dokumentów, muzyki, wideo i innych materiałów;</w:t>
            </w:r>
          </w:p>
          <w:p w14:paraId="72888A9A" w14:textId="77777777" w:rsidR="000E003A" w:rsidRDefault="000E003A">
            <w:pPr>
              <w:autoSpaceDE w:val="0"/>
              <w:autoSpaceDN w:val="0"/>
              <w:adjustRightInd w:val="0"/>
              <w:spacing w:line="254" w:lineRule="auto"/>
              <w:ind w:left="5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system musi być nowy (nie aktywowany wcześniej na innym urządzeniu)  zainstalowany na dostarczonym sprzęcie oraz gdy warunki licencji tego wymagają musi być dołączony wraz z nośnikiem z oprogramowania i licencją. </w:t>
            </w:r>
          </w:p>
          <w:p w14:paraId="7B3A17B9" w14:textId="77777777" w:rsidR="000E003A" w:rsidRDefault="000E003A">
            <w:pPr>
              <w:pStyle w:val="PunktTabeli"/>
              <w:numPr>
                <w:ilvl w:val="0"/>
                <w:numId w:val="0"/>
              </w:numPr>
              <w:spacing w:line="254" w:lineRule="auto"/>
              <w:ind w:left="57"/>
              <w:jc w:val="left"/>
              <w:rPr>
                <w:rFonts w:asciiTheme="minorHAnsi" w:hAnsiTheme="minorHAnsi" w:cstheme="minorHAnsi"/>
                <w:sz w:val="22"/>
                <w:szCs w:val="22"/>
              </w:rPr>
            </w:pPr>
            <w:r>
              <w:rPr>
                <w:rFonts w:asciiTheme="minorHAnsi" w:hAnsiTheme="minorHAnsi" w:cstheme="minorHAnsi"/>
                <w:sz w:val="22"/>
                <w:szCs w:val="22"/>
              </w:rPr>
              <w:lastRenderedPageBreak/>
              <w:t xml:space="preserve">Dodatkowo system operacyjna ma umożliwiać korzystanie w pełni z Portalu Edukacyjnego </w:t>
            </w:r>
            <w:hyperlink r:id="rId11" w:history="1">
              <w:r>
                <w:rPr>
                  <w:rStyle w:val="Hipercze"/>
                  <w:rFonts w:asciiTheme="minorHAnsi" w:hAnsiTheme="minorHAnsi" w:cstheme="minorHAnsi"/>
                  <w:sz w:val="22"/>
                  <w:szCs w:val="22"/>
                </w:rPr>
                <w:t>https://portal.umt.tarnow.pl/jst/tarnow/rejestr.aspx</w:t>
              </w:r>
            </w:hyperlink>
          </w:p>
          <w:p w14:paraId="7EAD160E" w14:textId="77777777" w:rsidR="000E003A" w:rsidRDefault="000E003A">
            <w:pPr>
              <w:pStyle w:val="PunktTabeli"/>
              <w:numPr>
                <w:ilvl w:val="0"/>
                <w:numId w:val="0"/>
              </w:numPr>
              <w:spacing w:line="254" w:lineRule="auto"/>
              <w:ind w:left="57"/>
              <w:rPr>
                <w:rFonts w:asciiTheme="minorHAnsi" w:hAnsiTheme="minorHAnsi" w:cstheme="minorHAnsi"/>
                <w:sz w:val="22"/>
                <w:szCs w:val="22"/>
              </w:rPr>
            </w:pPr>
            <w:r>
              <w:rPr>
                <w:rFonts w:asciiTheme="minorHAnsi" w:hAnsiTheme="minorHAnsi" w:cstheme="minorHAnsi"/>
                <w:sz w:val="22"/>
                <w:szCs w:val="22"/>
              </w:rPr>
              <w:t>który wymaga instalacji takich komponentów jak:</w:t>
            </w:r>
          </w:p>
          <w:p w14:paraId="51340F0C" w14:textId="77777777" w:rsidR="000E003A" w:rsidRDefault="000E003A">
            <w:pPr>
              <w:pStyle w:val="PunktTabeli"/>
              <w:numPr>
                <w:ilvl w:val="0"/>
                <w:numId w:val="0"/>
              </w:numPr>
              <w:spacing w:line="256" w:lineRule="auto"/>
              <w:ind w:left="57"/>
              <w:rPr>
                <w:rFonts w:asciiTheme="minorHAnsi" w:hAnsiTheme="minorHAnsi" w:cstheme="minorHAnsi"/>
                <w:sz w:val="22"/>
                <w:szCs w:val="22"/>
              </w:rPr>
            </w:pPr>
            <w:r>
              <w:rPr>
                <w:rFonts w:asciiTheme="minorHAnsi" w:hAnsiTheme="minorHAnsi" w:cstheme="minorHAnsi"/>
                <w:sz w:val="22"/>
                <w:szCs w:val="22"/>
              </w:rPr>
              <w:t>NET Framework, Developer Express Components 11.1.</w:t>
            </w:r>
          </w:p>
          <w:p w14:paraId="553211DB" w14:textId="77777777" w:rsidR="000E003A" w:rsidRDefault="000E003A">
            <w:pPr>
              <w:pStyle w:val="Zwykytekst"/>
              <w:spacing w:line="254" w:lineRule="auto"/>
              <w:ind w:left="57"/>
              <w:jc w:val="both"/>
              <w:rPr>
                <w:rFonts w:asciiTheme="minorHAnsi" w:hAnsiTheme="minorHAnsi" w:cstheme="minorHAnsi"/>
              </w:rPr>
            </w:pPr>
            <w:r>
              <w:rPr>
                <w:rFonts w:asciiTheme="minorHAnsi" w:hAnsiTheme="minorHAnsi" w:cstheme="minorHAnsi"/>
              </w:rPr>
              <w:t>Zamawiający wymaga, aby system  operacyjny dostarczony był wraz ze stosownymi, oryginalnymi atrybutami legalności, na przykład z tzw. naklejkami GML (</w:t>
            </w:r>
            <w:proofErr w:type="spellStart"/>
            <w:r>
              <w:rPr>
                <w:rFonts w:asciiTheme="minorHAnsi" w:hAnsiTheme="minorHAnsi" w:cstheme="minorHAnsi"/>
              </w:rPr>
              <w:t>Genuine</w:t>
            </w:r>
            <w:proofErr w:type="spellEnd"/>
            <w:r>
              <w:rPr>
                <w:rFonts w:asciiTheme="minorHAnsi" w:hAnsiTheme="minorHAnsi" w:cstheme="minorHAnsi"/>
              </w:rPr>
              <w:t xml:space="preserve"> Microsoft </w:t>
            </w:r>
            <w:proofErr w:type="spellStart"/>
            <w:r>
              <w:rPr>
                <w:rFonts w:asciiTheme="minorHAnsi" w:hAnsiTheme="minorHAnsi" w:cstheme="minorHAnsi"/>
              </w:rPr>
              <w:t>Label</w:t>
            </w:r>
            <w:proofErr w:type="spellEnd"/>
            <w:r>
              <w:rPr>
                <w:rFonts w:asciiTheme="minorHAnsi" w:hAnsiTheme="minorHAnsi" w:cstheme="minorHAnsi"/>
              </w:rPr>
              <w:t>) lub naklejkami COA (</w:t>
            </w:r>
            <w:proofErr w:type="spellStart"/>
            <w:r>
              <w:rPr>
                <w:rFonts w:asciiTheme="minorHAnsi" w:hAnsiTheme="minorHAnsi" w:cstheme="minorHAnsi"/>
              </w:rPr>
              <w:t>Certificate</w:t>
            </w:r>
            <w:proofErr w:type="spellEnd"/>
            <w:r>
              <w:rPr>
                <w:rFonts w:asciiTheme="minorHAnsi" w:hAnsiTheme="minorHAnsi" w:cstheme="minorHAnsi"/>
              </w:rPr>
              <w:t xml:space="preserve"> of </w:t>
            </w:r>
            <w:proofErr w:type="spellStart"/>
            <w:r>
              <w:rPr>
                <w:rFonts w:asciiTheme="minorHAnsi" w:hAnsiTheme="minorHAnsi" w:cstheme="minorHAnsi"/>
              </w:rPr>
              <w:t>Authenticity</w:t>
            </w:r>
            <w:proofErr w:type="spellEnd"/>
            <w:r>
              <w:rPr>
                <w:rFonts w:asciiTheme="minorHAnsi" w:hAnsiTheme="minorHAnsi" w:cstheme="minorHAnsi"/>
              </w:rPr>
              <w:t>) stosowanymi przez producenta sprzętu lub inną formą uwiarygodniania oryginalności wymaganą przez producenta systemu operacyjnego stosowną w zależności od dostarczanej wersji.</w:t>
            </w:r>
          </w:p>
        </w:tc>
      </w:tr>
      <w:tr w:rsidR="000E003A" w14:paraId="2C60F038"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BDD73A2"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val="en-US" w:eastAsia="en-US"/>
              </w:rPr>
            </w:pPr>
            <w:r>
              <w:rPr>
                <w:rFonts w:asciiTheme="minorHAnsi" w:eastAsia="Calibri" w:hAnsiTheme="minorHAnsi" w:cstheme="minorHAnsi"/>
                <w:kern w:val="0"/>
                <w:sz w:val="22"/>
                <w:szCs w:val="22"/>
                <w:lang w:val="en-US" w:eastAsia="en-US"/>
              </w:rPr>
              <w:lastRenderedPageBreak/>
              <w:t>18.</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9A9DDCE" w14:textId="77777777" w:rsidR="000E003A" w:rsidRDefault="000E003A">
            <w:pPr>
              <w:widowControl/>
              <w:suppressAutoHyphens w:val="0"/>
              <w:autoSpaceDE w:val="0"/>
              <w:autoSpaceDN w:val="0"/>
              <w:adjustRightInd w:val="0"/>
              <w:spacing w:line="256" w:lineRule="auto"/>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Dostępności dla osób niepełnosprawnych</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4AED40B" w14:textId="77777777" w:rsidR="000E003A" w:rsidRDefault="000E003A">
            <w:pPr>
              <w:widowControl/>
              <w:suppressAutoHyphens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System operacyjny zainstalowany na laptopie musi być wyposażony w funkcje ułatwiające korzystanie z niego przez osoby niepełnosprawne, w tym:</w:t>
            </w:r>
          </w:p>
          <w:p w14:paraId="52098A47" w14:textId="77777777" w:rsidR="000E003A" w:rsidRDefault="000E003A">
            <w:pPr>
              <w:widowControl/>
              <w:suppressAutoHyphens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zwiększanie kontrastu</w:t>
            </w:r>
          </w:p>
          <w:p w14:paraId="530AAF4B" w14:textId="77777777" w:rsidR="000E003A" w:rsidRDefault="000E003A">
            <w:pPr>
              <w:widowControl/>
              <w:suppressAutoHyphens w:val="0"/>
              <w:spacing w:line="256" w:lineRule="auto"/>
              <w:ind w:left="117" w:hanging="117"/>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opcję narracji (pozwalającą na odsłuchiwanie opisów tekstów i przycisków)</w:t>
            </w:r>
          </w:p>
          <w:p w14:paraId="5BF3A07E"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 opcję powiększania</w:t>
            </w:r>
          </w:p>
        </w:tc>
      </w:tr>
      <w:tr w:rsidR="000E003A" w14:paraId="5277D595"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DEC6425"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val="en-US" w:eastAsia="en-US"/>
              </w:rPr>
            </w:pPr>
            <w:r>
              <w:rPr>
                <w:rFonts w:asciiTheme="minorHAnsi" w:eastAsia="Calibri" w:hAnsiTheme="minorHAnsi" w:cstheme="minorHAnsi"/>
                <w:kern w:val="0"/>
                <w:sz w:val="22"/>
                <w:szCs w:val="22"/>
                <w:lang w:val="en-US" w:eastAsia="en-US"/>
              </w:rPr>
              <w:t>19.</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10CAA414" w14:textId="77777777" w:rsidR="000E003A" w:rsidRDefault="000E003A">
            <w:pPr>
              <w:widowControl/>
              <w:suppressAutoHyphens w:val="0"/>
              <w:autoSpaceDE w:val="0"/>
              <w:autoSpaceDN w:val="0"/>
              <w:adjustRightInd w:val="0"/>
              <w:spacing w:line="256" w:lineRule="auto"/>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Pakiet biurowy</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4905556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Pakiet oprogramowania biurowego wraz z licencją niewyłączną na czas nieoznaczony </w:t>
            </w:r>
          </w:p>
          <w:p w14:paraId="6CAB1F5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Oferowany pakiet biurowy musi spełniać minimalnie poniższe wymagania:</w:t>
            </w:r>
          </w:p>
          <w:p w14:paraId="7BDE709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 Oprogramowanie będzie wykorzystywane dla potrzeb Szkoły Podstawowej nr 8 w Tarnowie 33-100 Tarnów, ul. Bitwy pod Studziankami 5,</w:t>
            </w:r>
          </w:p>
          <w:p w14:paraId="1F93752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b) Wersja językowa: Pełna polska wersja językowa interfejsu użytkownika,</w:t>
            </w:r>
          </w:p>
          <w:p w14:paraId="7701461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 Oprogramowanie musi umożliwiać dostosowanie dokumentów i szablonów do potrzeb instytucji oraz udostępniać narzędzia umożliwiające dystrybucję odpowiednich szablonów do właściwych odbiorców,</w:t>
            </w:r>
          </w:p>
          <w:p w14:paraId="06EA7E5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 W skład oprogramowania muszą wchodzić narzędzia programistyczne umożliwiające automatyzację pracy i wymianę danych pomiędzy dokumentami i aplikacjami (język makropoleceń, język skryptowy),</w:t>
            </w:r>
          </w:p>
          <w:p w14:paraId="6CFD292A"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 Do aplikacji musi być dostępna pełna dokumentacja w języku polskim,</w:t>
            </w:r>
          </w:p>
          <w:p w14:paraId="4721297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f) Wymaga się dostarczenia oprogramowania na nośniku danych lub poprzez udostępnienie możliwości pobrania oprogramowania ze strony producenta na podstawie dostarczonej licencji</w:t>
            </w:r>
          </w:p>
          <w:p w14:paraId="5E419CB7"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g) Pakiet zintegrowanych aplikacji biurowych musi zawierać:</w:t>
            </w:r>
          </w:p>
          <w:p w14:paraId="1625FF6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edytor tekstu,</w:t>
            </w:r>
          </w:p>
          <w:p w14:paraId="4AC50ED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arkusz kalkulacyjny,</w:t>
            </w:r>
          </w:p>
          <w:p w14:paraId="04D6BC2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narzędzie do przygotowywania i prowadzenia prezentacji,</w:t>
            </w:r>
          </w:p>
          <w:p w14:paraId="3CFBDAB0" w14:textId="77777777" w:rsidR="000E003A" w:rsidRDefault="000E003A" w:rsidP="007E246C">
            <w:pPr>
              <w:pStyle w:val="Akapitzlist"/>
              <w:numPr>
                <w:ilvl w:val="0"/>
                <w:numId w:val="16"/>
              </w:numPr>
              <w:spacing w:line="254" w:lineRule="auto"/>
              <w:ind w:left="336" w:hanging="33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narzędzie zarządzania informacją prywatą (pocztą elektroniczną, kalendarzem, kontaktami i zadaniami),</w:t>
            </w:r>
          </w:p>
          <w:p w14:paraId="25015B38" w14:textId="77777777" w:rsidR="000E003A" w:rsidRDefault="000E003A" w:rsidP="007E246C">
            <w:pPr>
              <w:pStyle w:val="Akapitzlist"/>
              <w:numPr>
                <w:ilvl w:val="0"/>
                <w:numId w:val="16"/>
              </w:numPr>
              <w:spacing w:line="254" w:lineRule="auto"/>
              <w:ind w:left="336" w:hanging="33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aplikacja do notatek cyfrowych</w:t>
            </w:r>
          </w:p>
          <w:p w14:paraId="40153F8C" w14:textId="77777777" w:rsidR="000E003A" w:rsidRDefault="000E003A" w:rsidP="007E246C">
            <w:pPr>
              <w:pStyle w:val="Akapitzlist"/>
              <w:numPr>
                <w:ilvl w:val="0"/>
                <w:numId w:val="16"/>
              </w:numPr>
              <w:spacing w:line="254" w:lineRule="auto"/>
              <w:ind w:left="336" w:hanging="33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program służący do tworzenia materiałów marketingowych. Pozwala na ich drukowanie, zamieszczanie w sieci Web oraz przesyłanie pocztą elektroniczną</w:t>
            </w:r>
          </w:p>
          <w:p w14:paraId="0A33AD4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h) Minimalna wymagana funkcjonalność dotycząca edytora tekstu:</w:t>
            </w:r>
          </w:p>
          <w:p w14:paraId="7B8B91A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 edycja i formatowanie tekstu w języku polskim wraz z obsługą języka polskiego </w:t>
            </w:r>
          </w:p>
          <w:p w14:paraId="3460709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zakresie sprawdzania pisowni i poprawności gramatycznej oraz funkcjonalnością słownika wyrazów bliskoznacznych i autokorekty,</w:t>
            </w:r>
          </w:p>
          <w:p w14:paraId="72CD1E0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wstawianie oraz formatowanie tabel,</w:t>
            </w:r>
          </w:p>
          <w:p w14:paraId="42071C4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wstawianie oraz formatowanie obiektów graficznych,</w:t>
            </w:r>
          </w:p>
          <w:p w14:paraId="25D4F9A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IV. wstawianie wykresów i tabel z arkusza kalkulacyjnego (wliczając tabele przestawne),</w:t>
            </w:r>
          </w:p>
          <w:p w14:paraId="767A736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 automatyczne numerowanie rozdziałów, punktów, akapitów, tabel i rysunków,</w:t>
            </w:r>
          </w:p>
          <w:p w14:paraId="52AA1A4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 automatyczne tworzenie spisów treści,</w:t>
            </w:r>
          </w:p>
          <w:p w14:paraId="62BFB46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 formatowanie nagłówków i stopek stron,</w:t>
            </w:r>
          </w:p>
          <w:p w14:paraId="6F7857E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VIII. sprawdzanie pisowni w języku polskim,</w:t>
            </w:r>
          </w:p>
          <w:p w14:paraId="76D181F3"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IX. śledzenie zmian wprowadzonych przez użytkowników,</w:t>
            </w:r>
          </w:p>
          <w:p w14:paraId="5E732E4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 nagrywanie, tworzenie i edycję makr automatyzujących wykonywanie czynności,</w:t>
            </w:r>
          </w:p>
          <w:p w14:paraId="03C436E3"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 określenie układu strony (pionowa/pozioma),</w:t>
            </w:r>
          </w:p>
          <w:p w14:paraId="197A600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 wykonywanie korespondencji seryjnej bazując na danych adresowych pochodzących z arkusza kalkulacyjnego i z narzędzia do zarządzania informacją prywatną,</w:t>
            </w:r>
          </w:p>
          <w:p w14:paraId="06C3DEC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XIII. zabezpieczenie dokumentów hasłem przed odczytem oraz przed wprowadzaniem modyfikacji.</w:t>
            </w:r>
          </w:p>
          <w:p w14:paraId="2345CB57"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Minimalna wymagana funkcjonalność dotycząca arkusza kalkulacyjnego:</w:t>
            </w:r>
          </w:p>
          <w:p w14:paraId="47967CA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tworzenie raportów tabelarycznych,</w:t>
            </w:r>
          </w:p>
          <w:p w14:paraId="733A0243"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tworzenie wykresów liniowych (wraz z linią trendu), słupkowych, kołowych,</w:t>
            </w:r>
          </w:p>
          <w:p w14:paraId="1375C97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tworzenie arkuszy kalkulacyjnych zawierających teksty, dane liczbowe oraz formuły przeprowadzające operacje matematyczne, logiczne, tekstowe, statystyczne oraz operacje na danych finansowych i na miarach czasu,</w:t>
            </w:r>
          </w:p>
          <w:p w14:paraId="28BF91B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IV. tworzenie raportów z zewnętrznych źródeł danych (inne arkusze kalkulacyjne, bazy danych zgodne z ODBC, pliki tekstowe, pliki XML, </w:t>
            </w:r>
            <w:proofErr w:type="spellStart"/>
            <w:r>
              <w:rPr>
                <w:rFonts w:asciiTheme="minorHAnsi" w:eastAsia="Calibri" w:hAnsiTheme="minorHAnsi" w:cstheme="minorHAnsi"/>
                <w:sz w:val="22"/>
                <w:szCs w:val="22"/>
                <w:lang w:eastAsia="en-US"/>
              </w:rPr>
              <w:t>webservice</w:t>
            </w:r>
            <w:proofErr w:type="spellEnd"/>
            <w:r>
              <w:rPr>
                <w:rFonts w:asciiTheme="minorHAnsi" w:eastAsia="Calibri" w:hAnsiTheme="minorHAnsi" w:cstheme="minorHAnsi"/>
                <w:sz w:val="22"/>
                <w:szCs w:val="22"/>
                <w:lang w:eastAsia="en-US"/>
              </w:rPr>
              <w:t>),</w:t>
            </w:r>
          </w:p>
          <w:p w14:paraId="5845A9AA"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 obsługę kostek OLAP oraz tworzenie i edycję kwerend bazodanowych i webowych. Narzędzia wspomagające analizę statystyczną i finansową, analizę wariantową i rozwiązywanie problemów optymalizacyjnych,</w:t>
            </w:r>
          </w:p>
          <w:p w14:paraId="038AC19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 tworzenie raportów tabeli przestawnych umożliwiających dynamiczną zmianę wymiarów oraz wykresów bazujących na danych z tabeli przestawnych,</w:t>
            </w:r>
          </w:p>
          <w:p w14:paraId="7D3187BB"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VII. wyszukiwanie i zmianę danych,</w:t>
            </w:r>
          </w:p>
          <w:p w14:paraId="703114E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VIII. wykonywanie analiz danych przy użyciu formatowania warunkowego,</w:t>
            </w:r>
          </w:p>
          <w:p w14:paraId="25FAF6F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IX. nazywanie komórek arkusza i odwoływanie się w formułach po takiej nazwie,</w:t>
            </w:r>
          </w:p>
          <w:p w14:paraId="27E266D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 nagrywanie, tworzenie i edycję makr automatyzujących wykonywanie czynności,</w:t>
            </w:r>
          </w:p>
          <w:p w14:paraId="338FDD2F"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 formatowanie czasu, daty i wartości finansowych z polskich formatem,</w:t>
            </w:r>
          </w:p>
          <w:p w14:paraId="31252BD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 zapis wielu arkuszy kalkulacyjnych w jednym pliku,</w:t>
            </w:r>
          </w:p>
          <w:p w14:paraId="7A0EBF4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XIII. zabezpieczenie dokumentów hasłem przed odczytem, oraz przed wprowadzaniem modyfikacji.</w:t>
            </w:r>
          </w:p>
          <w:p w14:paraId="22CDC6AA"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j) Minimalna wymagana funkcjonalność dotycząca narzędzia do przygotowania i prowadzenia prezentacji:</w:t>
            </w:r>
          </w:p>
          <w:p w14:paraId="4B4B2B9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przygotowanie prezentacji multimedialnych, które będą prezentowane przy użyciu projektora multimedialnego,</w:t>
            </w:r>
          </w:p>
          <w:p w14:paraId="1DD34247"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 drukowanie w formacie umożliwiającym robienie notatek,</w:t>
            </w:r>
          </w:p>
          <w:p w14:paraId="4CA2672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III. zapisanie jako prezentacja tylko do odczytu,</w:t>
            </w:r>
          </w:p>
          <w:p w14:paraId="0D5BEFFA"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IV. nagrywanie narracji i dołączanie jej do prezentacji,</w:t>
            </w:r>
          </w:p>
          <w:p w14:paraId="1B12152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 opatrywanie slajdów notatkami dla prezentera,</w:t>
            </w:r>
          </w:p>
          <w:p w14:paraId="1FC1352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 umieszczanie i formatowanie tekstów, obiektów graficznych, tabel, nagrań dźwiękowych i wideo,</w:t>
            </w:r>
          </w:p>
          <w:p w14:paraId="522112C7"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 umieszczanie tabeli i wykresów pochodzących z arkusza kalkulacyjnego,</w:t>
            </w:r>
          </w:p>
          <w:p w14:paraId="59DA2E9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VIII. odświeżenie wykresu znajdującego się w prezentacji po zmianie danych w źródłowym arkuszu kalkulacyjnym,</w:t>
            </w:r>
          </w:p>
          <w:p w14:paraId="2239351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IX. możliwość tworzenia animacji obiektów i całych slajdów,</w:t>
            </w:r>
          </w:p>
          <w:p w14:paraId="07B6609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 prowadzenie prezentacji w trybie prezentera, gdzie slajdy są widoczne na jednym monitorze lub projektorze, a na drugim widoczne są slajdy i notatki prezentera.</w:t>
            </w:r>
          </w:p>
          <w:p w14:paraId="7AA535C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k)  Minimalna wymagana funkcjonalność dotycząca narzędzia do zarządzania informacją prywatą (pocztą elektroniczną, kalendarzem, kontaktami i zadaniami):</w:t>
            </w:r>
          </w:p>
          <w:p w14:paraId="2F0D3630"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Uwierzytelnianie wieloskładnikowe poprzez wbudowane wsparcie integrujące z usługą Active Directory.</w:t>
            </w:r>
          </w:p>
          <w:p w14:paraId="28E4A515"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II. Pobieranie i wysyłanie poczty elektronicznej z serwera pocztowego. </w:t>
            </w:r>
          </w:p>
          <w:p w14:paraId="669DE1B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III. Przechowywanie wiadomości na serwerze lub w lokalnym pliku tworzonym z zastosowaniem efektywnej kompresji danych. </w:t>
            </w:r>
          </w:p>
          <w:p w14:paraId="51E8B6B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IV. Filtrowanie niechcianej poczty elektronicznej (SPAM) oraz określanie listy zablokowanych i bezpiecznych nadawców. </w:t>
            </w:r>
          </w:p>
          <w:p w14:paraId="67B776A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 Tworzenie katalogów, pozwalających katalogować pocztę elektroniczną. </w:t>
            </w:r>
          </w:p>
          <w:p w14:paraId="044EF60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VI. Automatyczne grupowanie poczty o tym samym tytule. </w:t>
            </w:r>
          </w:p>
          <w:p w14:paraId="64402CF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VII. Tworzenie reguł przenoszących automatycznie nową pocztę elektroniczną do określonych katalogów bazując na słowach zawartych w tytule, adresie nadawcy i odbiorcy. </w:t>
            </w:r>
          </w:p>
          <w:p w14:paraId="0D0A378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 xml:space="preserve">VIII. Oflagowanie poczty elektronicznej z określeniem terminu przypomnienia, oddzielnie dla nadawcy i adresatów. </w:t>
            </w:r>
          </w:p>
          <w:p w14:paraId="5C01258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IX. Mechanizm ustalania liczby wiadomości, które mają być synchronizowane lokalnie. </w:t>
            </w:r>
          </w:p>
          <w:p w14:paraId="3309DD66"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 Zarządzanie kalendarzem. </w:t>
            </w:r>
          </w:p>
          <w:p w14:paraId="1C7F69B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 Udostępnianie kalendarza innym użytkownikom </w:t>
            </w:r>
            <w:r>
              <w:rPr>
                <w:rFonts w:asciiTheme="minorHAnsi" w:eastAsia="Calibri" w:hAnsiTheme="minorHAnsi" w:cstheme="minorHAnsi"/>
                <w:sz w:val="22"/>
                <w:szCs w:val="22"/>
                <w:lang w:eastAsia="en-US"/>
              </w:rPr>
              <w:br/>
              <w:t xml:space="preserve">z możliwością określania uprawnień użytkowników. </w:t>
            </w:r>
          </w:p>
          <w:p w14:paraId="5F07A59D"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XII. Przeglądanie kalendarza innych użytkowników. </w:t>
            </w:r>
          </w:p>
          <w:p w14:paraId="436955D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XIII. Zapraszanie uczestników na spotkanie, co po ich akceptacji powoduje automatyczne wprowadzenie spotkania w ich kalendarzach. </w:t>
            </w:r>
          </w:p>
          <w:p w14:paraId="3B0F2931"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XIV. Zarządzanie listą zadań. Zlecanie zadań innym użytkownikom. </w:t>
            </w:r>
          </w:p>
          <w:p w14:paraId="4FAC21F4"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 Zarządzanie listą kontaktów. </w:t>
            </w:r>
          </w:p>
          <w:p w14:paraId="199F6FB9"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XVI. Udostępnianie listy kontaktów innym użytkownikom. </w:t>
            </w:r>
          </w:p>
          <w:p w14:paraId="148DDD22"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XVII. Przeglądanie listy kontaktów innych użytkowników. </w:t>
            </w:r>
          </w:p>
          <w:p w14:paraId="21691B6C"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XVIII. Możliwość przesyłania kontaktów innym użytkowników. </w:t>
            </w:r>
          </w:p>
          <w:p w14:paraId="584DCF4E"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XIX. Możliwość wykorzystania do komunikacji z serwerem pocztowym mechanizmu MAPI poprzez http.</w:t>
            </w:r>
          </w:p>
          <w:p w14:paraId="3C16D1B5" w14:textId="77777777" w:rsidR="000E003A" w:rsidRDefault="000E003A">
            <w:pPr>
              <w:widowControl/>
              <w:suppressAutoHyphens w:val="0"/>
              <w:spacing w:line="256" w:lineRule="auto"/>
              <w:ind w:left="199" w:hanging="199"/>
              <w:jc w:val="both"/>
              <w:rPr>
                <w:rFonts w:asciiTheme="minorHAnsi" w:eastAsia="Calibri" w:hAnsiTheme="minorHAnsi" w:cstheme="minorHAnsi"/>
                <w:kern w:val="0"/>
                <w:sz w:val="22"/>
                <w:szCs w:val="22"/>
                <w:lang w:eastAsia="en-US"/>
              </w:rPr>
            </w:pPr>
            <w:r>
              <w:rPr>
                <w:rFonts w:asciiTheme="minorHAnsi" w:eastAsia="Calibri" w:hAnsiTheme="minorHAnsi" w:cstheme="minorHAnsi"/>
                <w:sz w:val="22"/>
                <w:szCs w:val="22"/>
                <w:lang w:eastAsia="en-US"/>
              </w:rPr>
              <w:t>l) pakiet biurowy musi mieć wsparcie producenta minimum do końca października 2026</w:t>
            </w:r>
          </w:p>
        </w:tc>
      </w:tr>
      <w:tr w:rsidR="000E003A" w14:paraId="669C0EA9" w14:textId="77777777" w:rsidTr="000E003A">
        <w:trPr>
          <w:trHeight w:val="461"/>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A49A43F"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val="en-US" w:eastAsia="en-US"/>
              </w:rPr>
            </w:pPr>
            <w:r>
              <w:rPr>
                <w:rFonts w:asciiTheme="minorHAnsi" w:eastAsia="Calibri" w:hAnsiTheme="minorHAnsi" w:cstheme="minorHAnsi"/>
                <w:kern w:val="0"/>
                <w:sz w:val="22"/>
                <w:szCs w:val="22"/>
                <w:lang w:val="en-US" w:eastAsia="en-US"/>
              </w:rPr>
              <w:lastRenderedPageBreak/>
              <w:t>20.</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62EED09" w14:textId="77777777" w:rsidR="000E003A" w:rsidRDefault="000E003A">
            <w:pPr>
              <w:widowControl/>
              <w:suppressAutoHyphens w:val="0"/>
              <w:autoSpaceDE w:val="0"/>
              <w:autoSpaceDN w:val="0"/>
              <w:adjustRightInd w:val="0"/>
              <w:spacing w:line="256" w:lineRule="auto"/>
              <w:rPr>
                <w:rFonts w:asciiTheme="minorHAnsi" w:eastAsia="Calibri" w:hAnsiTheme="minorHAnsi" w:cstheme="minorHAnsi"/>
                <w:kern w:val="0"/>
                <w:sz w:val="22"/>
                <w:szCs w:val="22"/>
                <w:lang w:eastAsia="en-US"/>
              </w:rPr>
            </w:pPr>
            <w:r>
              <w:rPr>
                <w:rFonts w:asciiTheme="minorHAnsi" w:eastAsia="Arial" w:hAnsiTheme="minorHAnsi" w:cstheme="minorHAnsi"/>
                <w:sz w:val="22"/>
                <w:szCs w:val="22"/>
              </w:rPr>
              <w:t>Oprogramowanie antywirusowe</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61485E8A"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Licencja jednostanowiskowa na okres minimum 36 miesięcy</w:t>
            </w:r>
          </w:p>
          <w:p w14:paraId="305FC008"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Oprogramowanie musi zapewniać:</w:t>
            </w:r>
          </w:p>
          <w:p w14:paraId="6456BBF6"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Pełna ochrona danych w czasie rzeczywistym:</w:t>
            </w:r>
          </w:p>
          <w:p w14:paraId="6E75AA06"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Zaawansowana Ochrona przed Zagrożeniami - technologia oparta na zachowaniu wykrywa i blokuje zaawansowane zagrożenia i oprogramowanie </w:t>
            </w:r>
            <w:proofErr w:type="spellStart"/>
            <w:r>
              <w:rPr>
                <w:rFonts w:asciiTheme="minorHAnsi" w:eastAsia="Calibri" w:hAnsiTheme="minorHAnsi" w:cstheme="minorHAnsi"/>
                <w:sz w:val="22"/>
                <w:szCs w:val="22"/>
                <w:lang w:eastAsia="en-US"/>
              </w:rPr>
              <w:t>ransomware</w:t>
            </w:r>
            <w:proofErr w:type="spellEnd"/>
            <w:r>
              <w:rPr>
                <w:rFonts w:asciiTheme="minorHAnsi" w:eastAsia="Calibri" w:hAnsiTheme="minorHAnsi" w:cstheme="minorHAnsi"/>
                <w:sz w:val="22"/>
                <w:szCs w:val="22"/>
                <w:lang w:eastAsia="en-US"/>
              </w:rPr>
              <w:t>.</w:t>
            </w:r>
          </w:p>
          <w:p w14:paraId="3308AA55"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Zapobieganie atakom internetowym -  technologia filtrowania sieci zapewnia, że nigdy nie trafisz na szkodliwą witrynę.</w:t>
            </w:r>
          </w:p>
          <w:p w14:paraId="6E7B45FC"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proofErr w:type="spellStart"/>
            <w:r>
              <w:rPr>
                <w:rFonts w:asciiTheme="minorHAnsi" w:eastAsia="Calibri" w:hAnsiTheme="minorHAnsi" w:cstheme="minorHAnsi"/>
                <w:sz w:val="22"/>
                <w:szCs w:val="22"/>
                <w:lang w:eastAsia="en-US"/>
              </w:rPr>
              <w:t>Anti-Phishing</w:t>
            </w:r>
            <w:proofErr w:type="spellEnd"/>
            <w:r>
              <w:rPr>
                <w:rFonts w:asciiTheme="minorHAnsi" w:eastAsia="Calibri" w:hAnsiTheme="minorHAnsi" w:cstheme="minorHAnsi"/>
                <w:sz w:val="22"/>
                <w:szCs w:val="22"/>
                <w:lang w:eastAsia="en-US"/>
              </w:rPr>
              <w:t xml:space="preserve"> i </w:t>
            </w:r>
            <w:proofErr w:type="spellStart"/>
            <w:r>
              <w:rPr>
                <w:rFonts w:asciiTheme="minorHAnsi" w:eastAsia="Calibri" w:hAnsiTheme="minorHAnsi" w:cstheme="minorHAnsi"/>
                <w:sz w:val="22"/>
                <w:szCs w:val="22"/>
                <w:lang w:eastAsia="en-US"/>
              </w:rPr>
              <w:t>Anti</w:t>
            </w:r>
            <w:proofErr w:type="spellEnd"/>
            <w:r>
              <w:rPr>
                <w:rFonts w:asciiTheme="minorHAnsi" w:eastAsia="Calibri" w:hAnsiTheme="minorHAnsi" w:cstheme="minorHAnsi"/>
                <w:sz w:val="22"/>
                <w:szCs w:val="22"/>
                <w:lang w:eastAsia="en-US"/>
              </w:rPr>
              <w:t>-Fraud - Zapobiega wyłudzaniu informacji lub oszustwom internetowym podczas zakupów, korzystania z banku lub przeglądania.</w:t>
            </w:r>
          </w:p>
          <w:p w14:paraId="0A38BCDA"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Technologię dostosowania się do konfiguracji sprzętu i oprogramowania twojego systemu, aby oszczędzać zasoby obliczeniowe oraz poprawić szybkość i wydajność.</w:t>
            </w:r>
          </w:p>
          <w:p w14:paraId="3DB1A4AD"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Globalna sieć ochronna - Większość intensywnych operacji skanowania odbywa się w chmurze, co oznacza, że szybkość i wydajność systemu pozostają nienaruszone. Twoje pliki pozostają całkowicie prywatne: system nie skanuje rzeczywistej zawartości plików i nigdy nie przesyła ich ani nie przechowuje w chmurze.</w:t>
            </w:r>
          </w:p>
          <w:p w14:paraId="63076480"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Zapobieganie zagrożeniom sieciowym - technologie analizy </w:t>
            </w:r>
            <w:proofErr w:type="spellStart"/>
            <w:r>
              <w:rPr>
                <w:rFonts w:asciiTheme="minorHAnsi" w:eastAsia="Calibri" w:hAnsiTheme="minorHAnsi" w:cstheme="minorHAnsi"/>
                <w:sz w:val="22"/>
                <w:szCs w:val="22"/>
                <w:lang w:eastAsia="en-US"/>
              </w:rPr>
              <w:t>cyberzagrożeń</w:t>
            </w:r>
            <w:proofErr w:type="spellEnd"/>
            <w:r>
              <w:rPr>
                <w:rFonts w:asciiTheme="minorHAnsi" w:eastAsia="Calibri" w:hAnsiTheme="minorHAnsi" w:cstheme="minorHAnsi"/>
                <w:sz w:val="22"/>
                <w:szCs w:val="22"/>
                <w:lang w:eastAsia="en-US"/>
              </w:rPr>
              <w:t xml:space="preserve"> mogą analizować i identyfikować podejrzane działania na poziomie sieci oraz blokować wyrafinowane </w:t>
            </w:r>
            <w:proofErr w:type="spellStart"/>
            <w:r>
              <w:rPr>
                <w:rFonts w:asciiTheme="minorHAnsi" w:eastAsia="Calibri" w:hAnsiTheme="minorHAnsi" w:cstheme="minorHAnsi"/>
                <w:sz w:val="22"/>
                <w:szCs w:val="22"/>
                <w:lang w:eastAsia="en-US"/>
              </w:rPr>
              <w:t>exploity</w:t>
            </w:r>
            <w:proofErr w:type="spellEnd"/>
            <w:r>
              <w:rPr>
                <w:rFonts w:asciiTheme="minorHAnsi" w:eastAsia="Calibri" w:hAnsiTheme="minorHAnsi" w:cstheme="minorHAnsi"/>
                <w:sz w:val="22"/>
                <w:szCs w:val="22"/>
                <w:lang w:eastAsia="en-US"/>
              </w:rPr>
              <w:t xml:space="preserve">, złośliwe oprogramowanie lub adresy URL związane z </w:t>
            </w:r>
            <w:proofErr w:type="spellStart"/>
            <w:r>
              <w:rPr>
                <w:rFonts w:asciiTheme="minorHAnsi" w:eastAsia="Calibri" w:hAnsiTheme="minorHAnsi" w:cstheme="minorHAnsi"/>
                <w:sz w:val="22"/>
                <w:szCs w:val="22"/>
                <w:lang w:eastAsia="en-US"/>
              </w:rPr>
              <w:t>botnetami</w:t>
            </w:r>
            <w:proofErr w:type="spellEnd"/>
            <w:r>
              <w:rPr>
                <w:rFonts w:asciiTheme="minorHAnsi" w:eastAsia="Calibri" w:hAnsiTheme="minorHAnsi" w:cstheme="minorHAnsi"/>
                <w:sz w:val="22"/>
                <w:szCs w:val="22"/>
                <w:lang w:eastAsia="en-US"/>
              </w:rPr>
              <w:t xml:space="preserve"> oraz ataki siłowe.</w:t>
            </w:r>
          </w:p>
          <w:p w14:paraId="2DA772AB"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 xml:space="preserve">Wielowarstwowa ochrona przed </w:t>
            </w:r>
            <w:proofErr w:type="spellStart"/>
            <w:r>
              <w:rPr>
                <w:rFonts w:asciiTheme="minorHAnsi" w:eastAsia="Calibri" w:hAnsiTheme="minorHAnsi" w:cstheme="minorHAnsi"/>
                <w:sz w:val="22"/>
                <w:szCs w:val="22"/>
                <w:lang w:eastAsia="en-US"/>
              </w:rPr>
              <w:t>ransomware</w:t>
            </w:r>
            <w:proofErr w:type="spellEnd"/>
            <w:r>
              <w:rPr>
                <w:rFonts w:asciiTheme="minorHAnsi" w:eastAsia="Calibri" w:hAnsiTheme="minorHAnsi" w:cstheme="minorHAnsi"/>
                <w:sz w:val="22"/>
                <w:szCs w:val="22"/>
                <w:lang w:eastAsia="en-US"/>
              </w:rPr>
              <w:t xml:space="preserve"> - Wielowarstwowa ochrona przed oprogramowaniem </w:t>
            </w:r>
            <w:proofErr w:type="spellStart"/>
            <w:r>
              <w:rPr>
                <w:rFonts w:asciiTheme="minorHAnsi" w:eastAsia="Calibri" w:hAnsiTheme="minorHAnsi" w:cstheme="minorHAnsi"/>
                <w:sz w:val="22"/>
                <w:szCs w:val="22"/>
                <w:lang w:eastAsia="en-US"/>
              </w:rPr>
              <w:t>ransomware</w:t>
            </w:r>
            <w:proofErr w:type="spellEnd"/>
            <w:r>
              <w:rPr>
                <w:rFonts w:asciiTheme="minorHAnsi" w:eastAsia="Calibri" w:hAnsiTheme="minorHAnsi" w:cstheme="minorHAnsi"/>
                <w:sz w:val="22"/>
                <w:szCs w:val="22"/>
                <w:lang w:eastAsia="en-US"/>
              </w:rPr>
              <w:t xml:space="preserve"> chroni Twoje pliki przed szyfrowaniem.</w:t>
            </w:r>
          </w:p>
          <w:p w14:paraId="0BE6E0BE"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Ocena podatności -  Skanuj w poszukiwaniu luk w zabezpieczeniach i luk w zabezpieczeniach za pomocą jednego kliknięcia.</w:t>
            </w:r>
          </w:p>
          <w:p w14:paraId="33488B9A"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Środowisko ratunkowe - Niektóre wyrafinowane złośliwe oprogramowanie, takie jak </w:t>
            </w:r>
            <w:proofErr w:type="spellStart"/>
            <w:r>
              <w:rPr>
                <w:rFonts w:asciiTheme="minorHAnsi" w:eastAsia="Calibri" w:hAnsiTheme="minorHAnsi" w:cstheme="minorHAnsi"/>
                <w:sz w:val="22"/>
                <w:szCs w:val="22"/>
                <w:lang w:eastAsia="en-US"/>
              </w:rPr>
              <w:t>rootkity</w:t>
            </w:r>
            <w:proofErr w:type="spellEnd"/>
            <w:r>
              <w:rPr>
                <w:rFonts w:asciiTheme="minorHAnsi" w:eastAsia="Calibri" w:hAnsiTheme="minorHAnsi" w:cstheme="minorHAnsi"/>
                <w:sz w:val="22"/>
                <w:szCs w:val="22"/>
                <w:lang w:eastAsia="en-US"/>
              </w:rPr>
              <w:t>, należy usunąć przed uruchomieniem systemu Windows. Kiedy system wykryje takie zagrożenia, restartuje komputer w Środowisku Ratunkowym w celu wyczyszczenia i przywrócenia.</w:t>
            </w:r>
          </w:p>
          <w:p w14:paraId="01205DBA" w14:textId="77777777" w:rsidR="000E003A" w:rsidRDefault="000E003A" w:rsidP="007E246C">
            <w:pPr>
              <w:pStyle w:val="Akapitzlist"/>
              <w:numPr>
                <w:ilvl w:val="0"/>
                <w:numId w:val="17"/>
              </w:numPr>
              <w:spacing w:line="254" w:lineRule="auto"/>
              <w:ind w:left="340" w:hanging="283"/>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Autopilot- zaprojektowany, aby działać jako &lt;doradca ds. Bezpieczeństwa&gt; i zapewniać głębszy wgląd w stan bezpieczeństwa. Jego inteligentne możliwości oznaczają, że może zalecać działania związane z bezpieczeństwem w kontekście potrzeb systemu i wzorców użytkowania.</w:t>
            </w:r>
          </w:p>
          <w:p w14:paraId="51B866AF"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Profile gier, filmów i pracy – system wykrywa, kiedy grasz, pracujesz lub oglądasz film, więc wie, aby nie zawracać Ci głowy niepotrzebnymi prośbami. Tymczasowo zatrzymuje wyskakujące okienka, dostosowuje ustawienia wizualne i wstrzymuje nieistotne działania w tle, aby umożliwić maksymalne korzystanie z urządzenia.</w:t>
            </w:r>
          </w:p>
          <w:p w14:paraId="2A4837AB"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Tryb baterii - Ta przydatna, inteligentna funkcja oszczędza żywotność baterii laptopów i tabletów, tymczasowo dostosowując ustawienia systemowe, takie jak wyświetlacz, chłodzenie systemu, aktualizacje systemu i łączność Bluetooth.</w:t>
            </w:r>
          </w:p>
          <w:p w14:paraId="2F8C763C"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VPN -  Chroni Twoją obecność w Internecie, szyfrując cały ruch internetowy. Z limitem do 200 MB ruchu dziennie na urządzenie.</w:t>
            </w:r>
          </w:p>
          <w:p w14:paraId="3AA0B0D7"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proofErr w:type="spellStart"/>
            <w:r>
              <w:rPr>
                <w:rFonts w:asciiTheme="minorHAnsi" w:eastAsia="Calibri" w:hAnsiTheme="minorHAnsi" w:cstheme="minorHAnsi"/>
                <w:sz w:val="22"/>
                <w:szCs w:val="22"/>
                <w:lang w:eastAsia="en-US"/>
              </w:rPr>
              <w:t>Anti-tracker</w:t>
            </w:r>
            <w:proofErr w:type="spellEnd"/>
            <w:r>
              <w:rPr>
                <w:rFonts w:asciiTheme="minorHAnsi" w:eastAsia="Calibri" w:hAnsiTheme="minorHAnsi" w:cstheme="minorHAnsi"/>
                <w:sz w:val="22"/>
                <w:szCs w:val="22"/>
                <w:lang w:eastAsia="en-US"/>
              </w:rPr>
              <w:t xml:space="preserve"> - Zapewnia prywatność przeglądania </w:t>
            </w:r>
            <w:r>
              <w:rPr>
                <w:rFonts w:asciiTheme="minorHAnsi" w:eastAsia="Calibri" w:hAnsiTheme="minorHAnsi" w:cstheme="minorHAnsi"/>
                <w:sz w:val="22"/>
                <w:szCs w:val="22"/>
                <w:lang w:eastAsia="en-US"/>
              </w:rPr>
              <w:br/>
              <w:t>i umożliwia zarządzanie modułami śledzącymi, które zbierają dane.</w:t>
            </w:r>
          </w:p>
          <w:p w14:paraId="41AD082A"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Bezpieczna bankowość internetowa – system zapewnia dedykowaną przeglądarkę internetową, która zabezpiecza Twoje transakcje.</w:t>
            </w:r>
          </w:p>
          <w:p w14:paraId="261F07DB"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Doradca ds. Bezpieczeństwa Wi-Fi - Uzyskaj dostęp do sieci Wi-Fi i zabezpieczeń routera, bez względu na to, skąd się łączysz.</w:t>
            </w:r>
          </w:p>
          <w:p w14:paraId="0F7D12CF"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Ochrona sieci społecznościowej - ochrona przed złośliwymi linkami i wszelkimi zagrożeniami online, które przekazywane są za pośrednictwem sieci społecznościowych.</w:t>
            </w:r>
          </w:p>
          <w:p w14:paraId="4C475628"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Menedżer haseł - Zabezpiecza hasła, informacje o kartach kredytowych i inne poufne dane w </w:t>
            </w:r>
            <w:proofErr w:type="spellStart"/>
            <w:r>
              <w:rPr>
                <w:rFonts w:asciiTheme="minorHAnsi" w:eastAsia="Calibri" w:hAnsiTheme="minorHAnsi" w:cstheme="minorHAnsi"/>
                <w:sz w:val="22"/>
                <w:szCs w:val="22"/>
                <w:lang w:eastAsia="en-US"/>
              </w:rPr>
              <w:t>cyber</w:t>
            </w:r>
            <w:proofErr w:type="spellEnd"/>
            <w:r>
              <w:rPr>
                <w:rFonts w:asciiTheme="minorHAnsi" w:eastAsia="Calibri" w:hAnsiTheme="minorHAnsi" w:cstheme="minorHAnsi"/>
                <w:sz w:val="22"/>
                <w:szCs w:val="22"/>
                <w:lang w:eastAsia="en-US"/>
              </w:rPr>
              <w:t>-skarbcu, aby mieć do nich łatwy dostęp, kiedy tylko ich potrzebujesz.</w:t>
            </w:r>
          </w:p>
          <w:p w14:paraId="67C116E5"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Niszczarka plików - Usuwa plik na dobre i nie pozostawiaj żadnych śladów, że kiedykolwiek istniał na komputerze.</w:t>
            </w:r>
          </w:p>
          <w:p w14:paraId="75982B46"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 xml:space="preserve"> Monitor mikrofonu - Pomaga odzyskać kontrolę nad własnymi urządzeniami. Użyj go, a będziesz mógł zobaczyć, jakie aplikacje mają dostęp do mikrofonu Twojego urządzenia i kiedy.</w:t>
            </w:r>
          </w:p>
          <w:p w14:paraId="69C125B2"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Ochrona kamery internetowej - Powiadamia, gdy aplikacje próbują uzyskać dostęp do kamery internetowej, </w:t>
            </w:r>
            <w:r>
              <w:rPr>
                <w:rFonts w:asciiTheme="minorHAnsi" w:eastAsia="Calibri" w:hAnsiTheme="minorHAnsi" w:cstheme="minorHAnsi"/>
                <w:sz w:val="22"/>
                <w:szCs w:val="22"/>
                <w:lang w:eastAsia="en-US"/>
              </w:rPr>
              <w:br/>
              <w:t>i umożliwia zablokowanie nieautoryzowanego dostępu.</w:t>
            </w:r>
          </w:p>
          <w:p w14:paraId="31D014E0"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proofErr w:type="spellStart"/>
            <w:r>
              <w:rPr>
                <w:rFonts w:asciiTheme="minorHAnsi" w:eastAsia="Calibri" w:hAnsiTheme="minorHAnsi" w:cstheme="minorHAnsi"/>
                <w:sz w:val="22"/>
                <w:szCs w:val="22"/>
                <w:lang w:eastAsia="en-US"/>
              </w:rPr>
              <w:t>Antispam</w:t>
            </w:r>
            <w:proofErr w:type="spellEnd"/>
            <w:r>
              <w:rPr>
                <w:rFonts w:asciiTheme="minorHAnsi" w:eastAsia="Calibri" w:hAnsiTheme="minorHAnsi" w:cstheme="minorHAnsi"/>
                <w:sz w:val="22"/>
                <w:szCs w:val="22"/>
                <w:lang w:eastAsia="en-US"/>
              </w:rPr>
              <w:t xml:space="preserve"> - Filtruje nieistotne wiadomości w skrzynce odbiorczej. Jest dostępny dla lokalnych klientów poczty </w:t>
            </w:r>
            <w:r>
              <w:rPr>
                <w:rFonts w:asciiTheme="minorHAnsi" w:eastAsia="Calibri" w:hAnsiTheme="minorHAnsi" w:cstheme="minorHAnsi"/>
                <w:sz w:val="22"/>
                <w:szCs w:val="22"/>
                <w:lang w:eastAsia="en-US"/>
              </w:rPr>
              <w:br/>
              <w:t xml:space="preserve">e-mail (Microsoft Outlook, </w:t>
            </w:r>
            <w:proofErr w:type="spellStart"/>
            <w:r>
              <w:rPr>
                <w:rFonts w:asciiTheme="minorHAnsi" w:eastAsia="Calibri" w:hAnsiTheme="minorHAnsi" w:cstheme="minorHAnsi"/>
                <w:sz w:val="22"/>
                <w:szCs w:val="22"/>
                <w:lang w:eastAsia="en-US"/>
              </w:rPr>
              <w:t>Thunderbird</w:t>
            </w:r>
            <w:proofErr w:type="spellEnd"/>
            <w:r>
              <w:rPr>
                <w:rFonts w:asciiTheme="minorHAnsi" w:eastAsia="Calibri" w:hAnsiTheme="minorHAnsi" w:cstheme="minorHAnsi"/>
                <w:sz w:val="22"/>
                <w:szCs w:val="22"/>
                <w:lang w:eastAsia="en-US"/>
              </w:rPr>
              <w:t>).</w:t>
            </w:r>
          </w:p>
          <w:p w14:paraId="16BDAED8"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Kontrola rodzicielska - Oferuje cyfrową pomoc rodzicom </w:t>
            </w:r>
            <w:r>
              <w:rPr>
                <w:rFonts w:asciiTheme="minorHAnsi" w:eastAsia="Calibri" w:hAnsiTheme="minorHAnsi" w:cstheme="minorHAnsi"/>
                <w:sz w:val="22"/>
                <w:szCs w:val="22"/>
                <w:lang w:eastAsia="en-US"/>
              </w:rPr>
              <w:br/>
              <w:t xml:space="preserve"> i dodatkowe bezpieczeństwo w Internecie dla dzieci. </w:t>
            </w:r>
          </w:p>
          <w:p w14:paraId="05E9434E" w14:textId="77777777" w:rsidR="000E003A" w:rsidRDefault="000E003A" w:rsidP="007E246C">
            <w:pPr>
              <w:pStyle w:val="Akapitzlist"/>
              <w:numPr>
                <w:ilvl w:val="0"/>
                <w:numId w:val="17"/>
              </w:numPr>
              <w:spacing w:line="254" w:lineRule="auto"/>
              <w:ind w:left="340" w:hanging="34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Zapora prywatności - Blokuje włamania i filtruje ruch   sieciowy.</w:t>
            </w:r>
          </w:p>
          <w:p w14:paraId="60C7A89A" w14:textId="77777777" w:rsidR="000E003A" w:rsidRDefault="000E003A">
            <w:pPr>
              <w:spacing w:line="254"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Automatyczne aktualizacje – system automatycznie się aktualizuje i chronić przed </w:t>
            </w:r>
            <w:proofErr w:type="spellStart"/>
            <w:r>
              <w:rPr>
                <w:rFonts w:asciiTheme="minorHAnsi" w:eastAsia="Calibri" w:hAnsiTheme="minorHAnsi" w:cstheme="minorHAnsi"/>
                <w:sz w:val="22"/>
                <w:szCs w:val="22"/>
                <w:lang w:eastAsia="en-US"/>
              </w:rPr>
              <w:t>cyber</w:t>
            </w:r>
            <w:proofErr w:type="spellEnd"/>
            <w:r>
              <w:rPr>
                <w:rFonts w:asciiTheme="minorHAnsi" w:eastAsia="Calibri" w:hAnsiTheme="minorHAnsi" w:cstheme="minorHAnsi"/>
                <w:sz w:val="22"/>
                <w:szCs w:val="22"/>
                <w:lang w:eastAsia="en-US"/>
              </w:rPr>
              <w:t xml:space="preserve"> niebezpieczeństwem.</w:t>
            </w:r>
          </w:p>
        </w:tc>
      </w:tr>
      <w:tr w:rsidR="000E003A" w14:paraId="33C3254E" w14:textId="77777777" w:rsidTr="000E003A">
        <w:trPr>
          <w:trHeight w:val="182"/>
        </w:trPr>
        <w:tc>
          <w:tcPr>
            <w:tcW w:w="727"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0BEB46C2" w14:textId="77777777" w:rsidR="000E003A" w:rsidRDefault="000E003A">
            <w:pPr>
              <w:widowControl/>
              <w:suppressAutoHyphens w:val="0"/>
              <w:spacing w:line="256" w:lineRule="auto"/>
              <w:ind w:left="250" w:right="113"/>
              <w:contextualSpacing/>
              <w:jc w:val="right"/>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lastRenderedPageBreak/>
              <w:t>21.</w:t>
            </w:r>
          </w:p>
        </w:tc>
        <w:tc>
          <w:tcPr>
            <w:tcW w:w="316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C064064"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Gwarancja</w:t>
            </w:r>
          </w:p>
        </w:tc>
        <w:tc>
          <w:tcPr>
            <w:tcW w:w="5752"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6E113D7" w14:textId="77777777" w:rsidR="000E003A" w:rsidRDefault="000E003A">
            <w:pPr>
              <w:widowControl/>
              <w:suppressAutoHyphens w:val="0"/>
              <w:autoSpaceDE w:val="0"/>
              <w:autoSpaceDN w:val="0"/>
              <w:adjustRightInd w:val="0"/>
              <w:spacing w:line="256" w:lineRule="auto"/>
              <w:jc w:val="both"/>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minimum 2 lata</w:t>
            </w:r>
          </w:p>
        </w:tc>
      </w:tr>
    </w:tbl>
    <w:p w14:paraId="607AE119" w14:textId="77777777" w:rsidR="000E003A" w:rsidRDefault="000E003A" w:rsidP="000E003A"/>
    <w:tbl>
      <w:tblPr>
        <w:tblW w:w="96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1"/>
      </w:tblGrid>
      <w:tr w:rsidR="000E003A" w14:paraId="41AF0A41" w14:textId="77777777" w:rsidTr="000E003A">
        <w:trPr>
          <w:trHeight w:val="131"/>
        </w:trPr>
        <w:tc>
          <w:tcPr>
            <w:tcW w:w="9641" w:type="dxa"/>
            <w:tcBorders>
              <w:top w:val="single" w:sz="4" w:space="0" w:color="auto"/>
              <w:left w:val="single" w:sz="4" w:space="0" w:color="auto"/>
              <w:bottom w:val="single" w:sz="4" w:space="0" w:color="auto"/>
              <w:right w:val="single" w:sz="4" w:space="0" w:color="auto"/>
            </w:tcBorders>
            <w:shd w:val="clear" w:color="auto" w:fill="FFC000"/>
            <w:hideMark/>
          </w:tcPr>
          <w:p w14:paraId="651A6C06" w14:textId="77777777" w:rsidR="000E003A" w:rsidRDefault="000E003A">
            <w:pPr>
              <w:pStyle w:val="Nagwek2"/>
              <w:keepLines w:val="0"/>
              <w:widowControl/>
              <w:suppressAutoHyphens w:val="0"/>
              <w:spacing w:after="40" w:line="256" w:lineRule="auto"/>
              <w:jc w:val="both"/>
              <w:rPr>
                <w:rFonts w:asciiTheme="minorHAnsi" w:hAnsiTheme="minorHAnsi" w:cstheme="minorHAnsi"/>
                <w:b/>
                <w:bCs/>
                <w:iCs/>
                <w:color w:val="auto"/>
                <w:sz w:val="22"/>
                <w:szCs w:val="22"/>
              </w:rPr>
            </w:pPr>
            <w:r>
              <w:rPr>
                <w:rFonts w:asciiTheme="minorHAnsi" w:hAnsiTheme="minorHAnsi" w:cstheme="minorHAnsi"/>
                <w:b/>
                <w:bCs/>
                <w:iCs/>
                <w:color w:val="auto"/>
                <w:sz w:val="22"/>
                <w:szCs w:val="22"/>
              </w:rPr>
              <w:t>3. Szafa do ładowania laptopów – 1 sztuka o parametrach nie gorszych niż:</w:t>
            </w:r>
          </w:p>
        </w:tc>
      </w:tr>
      <w:tr w:rsidR="000E003A" w14:paraId="1145B507" w14:textId="77777777" w:rsidTr="000E003A">
        <w:trPr>
          <w:trHeight w:val="96"/>
        </w:trPr>
        <w:tc>
          <w:tcPr>
            <w:tcW w:w="964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732944EA" w14:textId="77777777" w:rsidR="000E003A" w:rsidRDefault="000E003A">
            <w:pPr>
              <w:pStyle w:val="TextTabeli"/>
              <w:spacing w:line="256" w:lineRule="auto"/>
              <w:rPr>
                <w:rFonts w:asciiTheme="minorHAnsi" w:hAnsiTheme="minorHAnsi" w:cstheme="minorHAnsi"/>
                <w:i/>
                <w:sz w:val="22"/>
                <w:szCs w:val="22"/>
                <w:highlight w:val="cyan"/>
              </w:rPr>
            </w:pPr>
            <w:r>
              <w:rPr>
                <w:rFonts w:asciiTheme="minorHAnsi" w:hAnsiTheme="minorHAnsi" w:cstheme="minorHAnsi"/>
                <w:i/>
                <w:sz w:val="22"/>
                <w:szCs w:val="22"/>
              </w:rPr>
              <w:t xml:space="preserve">Minimalne wymagania funkcjonalno-techniczne </w:t>
            </w:r>
          </w:p>
        </w:tc>
      </w:tr>
      <w:tr w:rsidR="000E003A" w14:paraId="0CEBF27B" w14:textId="77777777" w:rsidTr="000E003A">
        <w:trPr>
          <w:trHeight w:val="162"/>
        </w:trPr>
        <w:tc>
          <w:tcPr>
            <w:tcW w:w="9641"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A3E964D"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Zapewnia ładowanie baterii 26 laptopów jednocześnie, pozwala w łatwy, bezpieczny sposób przewozić laptopy miedzy pomieszczeniami</w:t>
            </w:r>
          </w:p>
          <w:p w14:paraId="0E18C9C3"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Kolor: szary</w:t>
            </w:r>
          </w:p>
          <w:p w14:paraId="680103B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Kąt otwarcia drzwi: 110°, wyposażona w kółka jezdne, posiada uchwyt do przemieszczania, kółka szafy-wózka wykonane z elastycznej niebrudzącej gumy, posiada otwory wentylacyjne do cyrkulacji powietrza , wyposażona jest w przewód zasilający, posiada uchwyt - umożliwiający nawinięcie przewodu</w:t>
            </w:r>
          </w:p>
          <w:p w14:paraId="09F9A249"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Szafa wyposażona jest w:</w:t>
            </w:r>
          </w:p>
          <w:p w14:paraId="48D39393"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uchwyty z obu stron do przemieszczania,</w:t>
            </w:r>
          </w:p>
          <w:p w14:paraId="77D14C0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dwupunktowy zamek na klucz,</w:t>
            </w:r>
          </w:p>
          <w:p w14:paraId="335FDD9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18 mm wyprofilowany blat pokryty melaminą,</w:t>
            </w:r>
          </w:p>
          <w:p w14:paraId="7FC5240C"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otwory wentylacyjne do cyrkulacji powietrza,</w:t>
            </w:r>
          </w:p>
          <w:p w14:paraId="4904EF0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uchwyt - umożliwiający nawinięcie przewodu,</w:t>
            </w:r>
          </w:p>
          <w:p w14:paraId="5D528D0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główny wyłącznik prądu,</w:t>
            </w:r>
          </w:p>
          <w:p w14:paraId="42F902D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diodę informującą o pracy urządzenia,</w:t>
            </w:r>
          </w:p>
          <w:p w14:paraId="65EE958B" w14:textId="77777777" w:rsidR="000E003A" w:rsidRDefault="000E003A">
            <w:pPr>
              <w:autoSpaceDE w:val="0"/>
              <w:autoSpaceDN w:val="0"/>
              <w:adjustRightInd w:val="0"/>
              <w:spacing w:line="256" w:lineRule="auto"/>
              <w:rPr>
                <w:rFonts w:asciiTheme="minorHAnsi" w:eastAsia="Calibri" w:hAnsiTheme="minorHAnsi" w:cstheme="minorHAnsi"/>
                <w:color w:val="000000"/>
                <w:sz w:val="22"/>
                <w:szCs w:val="22"/>
                <w:highlight w:val="cyan"/>
                <w:lang w:eastAsia="en-US"/>
              </w:rPr>
            </w:pPr>
            <w:r>
              <w:rPr>
                <w:rFonts w:asciiTheme="minorHAnsi" w:hAnsiTheme="minorHAnsi" w:cstheme="minorHAnsi"/>
                <w:sz w:val="22"/>
                <w:szCs w:val="22"/>
              </w:rPr>
              <w:t>odłączany kabel</w:t>
            </w:r>
          </w:p>
        </w:tc>
      </w:tr>
    </w:tbl>
    <w:p w14:paraId="52C20B42" w14:textId="77777777" w:rsidR="000E003A" w:rsidRDefault="000E003A" w:rsidP="000E003A">
      <w:pPr>
        <w:widowControl/>
        <w:suppressAutoHyphens w:val="0"/>
        <w:autoSpaceDE w:val="0"/>
        <w:autoSpaceDN w:val="0"/>
        <w:adjustRightInd w:val="0"/>
        <w:jc w:val="both"/>
        <w:rPr>
          <w:rFonts w:asciiTheme="minorHAnsi" w:eastAsiaTheme="minorHAnsi" w:hAnsiTheme="minorHAnsi" w:cstheme="minorHAnsi"/>
          <w:color w:val="000000"/>
          <w:kern w:val="0"/>
          <w:sz w:val="22"/>
          <w:szCs w:val="22"/>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E003A" w14:paraId="47746761" w14:textId="77777777" w:rsidTr="000E003A">
        <w:trPr>
          <w:trHeight w:val="70"/>
          <w:jc w:val="center"/>
        </w:trPr>
        <w:tc>
          <w:tcPr>
            <w:tcW w:w="9634" w:type="dxa"/>
            <w:tcBorders>
              <w:top w:val="single" w:sz="4" w:space="0" w:color="auto"/>
              <w:left w:val="single" w:sz="4" w:space="0" w:color="auto"/>
              <w:bottom w:val="single" w:sz="4" w:space="0" w:color="auto"/>
              <w:right w:val="single" w:sz="4" w:space="0" w:color="auto"/>
            </w:tcBorders>
            <w:shd w:val="clear" w:color="auto" w:fill="FFC000"/>
            <w:hideMark/>
          </w:tcPr>
          <w:p w14:paraId="7936D41D" w14:textId="77777777" w:rsidR="000E003A" w:rsidRDefault="000E003A">
            <w:pPr>
              <w:pStyle w:val="nr-wiersza"/>
              <w:keepNext/>
              <w:numPr>
                <w:ilvl w:val="0"/>
                <w:numId w:val="0"/>
              </w:numPr>
              <w:spacing w:before="40" w:after="40"/>
              <w:jc w:val="left"/>
              <w:outlineLvl w:val="1"/>
              <w:rPr>
                <w:rFonts w:asciiTheme="minorHAnsi" w:hAnsiTheme="minorHAnsi" w:cstheme="minorHAnsi"/>
                <w:b/>
                <w:bCs/>
                <w:kern w:val="0"/>
                <w:sz w:val="22"/>
              </w:rPr>
            </w:pPr>
            <w:r>
              <w:rPr>
                <w:rFonts w:asciiTheme="minorHAnsi" w:hAnsiTheme="minorHAnsi" w:cstheme="minorHAnsi"/>
                <w:b/>
                <w:bCs/>
                <w:iCs/>
                <w:sz w:val="22"/>
              </w:rPr>
              <w:t>4. Monitor interaktywny</w:t>
            </w:r>
            <w:r>
              <w:rPr>
                <w:rFonts w:asciiTheme="minorHAnsi" w:hAnsiTheme="minorHAnsi" w:cstheme="minorHAnsi"/>
                <w:b/>
                <w:sz w:val="22"/>
              </w:rPr>
              <w:t xml:space="preserve"> – 1 sztuka o parametrach nie gorszych niż:</w:t>
            </w:r>
          </w:p>
        </w:tc>
      </w:tr>
      <w:tr w:rsidR="000E003A" w14:paraId="65BD829C" w14:textId="77777777" w:rsidTr="000E003A">
        <w:trPr>
          <w:trHeight w:val="96"/>
          <w:jc w:val="center"/>
        </w:trPr>
        <w:tc>
          <w:tcPr>
            <w:tcW w:w="9634"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57AEBE0B" w14:textId="77777777" w:rsidR="000E003A" w:rsidRDefault="000E003A">
            <w:pPr>
              <w:autoSpaceDE w:val="0"/>
              <w:autoSpaceDN w:val="0"/>
              <w:adjustRightInd w:val="0"/>
              <w:spacing w:line="256" w:lineRule="auto"/>
              <w:ind w:left="-757" w:firstLine="757"/>
              <w:jc w:val="both"/>
              <w:rPr>
                <w:rFonts w:asciiTheme="minorHAnsi" w:eastAsia="Calibri" w:hAnsiTheme="minorHAnsi" w:cstheme="minorHAnsi"/>
                <w:sz w:val="22"/>
                <w:szCs w:val="22"/>
                <w:lang w:eastAsia="en-US"/>
              </w:rPr>
            </w:pPr>
            <w:r>
              <w:rPr>
                <w:rFonts w:asciiTheme="minorHAnsi" w:hAnsiTheme="minorHAnsi" w:cstheme="minorHAnsi"/>
                <w:i/>
                <w:sz w:val="22"/>
                <w:szCs w:val="22"/>
              </w:rPr>
              <w:t>Minimalne wymagania funkcjonalno-techniczne</w:t>
            </w:r>
          </w:p>
        </w:tc>
      </w:tr>
      <w:tr w:rsidR="000E003A" w14:paraId="7AF24BB4" w14:textId="77777777" w:rsidTr="000E003A">
        <w:trPr>
          <w:trHeight w:val="201"/>
          <w:jc w:val="center"/>
        </w:trPr>
        <w:tc>
          <w:tcPr>
            <w:tcW w:w="9634"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hideMark/>
          </w:tcPr>
          <w:p w14:paraId="324899F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Podświetlenie LED</w:t>
            </w:r>
          </w:p>
          <w:p w14:paraId="2647D69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Obszar wyświetlania 1650*928 mm</w:t>
            </w:r>
          </w:p>
          <w:p w14:paraId="2D009010"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Obszar aktywny ekranu - min. 75"</w:t>
            </w:r>
          </w:p>
          <w:p w14:paraId="09A37F8C"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Format 16</w:t>
            </w:r>
            <w:r>
              <w:rPr>
                <w:rFonts w:asciiTheme="minorHAnsi" w:eastAsia="MS Mincho" w:hAnsiTheme="minorHAnsi" w:cstheme="minorHAnsi"/>
                <w:sz w:val="22"/>
                <w:szCs w:val="22"/>
              </w:rPr>
              <w:t>:</w:t>
            </w:r>
            <w:r>
              <w:rPr>
                <w:rFonts w:asciiTheme="minorHAnsi" w:hAnsiTheme="minorHAnsi" w:cstheme="minorHAnsi"/>
                <w:sz w:val="22"/>
                <w:szCs w:val="22"/>
              </w:rPr>
              <w:t>9</w:t>
            </w:r>
          </w:p>
          <w:p w14:paraId="6060C725"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Rozdzielczość - min. 4K (3840x 2160 pikseli)</w:t>
            </w:r>
          </w:p>
          <w:p w14:paraId="7BC4B380"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Wspierane źródło sygnału - w rozdzielczości 4K 60Hz (3840x 2160 pikseli) na wejściu i wyjściu</w:t>
            </w:r>
          </w:p>
          <w:p w14:paraId="44272644"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Kolory wyświetlacza - minimalnie 8 bit</w:t>
            </w:r>
          </w:p>
          <w:p w14:paraId="2CF3E6C8"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Jasność - min. 360cd/m2</w:t>
            </w:r>
          </w:p>
          <w:p w14:paraId="23E94599"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lastRenderedPageBreak/>
              <w:t>Kontrast - min. 4000:1</w:t>
            </w:r>
          </w:p>
          <w:p w14:paraId="471FC83D"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Czas reakcji - maksymalnie 8ms</w:t>
            </w:r>
          </w:p>
          <w:p w14:paraId="295194D8"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AV wejścia/wyjścia Min. 3 porty HDMI (w tym min. 2 HDMI 2.0 oraz 1 HDMI x 1.4), Min. 1 port </w:t>
            </w:r>
            <w:proofErr w:type="spellStart"/>
            <w:r>
              <w:rPr>
                <w:rFonts w:asciiTheme="minorHAnsi" w:hAnsiTheme="minorHAnsi" w:cstheme="minorHAnsi"/>
                <w:sz w:val="22"/>
                <w:szCs w:val="22"/>
              </w:rPr>
              <w:t>DisplayPort</w:t>
            </w:r>
            <w:proofErr w:type="spellEnd"/>
            <w:r>
              <w:rPr>
                <w:rFonts w:asciiTheme="minorHAnsi" w:hAnsiTheme="minorHAnsi" w:cstheme="minorHAnsi"/>
                <w:sz w:val="22"/>
                <w:szCs w:val="22"/>
              </w:rPr>
              <w:t>, min. 4 x porty USB (odpowiadające za dotyk), Wejście VGA x 1, RS232 x 1, RJ45 x 2, USB typ A min. 5 szt. (w tym min. 1 szt. USB 3.0 oraz 2 porty USB umieszczone z przodu obudowy monitora. Dodatkowo min. 3 porty uniwersalne – tzn. porty, które udostępniają podłączone do monitora dodatkowe urządzenia bez potrzeby zmiany portu USB dla aktualnie wykorzystywanego źródła sygnału), min. 1 x wyjście audio (3.5 mm), min. 1 port SPDIF.</w:t>
            </w:r>
          </w:p>
          <w:p w14:paraId="39C7DD4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Wbudowane głośniki - minimum 15Wx2 – umiejscowione z przodu urządzenia w celu lepszego rozprowadzenia dźwięku.</w:t>
            </w:r>
          </w:p>
          <w:p w14:paraId="438129E9"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Przyciski na froncie obudowy - przyciski na przodzie urządzenia powinny umożliwić użytkownikowi nie tylko uruchomić urządzenie ale również sterowanie głośnością urządzenia oraz szybkie przejście do systemu. </w:t>
            </w:r>
          </w:p>
          <w:p w14:paraId="4D31BB2B"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Powierzchnia 4 mm szyba hartowana o twardości minimum 7H, </w:t>
            </w:r>
            <w:proofErr w:type="spellStart"/>
            <w:r>
              <w:rPr>
                <w:rFonts w:asciiTheme="minorHAnsi" w:hAnsiTheme="minorHAnsi" w:cstheme="minorHAnsi"/>
                <w:sz w:val="22"/>
                <w:szCs w:val="22"/>
              </w:rPr>
              <w:t>Anti-Glare</w:t>
            </w:r>
            <w:proofErr w:type="spellEnd"/>
          </w:p>
          <w:p w14:paraId="07E62D34"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Czujnik dotyku - IR</w:t>
            </w:r>
          </w:p>
          <w:p w14:paraId="2460C96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Punkty dotyku - minimalnie 20</w:t>
            </w:r>
          </w:p>
          <w:p w14:paraId="301C5AE0"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Metoda obsługi - pisak lub palec</w:t>
            </w:r>
          </w:p>
          <w:p w14:paraId="4AD71C04"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Rozpoznawanie gestów - tak</w:t>
            </w:r>
          </w:p>
          <w:p w14:paraId="395A9AB9"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Rozdzielczość dotyku - nie gorsza niż 32767*32767</w:t>
            </w:r>
          </w:p>
          <w:p w14:paraId="63EE79CE"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Czas reakcji - maksymalnie 8ms</w:t>
            </w:r>
          </w:p>
          <w:p w14:paraId="4EC3C26E"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Dokładność - maks. 2mm</w:t>
            </w:r>
          </w:p>
          <w:p w14:paraId="4706D3B2"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Komunikacja z komputerem - USB </w:t>
            </w:r>
          </w:p>
          <w:p w14:paraId="6BF4366B"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Waga monitora - maksymalnie 56 kg</w:t>
            </w:r>
          </w:p>
          <w:p w14:paraId="12D8902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Własny system operacyjny - tak – (nie dopuszcza się stosowania urządzeń zewnętrznych, musi być to integralna część monitora). Język systemu operacyjnego: polski. Możliwość zmiany języka między innymi na niemiecki, angielski.</w:t>
            </w:r>
          </w:p>
          <w:p w14:paraId="191EBD3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Tryb tablicy interaktywnej - praca na kartach. Narzędzia takie jak pisak, </w:t>
            </w:r>
            <w:proofErr w:type="spellStart"/>
            <w:r>
              <w:rPr>
                <w:rFonts w:asciiTheme="minorHAnsi" w:hAnsiTheme="minorHAnsi" w:cstheme="minorHAnsi"/>
                <w:sz w:val="22"/>
                <w:szCs w:val="22"/>
              </w:rPr>
              <w:t>zakreślacz</w:t>
            </w:r>
            <w:proofErr w:type="spellEnd"/>
            <w:r>
              <w:rPr>
                <w:rFonts w:asciiTheme="minorHAnsi" w:hAnsiTheme="minorHAnsi" w:cstheme="minorHAnsi"/>
                <w:sz w:val="22"/>
                <w:szCs w:val="22"/>
              </w:rPr>
              <w:t xml:space="preserve">, gumka. Możliwość zmiany koloru oraz tekstury tła. Zmiana koloru, grubości narzędzia pisarskiego. Adnotacje na aplikacjach uruchomionych na dowolnym źródle sygnału. Zapisywanie stworzonych materiałów w postaci zdjęć w galerii na pamięci wewnętrznej urządzenia lub w zdefiniowanej chmurze oraz folderze lokalnym. Zapisywanie w chmurze lub folderze lokalnym ma umożliwić użytkownikom wymianę materiałów między urządzeniami. </w:t>
            </w:r>
          </w:p>
          <w:p w14:paraId="4B4E0F1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Zabezpieczenie wbudowanego systemu. System musi zapewniać użytkownikowi możliwość zabezpieczenie urządzenia hasłem, które zabezpieczy urządzenie przed niepożądanym dostępem osób trzecich. Hasło ma mieć możliwość wprowadzania z klawiatury ekranowej oraz pilota zdalnego sterowania.</w:t>
            </w:r>
          </w:p>
          <w:p w14:paraId="0CA6E2D2"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Zainstalowana przeglądarka internetowa Tak</w:t>
            </w:r>
          </w:p>
          <w:p w14:paraId="79583B7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Zainstalowany klient poczty email. Pozwala na udostępnianie zasobów z pamięci Systemu  w postaci wiadomości email do zdefiniowanych odbiorców.</w:t>
            </w:r>
          </w:p>
          <w:p w14:paraId="48EF7398"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Zdefiniowanie wyglądu wbudowanego systemu dla instytucji. System musi pozwalać użytkownikowi na ustawienie własnego Logo np. logo szkoły, oraz tapety systemowej na własną zdefiniowaną przez użytkownika.</w:t>
            </w:r>
          </w:p>
          <w:p w14:paraId="25325CD2"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Paski skrótów systemu na każdym źródle sygnału. Urządzenie musi posiadać paski skrótów wbudowanego systemu dostępne na każdym źródle sygnału. Paski muszą być konfigurowalne i pozwalać na zmianę ich wysokości tak by niższe dzieci miały również do nich łatwy dostęp. System musi pozwalać na włączenie bądź wyłączenie poszczególnego paska skrótów.</w:t>
            </w:r>
          </w:p>
          <w:p w14:paraId="181FAC8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Minimalne funkcje jakie powinien spełniać pasek skrótów:</w:t>
            </w:r>
          </w:p>
          <w:p w14:paraId="122A480E"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Adnotacje na dowolnym ekranie wraz z robieniem zrzutu ekranu.</w:t>
            </w:r>
          </w:p>
          <w:p w14:paraId="7B1AFD7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 Przejście do aplikacji służącej do prowadzenia notatek w systemie </w:t>
            </w:r>
          </w:p>
          <w:p w14:paraId="557B1A98"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 Przejście do głównego systemu </w:t>
            </w:r>
          </w:p>
          <w:p w14:paraId="6EB81AF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lastRenderedPageBreak/>
              <w:t>• Funkcję cofnięcia operacji</w:t>
            </w:r>
          </w:p>
          <w:p w14:paraId="27F0AA6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Funkcję przejścia do komputera OPS lub do zdefiniowanego przez użytkownika źródła sygnału.</w:t>
            </w:r>
          </w:p>
          <w:p w14:paraId="56C66F0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Zainstalowana przeglądarka zdjęć, multimediów z zewnętrznych pamięć takich jak pamięci USB oraz dysków twardych podłączonych do monitora Tak</w:t>
            </w:r>
          </w:p>
          <w:p w14:paraId="159F8864"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Wi-Fi Tak – musi umożliwiać łączenie się do sieci wifi 2.4 </w:t>
            </w:r>
            <w:proofErr w:type="spellStart"/>
            <w:r>
              <w:rPr>
                <w:rFonts w:asciiTheme="minorHAnsi" w:hAnsiTheme="minorHAnsi" w:cstheme="minorHAnsi"/>
                <w:sz w:val="22"/>
                <w:szCs w:val="22"/>
              </w:rPr>
              <w:t>Ghz</w:t>
            </w:r>
            <w:proofErr w:type="spellEnd"/>
            <w:r>
              <w:rPr>
                <w:rFonts w:asciiTheme="minorHAnsi" w:hAnsiTheme="minorHAnsi" w:cstheme="minorHAnsi"/>
                <w:sz w:val="22"/>
                <w:szCs w:val="22"/>
              </w:rPr>
              <w:t xml:space="preserve"> oraz 5 </w:t>
            </w:r>
            <w:proofErr w:type="spellStart"/>
            <w:r>
              <w:rPr>
                <w:rFonts w:asciiTheme="minorHAnsi" w:hAnsiTheme="minorHAnsi" w:cstheme="minorHAnsi"/>
                <w:sz w:val="22"/>
                <w:szCs w:val="22"/>
              </w:rPr>
              <w:t>Ghz</w:t>
            </w:r>
            <w:proofErr w:type="spellEnd"/>
            <w:r>
              <w:rPr>
                <w:rFonts w:asciiTheme="minorHAnsi" w:hAnsiTheme="minorHAnsi" w:cstheme="minorHAnsi"/>
                <w:sz w:val="22"/>
                <w:szCs w:val="22"/>
              </w:rPr>
              <w:t xml:space="preserve"> (wbudowane lub w postaci zewnętrznej karty sieciowej)</w:t>
            </w:r>
          </w:p>
          <w:p w14:paraId="2440140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Bezprzewodowe prezentowanie zawartości telefonów, tabletów, komputerów na monitorze Tak – bez konieczności instalowania dodatkowego oprogramowania na urządzeniach typu telefon czy tablet. W przypadku komputera dopuszcza się instalowanie oprogramowania, które wnosi dodatkowe funkcjonalności.</w:t>
            </w:r>
          </w:p>
          <w:p w14:paraId="494E51F9"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Automatyczne wykrywanie podpiętych źródeł sygnału Tak z automatycznym przejściem na wykryte nowe źródło sygnału.</w:t>
            </w:r>
          </w:p>
          <w:p w14:paraId="5CABA515"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Wsparcie technologii Windows Ink Tak – Monitor rozpoznaje automatycznie funkcje technologii Windows Ink bez potrzeby instalowania na komputerze jakichkolwiek sterowników pozwalając na płynną pracę z dokumentem. Użytkownik nie musi przełączać się między narzędziami, monitor zinterpretuje używane narzędzie. Cienki pisak rozpozna jako narzędzie do adnotacji, natomiast grubszy obiekt zinterpretuje jako gumkę, jednocześnie pozwalając na sterowanie prezentacją/dokumentem za pomocą palca.</w:t>
            </w:r>
          </w:p>
          <w:p w14:paraId="3FE8F87C"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Współpraca z takimi programami jak:</w:t>
            </w:r>
          </w:p>
          <w:p w14:paraId="67918F6D"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Przeglądarka www Edge – po uruchomieniu funkcji Windows Ink osoba może wykonywać notatki na stronie www lub dokumencie PDF, ale również sterować dokumentem/stroną i wymazywać treści bez konieczności wybierania narzędzia z paska.</w:t>
            </w:r>
          </w:p>
          <w:p w14:paraId="56383564"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palec pozwoli na przesuwanie strony oraz pomniejszanie i powiększanie</w:t>
            </w:r>
          </w:p>
          <w:p w14:paraId="456533A4"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-pisak na automatyczne wykonywanie notatek</w:t>
            </w:r>
          </w:p>
          <w:p w14:paraId="567AED2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-pięść lub większy obiekt jako narzędzie do zmazywania</w:t>
            </w:r>
          </w:p>
          <w:p w14:paraId="44E8AB1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Aplikacja Windows Zdjęcia – W czasie odtwarzania filmu, kiedy użytkownik zbliży pisak automatycznie uruchomi się narzędzie do nanoszenia notatek. Program wyświetli naniesione notatki w wybranym przez użytkownika czasie i pozwoli na zapisanie filmu z ręcznie wykonanymi notatkami/napisami jako odrębny plik.</w:t>
            </w:r>
          </w:p>
          <w:p w14:paraId="2CF8547E"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PowerPoint – podczas prezentacji z wykorzystaniem programu PowerPoint użytkownik może nanosić notatki bezpośrednio w programie. Osoba prezentująca może sterować prezentacją dotykiem cofać lub przechodzić do następnego slajdu wykorzystując ruchy znane z urządzeń typu tablet. Np. przesunięcie po ekranie od lewej do prawej cofnie slajd, natomiast gdy zbliżymy do ekranu pisak dołączony do monitora automatycznie uruchomi to narzędzie do pisania pozwalające na dodanie odręcznych notatek do prezentacji. Po zakończeniu prezentacji notatki mogą zostać zapisane bezpośrednio w nich bez używania dodatkowych programów.</w:t>
            </w:r>
          </w:p>
          <w:p w14:paraId="4DCE3605"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Stiky</w:t>
            </w:r>
            <w:proofErr w:type="spellEnd"/>
            <w:r>
              <w:rPr>
                <w:rFonts w:asciiTheme="minorHAnsi" w:hAnsiTheme="minorHAnsi" w:cstheme="minorHAnsi"/>
                <w:sz w:val="22"/>
                <w:szCs w:val="22"/>
              </w:rPr>
              <w:t xml:space="preserve"> Notes – Program pozwala na tworzenie odręcznie wykonanych notatek w formie „kartek samoprzylepnych”</w:t>
            </w:r>
          </w:p>
          <w:p w14:paraId="7AFB4C42"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OneNote – W tym programie podobnie jak w przeglądarce Edge musimy mieć automatyczną funkcje rozpoznawania wybranego narzędzia. Tworzenie notatek wtedy jest proste i umożliwia w szybki sposób udostępnienie ich innym oraz są one zsynchronizowane w aplikacji na telefon bądź tablet.</w:t>
            </w:r>
          </w:p>
          <w:p w14:paraId="15A97624"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Slot OPS pozwalający zamontowanie komputera bez stosowania jakichkolwiek kabli do wykorzystania funkcji monitora interaktywnego. Tak – umożliwiający zamontowanie komputera w standardzie Intel OPS. Slot powinien umożliwiać zainstalowanie komputera OPS, którego obudowa posiada wymiary nie większe niż 120 x 180 x 30 mm. Pozwoli to na łatwiejsze dobranie komputerów typu OPS dostępnych na rynku, oraz ewentualną wymianę komputera OPS na nowszą jednostkę. Slot OPS musi zapewniać sygnał w rozdzielczości 4K/60 </w:t>
            </w:r>
            <w:proofErr w:type="spellStart"/>
            <w:r>
              <w:rPr>
                <w:rFonts w:asciiTheme="minorHAnsi" w:hAnsiTheme="minorHAnsi" w:cstheme="minorHAnsi"/>
                <w:sz w:val="22"/>
                <w:szCs w:val="22"/>
              </w:rPr>
              <w:t>Hz</w:t>
            </w:r>
            <w:proofErr w:type="spellEnd"/>
            <w:r>
              <w:rPr>
                <w:rFonts w:asciiTheme="minorHAnsi" w:hAnsiTheme="minorHAnsi" w:cstheme="minorHAnsi"/>
                <w:sz w:val="22"/>
                <w:szCs w:val="22"/>
              </w:rPr>
              <w:t>.</w:t>
            </w:r>
          </w:p>
          <w:p w14:paraId="212607C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Czujnik temperatury chroniący panel przed przegrzaniem Tak</w:t>
            </w:r>
          </w:p>
          <w:p w14:paraId="4B059983"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Akcesoria kabel USB x 1, pilot x 1, kabel HDMI x 1, Kabel zasilający wersja europejska x 1, klucz Wi-Fi USB x </w:t>
            </w:r>
            <w:r>
              <w:rPr>
                <w:rFonts w:asciiTheme="minorHAnsi" w:hAnsiTheme="minorHAnsi" w:cstheme="minorHAnsi"/>
                <w:sz w:val="22"/>
                <w:szCs w:val="22"/>
              </w:rPr>
              <w:lastRenderedPageBreak/>
              <w:t>1, piórko x 1, instrukcja obsługi</w:t>
            </w:r>
          </w:p>
          <w:p w14:paraId="30DF1B38"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Funkcje dołączonego pilota zdalnego sterowania. </w:t>
            </w:r>
          </w:p>
          <w:p w14:paraId="7A240B02"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Pilot musi oferować takie funkcje jak:</w:t>
            </w:r>
          </w:p>
          <w:p w14:paraId="53C7397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Zmiana źródła sygnału</w:t>
            </w:r>
          </w:p>
          <w:p w14:paraId="1CF59B06"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Włączanie/Wyłączanie monitora</w:t>
            </w:r>
          </w:p>
          <w:p w14:paraId="1548FF83"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Uruchamianie trybu notowania</w:t>
            </w:r>
          </w:p>
          <w:p w14:paraId="2C7EFF43"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 Uruchamianie trybu „Audio </w:t>
            </w:r>
            <w:proofErr w:type="spellStart"/>
            <w:r>
              <w:rPr>
                <w:rFonts w:asciiTheme="minorHAnsi" w:hAnsiTheme="minorHAnsi" w:cstheme="minorHAnsi"/>
                <w:sz w:val="22"/>
                <w:szCs w:val="22"/>
              </w:rPr>
              <w:t>Only</w:t>
            </w:r>
            <w:proofErr w:type="spellEnd"/>
            <w:r>
              <w:rPr>
                <w:rFonts w:asciiTheme="minorHAnsi" w:hAnsiTheme="minorHAnsi" w:cstheme="minorHAnsi"/>
                <w:sz w:val="22"/>
                <w:szCs w:val="22"/>
              </w:rPr>
              <w:t>” który pozwala wyłączyć tylko matrycę na czas korzystania z dziennika elektronicznego. Dzięki tej funkcji nauczyciel nie musi wyłączać całego monitora żeby zachować poufne dane, jednocześnie mogąc odtwarzać dźwięk dla klasy.</w:t>
            </w:r>
          </w:p>
          <w:p w14:paraId="1F13696F"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 Tryb </w:t>
            </w:r>
            <w:proofErr w:type="spellStart"/>
            <w:r>
              <w:rPr>
                <w:rFonts w:asciiTheme="minorHAnsi" w:hAnsiTheme="minorHAnsi" w:cstheme="minorHAnsi"/>
                <w:sz w:val="22"/>
                <w:szCs w:val="22"/>
              </w:rPr>
              <w:t>Freeze</w:t>
            </w:r>
            <w:proofErr w:type="spellEnd"/>
            <w:r>
              <w:rPr>
                <w:rFonts w:asciiTheme="minorHAnsi" w:hAnsiTheme="minorHAnsi" w:cstheme="minorHAnsi"/>
                <w:sz w:val="22"/>
                <w:szCs w:val="22"/>
              </w:rPr>
              <w:t xml:space="preserve"> pozwalający na zatrzymanie wyświetlanego obrazu w danym momencie.</w:t>
            </w:r>
          </w:p>
          <w:p w14:paraId="46C094BA"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Dodatkowo wyposażono pilot w przycisk do robienia zrzutów ekranu bez potrzeby podchodzenia do monitora.</w:t>
            </w:r>
          </w:p>
          <w:p w14:paraId="65166F65"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Sterowanie głośnością monitora (dedykowany przycisk).</w:t>
            </w:r>
          </w:p>
          <w:p w14:paraId="28BC6F01"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Sterowanie podświetleniem monitora (dedykowany przycisk).</w:t>
            </w:r>
          </w:p>
          <w:p w14:paraId="5FFB2FC2"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Gwarancja Min. 2 lata na panel oraz urządzenie</w:t>
            </w:r>
          </w:p>
          <w:p w14:paraId="426420BC"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 xml:space="preserve">Parametry modelu muszą być również opublikowane na stronie producenta. </w:t>
            </w:r>
          </w:p>
          <w:p w14:paraId="16489E6C" w14:textId="77777777" w:rsidR="000E003A" w:rsidRDefault="000E003A">
            <w:pPr>
              <w:spacing w:line="256" w:lineRule="auto"/>
              <w:rPr>
                <w:rFonts w:asciiTheme="minorHAnsi" w:hAnsiTheme="minorHAnsi" w:cstheme="minorHAnsi"/>
                <w:sz w:val="22"/>
                <w:szCs w:val="22"/>
              </w:rPr>
            </w:pPr>
            <w:r>
              <w:rPr>
                <w:rFonts w:asciiTheme="minorHAnsi" w:hAnsiTheme="minorHAnsi" w:cstheme="minorHAnsi"/>
                <w:sz w:val="22"/>
                <w:szCs w:val="22"/>
              </w:rPr>
              <w:t>VESA TAK- 600x400</w:t>
            </w:r>
          </w:p>
        </w:tc>
      </w:tr>
    </w:tbl>
    <w:p w14:paraId="73881777" w14:textId="77777777" w:rsidR="00945449" w:rsidRDefault="00945449"/>
    <w:sectPr w:rsidR="0094544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48AA2" w14:textId="77777777" w:rsidR="0079329C" w:rsidRDefault="0079329C" w:rsidP="00C946AC">
      <w:r>
        <w:separator/>
      </w:r>
    </w:p>
  </w:endnote>
  <w:endnote w:type="continuationSeparator" w:id="0">
    <w:p w14:paraId="191DEE6D" w14:textId="77777777" w:rsidR="0079329C" w:rsidRDefault="0079329C" w:rsidP="00C9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9D03C" w14:textId="77777777" w:rsidR="0079329C" w:rsidRDefault="0079329C" w:rsidP="00C946AC">
      <w:r>
        <w:separator/>
      </w:r>
    </w:p>
  </w:footnote>
  <w:footnote w:type="continuationSeparator" w:id="0">
    <w:p w14:paraId="32CADDAD" w14:textId="77777777" w:rsidR="0079329C" w:rsidRDefault="0079329C" w:rsidP="00C946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3DBE9" w14:textId="36430386" w:rsidR="00C946AC" w:rsidRDefault="00C946AC">
    <w:pPr>
      <w:pStyle w:val="Nagwek"/>
    </w:pPr>
    <w:r w:rsidRPr="00AD0B26">
      <w:rPr>
        <w:noProof/>
        <w:lang w:eastAsia="pl-PL"/>
      </w:rPr>
      <w:drawing>
        <wp:inline distT="0" distB="0" distL="0" distR="0" wp14:anchorId="43EAFF4D" wp14:editId="2950FBB9">
          <wp:extent cx="5486400" cy="457200"/>
          <wp:effectExtent l="0" t="0" r="0" b="0"/>
          <wp:docPr id="1749192219" name="Obraz 1749192219" descr="loga projektu: logo Funduszy Europejskich, flaga Polski, logo Małopolski, 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3528708" descr="loga projektu: logo Funduszy Europejskich, flaga Polski, logo Małopolski, logo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6D6C"/>
    <w:multiLevelType w:val="hybridMultilevel"/>
    <w:tmpl w:val="A90EF900"/>
    <w:lvl w:ilvl="0" w:tplc="0C02165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5DF788C"/>
    <w:multiLevelType w:val="hybridMultilevel"/>
    <w:tmpl w:val="1180DA2E"/>
    <w:lvl w:ilvl="0" w:tplc="04150019">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DBC12B3"/>
    <w:multiLevelType w:val="hybridMultilevel"/>
    <w:tmpl w:val="7EEE03BE"/>
    <w:lvl w:ilvl="0" w:tplc="DDA81690">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103001"/>
    <w:multiLevelType w:val="hybridMultilevel"/>
    <w:tmpl w:val="1E08821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0F521BA"/>
    <w:multiLevelType w:val="hybridMultilevel"/>
    <w:tmpl w:val="F8465A2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A6A51E1"/>
    <w:multiLevelType w:val="hybridMultilevel"/>
    <w:tmpl w:val="D7FEB868"/>
    <w:lvl w:ilvl="0" w:tplc="4896FB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BF2400"/>
    <w:multiLevelType w:val="hybridMultilevel"/>
    <w:tmpl w:val="4ED22EA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582667"/>
    <w:multiLevelType w:val="hybridMultilevel"/>
    <w:tmpl w:val="C008A982"/>
    <w:lvl w:ilvl="0" w:tplc="04150019">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5922ED"/>
    <w:multiLevelType w:val="hybridMultilevel"/>
    <w:tmpl w:val="3DBCA44E"/>
    <w:lvl w:ilvl="0" w:tplc="04150019">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CDB3D2B"/>
    <w:multiLevelType w:val="hybridMultilevel"/>
    <w:tmpl w:val="96026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D710754"/>
    <w:multiLevelType w:val="hybridMultilevel"/>
    <w:tmpl w:val="93B2B92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39D3D6D"/>
    <w:multiLevelType w:val="multilevel"/>
    <w:tmpl w:val="6F9E7E7C"/>
    <w:lvl w:ilvl="0">
      <w:start w:val="3"/>
      <w:numFmt w:val="upperRoman"/>
      <w:lvlText w:val="%1."/>
      <w:lvlJc w:val="left"/>
      <w:pPr>
        <w:ind w:left="1080" w:hanging="720"/>
      </w:pPr>
    </w:lvl>
    <w:lvl w:ilvl="1">
      <w:start w:val="1"/>
      <w:numFmt w:val="lowerLetter"/>
      <w:isLgl/>
      <w:lvlText w:val="%2."/>
      <w:lvlJc w:val="left"/>
      <w:pPr>
        <w:ind w:left="720" w:hanging="360"/>
      </w:pPr>
      <w:rPr>
        <w:rFonts w:asciiTheme="minorHAnsi" w:eastAsia="Arial" w:hAnsiTheme="minorHAnsi" w:cstheme="minorHAns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65861FD0"/>
    <w:multiLevelType w:val="hybridMultilevel"/>
    <w:tmpl w:val="84FAEB44"/>
    <w:lvl w:ilvl="0" w:tplc="3AF4017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CC7094"/>
    <w:multiLevelType w:val="hybridMultilevel"/>
    <w:tmpl w:val="9290109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F6B1A80"/>
    <w:multiLevelType w:val="hybridMultilevel"/>
    <w:tmpl w:val="42120104"/>
    <w:lvl w:ilvl="0" w:tplc="04150019">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28C3F12"/>
    <w:multiLevelType w:val="hybridMultilevel"/>
    <w:tmpl w:val="11402FEC"/>
    <w:lvl w:ilvl="0" w:tplc="D168192E">
      <w:start w:val="1"/>
      <w:numFmt w:val="decimal"/>
      <w:pStyle w:val="nr-wiersza"/>
      <w:lvlText w:val="%1."/>
      <w:lvlJc w:val="left"/>
      <w:pPr>
        <w:ind w:left="610" w:hanging="360"/>
      </w:pPr>
      <w:rPr>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9DCADCF6">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76F309EB"/>
    <w:multiLevelType w:val="hybridMultilevel"/>
    <w:tmpl w:val="02607F14"/>
    <w:lvl w:ilvl="0" w:tplc="906C1D8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6F73279"/>
    <w:multiLevelType w:val="hybridMultilevel"/>
    <w:tmpl w:val="08389F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B111BF2"/>
    <w:multiLevelType w:val="hybridMultilevel"/>
    <w:tmpl w:val="F4283A5E"/>
    <w:lvl w:ilvl="0" w:tplc="5980D7D0">
      <w:start w:val="1"/>
      <w:numFmt w:val="lowerLetter"/>
      <w:pStyle w:val="PunktTabeli"/>
      <w:lvlText w:val="%1."/>
      <w:lvlJc w:val="left"/>
      <w:pPr>
        <w:ind w:left="720" w:hanging="360"/>
      </w:pPr>
      <w:rPr>
        <w:color w:val="auto"/>
        <w:lang w:val="pl-PL"/>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3A"/>
    <w:rsid w:val="000E003A"/>
    <w:rsid w:val="0033331B"/>
    <w:rsid w:val="0079329C"/>
    <w:rsid w:val="0091143F"/>
    <w:rsid w:val="00945449"/>
    <w:rsid w:val="00C94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9FB1"/>
  <w15:chartTrackingRefBased/>
  <w15:docId w15:val="{F5369091-16DF-44ED-B057-19911EB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003A"/>
    <w:pPr>
      <w:widowControl w:val="0"/>
      <w:suppressAutoHyphens/>
      <w:spacing w:after="0" w:line="240" w:lineRule="auto"/>
    </w:pPr>
    <w:rPr>
      <w:rFonts w:ascii="Times New Roman" w:eastAsia="Times New Roman" w:hAnsi="Times New Roman" w:cs="Times New Roman"/>
      <w:sz w:val="24"/>
      <w:szCs w:val="24"/>
      <w:lang w:eastAsia="zh-CN"/>
      <w14:ligatures w14:val="none"/>
    </w:rPr>
  </w:style>
  <w:style w:type="paragraph" w:styleId="Nagwek2">
    <w:name w:val="heading 2"/>
    <w:basedOn w:val="Normalny"/>
    <w:next w:val="Normalny"/>
    <w:link w:val="Nagwek2Znak"/>
    <w:uiPriority w:val="9"/>
    <w:semiHidden/>
    <w:unhideWhenUsed/>
    <w:qFormat/>
    <w:rsid w:val="000E00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0E003A"/>
    <w:rPr>
      <w:rFonts w:asciiTheme="majorHAnsi" w:eastAsiaTheme="majorEastAsia" w:hAnsiTheme="majorHAnsi" w:cstheme="majorBidi"/>
      <w:color w:val="2F5496" w:themeColor="accent1" w:themeShade="BF"/>
      <w:sz w:val="26"/>
      <w:szCs w:val="26"/>
      <w:lang w:eastAsia="zh-CN"/>
      <w14:ligatures w14:val="none"/>
    </w:rPr>
  </w:style>
  <w:style w:type="character" w:styleId="Hipercze">
    <w:name w:val="Hyperlink"/>
    <w:basedOn w:val="Domylnaczcionkaakapitu"/>
    <w:semiHidden/>
    <w:unhideWhenUsed/>
    <w:rsid w:val="000E003A"/>
    <w:rPr>
      <w:color w:val="0563C1" w:themeColor="hyperlink"/>
      <w:u w:val="single"/>
    </w:rPr>
  </w:style>
  <w:style w:type="paragraph" w:styleId="Zwykytekst">
    <w:name w:val="Plain Text"/>
    <w:basedOn w:val="Normalny"/>
    <w:link w:val="ZwykytekstZnak"/>
    <w:uiPriority w:val="99"/>
    <w:semiHidden/>
    <w:unhideWhenUsed/>
    <w:rsid w:val="000E003A"/>
    <w:pPr>
      <w:widowControl/>
      <w:suppressAutoHyphens w:val="0"/>
    </w:pPr>
    <w:rPr>
      <w:rFonts w:ascii="Calibri" w:eastAsiaTheme="minorHAnsi" w:hAnsi="Calibri" w:cs="Calibri"/>
      <w:kern w:val="0"/>
      <w:sz w:val="22"/>
      <w:szCs w:val="22"/>
      <w:lang w:eastAsia="en-US"/>
    </w:rPr>
  </w:style>
  <w:style w:type="character" w:customStyle="1" w:styleId="ZwykytekstZnak">
    <w:name w:val="Zwykły tekst Znak"/>
    <w:basedOn w:val="Domylnaczcionkaakapitu"/>
    <w:link w:val="Zwykytekst"/>
    <w:uiPriority w:val="99"/>
    <w:semiHidden/>
    <w:rsid w:val="000E003A"/>
    <w:rPr>
      <w:rFonts w:ascii="Calibri" w:hAnsi="Calibri" w:cs="Calibri"/>
      <w:kern w:val="0"/>
      <w14:ligatures w14:val="none"/>
    </w:rPr>
  </w:style>
  <w:style w:type="character" w:customStyle="1" w:styleId="AkapitzlistZnak">
    <w:name w:val="Akapit z listą Znak"/>
    <w:aliases w:val="Asia 2  Akapit z listą Znak,tekst normalny Znak,wypunktowanie Znak,1. Punkt głónu Znak,L1 Znak,Numerowanie Znak,List Paragraph Znak,A_wyliczenie Znak,K-P_odwolanie Znak,Akapit z listą5 Znak,maz_wyliczenie Znak,opis dzialania Znak"/>
    <w:link w:val="Akapitzlist"/>
    <w:uiPriority w:val="99"/>
    <w:qFormat/>
    <w:locked/>
    <w:rsid w:val="000E003A"/>
    <w:rPr>
      <w:rFonts w:ascii="Times New Roman" w:eastAsia="Times New Roman" w:hAnsi="Times New Roman" w:cs="Times New Roman"/>
      <w:sz w:val="24"/>
      <w:szCs w:val="24"/>
      <w:lang w:eastAsia="zh-CN"/>
    </w:rPr>
  </w:style>
  <w:style w:type="paragraph" w:styleId="Akapitzlist">
    <w:name w:val="List Paragraph"/>
    <w:aliases w:val="Asia 2  Akapit z listą,tekst normalny,wypunktowanie,1. Punkt głónu,L1,Numerowanie,List Paragraph,A_wyliczenie,K-P_odwolanie,Akapit z listą5,maz_wyliczenie,opis dzialania,2 heading,normalny tekst,Wypunktowanie,Obiekt,List Paragraph1"/>
    <w:basedOn w:val="Normalny"/>
    <w:link w:val="AkapitzlistZnak"/>
    <w:uiPriority w:val="99"/>
    <w:qFormat/>
    <w:rsid w:val="000E003A"/>
    <w:pPr>
      <w:widowControl/>
      <w:suppressAutoHyphens w:val="0"/>
      <w:ind w:left="708"/>
    </w:pPr>
    <w:rPr>
      <w14:ligatures w14:val="standardContextual"/>
    </w:rPr>
  </w:style>
  <w:style w:type="character" w:customStyle="1" w:styleId="PunktTabeliZnak">
    <w:name w:val="PunktTabeli Znak"/>
    <w:link w:val="PunktTabeli"/>
    <w:locked/>
    <w:rsid w:val="000E003A"/>
    <w:rPr>
      <w:rFonts w:ascii="Times New Roman" w:eastAsia="Calibri" w:hAnsi="Times New Roman" w:cs="Times New Roman"/>
      <w:sz w:val="20"/>
      <w:szCs w:val="20"/>
    </w:rPr>
  </w:style>
  <w:style w:type="paragraph" w:customStyle="1" w:styleId="PunktTabeli">
    <w:name w:val="PunktTabeli"/>
    <w:basedOn w:val="Normalny"/>
    <w:link w:val="PunktTabeliZnak"/>
    <w:qFormat/>
    <w:rsid w:val="000E003A"/>
    <w:pPr>
      <w:widowControl/>
      <w:numPr>
        <w:numId w:val="1"/>
      </w:numPr>
      <w:suppressAutoHyphens w:val="0"/>
      <w:autoSpaceDE w:val="0"/>
      <w:autoSpaceDN w:val="0"/>
      <w:adjustRightInd w:val="0"/>
      <w:jc w:val="both"/>
    </w:pPr>
    <w:rPr>
      <w:rFonts w:eastAsia="Calibri"/>
      <w:sz w:val="20"/>
      <w:szCs w:val="20"/>
      <w:lang w:eastAsia="en-US"/>
      <w14:ligatures w14:val="standardContextual"/>
    </w:rPr>
  </w:style>
  <w:style w:type="character" w:customStyle="1" w:styleId="nr-wierszaZnak">
    <w:name w:val="nr-wiersza Znak"/>
    <w:link w:val="nr-wiersza"/>
    <w:locked/>
    <w:rsid w:val="000E003A"/>
    <w:rPr>
      <w:rFonts w:ascii="Times New Roman" w:eastAsia="Calibri" w:hAnsi="Times New Roman" w:cs="Times New Roman"/>
      <w:sz w:val="20"/>
    </w:rPr>
  </w:style>
  <w:style w:type="paragraph" w:customStyle="1" w:styleId="nr-wiersza">
    <w:name w:val="nr-wiersza"/>
    <w:basedOn w:val="Akapitzlist"/>
    <w:link w:val="nr-wierszaZnak"/>
    <w:qFormat/>
    <w:rsid w:val="000E003A"/>
    <w:pPr>
      <w:numPr>
        <w:numId w:val="2"/>
      </w:numPr>
      <w:spacing w:line="256" w:lineRule="auto"/>
      <w:ind w:left="1440" w:right="113"/>
      <w:contextualSpacing/>
      <w:jc w:val="right"/>
    </w:pPr>
    <w:rPr>
      <w:rFonts w:eastAsia="Calibri"/>
      <w:sz w:val="20"/>
      <w:szCs w:val="22"/>
      <w:lang w:eastAsia="en-US"/>
    </w:rPr>
  </w:style>
  <w:style w:type="character" w:customStyle="1" w:styleId="TextTabeliZnak">
    <w:name w:val="TextTabeli Znak"/>
    <w:link w:val="TextTabeli"/>
    <w:locked/>
    <w:rsid w:val="000E003A"/>
    <w:rPr>
      <w:rFonts w:ascii="Times New Roman" w:eastAsia="Calibri" w:hAnsi="Times New Roman" w:cs="Times New Roman"/>
      <w:sz w:val="20"/>
      <w:szCs w:val="20"/>
    </w:rPr>
  </w:style>
  <w:style w:type="paragraph" w:customStyle="1" w:styleId="TextTabeli">
    <w:name w:val="TextTabeli"/>
    <w:basedOn w:val="Normalny"/>
    <w:link w:val="TextTabeliZnak"/>
    <w:qFormat/>
    <w:rsid w:val="000E003A"/>
    <w:pPr>
      <w:widowControl/>
      <w:suppressAutoHyphens w:val="0"/>
      <w:autoSpaceDE w:val="0"/>
      <w:autoSpaceDN w:val="0"/>
      <w:adjustRightInd w:val="0"/>
      <w:jc w:val="both"/>
    </w:pPr>
    <w:rPr>
      <w:rFonts w:eastAsia="Calibri"/>
      <w:sz w:val="20"/>
      <w:szCs w:val="20"/>
      <w:lang w:eastAsia="en-US"/>
      <w14:ligatures w14:val="standardContextual"/>
    </w:rPr>
  </w:style>
  <w:style w:type="paragraph" w:styleId="Nagwek">
    <w:name w:val="header"/>
    <w:basedOn w:val="Normalny"/>
    <w:link w:val="NagwekZnak"/>
    <w:uiPriority w:val="99"/>
    <w:unhideWhenUsed/>
    <w:rsid w:val="00C946AC"/>
    <w:pPr>
      <w:tabs>
        <w:tab w:val="center" w:pos="4536"/>
        <w:tab w:val="right" w:pos="9072"/>
      </w:tabs>
    </w:pPr>
  </w:style>
  <w:style w:type="character" w:customStyle="1" w:styleId="NagwekZnak">
    <w:name w:val="Nagłówek Znak"/>
    <w:basedOn w:val="Domylnaczcionkaakapitu"/>
    <w:link w:val="Nagwek"/>
    <w:uiPriority w:val="99"/>
    <w:rsid w:val="00C946AC"/>
    <w:rPr>
      <w:rFonts w:ascii="Times New Roman" w:eastAsia="Times New Roman" w:hAnsi="Times New Roman" w:cs="Times New Roman"/>
      <w:sz w:val="24"/>
      <w:szCs w:val="24"/>
      <w:lang w:eastAsia="zh-CN"/>
      <w14:ligatures w14:val="none"/>
    </w:rPr>
  </w:style>
  <w:style w:type="paragraph" w:styleId="Stopka">
    <w:name w:val="footer"/>
    <w:basedOn w:val="Normalny"/>
    <w:link w:val="StopkaZnak"/>
    <w:uiPriority w:val="99"/>
    <w:unhideWhenUsed/>
    <w:rsid w:val="00C946AC"/>
    <w:pPr>
      <w:tabs>
        <w:tab w:val="center" w:pos="4536"/>
        <w:tab w:val="right" w:pos="9072"/>
      </w:tabs>
    </w:pPr>
  </w:style>
  <w:style w:type="character" w:customStyle="1" w:styleId="StopkaZnak">
    <w:name w:val="Stopka Znak"/>
    <w:basedOn w:val="Domylnaczcionkaakapitu"/>
    <w:link w:val="Stopka"/>
    <w:uiPriority w:val="99"/>
    <w:rsid w:val="00C946AC"/>
    <w:rPr>
      <w:rFonts w:ascii="Times New Roman" w:eastAsia="Times New Roman" w:hAnsi="Times New Roman" w:cs="Times New Roman"/>
      <w:sz w:val="24"/>
      <w:szCs w:val="24"/>
      <w:lang w:eastAsia="zh-CN"/>
      <w14:ligatures w14:val="none"/>
    </w:rPr>
  </w:style>
  <w:style w:type="character" w:styleId="Odwoaniedokomentarza">
    <w:name w:val="annotation reference"/>
    <w:basedOn w:val="Domylnaczcionkaakapitu"/>
    <w:uiPriority w:val="99"/>
    <w:semiHidden/>
    <w:unhideWhenUsed/>
    <w:rsid w:val="00C946AC"/>
    <w:rPr>
      <w:sz w:val="16"/>
      <w:szCs w:val="16"/>
    </w:rPr>
  </w:style>
  <w:style w:type="paragraph" w:styleId="Tekstkomentarza">
    <w:name w:val="annotation text"/>
    <w:basedOn w:val="Normalny"/>
    <w:link w:val="TekstkomentarzaZnak"/>
    <w:uiPriority w:val="99"/>
    <w:semiHidden/>
    <w:unhideWhenUsed/>
    <w:rsid w:val="00C946AC"/>
    <w:rPr>
      <w:sz w:val="20"/>
      <w:szCs w:val="20"/>
    </w:rPr>
  </w:style>
  <w:style w:type="character" w:customStyle="1" w:styleId="TekstkomentarzaZnak">
    <w:name w:val="Tekst komentarza Znak"/>
    <w:basedOn w:val="Domylnaczcionkaakapitu"/>
    <w:link w:val="Tekstkomentarza"/>
    <w:uiPriority w:val="99"/>
    <w:semiHidden/>
    <w:rsid w:val="00C946AC"/>
    <w:rPr>
      <w:rFonts w:ascii="Times New Roman" w:eastAsia="Times New Roman" w:hAnsi="Times New Roman" w:cs="Times New Roman"/>
      <w:sz w:val="20"/>
      <w:szCs w:val="20"/>
      <w:lang w:eastAsia="zh-CN"/>
      <w14:ligatures w14:val="none"/>
    </w:rPr>
  </w:style>
  <w:style w:type="paragraph" w:styleId="Tematkomentarza">
    <w:name w:val="annotation subject"/>
    <w:basedOn w:val="Tekstkomentarza"/>
    <w:next w:val="Tekstkomentarza"/>
    <w:link w:val="TematkomentarzaZnak"/>
    <w:uiPriority w:val="99"/>
    <w:semiHidden/>
    <w:unhideWhenUsed/>
    <w:rsid w:val="00C946AC"/>
    <w:rPr>
      <w:b/>
      <w:bCs/>
    </w:rPr>
  </w:style>
  <w:style w:type="character" w:customStyle="1" w:styleId="TematkomentarzaZnak">
    <w:name w:val="Temat komentarza Znak"/>
    <w:basedOn w:val="TekstkomentarzaZnak"/>
    <w:link w:val="Tematkomentarza"/>
    <w:uiPriority w:val="99"/>
    <w:semiHidden/>
    <w:rsid w:val="00C946AC"/>
    <w:rPr>
      <w:rFonts w:ascii="Times New Roman" w:eastAsia="Times New Roman" w:hAnsi="Times New Roman" w:cs="Times New Roman"/>
      <w:b/>
      <w:bCs/>
      <w:sz w:val="20"/>
      <w:szCs w:val="20"/>
      <w:lang w:eastAsia="zh-CN"/>
      <w14:ligatures w14:val="none"/>
    </w:rPr>
  </w:style>
  <w:style w:type="paragraph" w:styleId="Tekstdymka">
    <w:name w:val="Balloon Text"/>
    <w:basedOn w:val="Normalny"/>
    <w:link w:val="TekstdymkaZnak"/>
    <w:uiPriority w:val="99"/>
    <w:semiHidden/>
    <w:unhideWhenUsed/>
    <w:rsid w:val="00C946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46AC"/>
    <w:rPr>
      <w:rFonts w:ascii="Segoe UI" w:eastAsia="Times New Roman" w:hAnsi="Segoe UI" w:cs="Segoe UI"/>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0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download/pt_download.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smark.com/download/pt_download.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umt.tarnow.pl/jst/tarnow/rejestr.aspx" TargetMode="External"/><Relationship Id="rId5" Type="http://schemas.openxmlformats.org/officeDocument/2006/relationships/footnotes" Target="footnotes.xml"/><Relationship Id="rId10" Type="http://schemas.openxmlformats.org/officeDocument/2006/relationships/hyperlink" Target="http://www.passmark.com/download/pt_download.htm" TargetMode="External"/><Relationship Id="rId4" Type="http://schemas.openxmlformats.org/officeDocument/2006/relationships/webSettings" Target="webSettings.xml"/><Relationship Id="rId9" Type="http://schemas.openxmlformats.org/officeDocument/2006/relationships/hyperlink" Target="http://www.passmark.com/download/pt_download.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5163</Words>
  <Characters>30983</Characters>
  <Application>Microsoft Office Word</Application>
  <DocSecurity>0</DocSecurity>
  <Lines>258</Lines>
  <Paragraphs>72</Paragraphs>
  <ScaleCrop>false</ScaleCrop>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UMT</dc:creator>
  <cp:keywords/>
  <dc:description/>
  <cp:lastModifiedBy>User</cp:lastModifiedBy>
  <cp:revision>4</cp:revision>
  <dcterms:created xsi:type="dcterms:W3CDTF">2023-08-21T09:31:00Z</dcterms:created>
  <dcterms:modified xsi:type="dcterms:W3CDTF">2023-08-21T09:37:00Z</dcterms:modified>
</cp:coreProperties>
</file>