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BC3C8" w14:textId="3CD6FBE0" w:rsidR="00E87204" w:rsidRPr="00FC1AAC" w:rsidRDefault="009B75FC" w:rsidP="00E87204">
      <w:pP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Times New Roman"/>
          <w:bCs/>
          <w:szCs w:val="24"/>
          <w:lang w:eastAsia="pl-PL"/>
        </w:rPr>
      </w:pPr>
      <w:r w:rsidRPr="0098798E">
        <w:rPr>
          <w:rFonts w:ascii="Myriad Pro" w:eastAsia="Calibri" w:hAnsi="Myriad Pro" w:cs="Arial"/>
          <w:b/>
        </w:rPr>
        <w:t xml:space="preserve">Zapytanie ofertowe nr </w:t>
      </w:r>
      <w:bookmarkStart w:id="0" w:name="_Hlk135305662"/>
      <w:r w:rsidR="008D7A07" w:rsidRPr="008D7A07">
        <w:rPr>
          <w:rFonts w:ascii="Myriad Pro" w:eastAsia="Calibri" w:hAnsi="Myriad Pro" w:cs="Arial"/>
          <w:b/>
        </w:rPr>
        <w:t>11</w:t>
      </w:r>
      <w:r w:rsidR="00E87204" w:rsidRPr="008D7A07">
        <w:rPr>
          <w:rFonts w:ascii="Myriad Pro" w:eastAsia="Calibri" w:hAnsi="Myriad Pro" w:cs="Arial"/>
          <w:b/>
        </w:rPr>
        <w:t>/</w:t>
      </w:r>
      <w:r w:rsidR="008D7A07">
        <w:rPr>
          <w:rFonts w:ascii="Myriad Pro" w:eastAsia="Calibri" w:hAnsi="Myriad Pro" w:cs="Arial"/>
          <w:b/>
        </w:rPr>
        <w:t>09</w:t>
      </w:r>
      <w:r w:rsidR="00E87204" w:rsidRPr="008D7A07">
        <w:rPr>
          <w:rFonts w:ascii="Myriad Pro" w:eastAsia="Calibri" w:hAnsi="Myriad Pro" w:cs="Arial"/>
          <w:b/>
        </w:rPr>
        <w:t>/2023</w:t>
      </w:r>
    </w:p>
    <w:p w14:paraId="2632A441" w14:textId="2BD81A81" w:rsidR="00E87204" w:rsidRPr="0083743B" w:rsidRDefault="00E87204" w:rsidP="00E87204">
      <w:pPr>
        <w:autoSpaceDE w:val="0"/>
        <w:autoSpaceDN w:val="0"/>
        <w:adjustRightInd w:val="0"/>
        <w:spacing w:after="0" w:line="240" w:lineRule="auto"/>
        <w:jc w:val="center"/>
        <w:rPr>
          <w:rFonts w:ascii="Myriad Pro" w:eastAsia="Times New Roman" w:hAnsi="Myriad Pro" w:cs="Times New Roman"/>
          <w:bCs/>
          <w:szCs w:val="24"/>
          <w:lang w:eastAsia="pl-PL"/>
        </w:rPr>
      </w:pPr>
      <w:r w:rsidRPr="00FC1AAC">
        <w:rPr>
          <w:rFonts w:ascii="Myriad Pro" w:eastAsia="Times New Roman" w:hAnsi="Myriad Pro" w:cs="Times New Roman"/>
          <w:bCs/>
          <w:szCs w:val="24"/>
          <w:lang w:eastAsia="pl-PL"/>
        </w:rPr>
        <w:t>Świadczenie usługi wykładowcy</w:t>
      </w:r>
      <w:r>
        <w:rPr>
          <w:rFonts w:ascii="Myriad Pro" w:eastAsia="Times New Roman" w:hAnsi="Myriad Pro" w:cs="Times New Roman"/>
          <w:bCs/>
          <w:szCs w:val="24"/>
          <w:lang w:eastAsia="pl-PL"/>
        </w:rPr>
        <w:t>/instruktora</w:t>
      </w:r>
      <w:r w:rsidRPr="00FC1AAC">
        <w:rPr>
          <w:rFonts w:ascii="Myriad Pro" w:eastAsia="Times New Roman" w:hAnsi="Myriad Pro" w:cs="Times New Roman"/>
          <w:bCs/>
          <w:szCs w:val="24"/>
          <w:lang w:eastAsia="pl-PL"/>
        </w:rPr>
        <w:t xml:space="preserve"> w ramach </w:t>
      </w:r>
      <w:r w:rsidRPr="0083743B">
        <w:rPr>
          <w:rFonts w:ascii="Myriad Pro" w:eastAsia="Times New Roman" w:hAnsi="Myriad Pro" w:cs="Times New Roman"/>
          <w:bCs/>
          <w:szCs w:val="24"/>
          <w:lang w:eastAsia="pl-PL"/>
        </w:rPr>
        <w:t xml:space="preserve">kursu </w:t>
      </w:r>
      <w:bookmarkStart w:id="1" w:name="_Hlk135033169"/>
      <w:r w:rsidRPr="0083743B">
        <w:rPr>
          <w:rFonts w:ascii="Myriad Pro" w:eastAsia="Times New Roman" w:hAnsi="Myriad Pro" w:cs="Times New Roman"/>
          <w:b/>
          <w:bCs/>
          <w:szCs w:val="24"/>
          <w:lang w:eastAsia="pl-PL"/>
        </w:rPr>
        <w:t>„Stylizacja paznokci</w:t>
      </w:r>
      <w:bookmarkEnd w:id="1"/>
      <w:r w:rsidRPr="0083743B">
        <w:rPr>
          <w:rFonts w:ascii="Myriad Pro" w:eastAsia="Times New Roman" w:hAnsi="Myriad Pro" w:cs="Times New Roman"/>
          <w:b/>
          <w:bCs/>
          <w:szCs w:val="24"/>
          <w:lang w:eastAsia="pl-PL"/>
        </w:rPr>
        <w:t>”</w:t>
      </w:r>
    </w:p>
    <w:p w14:paraId="33CDA931" w14:textId="046FA50E" w:rsidR="00E15D86" w:rsidRPr="0098798E" w:rsidRDefault="00E15D86" w:rsidP="00E87204">
      <w:pPr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Arial"/>
          <w:b/>
        </w:rPr>
      </w:pPr>
    </w:p>
    <w:bookmarkEnd w:id="0"/>
    <w:p w14:paraId="48C0379F" w14:textId="0AC0C715" w:rsidR="00927C56" w:rsidRPr="003A5F0D" w:rsidRDefault="00927C56" w:rsidP="0022784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jc w:val="both"/>
        <w:rPr>
          <w:rFonts w:ascii="Myriad Pro" w:eastAsia="Calibri" w:hAnsi="Myriad Pro" w:cs="Arial"/>
          <w:b/>
        </w:rPr>
      </w:pPr>
      <w:r w:rsidRPr="003A5F0D">
        <w:rPr>
          <w:rFonts w:ascii="Myriad Pro" w:eastAsia="Calibri" w:hAnsi="Myriad Pro" w:cs="Arial"/>
          <w:b/>
        </w:rPr>
        <w:t>Informacje ogólne</w:t>
      </w:r>
    </w:p>
    <w:p w14:paraId="7075CBE7" w14:textId="6A64D4F6" w:rsidR="00E15D86" w:rsidRPr="0083743B" w:rsidRDefault="004B46A0" w:rsidP="00E15D86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Times New Roman"/>
          <w:b/>
          <w:i/>
        </w:rPr>
      </w:pPr>
      <w:r w:rsidRPr="003A5F0D">
        <w:rPr>
          <w:rFonts w:ascii="Myriad Pro" w:hAnsi="Myriad Pro" w:cs="Arial"/>
        </w:rPr>
        <w:t>Warmińsko-Mazurski Zakład Doskonalenia Zawodowego w Olsztynie z siedzibą pod adresem ul.</w:t>
      </w:r>
      <w:r w:rsidR="00E341EC" w:rsidRPr="003A5F0D">
        <w:rPr>
          <w:rFonts w:ascii="Myriad Pro" w:hAnsi="Myriad Pro" w:cs="Arial"/>
        </w:rPr>
        <w:t> </w:t>
      </w:r>
      <w:r w:rsidRPr="003A5F0D">
        <w:rPr>
          <w:rFonts w:ascii="Myriad Pro" w:hAnsi="Myriad Pro" w:cs="Arial"/>
        </w:rPr>
        <w:t xml:space="preserve">Mickiewicza 5, 10-548 Olsztyn, jako realizator projektu </w:t>
      </w:r>
      <w:r w:rsidR="009B75FC" w:rsidRPr="003A5F0D">
        <w:rPr>
          <w:rFonts w:ascii="Myriad Pro" w:hAnsi="Myriad Pro" w:cs="Arial"/>
        </w:rPr>
        <w:t>„</w:t>
      </w:r>
      <w:r w:rsidR="00AA16C7">
        <w:rPr>
          <w:rFonts w:ascii="Myriad Pro" w:hAnsi="Myriad Pro" w:cs="Arial"/>
        </w:rPr>
        <w:t>Brzdą</w:t>
      </w:r>
      <w:r w:rsidR="00912AA3" w:rsidRPr="003A5F0D">
        <w:rPr>
          <w:rFonts w:ascii="Myriad Pro" w:hAnsi="Myriad Pro" w:cs="Arial"/>
        </w:rPr>
        <w:t>c z aktywnym rodzicem</w:t>
      </w:r>
      <w:r w:rsidR="00D10C60" w:rsidRPr="003A5F0D">
        <w:rPr>
          <w:rFonts w:ascii="Myriad Pro" w:hAnsi="Myriad Pro" w:cs="Arial"/>
        </w:rPr>
        <w:t xml:space="preserve">” </w:t>
      </w:r>
      <w:r w:rsidR="00376D60" w:rsidRPr="003A5F0D">
        <w:rPr>
          <w:rFonts w:ascii="Myriad Pro" w:hAnsi="Myriad Pro" w:cs="Arial"/>
        </w:rPr>
        <w:t>nr</w:t>
      </w:r>
      <w:r w:rsidR="00E341EC" w:rsidRPr="003A5F0D">
        <w:rPr>
          <w:rFonts w:ascii="Myriad Pro" w:hAnsi="Myriad Pro" w:cs="Arial"/>
        </w:rPr>
        <w:t> </w:t>
      </w:r>
      <w:r w:rsidR="00376D60" w:rsidRPr="003A5F0D">
        <w:rPr>
          <w:rFonts w:ascii="Myriad Pro" w:hAnsi="Myriad Pro" w:cs="Arial"/>
        </w:rPr>
        <w:t>RPWM.</w:t>
      </w:r>
      <w:r w:rsidR="00AA16C7">
        <w:rPr>
          <w:rFonts w:ascii="Myriad Pro" w:hAnsi="Myriad Pro" w:cs="Arial"/>
        </w:rPr>
        <w:t>10.04.00-28-0075</w:t>
      </w:r>
      <w:r w:rsidR="00912AA3" w:rsidRPr="003A5F0D">
        <w:rPr>
          <w:rFonts w:ascii="Myriad Pro" w:hAnsi="Myriad Pro" w:cs="Arial"/>
        </w:rPr>
        <w:t>/22</w:t>
      </w:r>
      <w:r w:rsidR="00376D60" w:rsidRPr="003A5F0D">
        <w:rPr>
          <w:rFonts w:ascii="Myriad Pro" w:hAnsi="Myriad Pro" w:cs="Arial"/>
        </w:rPr>
        <w:t xml:space="preserve"> </w:t>
      </w:r>
      <w:r w:rsidRPr="003A5F0D">
        <w:rPr>
          <w:rFonts w:ascii="Myriad Pro" w:hAnsi="Myriad Pro" w:cs="Arial"/>
        </w:rPr>
        <w:t>dofinansowanego</w:t>
      </w:r>
      <w:r w:rsidR="00D10C60" w:rsidRPr="003A5F0D">
        <w:rPr>
          <w:rFonts w:ascii="Myriad Pro" w:hAnsi="Myriad Pro" w:cs="Arial"/>
        </w:rPr>
        <w:t xml:space="preserve"> z </w:t>
      </w:r>
      <w:r w:rsidR="00127BDE" w:rsidRPr="003A5F0D">
        <w:rPr>
          <w:rFonts w:ascii="Myriad Pro" w:hAnsi="Myriad Pro" w:cs="Arial"/>
        </w:rPr>
        <w:t xml:space="preserve">Regionalnego Programu Operacyjnego Województwa Warmińsko- Mazurskiego, </w:t>
      </w:r>
      <w:r w:rsidR="0068354B" w:rsidRPr="003A5F0D">
        <w:rPr>
          <w:rFonts w:ascii="Myriad Pro" w:hAnsi="Myriad Pro" w:cs="Arial"/>
        </w:rPr>
        <w:t xml:space="preserve">w ramach </w:t>
      </w:r>
      <w:r w:rsidR="00127BDE" w:rsidRPr="003A5F0D">
        <w:rPr>
          <w:rFonts w:ascii="Myriad Pro" w:hAnsi="Myriad Pro" w:cs="Arial"/>
        </w:rPr>
        <w:t>działani</w:t>
      </w:r>
      <w:r w:rsidR="0068354B" w:rsidRPr="003A5F0D">
        <w:rPr>
          <w:rFonts w:ascii="Myriad Pro" w:hAnsi="Myriad Pro" w:cs="Arial"/>
        </w:rPr>
        <w:t>a</w:t>
      </w:r>
      <w:r w:rsidR="00127BDE" w:rsidRPr="003A5F0D">
        <w:rPr>
          <w:rFonts w:ascii="Myriad Pro" w:hAnsi="Myriad Pro" w:cs="Arial"/>
        </w:rPr>
        <w:t xml:space="preserve">: </w:t>
      </w:r>
      <w:r w:rsidR="00912AA3" w:rsidRPr="003A5F0D">
        <w:rPr>
          <w:rFonts w:ascii="Myriad Pro" w:hAnsi="Myriad Pro" w:cs="Arial"/>
          <w:i/>
        </w:rPr>
        <w:t>10.4 Pomoc w powrocie lub wejściu na rynek pracy osobom sprawującym opiekę nad dziećmi do lat 3,</w:t>
      </w:r>
      <w:r w:rsidRPr="003A5F0D">
        <w:rPr>
          <w:rFonts w:ascii="Myriad Pro" w:hAnsi="Myriad Pro" w:cs="Arial"/>
          <w:i/>
        </w:rPr>
        <w:t xml:space="preserve"> </w:t>
      </w:r>
      <w:r w:rsidRPr="003A5F0D">
        <w:rPr>
          <w:rFonts w:ascii="Myriad Pro" w:hAnsi="Myriad Pro" w:cs="Arial"/>
        </w:rPr>
        <w:t xml:space="preserve">zaprasza do składania ofert na </w:t>
      </w:r>
      <w:r w:rsidR="00F8674F" w:rsidRPr="003A5F0D">
        <w:rPr>
          <w:rFonts w:ascii="Myriad Pro" w:hAnsi="Myriad Pro" w:cs="Arial"/>
        </w:rPr>
        <w:t>prowadzenie</w:t>
      </w:r>
      <w:r w:rsidR="00640260" w:rsidRPr="003A5F0D">
        <w:rPr>
          <w:rFonts w:ascii="Myriad Pro" w:hAnsi="Myriad Pro" w:cs="Arial"/>
        </w:rPr>
        <w:t xml:space="preserve"> zajęć</w:t>
      </w:r>
      <w:r w:rsidR="00F8674F" w:rsidRPr="003A5F0D">
        <w:rPr>
          <w:rFonts w:ascii="Myriad Pro" w:hAnsi="Myriad Pro" w:cs="Arial"/>
        </w:rPr>
        <w:t xml:space="preserve"> jako wykładowca/</w:t>
      </w:r>
      <w:r w:rsidR="00F8674F" w:rsidRPr="0083743B">
        <w:rPr>
          <w:rFonts w:ascii="Myriad Pro" w:hAnsi="Myriad Pro" w:cs="Arial"/>
        </w:rPr>
        <w:t>instruktor</w:t>
      </w:r>
      <w:r w:rsidRPr="0083743B">
        <w:rPr>
          <w:rFonts w:ascii="Myriad Pro" w:hAnsi="Myriad Pro" w:cs="Arial"/>
        </w:rPr>
        <w:t xml:space="preserve"> </w:t>
      </w:r>
      <w:r w:rsidR="00B50A15" w:rsidRPr="0083743B">
        <w:rPr>
          <w:rFonts w:ascii="Myriad Pro" w:hAnsi="Myriad Pro" w:cs="Arial"/>
        </w:rPr>
        <w:t xml:space="preserve">na kursie </w:t>
      </w:r>
      <w:r w:rsidR="00E87204" w:rsidRPr="0083743B">
        <w:rPr>
          <w:rFonts w:ascii="Myriad Pro" w:eastAsia="Times New Roman" w:hAnsi="Myriad Pro" w:cs="Times New Roman"/>
          <w:b/>
          <w:bCs/>
          <w:szCs w:val="24"/>
          <w:lang w:eastAsia="pl-PL"/>
        </w:rPr>
        <w:t>„Stylizacja paznokci”</w:t>
      </w:r>
    </w:p>
    <w:p w14:paraId="68AB31C5" w14:textId="77777777" w:rsidR="00F77C17" w:rsidRPr="003A5F0D" w:rsidRDefault="00F77C17" w:rsidP="00E15D86">
      <w:pPr>
        <w:autoSpaceDE w:val="0"/>
        <w:autoSpaceDN w:val="0"/>
        <w:adjustRightInd w:val="0"/>
        <w:spacing w:after="0" w:line="240" w:lineRule="auto"/>
        <w:jc w:val="both"/>
        <w:rPr>
          <w:rFonts w:ascii="Myriad Pro" w:eastAsia="Calibri" w:hAnsi="Myriad Pro" w:cs="Arial"/>
        </w:rPr>
      </w:pPr>
    </w:p>
    <w:p w14:paraId="4150AD50" w14:textId="37B9DD91" w:rsidR="009B75FC" w:rsidRPr="003A5F0D" w:rsidRDefault="009B75FC" w:rsidP="00E15D86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3A5F0D">
        <w:rPr>
          <w:rFonts w:ascii="Myriad Pro" w:eastAsia="Calibri" w:hAnsi="Myriad Pro" w:cs="Arial"/>
        </w:rPr>
        <w:t>Postępowanie jest prowadzone w celu udzieleni</w:t>
      </w:r>
      <w:bookmarkStart w:id="2" w:name="_GoBack"/>
      <w:bookmarkEnd w:id="2"/>
      <w:r w:rsidRPr="003A5F0D">
        <w:rPr>
          <w:rFonts w:ascii="Myriad Pro" w:eastAsia="Calibri" w:hAnsi="Myriad Pro" w:cs="Arial"/>
        </w:rPr>
        <w:t xml:space="preserve">a zamówienia zgodnie </w:t>
      </w:r>
      <w:r w:rsidR="0068354B" w:rsidRPr="003A5F0D">
        <w:rPr>
          <w:rFonts w:ascii="Myriad Pro" w:eastAsia="Calibri" w:hAnsi="Myriad Pro" w:cs="Arial"/>
        </w:rPr>
        <w:t xml:space="preserve">z </w:t>
      </w:r>
      <w:r w:rsidRPr="003A5F0D">
        <w:rPr>
          <w:rFonts w:ascii="Myriad Pro" w:eastAsia="Calibri" w:hAnsi="Myriad Pro" w:cs="Arial"/>
        </w:rPr>
        <w:t xml:space="preserve">zasadą konkurencyjności określoną w podrozdziale 6.5 </w:t>
      </w:r>
      <w:r w:rsidR="00E92215" w:rsidRPr="003A5F0D">
        <w:rPr>
          <w:rFonts w:ascii="Myriad Pro" w:eastAsia="Calibri" w:hAnsi="Myriad Pro" w:cs="Arial"/>
        </w:rPr>
        <w:t>Wytycznych w zakresie kwalifikowalności wydatków w ramach Europejskiego Funduszu Rozwoju Regionalnego, Europejskiego Funduszu Społecznego oraz</w:t>
      </w:r>
      <w:r w:rsidR="00E341EC" w:rsidRPr="003A5F0D">
        <w:rPr>
          <w:rFonts w:ascii="Myriad Pro" w:eastAsia="Calibri" w:hAnsi="Myriad Pro" w:cs="Arial"/>
        </w:rPr>
        <w:t> </w:t>
      </w:r>
      <w:r w:rsidR="00E92215" w:rsidRPr="003A5F0D">
        <w:rPr>
          <w:rFonts w:ascii="Myriad Pro" w:eastAsia="Calibri" w:hAnsi="Myriad Pro" w:cs="Arial"/>
        </w:rPr>
        <w:t xml:space="preserve">Funduszu Spójności na lata 2014-2020 </w:t>
      </w:r>
      <w:r w:rsidRPr="003A5F0D">
        <w:rPr>
          <w:rFonts w:ascii="Myriad Pro" w:eastAsia="Calibri" w:hAnsi="Myriad Pro" w:cs="Arial"/>
        </w:rPr>
        <w:t xml:space="preserve">wersja z </w:t>
      </w:r>
      <w:r w:rsidR="004B46A0" w:rsidRPr="003A5F0D">
        <w:rPr>
          <w:rFonts w:ascii="Myriad Pro" w:eastAsia="Calibri" w:hAnsi="Myriad Pro" w:cs="Arial"/>
        </w:rPr>
        <w:t>21.12.2020</w:t>
      </w:r>
      <w:r w:rsidR="00AD263D" w:rsidRPr="003A5F0D">
        <w:rPr>
          <w:rFonts w:ascii="Myriad Pro" w:eastAsia="Calibri" w:hAnsi="Myriad Pro" w:cs="Arial"/>
        </w:rPr>
        <w:t xml:space="preserve"> r.</w:t>
      </w:r>
      <w:r w:rsidRPr="003A5F0D">
        <w:rPr>
          <w:rFonts w:ascii="Myriad Pro" w:eastAsia="Calibri" w:hAnsi="Myriad Pro" w:cs="Arial"/>
        </w:rPr>
        <w:t xml:space="preserve"> odnoszącego się do zasady konkurencyjności.</w:t>
      </w:r>
    </w:p>
    <w:p w14:paraId="2A190EA1" w14:textId="1C7D87FA" w:rsidR="004B46A0" w:rsidRPr="003A5F0D" w:rsidRDefault="004B46A0" w:rsidP="000048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</w:rPr>
      </w:pPr>
      <w:r w:rsidRPr="003A5F0D">
        <w:rPr>
          <w:rFonts w:ascii="Myriad Pro" w:eastAsia="Calibri" w:hAnsi="Myriad Pro" w:cs="Arial"/>
        </w:rPr>
        <w:t>Zamawiający nie dopuszcza składania ofert wariantowych ani częściowych.</w:t>
      </w:r>
    </w:p>
    <w:p w14:paraId="32FF931B" w14:textId="6DFA2DCB" w:rsidR="000048EC" w:rsidRPr="003A5F0D" w:rsidRDefault="00A3713E" w:rsidP="000817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240" w:lineRule="auto"/>
        <w:ind w:left="425" w:hanging="425"/>
        <w:jc w:val="both"/>
        <w:rPr>
          <w:rFonts w:ascii="Myriad Pro" w:eastAsia="Calibri" w:hAnsi="Myriad Pro" w:cs="Arial"/>
          <w:b/>
        </w:rPr>
      </w:pPr>
      <w:r w:rsidRPr="003A5F0D">
        <w:rPr>
          <w:rFonts w:ascii="Myriad Pro" w:eastAsia="Calibri" w:hAnsi="Myriad Pro" w:cs="Arial"/>
          <w:b/>
        </w:rPr>
        <w:t>O</w:t>
      </w:r>
      <w:r w:rsidR="00F25808" w:rsidRPr="003A5F0D">
        <w:rPr>
          <w:rFonts w:ascii="Myriad Pro" w:eastAsia="Calibri" w:hAnsi="Myriad Pro" w:cs="Arial"/>
          <w:b/>
        </w:rPr>
        <w:t>pis przedmiotu zamówienia</w:t>
      </w:r>
    </w:p>
    <w:p w14:paraId="2E3EBEFC" w14:textId="05F5FC65" w:rsidR="00F83DA8" w:rsidRPr="008D7A07" w:rsidRDefault="00A3713E" w:rsidP="00B50A15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3A5F0D">
        <w:rPr>
          <w:rFonts w:ascii="Myriad Pro" w:hAnsi="Myriad Pro" w:cs="Arial"/>
        </w:rPr>
        <w:t xml:space="preserve">Przedmiotem zamówienia jest </w:t>
      </w:r>
      <w:r w:rsidR="00763399" w:rsidRPr="003A5F0D">
        <w:rPr>
          <w:rFonts w:ascii="Myriad Pro" w:hAnsi="Myriad Pro" w:cs="Arial"/>
        </w:rPr>
        <w:t xml:space="preserve">prowadzenie zajęć dydaktycznych w ramach </w:t>
      </w:r>
      <w:r w:rsidR="00B50A15" w:rsidRPr="003A5F0D">
        <w:rPr>
          <w:rFonts w:ascii="Myriad Pro" w:hAnsi="Myriad Pro" w:cs="Arial"/>
        </w:rPr>
        <w:t>kursu</w:t>
      </w:r>
      <w:r w:rsidR="00D00A49" w:rsidRPr="003A5F0D">
        <w:rPr>
          <w:rFonts w:ascii="Myriad Pro" w:hAnsi="Myriad Pro" w:cs="Arial"/>
        </w:rPr>
        <w:t xml:space="preserve"> w </w:t>
      </w:r>
      <w:r w:rsidR="00D00A49" w:rsidRPr="00E03BEA">
        <w:rPr>
          <w:rFonts w:ascii="Myriad Pro" w:hAnsi="Myriad Pro" w:cs="Arial"/>
        </w:rPr>
        <w:t xml:space="preserve">temacie </w:t>
      </w:r>
      <w:r w:rsidR="00E87204" w:rsidRPr="008D7A07">
        <w:rPr>
          <w:rFonts w:ascii="Myriad Pro" w:hAnsi="Myriad Pro" w:cs="Arial"/>
        </w:rPr>
        <w:t>„Stylizacja paznokci”</w:t>
      </w:r>
      <w:r w:rsidR="00101AF3" w:rsidRPr="008D7A07">
        <w:rPr>
          <w:rFonts w:ascii="Myriad Pro" w:hAnsi="Myriad Pro" w:cs="Arial"/>
        </w:rPr>
        <w:t xml:space="preserve"> </w:t>
      </w:r>
      <w:r w:rsidR="00B50A15" w:rsidRPr="0083743B">
        <w:rPr>
          <w:rFonts w:ascii="Myriad Pro" w:hAnsi="Myriad Pro" w:cs="Arial"/>
        </w:rPr>
        <w:t>w</w:t>
      </w:r>
      <w:r w:rsidR="00A631E8" w:rsidRPr="0083743B">
        <w:rPr>
          <w:rFonts w:ascii="Myriad Pro" w:hAnsi="Myriad Pro" w:cs="Arial"/>
        </w:rPr>
        <w:t xml:space="preserve"> wymiarze</w:t>
      </w:r>
      <w:r w:rsidR="004D761F" w:rsidRPr="0083743B">
        <w:rPr>
          <w:rFonts w:ascii="Myriad Pro" w:hAnsi="Myriad Pro" w:cs="Arial"/>
        </w:rPr>
        <w:t xml:space="preserve"> </w:t>
      </w:r>
      <w:r w:rsidR="00E87204" w:rsidRPr="0083743B">
        <w:rPr>
          <w:rFonts w:ascii="Myriad Pro" w:hAnsi="Myriad Pro" w:cs="Arial"/>
        </w:rPr>
        <w:t>3</w:t>
      </w:r>
      <w:r w:rsidR="007202BA" w:rsidRPr="0083743B">
        <w:rPr>
          <w:rFonts w:ascii="Myriad Pro" w:hAnsi="Myriad Pro" w:cs="Arial"/>
        </w:rPr>
        <w:t>8</w:t>
      </w:r>
      <w:r w:rsidR="00A631E8" w:rsidRPr="0083743B">
        <w:rPr>
          <w:rFonts w:ascii="Myriad Pro" w:hAnsi="Myriad Pro" w:cs="Arial"/>
        </w:rPr>
        <w:t xml:space="preserve"> godzin dydaktycznych</w:t>
      </w:r>
      <w:r w:rsidR="00887046" w:rsidRPr="0083743B">
        <w:rPr>
          <w:rFonts w:ascii="Myriad Pro" w:hAnsi="Myriad Pro" w:cs="Arial"/>
        </w:rPr>
        <w:t>, realizowan</w:t>
      </w:r>
      <w:r w:rsidR="00BD1CF3" w:rsidRPr="0083743B">
        <w:rPr>
          <w:rFonts w:ascii="Myriad Pro" w:hAnsi="Myriad Pro" w:cs="Arial"/>
        </w:rPr>
        <w:t>ego</w:t>
      </w:r>
      <w:r w:rsidR="00887046" w:rsidRPr="0083743B">
        <w:rPr>
          <w:rFonts w:ascii="Myriad Pro" w:hAnsi="Myriad Pro" w:cs="Arial"/>
        </w:rPr>
        <w:t xml:space="preserve"> </w:t>
      </w:r>
      <w:r w:rsidR="00FB76F3" w:rsidRPr="0083743B">
        <w:rPr>
          <w:rFonts w:ascii="Myriad Pro" w:hAnsi="Myriad Pro" w:cs="Arial"/>
        </w:rPr>
        <w:t>w terminie</w:t>
      </w:r>
      <w:r w:rsidR="00F83DA8" w:rsidRPr="0083743B">
        <w:rPr>
          <w:rFonts w:ascii="Myriad Pro" w:hAnsi="Myriad Pro" w:cs="Arial"/>
        </w:rPr>
        <w:t>:</w:t>
      </w:r>
      <w:r w:rsidR="007D6020" w:rsidRPr="0083743B">
        <w:rPr>
          <w:rFonts w:ascii="Myriad Pro" w:hAnsi="Myriad Pro" w:cs="Arial"/>
        </w:rPr>
        <w:t xml:space="preserve"> </w:t>
      </w:r>
      <w:r w:rsidR="0081311F" w:rsidRPr="008D7A07">
        <w:rPr>
          <w:rFonts w:ascii="Myriad Pro" w:hAnsi="Myriad Pro" w:cs="Arial"/>
        </w:rPr>
        <w:t>28-</w:t>
      </w:r>
      <w:r w:rsidR="007202BA" w:rsidRPr="008D7A07">
        <w:rPr>
          <w:rFonts w:ascii="Myriad Pro" w:hAnsi="Myriad Pro" w:cs="Arial"/>
        </w:rPr>
        <w:t>31</w:t>
      </w:r>
      <w:r w:rsidR="0081311F" w:rsidRPr="008D7A07">
        <w:rPr>
          <w:rFonts w:ascii="Myriad Pro" w:hAnsi="Myriad Pro" w:cs="Arial"/>
        </w:rPr>
        <w:t>.08.2023</w:t>
      </w:r>
      <w:r w:rsidR="008F5D3B" w:rsidRPr="008D7A07">
        <w:rPr>
          <w:rFonts w:ascii="Myriad Pro" w:hAnsi="Myriad Pro" w:cs="Arial"/>
        </w:rPr>
        <w:t xml:space="preserve"> w ZDZ Centrum Edukacji w Iławie, ul. Grunwaldzka 13, 14-200 Iława lub innym wskazanym przez Wykonawcę, jednak nie dalej niż w promieniu 70 km od ZDZ Centrum Edukacji w Iławie</w:t>
      </w:r>
      <w:r w:rsidR="008D7A07">
        <w:rPr>
          <w:rFonts w:ascii="Myriad Pro" w:hAnsi="Myriad Pro" w:cs="Arial"/>
        </w:rPr>
        <w:t>.</w:t>
      </w:r>
    </w:p>
    <w:p w14:paraId="4D2DD2BD" w14:textId="73F32629" w:rsidR="00CC44AB" w:rsidRPr="0098798E" w:rsidRDefault="00CC44AB" w:rsidP="004B46A0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Myriad Pro" w:hAnsi="Myriad Pro" w:cs="Arial"/>
        </w:rPr>
      </w:pPr>
      <w:r w:rsidRPr="008F5D3B">
        <w:rPr>
          <w:rFonts w:ascii="Myriad Pro" w:hAnsi="Myriad Pro" w:cs="Arial"/>
        </w:rPr>
        <w:t xml:space="preserve">Szczegółową charakterystykę </w:t>
      </w:r>
      <w:r w:rsidRPr="0098798E">
        <w:rPr>
          <w:rFonts w:ascii="Myriad Pro" w:hAnsi="Myriad Pro" w:cs="Arial"/>
        </w:rPr>
        <w:t xml:space="preserve">przedmiotu zamówienia </w:t>
      </w:r>
      <w:r w:rsidR="00BD1CF3" w:rsidRPr="0098798E">
        <w:rPr>
          <w:rFonts w:ascii="Myriad Pro" w:hAnsi="Myriad Pro" w:cs="Arial"/>
        </w:rPr>
        <w:t>stanowi</w:t>
      </w:r>
      <w:r w:rsidRPr="0098798E">
        <w:rPr>
          <w:rFonts w:ascii="Myriad Pro" w:hAnsi="Myriad Pro" w:cs="Arial"/>
        </w:rPr>
        <w:t xml:space="preserve"> Załącznik</w:t>
      </w:r>
      <w:r w:rsidR="001A6311" w:rsidRPr="0098798E">
        <w:rPr>
          <w:rFonts w:ascii="Myriad Pro" w:hAnsi="Myriad Pro" w:cs="Arial"/>
        </w:rPr>
        <w:t xml:space="preserve"> nr </w:t>
      </w:r>
      <w:r w:rsidRPr="0098798E">
        <w:rPr>
          <w:rFonts w:ascii="Myriad Pro" w:hAnsi="Myriad Pro" w:cs="Arial"/>
        </w:rPr>
        <w:t>1</w:t>
      </w:r>
      <w:r w:rsidR="001A6311" w:rsidRPr="0098798E">
        <w:rPr>
          <w:rFonts w:ascii="Myriad Pro" w:hAnsi="Myriad Pro" w:cs="Arial"/>
        </w:rPr>
        <w:t xml:space="preserve"> Zapytania ofertowego</w:t>
      </w:r>
      <w:r w:rsidRPr="0098798E">
        <w:rPr>
          <w:rFonts w:ascii="Myriad Pro" w:hAnsi="Myriad Pro" w:cs="Arial"/>
        </w:rPr>
        <w:t>.</w:t>
      </w:r>
    </w:p>
    <w:p w14:paraId="5DD23824" w14:textId="6058CB97" w:rsidR="00CC44AB" w:rsidRPr="0098798E" w:rsidRDefault="00CC44AB" w:rsidP="004B46A0">
      <w:pPr>
        <w:autoSpaceDE w:val="0"/>
        <w:autoSpaceDN w:val="0"/>
        <w:adjustRightInd w:val="0"/>
        <w:spacing w:before="240" w:after="0" w:line="240" w:lineRule="auto"/>
        <w:jc w:val="both"/>
        <w:rPr>
          <w:rFonts w:ascii="Myriad Pro" w:hAnsi="Myriad Pro" w:cs="Arial"/>
        </w:rPr>
      </w:pPr>
      <w:r w:rsidRPr="0098798E">
        <w:rPr>
          <w:rFonts w:ascii="Myriad Pro" w:hAnsi="Myriad Pro" w:cs="Arial"/>
        </w:rPr>
        <w:t>Kody CPV mające zastosowanie do postępowania:</w:t>
      </w:r>
    </w:p>
    <w:p w14:paraId="3A90BDA1" w14:textId="1EF41388" w:rsidR="00CC44AB" w:rsidRPr="0098798E" w:rsidRDefault="00CC44AB" w:rsidP="00DA5F2B">
      <w:pPr>
        <w:pStyle w:val="Akapitzlist"/>
        <w:numPr>
          <w:ilvl w:val="0"/>
          <w:numId w:val="13"/>
        </w:numPr>
        <w:spacing w:after="0" w:line="240" w:lineRule="auto"/>
        <w:ind w:left="567" w:right="57" w:hanging="284"/>
        <w:rPr>
          <w:rStyle w:val="st"/>
          <w:rFonts w:ascii="Myriad Pro" w:hAnsi="Myriad Pro" w:cs="Arial"/>
        </w:rPr>
      </w:pPr>
      <w:r w:rsidRPr="0098798E">
        <w:rPr>
          <w:rStyle w:val="st"/>
          <w:rFonts w:ascii="Myriad Pro" w:hAnsi="Myriad Pro" w:cs="Arial"/>
        </w:rPr>
        <w:t>80500000-9 - Usługi szkoleniowe</w:t>
      </w:r>
    </w:p>
    <w:p w14:paraId="149E04BA" w14:textId="25012C54" w:rsidR="00541E66" w:rsidRPr="0098798E" w:rsidRDefault="00541E66" w:rsidP="00DA5F2B">
      <w:pPr>
        <w:pStyle w:val="Akapitzlist"/>
        <w:numPr>
          <w:ilvl w:val="0"/>
          <w:numId w:val="13"/>
        </w:numPr>
        <w:spacing w:after="0" w:line="240" w:lineRule="auto"/>
        <w:ind w:left="567" w:right="57" w:hanging="284"/>
        <w:rPr>
          <w:rStyle w:val="st"/>
          <w:rFonts w:ascii="Myriad Pro" w:hAnsi="Myriad Pro" w:cs="Arial"/>
        </w:rPr>
      </w:pPr>
      <w:r w:rsidRPr="0098798E">
        <w:rPr>
          <w:rStyle w:val="st"/>
          <w:rFonts w:ascii="Myriad Pro" w:hAnsi="Myriad Pro" w:cs="Arial"/>
        </w:rPr>
        <w:t>80000000-4 - Usługi edukacyjne i szkoleniowe</w:t>
      </w:r>
    </w:p>
    <w:p w14:paraId="2358E239" w14:textId="77777777" w:rsidR="00E57388" w:rsidRPr="0098798E" w:rsidRDefault="00E57388" w:rsidP="00E57388">
      <w:pPr>
        <w:pStyle w:val="Akapitzlist"/>
        <w:autoSpaceDE w:val="0"/>
        <w:autoSpaceDN w:val="0"/>
        <w:adjustRightInd w:val="0"/>
        <w:spacing w:after="0" w:line="240" w:lineRule="auto"/>
        <w:ind w:left="703"/>
        <w:contextualSpacing w:val="0"/>
        <w:jc w:val="both"/>
        <w:rPr>
          <w:rFonts w:ascii="Myriad Pro" w:eastAsia="Calibri" w:hAnsi="Myriad Pro" w:cs="Arial"/>
          <w:b/>
        </w:rPr>
      </w:pPr>
    </w:p>
    <w:p w14:paraId="6112A189" w14:textId="77777777" w:rsidR="00A93CDC" w:rsidRPr="0098798E" w:rsidRDefault="009B75FC" w:rsidP="000817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240" w:lineRule="auto"/>
        <w:ind w:left="425" w:hanging="425"/>
        <w:jc w:val="both"/>
        <w:rPr>
          <w:rFonts w:ascii="Myriad Pro" w:eastAsia="Calibri" w:hAnsi="Myriad Pro" w:cs="Arial"/>
          <w:b/>
          <w:szCs w:val="24"/>
        </w:rPr>
      </w:pPr>
      <w:r w:rsidRPr="0098798E">
        <w:rPr>
          <w:rFonts w:ascii="Myriad Pro" w:eastAsia="Calibri" w:hAnsi="Myriad Pro" w:cs="Arial"/>
          <w:b/>
          <w:szCs w:val="24"/>
        </w:rPr>
        <w:t xml:space="preserve">Warunki udziału w postępowaniu oraz opis sposobu dokonywania oceny spełniania tych warunków </w:t>
      </w:r>
    </w:p>
    <w:p w14:paraId="0A195491" w14:textId="6D2FC6F2" w:rsidR="0063202B" w:rsidRPr="0098798E" w:rsidRDefault="00A93CDC" w:rsidP="00376D60">
      <w:pPr>
        <w:autoSpaceDE w:val="0"/>
        <w:autoSpaceDN w:val="0"/>
        <w:adjustRightInd w:val="0"/>
        <w:spacing w:after="120" w:line="240" w:lineRule="auto"/>
        <w:jc w:val="both"/>
        <w:rPr>
          <w:rFonts w:ascii="Myriad Pro" w:hAnsi="Myriad Pro" w:cs="Arial"/>
        </w:rPr>
      </w:pPr>
      <w:r w:rsidRPr="0098798E">
        <w:rPr>
          <w:rFonts w:ascii="Myriad Pro" w:hAnsi="Myriad Pro" w:cs="Arial"/>
        </w:rPr>
        <w:t xml:space="preserve">O </w:t>
      </w:r>
      <w:r w:rsidR="009B75FC" w:rsidRPr="0098798E">
        <w:rPr>
          <w:rFonts w:ascii="Myriad Pro" w:hAnsi="Myriad Pro" w:cs="Arial"/>
        </w:rPr>
        <w:t xml:space="preserve">zamówienie mogą ubiegać się Wykonawcy, którzy: </w:t>
      </w:r>
    </w:p>
    <w:p w14:paraId="4AB5080B" w14:textId="129E5CD7" w:rsidR="00FB56AE" w:rsidRPr="0098798E" w:rsidRDefault="00512F05" w:rsidP="007043CB">
      <w:pPr>
        <w:pStyle w:val="Default"/>
        <w:numPr>
          <w:ilvl w:val="1"/>
          <w:numId w:val="3"/>
        </w:numPr>
        <w:ind w:left="709" w:right="57" w:hanging="283"/>
        <w:jc w:val="both"/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</w:pPr>
      <w:r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 xml:space="preserve">dysponują kadrą z </w:t>
      </w:r>
      <w:r w:rsidR="00563FAD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>biegłą znajomoś</w:t>
      </w:r>
      <w:r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>cią</w:t>
      </w:r>
      <w:r w:rsidR="00563FAD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 xml:space="preserve"> przedmiotu, tj. </w:t>
      </w:r>
      <w:r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 xml:space="preserve">każda z osób zgłoszonych ze strony wykonawcy do realizacji zlecenia posiada </w:t>
      </w:r>
      <w:r w:rsidR="00563FAD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>min. 2 lata doświadczenia zawodowego</w:t>
      </w:r>
      <w:r w:rsidR="00F36B1B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>,</w:t>
      </w:r>
      <w:r w:rsidR="00640260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 xml:space="preserve"> w tym</w:t>
      </w:r>
      <w:r w:rsidR="00F36B1B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 xml:space="preserve"> </w:t>
      </w:r>
      <w:r w:rsidR="00563FAD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 xml:space="preserve">min. 100h zrealizowanych szkoleń w dziedzinie/zawodzie, </w:t>
      </w:r>
      <w:r w:rsidR="00192770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 xml:space="preserve">którego dotyczy </w:t>
      </w:r>
      <w:r w:rsidR="00B50A15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>kurs;</w:t>
      </w:r>
      <w:r w:rsidR="00563FAD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 xml:space="preserve"> umiejętność przekazywania wiedzy</w:t>
      </w:r>
      <w:r w:rsidR="00B50A15" w:rsidRPr="0098798E">
        <w:rPr>
          <w:rFonts w:ascii="Myriad Pro" w:eastAsiaTheme="minorHAnsi" w:hAnsi="Myriad Pro" w:cs="Arial"/>
          <w:color w:val="000000" w:themeColor="text1"/>
          <w:sz w:val="22"/>
          <w:szCs w:val="22"/>
          <w:lang w:eastAsia="en-US"/>
        </w:rPr>
        <w:t>;</w:t>
      </w:r>
    </w:p>
    <w:p w14:paraId="5012EE56" w14:textId="1E3DDEBD" w:rsidR="00833176" w:rsidRPr="0098798E" w:rsidRDefault="00833176" w:rsidP="007043CB">
      <w:pPr>
        <w:pStyle w:val="Default"/>
        <w:numPr>
          <w:ilvl w:val="1"/>
          <w:numId w:val="3"/>
        </w:numPr>
        <w:ind w:left="709" w:right="57" w:hanging="283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nie znajdują się w sytuacji ekonomicznej i finansowej </w:t>
      </w:r>
      <w:r w:rsidR="006B67A9" w:rsidRPr="0098798E">
        <w:rPr>
          <w:rFonts w:ascii="Myriad Pro" w:hAnsi="Myriad Pro" w:cs="Arial"/>
          <w:color w:val="000000" w:themeColor="text1"/>
          <w:sz w:val="22"/>
          <w:szCs w:val="22"/>
        </w:rPr>
        <w:t>mogącej budzić wątpliwości co do możliwości prawidłowego wykonania zamówienia, nie wszczęto wobec nich postępowania upadłościowego ani nie ogłoszono upadłości; nie zalegają z opłacaniem podatków, opłat i</w:t>
      </w:r>
      <w:r w:rsidR="00E341EC" w:rsidRPr="0098798E">
        <w:rPr>
          <w:rFonts w:ascii="Myriad Pro" w:hAnsi="Myriad Pro" w:cs="Arial"/>
          <w:color w:val="000000" w:themeColor="text1"/>
          <w:sz w:val="22"/>
          <w:szCs w:val="22"/>
        </w:rPr>
        <w:t> </w:t>
      </w:r>
      <w:r w:rsidR="006B67A9" w:rsidRPr="0098798E">
        <w:rPr>
          <w:rFonts w:ascii="Myriad Pro" w:hAnsi="Myriad Pro" w:cs="Arial"/>
          <w:color w:val="000000" w:themeColor="text1"/>
          <w:sz w:val="22"/>
          <w:szCs w:val="22"/>
        </w:rPr>
        <w:t>składek na ubezpieczenie społeczne i zdrowotne</w:t>
      </w:r>
      <w:r w:rsidR="00AD263D" w:rsidRPr="0098798E">
        <w:rPr>
          <w:rFonts w:ascii="Myriad Pro" w:hAnsi="Myriad Pro" w:cs="Arial"/>
          <w:color w:val="000000" w:themeColor="text1"/>
          <w:sz w:val="22"/>
          <w:szCs w:val="22"/>
        </w:rPr>
        <w:t>;</w:t>
      </w:r>
    </w:p>
    <w:p w14:paraId="7E63D201" w14:textId="40BC53F0" w:rsidR="00AD263D" w:rsidRPr="0098798E" w:rsidRDefault="006B67A9" w:rsidP="007043CB">
      <w:pPr>
        <w:pStyle w:val="Default"/>
        <w:numPr>
          <w:ilvl w:val="1"/>
          <w:numId w:val="3"/>
        </w:numPr>
        <w:ind w:left="709" w:right="57" w:hanging="283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98798E">
        <w:rPr>
          <w:rFonts w:ascii="Myriad Pro" w:hAnsi="Myriad Pro" w:cs="Arial"/>
          <w:color w:val="000000" w:themeColor="text1"/>
          <w:sz w:val="22"/>
          <w:szCs w:val="22"/>
        </w:rPr>
        <w:t>nie są powiązani osobowo lub kapitałowo z Zamawiającym</w:t>
      </w:r>
      <w:r w:rsidR="00816D15"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. Przez powiązania kapitałowe lub osobowe rozumie się wzajemne powiązania między Zamawiającym </w:t>
      </w:r>
      <w:r w:rsidR="00BC47E6"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lub osobami  upoważnionymi  do  zaciągania  zobowiązań  w  imieniu Zamawiającego lub  osobami  wykonującymi  w  imieniu  Zamawiającego czynności  związane  z  przeprowadzeniem  procedury  wyboru  wykonawcy </w:t>
      </w:r>
      <w:r w:rsidR="00816D15" w:rsidRPr="0098798E">
        <w:rPr>
          <w:rFonts w:ascii="Myriad Pro" w:hAnsi="Myriad Pro" w:cs="Arial"/>
          <w:color w:val="000000" w:themeColor="text1"/>
          <w:sz w:val="22"/>
          <w:szCs w:val="22"/>
        </w:rPr>
        <w:t>a Wykonawcą, polegające w szczególności na:</w:t>
      </w:r>
    </w:p>
    <w:p w14:paraId="1FCDEF0E" w14:textId="3C249176" w:rsidR="00816D15" w:rsidRPr="0098798E" w:rsidRDefault="00816D15" w:rsidP="00E341EC">
      <w:pPr>
        <w:pStyle w:val="Default"/>
        <w:numPr>
          <w:ilvl w:val="0"/>
          <w:numId w:val="4"/>
        </w:numPr>
        <w:ind w:left="1134" w:right="57" w:hanging="425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uczestniczeniu w spółce jako wspólnik spółki cywilnej lub spółki osobowej; </w:t>
      </w:r>
    </w:p>
    <w:p w14:paraId="3A58B85D" w14:textId="61ED3208" w:rsidR="00816D15" w:rsidRPr="0098798E" w:rsidRDefault="00816D15" w:rsidP="00E341EC">
      <w:pPr>
        <w:pStyle w:val="Default"/>
        <w:numPr>
          <w:ilvl w:val="0"/>
          <w:numId w:val="4"/>
        </w:numPr>
        <w:ind w:left="1134" w:right="57" w:hanging="425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posiadaniu co najmniej 10 % udziałów lub akcji; </w:t>
      </w:r>
    </w:p>
    <w:p w14:paraId="78A59E2D" w14:textId="5E930D35" w:rsidR="00816D15" w:rsidRPr="0098798E" w:rsidRDefault="00816D15" w:rsidP="00E341EC">
      <w:pPr>
        <w:pStyle w:val="Default"/>
        <w:numPr>
          <w:ilvl w:val="0"/>
          <w:numId w:val="4"/>
        </w:numPr>
        <w:ind w:left="1134" w:right="57" w:hanging="425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pełnieniu funkcji członka organu nadzorczego lub zarządzającego, prokurenta, pełnomocnika; </w:t>
      </w:r>
    </w:p>
    <w:p w14:paraId="04B20EC0" w14:textId="2319584A" w:rsidR="00816D15" w:rsidRPr="0098798E" w:rsidRDefault="00816D15" w:rsidP="00E341EC">
      <w:pPr>
        <w:pStyle w:val="Default"/>
        <w:numPr>
          <w:ilvl w:val="0"/>
          <w:numId w:val="4"/>
        </w:numPr>
        <w:ind w:left="1134" w:right="57" w:hanging="425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98798E">
        <w:rPr>
          <w:rFonts w:ascii="Myriad Pro" w:hAnsi="Myriad Pro" w:cs="Arial"/>
          <w:color w:val="000000" w:themeColor="text1"/>
          <w:sz w:val="22"/>
          <w:szCs w:val="22"/>
        </w:rPr>
        <w:t>pozostawaniu w związku małżeńskim, w stosunku pokrewieństwa lub powinowactwa w</w:t>
      </w:r>
      <w:r w:rsidR="00E341EC" w:rsidRPr="0098798E">
        <w:rPr>
          <w:rFonts w:ascii="Myriad Pro" w:hAnsi="Myriad Pro" w:cs="Arial"/>
          <w:color w:val="000000" w:themeColor="text1"/>
          <w:sz w:val="22"/>
          <w:szCs w:val="22"/>
        </w:rPr>
        <w:t> </w:t>
      </w:r>
      <w:r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linii prostej, pokrewieństwa lub powinowactwa </w:t>
      </w:r>
      <w:r w:rsidR="00B740BC"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drugiego stopnia </w:t>
      </w:r>
      <w:r w:rsidRPr="0098798E">
        <w:rPr>
          <w:rFonts w:ascii="Myriad Pro" w:hAnsi="Myriad Pro" w:cs="Arial"/>
          <w:color w:val="000000" w:themeColor="text1"/>
          <w:sz w:val="22"/>
          <w:szCs w:val="22"/>
        </w:rPr>
        <w:t>w linii bocznej lub</w:t>
      </w:r>
      <w:r w:rsidR="00E341EC" w:rsidRPr="0098798E">
        <w:rPr>
          <w:rFonts w:ascii="Myriad Pro" w:hAnsi="Myriad Pro" w:cs="Arial"/>
          <w:color w:val="000000" w:themeColor="text1"/>
          <w:sz w:val="22"/>
          <w:szCs w:val="22"/>
        </w:rPr>
        <w:t> </w:t>
      </w:r>
      <w:r w:rsidRPr="0098798E">
        <w:rPr>
          <w:rFonts w:ascii="Myriad Pro" w:hAnsi="Myriad Pro" w:cs="Arial"/>
          <w:color w:val="000000" w:themeColor="text1"/>
          <w:sz w:val="22"/>
          <w:szCs w:val="22"/>
        </w:rPr>
        <w:t>w</w:t>
      </w:r>
      <w:r w:rsidR="00E341EC" w:rsidRPr="0098798E">
        <w:rPr>
          <w:rFonts w:ascii="Myriad Pro" w:hAnsi="Myriad Pro" w:cs="Arial"/>
          <w:color w:val="000000" w:themeColor="text1"/>
          <w:sz w:val="22"/>
          <w:szCs w:val="22"/>
        </w:rPr>
        <w:t> </w:t>
      </w:r>
      <w:r w:rsidRPr="0098798E">
        <w:rPr>
          <w:rFonts w:ascii="Myriad Pro" w:hAnsi="Myriad Pro" w:cs="Arial"/>
          <w:color w:val="000000" w:themeColor="text1"/>
          <w:sz w:val="22"/>
          <w:szCs w:val="22"/>
        </w:rPr>
        <w:t>stosunku przysposobienia, opieki lub kurateli</w:t>
      </w:r>
      <w:r w:rsidR="00AD263D" w:rsidRPr="0098798E">
        <w:rPr>
          <w:rFonts w:ascii="Myriad Pro" w:hAnsi="Myriad Pro" w:cs="Arial"/>
          <w:color w:val="000000" w:themeColor="text1"/>
          <w:sz w:val="22"/>
          <w:szCs w:val="22"/>
        </w:rPr>
        <w:t>;</w:t>
      </w:r>
      <w:r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 </w:t>
      </w:r>
    </w:p>
    <w:p w14:paraId="4735A7F2" w14:textId="4DAE2B33" w:rsidR="006B67A9" w:rsidRPr="0098798E" w:rsidRDefault="006B67A9" w:rsidP="007043CB">
      <w:pPr>
        <w:pStyle w:val="Default"/>
        <w:numPr>
          <w:ilvl w:val="1"/>
          <w:numId w:val="3"/>
        </w:numPr>
        <w:ind w:left="709" w:right="57" w:hanging="283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lastRenderedPageBreak/>
        <w:t xml:space="preserve">nie podlegają wykluczeniu z powodu niespełnienia warunków określonych w art. </w:t>
      </w:r>
      <w:r w:rsidR="00CA793B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108 </w:t>
      </w:r>
      <w:r w:rsidR="00EF19E9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ust. 1 i art. </w:t>
      </w:r>
      <w:r w:rsidR="00CA793B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>109</w:t>
      </w:r>
      <w:r w:rsidR="00EF19E9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 ust. 1</w:t>
      </w:r>
      <w:r w:rsidR="00CA793B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 </w:t>
      </w:r>
      <w:r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>Ustawy P</w:t>
      </w:r>
      <w:r w:rsidR="00AD263D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>rawo zamówień publicznych</w:t>
      </w:r>
      <w:r w:rsidR="00A331B7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>;</w:t>
      </w:r>
    </w:p>
    <w:p w14:paraId="52A15024" w14:textId="4E327592" w:rsidR="00A331B7" w:rsidRPr="0098798E" w:rsidRDefault="00A331B7" w:rsidP="007043CB">
      <w:pPr>
        <w:pStyle w:val="Default"/>
        <w:numPr>
          <w:ilvl w:val="1"/>
          <w:numId w:val="3"/>
        </w:numPr>
        <w:ind w:left="709" w:right="57" w:hanging="283"/>
        <w:jc w:val="both"/>
        <w:rPr>
          <w:rFonts w:ascii="Myriad Pro" w:hAnsi="Myriad Pro" w:cs="Arial"/>
          <w:color w:val="000000" w:themeColor="text1"/>
          <w:sz w:val="22"/>
          <w:szCs w:val="22"/>
        </w:rPr>
      </w:pPr>
      <w:r w:rsidRPr="0098798E">
        <w:rPr>
          <w:rFonts w:ascii="Myriad Pro" w:hAnsi="Myriad Pro" w:cs="Arial"/>
          <w:color w:val="000000" w:themeColor="text1"/>
          <w:sz w:val="22"/>
          <w:szCs w:val="22"/>
        </w:rPr>
        <w:t>nie podlegają wykluczeniu, o którym mowa w art. 7 ust. 1 Ustawy z dnia 13.04.2022 o</w:t>
      </w:r>
      <w:r w:rsidR="00E341EC" w:rsidRPr="0098798E">
        <w:rPr>
          <w:rFonts w:ascii="Myriad Pro" w:hAnsi="Myriad Pro" w:cs="Arial"/>
          <w:color w:val="000000" w:themeColor="text1"/>
          <w:sz w:val="22"/>
          <w:szCs w:val="22"/>
        </w:rPr>
        <w:t> </w:t>
      </w:r>
      <w:r w:rsidRPr="0098798E">
        <w:rPr>
          <w:rFonts w:ascii="Myriad Pro" w:hAnsi="Myriad Pro" w:cs="Arial"/>
          <w:color w:val="000000" w:themeColor="text1"/>
          <w:sz w:val="22"/>
          <w:szCs w:val="22"/>
        </w:rPr>
        <w:t xml:space="preserve">szczególnych rozwiązaniach w zakresie przeciwdziałania wspieraniu agresji na Ukrainę oraz służących ochronie bezpieczeństwa narodowego. </w:t>
      </w:r>
    </w:p>
    <w:p w14:paraId="7E88BD91" w14:textId="77777777" w:rsidR="00394F1A" w:rsidRPr="0098798E" w:rsidRDefault="00394F1A" w:rsidP="00394F1A">
      <w:pPr>
        <w:pStyle w:val="Default"/>
        <w:ind w:right="57"/>
        <w:jc w:val="both"/>
        <w:rPr>
          <w:rFonts w:ascii="Myriad Pro" w:hAnsi="Myriad Pro" w:cs="Arial"/>
          <w:bCs/>
          <w:color w:val="000000" w:themeColor="text1"/>
          <w:sz w:val="22"/>
          <w:szCs w:val="22"/>
        </w:rPr>
      </w:pPr>
    </w:p>
    <w:p w14:paraId="609F047C" w14:textId="0E359F72" w:rsidR="00816D15" w:rsidRPr="0098798E" w:rsidRDefault="00394F1A" w:rsidP="00394F1A">
      <w:pPr>
        <w:pStyle w:val="Default"/>
        <w:ind w:right="57"/>
        <w:jc w:val="both"/>
        <w:rPr>
          <w:rFonts w:ascii="Myriad Pro" w:hAnsi="Myriad Pro" w:cs="Arial"/>
          <w:color w:val="FF0000"/>
          <w:sz w:val="22"/>
          <w:szCs w:val="22"/>
        </w:rPr>
      </w:pPr>
      <w:r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Zamawiający dokona oceny spełnienia ww. warunków udziału w postepowaniu na podstawie złożonego przez Wykonawcę </w:t>
      </w:r>
      <w:r w:rsidR="006B67A9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>oświadczeni</w:t>
      </w:r>
      <w:r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a stanowiącego </w:t>
      </w:r>
      <w:r w:rsidR="006B67A9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załącznik nr </w:t>
      </w:r>
      <w:r w:rsidR="00787D73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>3</w:t>
      </w:r>
      <w:r w:rsidR="006B67A9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 </w:t>
      </w:r>
      <w:r w:rsidR="00B52DF0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do </w:t>
      </w:r>
      <w:r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niniejszego </w:t>
      </w:r>
      <w:r w:rsidR="00556C09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>Z</w:t>
      </w:r>
      <w:r w:rsidR="00B52DF0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>apytania</w:t>
      </w:r>
      <w:r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 xml:space="preserve"> w sposób 0-1 (spełnia – nie spełnia)</w:t>
      </w:r>
      <w:r w:rsidR="000C6565" w:rsidRPr="0098798E">
        <w:rPr>
          <w:rFonts w:ascii="Myriad Pro" w:hAnsi="Myriad Pro" w:cs="Arial"/>
          <w:bCs/>
          <w:color w:val="000000" w:themeColor="text1"/>
          <w:sz w:val="22"/>
          <w:szCs w:val="22"/>
        </w:rPr>
        <w:t>.</w:t>
      </w:r>
    </w:p>
    <w:p w14:paraId="6D4767D9" w14:textId="51526BC2" w:rsidR="00D74300" w:rsidRPr="0098798E" w:rsidRDefault="00D74300" w:rsidP="000817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240" w:lineRule="auto"/>
        <w:ind w:left="425" w:hanging="425"/>
        <w:jc w:val="both"/>
        <w:rPr>
          <w:rFonts w:ascii="Myriad Pro" w:eastAsia="Calibri" w:hAnsi="Myriad Pro" w:cs="Arial"/>
          <w:b/>
          <w:szCs w:val="24"/>
        </w:rPr>
      </w:pPr>
      <w:r w:rsidRPr="0098798E">
        <w:rPr>
          <w:rFonts w:ascii="Myriad Pro" w:eastAsia="Calibri" w:hAnsi="Myriad Pro" w:cs="Arial"/>
          <w:b/>
          <w:szCs w:val="24"/>
        </w:rPr>
        <w:t xml:space="preserve">Opis </w:t>
      </w:r>
      <w:r w:rsidR="00124916" w:rsidRPr="0098798E">
        <w:rPr>
          <w:rFonts w:ascii="Myriad Pro" w:eastAsia="Calibri" w:hAnsi="Myriad Pro" w:cs="Arial"/>
          <w:b/>
          <w:szCs w:val="24"/>
        </w:rPr>
        <w:t>sposobu przygotowania i złożenia oferty</w:t>
      </w:r>
    </w:p>
    <w:p w14:paraId="147134A5" w14:textId="77777777" w:rsidR="00D74300" w:rsidRPr="0098798E" w:rsidRDefault="00D74300" w:rsidP="00D74300">
      <w:pPr>
        <w:rPr>
          <w:rFonts w:ascii="Myriad Pro" w:hAnsi="Myriad Pro" w:cs="Arial"/>
        </w:rPr>
      </w:pPr>
      <w:r w:rsidRPr="0098798E">
        <w:rPr>
          <w:rFonts w:ascii="Myriad Pro" w:hAnsi="Myriad Pro" w:cs="Arial"/>
        </w:rPr>
        <w:t xml:space="preserve">Na prawidłowo przygotowaną ofertę składają się następujące dokumenty: </w:t>
      </w:r>
    </w:p>
    <w:p w14:paraId="19DC12CD" w14:textId="5C3E2DF2" w:rsidR="00124916" w:rsidRPr="0098798E" w:rsidRDefault="00124916" w:rsidP="00DA5F2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Myriad Pro" w:hAnsi="Myriad Pro" w:cs="Calibri"/>
        </w:rPr>
      </w:pPr>
      <w:r w:rsidRPr="0098798E">
        <w:rPr>
          <w:rFonts w:ascii="Myriad Pro" w:eastAsia="Calibri" w:hAnsi="Myriad Pro" w:cs="Arial"/>
          <w:lang w:eastAsia="pl-PL"/>
        </w:rPr>
        <w:t xml:space="preserve">kompletny, </w:t>
      </w:r>
      <w:r w:rsidR="00D74300" w:rsidRPr="0098798E">
        <w:rPr>
          <w:rFonts w:ascii="Myriad Pro" w:eastAsia="Calibri" w:hAnsi="Myriad Pro" w:cs="Arial"/>
          <w:lang w:eastAsia="pl-PL"/>
        </w:rPr>
        <w:t>czytelnie wypełniony</w:t>
      </w:r>
      <w:r w:rsidR="009215CE" w:rsidRPr="0098798E">
        <w:rPr>
          <w:rFonts w:ascii="Myriad Pro" w:eastAsia="Calibri" w:hAnsi="Myriad Pro" w:cs="Arial"/>
          <w:lang w:eastAsia="pl-PL"/>
        </w:rPr>
        <w:t xml:space="preserve"> w języku polskim</w:t>
      </w:r>
      <w:r w:rsidR="00D74300" w:rsidRPr="0098798E">
        <w:rPr>
          <w:rFonts w:ascii="Myriad Pro" w:eastAsia="Calibri" w:hAnsi="Myriad Pro" w:cs="Arial"/>
          <w:lang w:eastAsia="pl-PL"/>
        </w:rPr>
        <w:t xml:space="preserve"> i podpisany przez osobę reprezentującą </w:t>
      </w:r>
      <w:r w:rsidRPr="0098798E">
        <w:rPr>
          <w:rFonts w:ascii="Myriad Pro" w:eastAsia="Calibri" w:hAnsi="Myriad Pro" w:cs="Arial"/>
          <w:lang w:eastAsia="pl-PL"/>
        </w:rPr>
        <w:t>Wykonawcę</w:t>
      </w:r>
      <w:r w:rsidR="00D74300" w:rsidRPr="0098798E">
        <w:rPr>
          <w:rFonts w:ascii="Myriad Pro" w:eastAsia="Calibri" w:hAnsi="Myriad Pro" w:cs="Arial"/>
          <w:lang w:eastAsia="pl-PL"/>
        </w:rPr>
        <w:t xml:space="preserve"> </w:t>
      </w:r>
      <w:r w:rsidRPr="0098798E">
        <w:rPr>
          <w:rFonts w:ascii="Myriad Pro" w:eastAsia="Calibri" w:hAnsi="Myriad Pro" w:cs="Arial"/>
          <w:i/>
          <w:lang w:eastAsia="pl-PL"/>
        </w:rPr>
        <w:t>F</w:t>
      </w:r>
      <w:r w:rsidR="00D74300" w:rsidRPr="0098798E">
        <w:rPr>
          <w:rFonts w:ascii="Myriad Pro" w:eastAsia="Calibri" w:hAnsi="Myriad Pro" w:cs="Arial"/>
          <w:i/>
          <w:lang w:eastAsia="pl-PL"/>
        </w:rPr>
        <w:t>ormularz ofert</w:t>
      </w:r>
      <w:r w:rsidRPr="0098798E">
        <w:rPr>
          <w:rFonts w:ascii="Myriad Pro" w:eastAsia="Calibri" w:hAnsi="Myriad Pro" w:cs="Arial"/>
          <w:i/>
          <w:lang w:eastAsia="pl-PL"/>
        </w:rPr>
        <w:t>owy</w:t>
      </w:r>
      <w:r w:rsidRPr="0098798E">
        <w:rPr>
          <w:rFonts w:ascii="Myriad Pro" w:eastAsia="Calibri" w:hAnsi="Myriad Pro" w:cs="Arial"/>
          <w:lang w:eastAsia="pl-PL"/>
        </w:rPr>
        <w:t xml:space="preserve">, zgodny z załącznikiem </w:t>
      </w:r>
      <w:r w:rsidR="00D74300" w:rsidRPr="0098798E">
        <w:rPr>
          <w:rFonts w:ascii="Myriad Pro" w:eastAsia="Calibri" w:hAnsi="Myriad Pro" w:cs="Arial"/>
          <w:lang w:eastAsia="pl-PL"/>
        </w:rPr>
        <w:t xml:space="preserve">nr </w:t>
      </w:r>
      <w:r w:rsidRPr="0098798E">
        <w:rPr>
          <w:rFonts w:ascii="Myriad Pro" w:eastAsia="Calibri" w:hAnsi="Myriad Pro" w:cs="Arial"/>
          <w:lang w:eastAsia="pl-PL"/>
        </w:rPr>
        <w:t>2</w:t>
      </w:r>
      <w:r w:rsidR="00D74300" w:rsidRPr="0098798E">
        <w:rPr>
          <w:rFonts w:ascii="Myriad Pro" w:eastAsia="Calibri" w:hAnsi="Myriad Pro" w:cs="Arial"/>
          <w:lang w:eastAsia="pl-PL"/>
        </w:rPr>
        <w:t xml:space="preserve"> do niniejszego </w:t>
      </w:r>
      <w:r w:rsidRPr="0098798E">
        <w:rPr>
          <w:rFonts w:ascii="Myriad Pro" w:eastAsia="Calibri" w:hAnsi="Myriad Pro" w:cs="Arial"/>
          <w:lang w:eastAsia="pl-PL"/>
        </w:rPr>
        <w:t>Zapytania</w:t>
      </w:r>
      <w:r w:rsidR="00D74300" w:rsidRPr="0098798E">
        <w:rPr>
          <w:rFonts w:ascii="Myriad Pro" w:eastAsia="Calibri" w:hAnsi="Myriad Pro" w:cs="Arial"/>
          <w:lang w:eastAsia="pl-PL"/>
        </w:rPr>
        <w:t xml:space="preserve">; </w:t>
      </w:r>
    </w:p>
    <w:p w14:paraId="1679192E" w14:textId="6071303F" w:rsidR="003A43F9" w:rsidRPr="0098798E" w:rsidRDefault="00D74300" w:rsidP="00DA5F2B">
      <w:pPr>
        <w:numPr>
          <w:ilvl w:val="0"/>
          <w:numId w:val="24"/>
        </w:numPr>
        <w:spacing w:after="0" w:line="276" w:lineRule="auto"/>
        <w:ind w:left="714" w:hanging="357"/>
        <w:jc w:val="both"/>
        <w:rPr>
          <w:rFonts w:ascii="Myriad Pro" w:hAnsi="Myriad Pro" w:cs="Calibri"/>
        </w:rPr>
      </w:pPr>
      <w:r w:rsidRPr="0098798E">
        <w:rPr>
          <w:rFonts w:ascii="Myriad Pro" w:hAnsi="Myriad Pro" w:cs="Arial"/>
        </w:rPr>
        <w:t>podpisan</w:t>
      </w:r>
      <w:r w:rsidR="00DD427D" w:rsidRPr="0098798E">
        <w:rPr>
          <w:rFonts w:ascii="Myriad Pro" w:hAnsi="Myriad Pro" w:cs="Arial"/>
        </w:rPr>
        <w:t>e</w:t>
      </w:r>
      <w:r w:rsidRPr="0098798E">
        <w:rPr>
          <w:rFonts w:ascii="Myriad Pro" w:hAnsi="Myriad Pro" w:cs="Arial"/>
        </w:rPr>
        <w:t xml:space="preserve"> przez osobę reprezentującą </w:t>
      </w:r>
      <w:r w:rsidR="00124916" w:rsidRPr="0098798E">
        <w:rPr>
          <w:rFonts w:ascii="Myriad Pro" w:hAnsi="Myriad Pro" w:cs="Arial"/>
        </w:rPr>
        <w:t>Wykonawcę</w:t>
      </w:r>
      <w:r w:rsidRPr="0098798E">
        <w:rPr>
          <w:rFonts w:ascii="Myriad Pro" w:hAnsi="Myriad Pro" w:cs="Arial"/>
        </w:rPr>
        <w:t xml:space="preserve"> </w:t>
      </w:r>
      <w:r w:rsidR="00124916" w:rsidRPr="0098798E">
        <w:rPr>
          <w:rFonts w:ascii="Myriad Pro" w:hAnsi="Myriad Pro" w:cs="Arial"/>
          <w:i/>
          <w:lang w:eastAsia="pl-PL"/>
        </w:rPr>
        <w:t xml:space="preserve">Oświadczenie o spełnianiu warunków udziału w postępowaniu i potwierdzające brak podstaw do wykluczenia z postępowania </w:t>
      </w:r>
      <w:r w:rsidR="00124916" w:rsidRPr="0098798E">
        <w:rPr>
          <w:rFonts w:ascii="Myriad Pro" w:hAnsi="Myriad Pro" w:cs="Arial"/>
          <w:lang w:eastAsia="pl-PL"/>
        </w:rPr>
        <w:t xml:space="preserve">stanowiące załącznik nr 3 do </w:t>
      </w:r>
      <w:r w:rsidR="00124916" w:rsidRPr="0098798E">
        <w:rPr>
          <w:rFonts w:ascii="Myriad Pro" w:eastAsia="Calibri" w:hAnsi="Myriad Pro" w:cs="Arial"/>
          <w:lang w:eastAsia="pl-PL"/>
        </w:rPr>
        <w:t>niniejszego Zapytania</w:t>
      </w:r>
      <w:r w:rsidR="003A43F9" w:rsidRPr="0098798E">
        <w:rPr>
          <w:rFonts w:ascii="Myriad Pro" w:eastAsia="Calibri" w:hAnsi="Myriad Pro" w:cs="Arial"/>
          <w:lang w:eastAsia="pl-PL"/>
        </w:rPr>
        <w:t>;</w:t>
      </w:r>
    </w:p>
    <w:p w14:paraId="138CAD2C" w14:textId="3E82AACC" w:rsidR="009215CE" w:rsidRPr="008D7A07" w:rsidRDefault="009215CE" w:rsidP="003A43F9">
      <w:pPr>
        <w:spacing w:before="240" w:after="200" w:line="276" w:lineRule="auto"/>
        <w:rPr>
          <w:rFonts w:ascii="Myriad Pro" w:hAnsi="Myriad Pro" w:cs="Arial"/>
        </w:rPr>
      </w:pPr>
      <w:r w:rsidRPr="0098798E">
        <w:rPr>
          <w:rFonts w:ascii="Myriad Pro" w:hAnsi="Myriad Pro" w:cs="Arial"/>
        </w:rPr>
        <w:t xml:space="preserve">Oferty należy składać </w:t>
      </w:r>
      <w:r w:rsidRPr="008D7A07">
        <w:rPr>
          <w:rFonts w:ascii="Myriad Pro" w:hAnsi="Myriad Pro" w:cs="Arial"/>
          <w:b/>
        </w:rPr>
        <w:t>do</w:t>
      </w:r>
      <w:r w:rsidR="00F56312" w:rsidRPr="008D7A07">
        <w:rPr>
          <w:rFonts w:ascii="Myriad Pro" w:hAnsi="Myriad Pro" w:cs="Arial"/>
        </w:rPr>
        <w:t xml:space="preserve"> </w:t>
      </w:r>
      <w:r w:rsidR="00B90B96" w:rsidRPr="008D7A07">
        <w:rPr>
          <w:rFonts w:ascii="Myriad Pro" w:hAnsi="Myriad Pro" w:cs="Arial"/>
          <w:b/>
        </w:rPr>
        <w:t>2</w:t>
      </w:r>
      <w:r w:rsidR="0081311F" w:rsidRPr="008D7A07">
        <w:rPr>
          <w:rFonts w:ascii="Myriad Pro" w:hAnsi="Myriad Pro" w:cs="Arial"/>
          <w:b/>
        </w:rPr>
        <w:t>4</w:t>
      </w:r>
      <w:r w:rsidR="00F56312" w:rsidRPr="008D7A07">
        <w:rPr>
          <w:rFonts w:ascii="Myriad Pro" w:hAnsi="Myriad Pro" w:cs="Arial"/>
          <w:b/>
        </w:rPr>
        <w:t>.</w:t>
      </w:r>
      <w:r w:rsidR="00606629" w:rsidRPr="008D7A07">
        <w:rPr>
          <w:rFonts w:ascii="Myriad Pro" w:hAnsi="Myriad Pro" w:cs="Arial"/>
          <w:b/>
        </w:rPr>
        <w:t>0</w:t>
      </w:r>
      <w:r w:rsidR="0081311F" w:rsidRPr="008D7A07">
        <w:rPr>
          <w:rFonts w:ascii="Myriad Pro" w:hAnsi="Myriad Pro" w:cs="Arial"/>
          <w:b/>
        </w:rPr>
        <w:t>8</w:t>
      </w:r>
      <w:r w:rsidR="00F56312" w:rsidRPr="008D7A07">
        <w:rPr>
          <w:rFonts w:ascii="Myriad Pro" w:hAnsi="Myriad Pro" w:cs="Arial"/>
          <w:b/>
        </w:rPr>
        <w:t>.202</w:t>
      </w:r>
      <w:r w:rsidR="00606629" w:rsidRPr="008D7A07">
        <w:rPr>
          <w:rFonts w:ascii="Myriad Pro" w:hAnsi="Myriad Pro" w:cs="Arial"/>
          <w:b/>
        </w:rPr>
        <w:t>3</w:t>
      </w:r>
      <w:r w:rsidR="004D761F" w:rsidRPr="008D7A07">
        <w:rPr>
          <w:rFonts w:ascii="Myriad Pro" w:hAnsi="Myriad Pro" w:cs="Arial"/>
          <w:b/>
        </w:rPr>
        <w:t xml:space="preserve"> </w:t>
      </w:r>
      <w:r w:rsidRPr="008D7A07">
        <w:rPr>
          <w:rFonts w:ascii="Myriad Pro" w:hAnsi="Myriad Pro" w:cs="Arial"/>
          <w:b/>
        </w:rPr>
        <w:t>r.</w:t>
      </w:r>
      <w:r w:rsidR="00B51452" w:rsidRPr="008D7A07">
        <w:rPr>
          <w:rFonts w:ascii="Myriad Pro" w:hAnsi="Myriad Pro" w:cs="Arial"/>
        </w:rPr>
        <w:t xml:space="preserve"> </w:t>
      </w:r>
    </w:p>
    <w:p w14:paraId="1C042A40" w14:textId="47D6E797" w:rsidR="00E87204" w:rsidRPr="0083743B" w:rsidRDefault="009215CE" w:rsidP="00E8720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eastAsia="Times New Roman" w:hAnsi="Myriad Pro" w:cs="Times New Roman"/>
          <w:bCs/>
          <w:szCs w:val="24"/>
          <w:lang w:eastAsia="pl-PL"/>
        </w:rPr>
      </w:pPr>
      <w:r w:rsidRPr="008D7A07">
        <w:rPr>
          <w:rFonts w:ascii="Myriad Pro" w:hAnsi="Myriad Pro" w:cs="Arial"/>
        </w:rPr>
        <w:t xml:space="preserve">w siedzibie Zamawiającego: </w:t>
      </w:r>
      <w:r w:rsidRPr="008D7A07">
        <w:rPr>
          <w:rFonts w:ascii="Myriad Pro" w:hAnsi="Myriad Pro" w:cs="Arial"/>
          <w:lang w:eastAsia="pl-PL"/>
        </w:rPr>
        <w:t>Warmińsko-Mazurski Zakład Doskonalenia Zawodowego w</w:t>
      </w:r>
      <w:r w:rsidR="00E341EC" w:rsidRPr="008D7A07">
        <w:rPr>
          <w:rFonts w:ascii="Myriad Pro" w:hAnsi="Myriad Pro" w:cs="Arial"/>
          <w:lang w:eastAsia="pl-PL"/>
        </w:rPr>
        <w:t> </w:t>
      </w:r>
      <w:r w:rsidRPr="008D7A07">
        <w:rPr>
          <w:rFonts w:ascii="Myriad Pro" w:hAnsi="Myriad Pro" w:cs="Arial"/>
          <w:lang w:eastAsia="pl-PL"/>
        </w:rPr>
        <w:t xml:space="preserve">Olsztynie, ul. Mickiewicza 5, 10-548 Olsztyn, </w:t>
      </w:r>
      <w:r w:rsidRPr="008D7A07">
        <w:rPr>
          <w:rFonts w:ascii="Myriad Pro" w:hAnsi="Myriad Pro" w:cs="Arial"/>
        </w:rPr>
        <w:t>w sekretariacie w godzinach otwarcia (od 8.00 do 16.00),</w:t>
      </w:r>
      <w:r w:rsidR="000622E4" w:rsidRPr="008D7A07">
        <w:rPr>
          <w:rFonts w:ascii="Myriad Pro" w:hAnsi="Myriad Pro" w:cs="Arial"/>
        </w:rPr>
        <w:t xml:space="preserve"> w zamkniętej kopercie opisanej: </w:t>
      </w:r>
      <w:r w:rsidR="004F6EE8" w:rsidRPr="008D7A07">
        <w:rPr>
          <w:rFonts w:ascii="Myriad Pro" w:eastAsia="Calibri" w:hAnsi="Myriad Pro" w:cs="Arial"/>
          <w:b/>
        </w:rPr>
        <w:t xml:space="preserve">Zapytanie ofertowe </w:t>
      </w:r>
      <w:r w:rsidR="00E87204" w:rsidRPr="008D7A07">
        <w:rPr>
          <w:rFonts w:ascii="Myriad Pro" w:eastAsia="Calibri" w:hAnsi="Myriad Pro" w:cs="Arial"/>
          <w:b/>
        </w:rPr>
        <w:t xml:space="preserve">nr </w:t>
      </w:r>
      <w:r w:rsidR="008D7A07">
        <w:rPr>
          <w:rFonts w:ascii="Myriad Pro" w:eastAsia="Calibri" w:hAnsi="Myriad Pro" w:cs="Arial"/>
          <w:b/>
        </w:rPr>
        <w:t>11</w:t>
      </w:r>
      <w:r w:rsidR="00E87204" w:rsidRPr="008D7A07">
        <w:rPr>
          <w:rFonts w:ascii="Myriad Pro" w:eastAsia="Times New Roman" w:hAnsi="Myriad Pro" w:cs="Times New Roman"/>
          <w:b/>
          <w:bCs/>
          <w:szCs w:val="24"/>
          <w:lang w:eastAsia="pl-PL"/>
        </w:rPr>
        <w:t>/</w:t>
      </w:r>
      <w:r w:rsidR="008D7A07">
        <w:rPr>
          <w:rFonts w:ascii="Myriad Pro" w:eastAsia="Times New Roman" w:hAnsi="Myriad Pro" w:cs="Times New Roman"/>
          <w:b/>
          <w:bCs/>
          <w:szCs w:val="24"/>
          <w:lang w:eastAsia="pl-PL"/>
        </w:rPr>
        <w:t>0</w:t>
      </w:r>
      <w:r w:rsidR="00E87204" w:rsidRPr="008D7A07">
        <w:rPr>
          <w:rFonts w:ascii="Myriad Pro" w:eastAsia="Times New Roman" w:hAnsi="Myriad Pro" w:cs="Times New Roman"/>
          <w:b/>
          <w:bCs/>
          <w:szCs w:val="24"/>
          <w:lang w:eastAsia="pl-PL"/>
        </w:rPr>
        <w:t xml:space="preserve">9/2023 </w:t>
      </w:r>
      <w:r w:rsidR="00E87204" w:rsidRPr="00FC1AAC">
        <w:rPr>
          <w:rFonts w:ascii="Myriad Pro" w:eastAsia="Times New Roman" w:hAnsi="Myriad Pro" w:cs="Times New Roman"/>
          <w:bCs/>
          <w:szCs w:val="24"/>
          <w:lang w:eastAsia="pl-PL"/>
        </w:rPr>
        <w:t>Świadczenie usługi wykładowcy</w:t>
      </w:r>
      <w:r w:rsidR="00E87204">
        <w:rPr>
          <w:rFonts w:ascii="Myriad Pro" w:eastAsia="Times New Roman" w:hAnsi="Myriad Pro" w:cs="Times New Roman"/>
          <w:bCs/>
          <w:szCs w:val="24"/>
          <w:lang w:eastAsia="pl-PL"/>
        </w:rPr>
        <w:t>/instruktora</w:t>
      </w:r>
      <w:r w:rsidR="00E87204" w:rsidRPr="00FC1AAC">
        <w:rPr>
          <w:rFonts w:ascii="Myriad Pro" w:eastAsia="Times New Roman" w:hAnsi="Myriad Pro" w:cs="Times New Roman"/>
          <w:bCs/>
          <w:szCs w:val="24"/>
          <w:lang w:eastAsia="pl-PL"/>
        </w:rPr>
        <w:t xml:space="preserve"> w </w:t>
      </w:r>
      <w:r w:rsidR="00E87204" w:rsidRPr="0083743B">
        <w:rPr>
          <w:rFonts w:ascii="Myriad Pro" w:eastAsia="Times New Roman" w:hAnsi="Myriad Pro" w:cs="Times New Roman"/>
          <w:bCs/>
          <w:szCs w:val="24"/>
          <w:lang w:eastAsia="pl-PL"/>
        </w:rPr>
        <w:t xml:space="preserve">ramach kursu </w:t>
      </w:r>
      <w:r w:rsidR="00E87204" w:rsidRPr="0083743B">
        <w:rPr>
          <w:rFonts w:ascii="Myriad Pro" w:eastAsia="Times New Roman" w:hAnsi="Myriad Pro" w:cs="Times New Roman"/>
          <w:b/>
          <w:bCs/>
          <w:szCs w:val="24"/>
          <w:lang w:eastAsia="pl-PL"/>
        </w:rPr>
        <w:t>„Stylizacja paznokci”</w:t>
      </w:r>
    </w:p>
    <w:p w14:paraId="3597F63B" w14:textId="4E62AFE8" w:rsidR="009215CE" w:rsidRPr="00E87204" w:rsidRDefault="009215CE" w:rsidP="00FB001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E87204">
        <w:rPr>
          <w:rFonts w:ascii="Myriad Pro" w:hAnsi="Myriad Pro" w:cs="Arial"/>
        </w:rPr>
        <w:t xml:space="preserve">w formie elektronicznej za pośrednictwem </w:t>
      </w:r>
      <w:r w:rsidR="000622E4" w:rsidRPr="00E87204">
        <w:rPr>
          <w:rFonts w:ascii="Myriad Pro" w:hAnsi="Myriad Pro" w:cs="Arial"/>
        </w:rPr>
        <w:t>B</w:t>
      </w:r>
      <w:r w:rsidRPr="00E87204">
        <w:rPr>
          <w:rFonts w:ascii="Myriad Pro" w:hAnsi="Myriad Pro" w:cs="Arial"/>
        </w:rPr>
        <w:t xml:space="preserve">azy </w:t>
      </w:r>
      <w:r w:rsidR="000622E4" w:rsidRPr="00E87204">
        <w:rPr>
          <w:rFonts w:ascii="Myriad Pro" w:hAnsi="Myriad Pro" w:cs="Arial"/>
        </w:rPr>
        <w:t>K</w:t>
      </w:r>
      <w:r w:rsidRPr="00E87204">
        <w:rPr>
          <w:rFonts w:ascii="Myriad Pro" w:hAnsi="Myriad Pro" w:cs="Arial"/>
        </w:rPr>
        <w:t xml:space="preserve">onkurencyjności </w:t>
      </w:r>
      <w:r w:rsidR="000622E4" w:rsidRPr="00E87204">
        <w:rPr>
          <w:rFonts w:ascii="Myriad Pro" w:hAnsi="Myriad Pro" w:cs="Arial"/>
        </w:rPr>
        <w:t>(</w:t>
      </w:r>
      <w:hyperlink r:id="rId8" w:history="1">
        <w:r w:rsidR="000622E4" w:rsidRPr="00E87204">
          <w:rPr>
            <w:rStyle w:val="Hipercze"/>
            <w:rFonts w:ascii="Myriad Pro" w:hAnsi="Myriad Pro" w:cs="Arial"/>
          </w:rPr>
          <w:t>https://bazakonkurencyjnosci.funduszeeuropejskie.gov.pl</w:t>
        </w:r>
      </w:hyperlink>
      <w:r w:rsidR="000622E4" w:rsidRPr="00E87204">
        <w:rPr>
          <w:rFonts w:ascii="Myriad Pro" w:hAnsi="Myriad Pro" w:cs="Arial"/>
        </w:rPr>
        <w:t>)</w:t>
      </w:r>
    </w:p>
    <w:p w14:paraId="68772C71" w14:textId="4137D3EC" w:rsidR="002B65A5" w:rsidRPr="0098798E" w:rsidRDefault="002B65A5" w:rsidP="00DA5F2B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Za pośrednictwem poczty email, w formie skanu podpisanych dokumentów, na adres: </w:t>
      </w:r>
      <w:hyperlink r:id="rId9" w:history="1">
        <w:r w:rsidR="0081311F" w:rsidRPr="00586965">
          <w:rPr>
            <w:rStyle w:val="Hipercze"/>
            <w:rFonts w:ascii="Myriad Pro" w:hAnsi="Myriad Pro" w:cs="Arial"/>
          </w:rPr>
          <w:t>j.prymas@wmzdz.pl</w:t>
        </w:r>
      </w:hyperlink>
      <w:r w:rsidR="0081311F">
        <w:rPr>
          <w:rFonts w:ascii="Myriad Pro" w:hAnsi="Myriad Pro" w:cs="Arial"/>
        </w:rPr>
        <w:t xml:space="preserve"> </w:t>
      </w:r>
    </w:p>
    <w:p w14:paraId="751F29FF" w14:textId="15C9C999" w:rsidR="000622E4" w:rsidRPr="0098798E" w:rsidRDefault="000622E4" w:rsidP="000622E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Arial"/>
        </w:rPr>
      </w:pPr>
      <w:r w:rsidRPr="0098798E">
        <w:rPr>
          <w:rFonts w:ascii="Myriad Pro" w:hAnsi="Myriad Pro" w:cs="Arial"/>
        </w:rPr>
        <w:t>Oferty złożone po terminie nie będą rozpatrywane.</w:t>
      </w:r>
    </w:p>
    <w:p w14:paraId="6D353870" w14:textId="4BFA9092" w:rsidR="009215CE" w:rsidRPr="0098798E" w:rsidRDefault="009215CE" w:rsidP="009215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Myriad Pro" w:eastAsia="Calibri" w:hAnsi="Myriad Pro" w:cs="Arial"/>
          <w:b/>
          <w:sz w:val="24"/>
          <w:szCs w:val="24"/>
        </w:rPr>
      </w:pPr>
      <w:r w:rsidRPr="0098798E">
        <w:rPr>
          <w:rFonts w:ascii="Myriad Pro" w:hAnsi="Myriad Pro" w:cs="Arial"/>
          <w:bCs/>
        </w:rPr>
        <w:t xml:space="preserve">Każdy z wykonawców może złożyć 1 ofertę. W przypadku niezłożenia </w:t>
      </w:r>
      <w:r w:rsidRPr="0098798E">
        <w:rPr>
          <w:rFonts w:ascii="Myriad Pro" w:hAnsi="Myriad Pro" w:cs="Arial"/>
        </w:rPr>
        <w:t xml:space="preserve">kompletnych i podpisanych dokumentów wskazanych </w:t>
      </w:r>
      <w:r w:rsidRPr="0098798E">
        <w:rPr>
          <w:rFonts w:ascii="Myriad Pro" w:hAnsi="Myriad Pro" w:cs="Arial"/>
          <w:bCs/>
        </w:rPr>
        <w:t>powyżej oferta zostanie odrzucona.</w:t>
      </w:r>
    </w:p>
    <w:p w14:paraId="08A35743" w14:textId="4D570CBB" w:rsidR="009215CE" w:rsidRPr="0098798E" w:rsidRDefault="009215CE" w:rsidP="009215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Myriad Pro" w:hAnsi="Myriad Pro" w:cs="Arial"/>
        </w:rPr>
      </w:pPr>
      <w:r w:rsidRPr="0098798E">
        <w:rPr>
          <w:rFonts w:ascii="Myriad Pro" w:hAnsi="Myriad Pro" w:cs="Arial"/>
        </w:rPr>
        <w:t>Zamawiający, przed udzieleniem zamówienia, zastrzega sobie prawo do wezwania Wykonawcy, którego oferta została wyłoniona do wykonania usługi, do złożenia w wyznaczonym terminie nie dłuższym niż 3 dni, aktualnych na dzień złożenia oświadczeń</w:t>
      </w:r>
      <w:r w:rsidR="00AF24E6" w:rsidRPr="0098798E">
        <w:rPr>
          <w:rFonts w:ascii="Myriad Pro" w:hAnsi="Myriad Pro" w:cs="Arial"/>
        </w:rPr>
        <w:t xml:space="preserve"> </w:t>
      </w:r>
      <w:r w:rsidRPr="0098798E">
        <w:rPr>
          <w:rFonts w:ascii="Myriad Pro" w:hAnsi="Myriad Pro" w:cs="Arial"/>
        </w:rPr>
        <w:t xml:space="preserve">lub dokumentów potwierdzających spełnienie warunków udziału w postępowaniu, w szczególności dokumenty z danymi osób upoważnionych do podejmowania decyzji wiążących w imieniu Wykonawcy oraz dokumenty potwierdzające posiadane doświadczenie zgodne z przedmiotem zamówienia </w:t>
      </w:r>
      <w:r w:rsidR="00773536" w:rsidRPr="0098798E">
        <w:rPr>
          <w:rFonts w:ascii="Myriad Pro" w:hAnsi="Myriad Pro" w:cs="Arial"/>
        </w:rPr>
        <w:t>w tym</w:t>
      </w:r>
      <w:r w:rsidR="00AF24E6" w:rsidRPr="0098798E">
        <w:rPr>
          <w:rFonts w:ascii="Myriad Pro" w:hAnsi="Myriad Pro" w:cs="Arial"/>
        </w:rPr>
        <w:t xml:space="preserve"> </w:t>
      </w:r>
      <w:r w:rsidRPr="0098798E">
        <w:rPr>
          <w:rFonts w:ascii="Myriad Pro" w:hAnsi="Myriad Pro" w:cs="Arial"/>
        </w:rPr>
        <w:t xml:space="preserve">dokumenty potwierdzające deklarowane w formularzu doświadczenie planowanych do realizacji </w:t>
      </w:r>
      <w:r w:rsidR="00773536" w:rsidRPr="0098798E">
        <w:rPr>
          <w:rFonts w:ascii="Myriad Pro" w:hAnsi="Myriad Pro" w:cs="Arial"/>
        </w:rPr>
        <w:t>kursu wykładowców/instruktorów</w:t>
      </w:r>
      <w:r w:rsidRPr="0098798E">
        <w:rPr>
          <w:rFonts w:ascii="Myriad Pro" w:hAnsi="Myriad Pro" w:cs="Arial"/>
        </w:rPr>
        <w:t>.</w:t>
      </w:r>
      <w:r w:rsidR="00AF24E6" w:rsidRPr="0098798E">
        <w:rPr>
          <w:rFonts w:ascii="Myriad Pro" w:hAnsi="Myriad Pro" w:cs="Arial"/>
        </w:rPr>
        <w:t xml:space="preserve"> </w:t>
      </w:r>
    </w:p>
    <w:p w14:paraId="478A9288" w14:textId="77777777" w:rsidR="005F3D70" w:rsidRPr="0098798E" w:rsidRDefault="005F3D70" w:rsidP="000817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240" w:lineRule="auto"/>
        <w:ind w:left="425" w:hanging="425"/>
        <w:jc w:val="both"/>
        <w:rPr>
          <w:rFonts w:ascii="Myriad Pro" w:eastAsia="Calibri" w:hAnsi="Myriad Pro" w:cs="Arial"/>
          <w:b/>
          <w:szCs w:val="24"/>
        </w:rPr>
      </w:pPr>
      <w:r w:rsidRPr="0098798E">
        <w:rPr>
          <w:rFonts w:ascii="Myriad Pro" w:eastAsia="Calibri" w:hAnsi="Myriad Pro" w:cs="Arial"/>
          <w:b/>
          <w:szCs w:val="24"/>
        </w:rPr>
        <w:t>Termin związania ofertą</w:t>
      </w:r>
    </w:p>
    <w:p w14:paraId="2A244E2A" w14:textId="7947A348" w:rsidR="005F3D70" w:rsidRPr="0098798E" w:rsidRDefault="005F3D70" w:rsidP="005F3D70">
      <w:pPr>
        <w:pStyle w:val="Default"/>
        <w:ind w:right="57"/>
        <w:jc w:val="both"/>
        <w:rPr>
          <w:rFonts w:ascii="Myriad Pro" w:hAnsi="Myriad Pro"/>
          <w:color w:val="auto"/>
        </w:rPr>
      </w:pPr>
      <w:r w:rsidRPr="0098798E">
        <w:rPr>
          <w:rFonts w:ascii="Myriad Pro" w:hAnsi="Myriad Pro" w:cs="Arial"/>
          <w:color w:val="auto"/>
          <w:sz w:val="22"/>
          <w:szCs w:val="22"/>
        </w:rPr>
        <w:t xml:space="preserve">Termin związania ofertą upływa po </w:t>
      </w:r>
      <w:r w:rsidR="00711D60" w:rsidRPr="0098798E">
        <w:rPr>
          <w:rFonts w:ascii="Myriad Pro" w:hAnsi="Myriad Pro" w:cs="Arial"/>
          <w:color w:val="auto"/>
          <w:sz w:val="22"/>
          <w:szCs w:val="22"/>
        </w:rPr>
        <w:t>30</w:t>
      </w:r>
      <w:r w:rsidRPr="0098798E">
        <w:rPr>
          <w:rFonts w:ascii="Myriad Pro" w:hAnsi="Myriad Pro" w:cs="Arial"/>
          <w:color w:val="auto"/>
          <w:sz w:val="22"/>
          <w:szCs w:val="22"/>
        </w:rPr>
        <w:t xml:space="preserve"> dniach od daty zakończenia terminu składania ofert.</w:t>
      </w:r>
    </w:p>
    <w:p w14:paraId="02331B3C" w14:textId="1B11AE6D" w:rsidR="00267973" w:rsidRPr="0098798E" w:rsidRDefault="00207442" w:rsidP="0008177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 w:line="240" w:lineRule="auto"/>
        <w:ind w:left="425" w:hanging="425"/>
        <w:jc w:val="both"/>
        <w:rPr>
          <w:rFonts w:ascii="Myriad Pro" w:eastAsia="Calibri" w:hAnsi="Myriad Pro" w:cs="Arial"/>
          <w:b/>
          <w:szCs w:val="24"/>
        </w:rPr>
      </w:pPr>
      <w:r w:rsidRPr="0098798E">
        <w:rPr>
          <w:rFonts w:ascii="Myriad Pro" w:eastAsia="Calibri" w:hAnsi="Myriad Pro" w:cs="Arial"/>
          <w:b/>
          <w:szCs w:val="24"/>
        </w:rPr>
        <w:t>Dodatkowe postanowienia</w:t>
      </w:r>
    </w:p>
    <w:p w14:paraId="611AB219" w14:textId="30820B02" w:rsidR="00207442" w:rsidRPr="0098798E" w:rsidRDefault="00207442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Myriad Pro" w:hAnsi="Myriad Pro" w:cs="Arial"/>
          <w:b/>
        </w:rPr>
      </w:pPr>
      <w:r w:rsidRPr="0098798E">
        <w:rPr>
          <w:rFonts w:ascii="Myriad Pro" w:hAnsi="Myriad Pro" w:cs="Arial"/>
        </w:rPr>
        <w:t xml:space="preserve">Wykonawca proponując cenę oferty powinien wziąć pod uwagę wszelkie koszty, które mogą powstać w ramach realizacji zamówienia, szczególnie koszty związane z dojazdem, zakwaterowaniem i wyżywieniem </w:t>
      </w:r>
      <w:r w:rsidR="00986A5E" w:rsidRPr="0098798E">
        <w:rPr>
          <w:rFonts w:ascii="Myriad Pro" w:hAnsi="Myriad Pro" w:cs="Arial"/>
        </w:rPr>
        <w:t>wykładowców/instruktorów</w:t>
      </w:r>
      <w:r w:rsidR="00E34DDC" w:rsidRPr="0098798E">
        <w:rPr>
          <w:rFonts w:ascii="Myriad Pro" w:hAnsi="Myriad Pro" w:cs="Arial"/>
        </w:rPr>
        <w:t xml:space="preserve"> angażowanych </w:t>
      </w:r>
      <w:r w:rsidRPr="0098798E">
        <w:rPr>
          <w:rFonts w:ascii="Myriad Pro" w:hAnsi="Myriad Pro" w:cs="Arial"/>
        </w:rPr>
        <w:t>do realizacji zamówienia</w:t>
      </w:r>
      <w:r w:rsidR="005F3D70" w:rsidRPr="0098798E">
        <w:rPr>
          <w:rFonts w:ascii="Myriad Pro" w:hAnsi="Myriad Pro" w:cs="Arial"/>
        </w:rPr>
        <w:t>, wszystkie opłaty i podatki oraz ryzyka Wykonawcy</w:t>
      </w:r>
      <w:r w:rsidRPr="0098798E">
        <w:rPr>
          <w:rFonts w:ascii="Myriad Pro" w:hAnsi="Myriad Pro" w:cs="Arial"/>
        </w:rPr>
        <w:t>.</w:t>
      </w:r>
      <w:r w:rsidR="00F446B1" w:rsidRPr="0098798E">
        <w:rPr>
          <w:rFonts w:ascii="Myriad Pro" w:hAnsi="Myriad Pro" w:cs="Arial"/>
        </w:rPr>
        <w:t xml:space="preserve"> W przypadku wykonawcy - osoby fizycznej nieprowadzącej działalności gospodarczej, cena ofertowa powinna również uwzględniać opłaty związane z </w:t>
      </w:r>
      <w:r w:rsidR="00E341EC" w:rsidRPr="0098798E">
        <w:rPr>
          <w:rFonts w:ascii="Myriad Pro" w:hAnsi="Myriad Pro" w:cs="Arial"/>
        </w:rPr>
        <w:t xml:space="preserve">ewentualnym </w:t>
      </w:r>
      <w:r w:rsidR="00F446B1" w:rsidRPr="0098798E">
        <w:rPr>
          <w:rFonts w:ascii="Myriad Pro" w:hAnsi="Myriad Pro" w:cs="Arial"/>
        </w:rPr>
        <w:t>obowiązkiem odprowadzenia składek do ZUS),</w:t>
      </w:r>
      <w:r w:rsidR="00D947DA" w:rsidRPr="0098798E">
        <w:rPr>
          <w:rFonts w:ascii="Myriad Pro" w:hAnsi="Myriad Pro" w:cs="Arial"/>
        </w:rPr>
        <w:t xml:space="preserve"> </w:t>
      </w:r>
      <w:r w:rsidRPr="0098798E">
        <w:rPr>
          <w:rFonts w:ascii="Myriad Pro" w:hAnsi="Myriad Pro" w:cs="Arial"/>
        </w:rPr>
        <w:t>Zamawiający nie</w:t>
      </w:r>
      <w:r w:rsidR="00E341EC" w:rsidRPr="0098798E">
        <w:rPr>
          <w:rFonts w:ascii="Myriad Pro" w:hAnsi="Myriad Pro" w:cs="Arial"/>
        </w:rPr>
        <w:t> </w:t>
      </w:r>
      <w:r w:rsidRPr="0098798E">
        <w:rPr>
          <w:rFonts w:ascii="Myriad Pro" w:hAnsi="Myriad Pro" w:cs="Arial"/>
        </w:rPr>
        <w:t>będzie refundował Wykonawcy zwiększonych kosztów wykonania zamówienia.</w:t>
      </w:r>
    </w:p>
    <w:p w14:paraId="0B9234DC" w14:textId="2591C670" w:rsidR="005F3D70" w:rsidRPr="0098798E" w:rsidRDefault="00207442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Myriad Pro" w:eastAsia="Calibri" w:hAnsi="Myriad Pro" w:cs="Arial"/>
          <w:b/>
          <w:sz w:val="24"/>
          <w:szCs w:val="24"/>
        </w:rPr>
      </w:pPr>
      <w:r w:rsidRPr="0098798E">
        <w:rPr>
          <w:rFonts w:ascii="Myriad Pro" w:hAnsi="Myriad Pro" w:cs="Arial"/>
        </w:rPr>
        <w:lastRenderedPageBreak/>
        <w:t xml:space="preserve">Wykonawca może zwrócić się z zapytaniem do Zamawiającego o wyjaśnienie treści Zapytania ofertowego. Treść zapytań wraz z wyjaśnieniami Zamawiający </w:t>
      </w:r>
      <w:r w:rsidR="005D786A" w:rsidRPr="0098798E">
        <w:rPr>
          <w:rFonts w:ascii="Myriad Pro" w:hAnsi="Myriad Pro" w:cs="Arial"/>
        </w:rPr>
        <w:t>zamieści</w:t>
      </w:r>
      <w:r w:rsidRPr="0098798E">
        <w:rPr>
          <w:rFonts w:ascii="Myriad Pro" w:hAnsi="Myriad Pro" w:cs="Arial"/>
        </w:rPr>
        <w:t xml:space="preserve"> w Bazie Konkurencyjności.</w:t>
      </w:r>
    </w:p>
    <w:p w14:paraId="328C3E4C" w14:textId="4C5003E8" w:rsidR="005F3D70" w:rsidRPr="0098798E" w:rsidRDefault="00267973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Myriad Pro" w:eastAsia="Calibri" w:hAnsi="Myriad Pro" w:cs="Arial"/>
          <w:b/>
          <w:sz w:val="24"/>
          <w:szCs w:val="24"/>
        </w:rPr>
      </w:pPr>
      <w:r w:rsidRPr="0098798E">
        <w:rPr>
          <w:rFonts w:ascii="Myriad Pro" w:hAnsi="Myriad Pro" w:cs="Arial"/>
        </w:rPr>
        <w:t>Wykonawca może przed upływem terminu składania ofert zmienić lub wycofać ofertę.</w:t>
      </w:r>
    </w:p>
    <w:p w14:paraId="4B734377" w14:textId="34B2B3C6" w:rsidR="007B651B" w:rsidRPr="0098798E" w:rsidRDefault="00267973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Myriad Pro" w:eastAsia="Calibri" w:hAnsi="Myriad Pro" w:cs="Arial"/>
          <w:b/>
          <w:sz w:val="24"/>
          <w:szCs w:val="24"/>
        </w:rPr>
      </w:pPr>
      <w:r w:rsidRPr="0098798E">
        <w:rPr>
          <w:rFonts w:ascii="Myriad Pro" w:hAnsi="Myriad Pro" w:cs="Arial"/>
        </w:rPr>
        <w:t>Zamawiający może odrzucić ofertę, gdy cena zaproponowana przez wykonawcę okaże się rażąco niska</w:t>
      </w:r>
      <w:r w:rsidR="007B651B" w:rsidRPr="0098798E">
        <w:rPr>
          <w:rFonts w:ascii="Myriad Pro" w:hAnsi="Myriad Pro" w:cs="Arial"/>
        </w:rPr>
        <w:t xml:space="preserve"> i budzi wątpliwości co do możliwości wykonania przedmiotu zamówienia</w:t>
      </w:r>
      <w:r w:rsidRPr="0098798E">
        <w:rPr>
          <w:rFonts w:ascii="Myriad Pro" w:hAnsi="Myriad Pro" w:cs="Arial"/>
        </w:rPr>
        <w:t>, po uprzednim wezwaniu do złożenia wyjaśnień i nieuwzględnieniu tych wyjaśnień. Za cenę rażąco niską zostanie uznana cena o 30% niższa od średniej arytmetycznej cen z</w:t>
      </w:r>
      <w:r w:rsidR="005F3D70" w:rsidRPr="0098798E">
        <w:rPr>
          <w:rFonts w:ascii="Myriad Pro" w:hAnsi="Myriad Pro" w:cs="Arial"/>
        </w:rPr>
        <w:t>e</w:t>
      </w:r>
      <w:r w:rsidRPr="0098798E">
        <w:rPr>
          <w:rFonts w:ascii="Myriad Pro" w:hAnsi="Myriad Pro" w:cs="Arial"/>
        </w:rPr>
        <w:t xml:space="preserve"> wszystkich ofert złożonych w postępowaniu.</w:t>
      </w:r>
    </w:p>
    <w:p w14:paraId="1BE17646" w14:textId="07ED1948" w:rsidR="00FF1D79" w:rsidRPr="0098798E" w:rsidRDefault="007B651B" w:rsidP="00DA5F2B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Myriad Pro" w:eastAsia="Calibri" w:hAnsi="Myriad Pro" w:cs="Arial"/>
          <w:b/>
          <w:sz w:val="24"/>
          <w:szCs w:val="24"/>
        </w:rPr>
      </w:pPr>
      <w:r w:rsidRPr="0098798E">
        <w:rPr>
          <w:rStyle w:val="FontStyle35"/>
          <w:rFonts w:ascii="Myriad Pro" w:hAnsi="Myriad Pro" w:cs="Arial"/>
        </w:rPr>
        <w:t xml:space="preserve">Zamawiający zastrzega sobie prawo do </w:t>
      </w:r>
      <w:r w:rsidRPr="0098798E">
        <w:rPr>
          <w:rFonts w:ascii="Myriad Pro" w:hAnsi="Myriad Pro" w:cs="Arial"/>
        </w:rPr>
        <w:t xml:space="preserve">zmiany treści Zapytania ofertowego (istotna zmiana będzie skutkowała wydłużeniem terminu na składanie ofert), anulowania lub </w:t>
      </w:r>
      <w:r w:rsidRPr="0098798E">
        <w:rPr>
          <w:rStyle w:val="FontStyle35"/>
          <w:rFonts w:ascii="Myriad Pro" w:hAnsi="Myriad Pro" w:cs="Arial"/>
        </w:rPr>
        <w:t>unieważnienia postępowania na każdym jego etapie i odstąpienia od realizacji zamówienia bez podania przyczyny, w szczególności gdy najkorzystniejsza spośród złożonych ofert przekracza możliwości finansowe zawarte w budżecie projektu</w:t>
      </w:r>
      <w:r w:rsidR="00D947DA" w:rsidRPr="0098798E">
        <w:rPr>
          <w:rStyle w:val="FontStyle35"/>
          <w:rFonts w:ascii="Myriad Pro" w:hAnsi="Myriad Pro" w:cs="Arial"/>
        </w:rPr>
        <w:t xml:space="preserve"> </w:t>
      </w:r>
      <w:r w:rsidRPr="0098798E">
        <w:rPr>
          <w:rFonts w:ascii="Myriad Pro" w:hAnsi="Myriad Pro" w:cs="Arial"/>
        </w:rPr>
        <w:t>– bez ponoszenia jakichkolwiek skutków prawnych i finansowych</w:t>
      </w:r>
      <w:r w:rsidR="00A16BE5" w:rsidRPr="0098798E">
        <w:rPr>
          <w:rFonts w:ascii="Myriad Pro" w:hAnsi="Myriad Pro" w:cs="Arial"/>
        </w:rPr>
        <w:t>.</w:t>
      </w:r>
    </w:p>
    <w:p w14:paraId="53F38A72" w14:textId="641F7CE0" w:rsidR="003A5F0D" w:rsidRPr="003A5F0D" w:rsidRDefault="00FF1D79" w:rsidP="003A5F0D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before="120" w:after="120" w:line="240" w:lineRule="auto"/>
        <w:ind w:left="426"/>
        <w:contextualSpacing w:val="0"/>
        <w:jc w:val="both"/>
        <w:rPr>
          <w:rFonts w:ascii="Myriad Pro" w:hAnsi="Myriad Pro" w:cs="Arial"/>
        </w:rPr>
      </w:pPr>
      <w:r w:rsidRPr="003A5F0D">
        <w:rPr>
          <w:rFonts w:ascii="Myriad Pro" w:hAnsi="Myriad Pro" w:cs="Arial"/>
        </w:rPr>
        <w:t>Osoba uprawniona do kontaktu z Wykonawcami:</w:t>
      </w:r>
      <w:r w:rsidR="00F230B9">
        <w:rPr>
          <w:rFonts w:ascii="Myriad Pro" w:hAnsi="Myriad Pro" w:cs="Arial"/>
        </w:rPr>
        <w:t xml:space="preserve"> </w:t>
      </w:r>
      <w:r w:rsidR="0081311F">
        <w:rPr>
          <w:rFonts w:ascii="Myriad Pro" w:hAnsi="Myriad Pro" w:cs="Arial"/>
        </w:rPr>
        <w:t>Milena Komoszyńska</w:t>
      </w:r>
      <w:r w:rsidR="003A5F0D" w:rsidRPr="003A5F0D">
        <w:rPr>
          <w:rFonts w:ascii="Myriad Pro" w:hAnsi="Myriad Pro" w:cs="Arial"/>
        </w:rPr>
        <w:t xml:space="preserve">, tel.: </w:t>
      </w:r>
      <w:r w:rsidR="0081311F">
        <w:rPr>
          <w:rFonts w:ascii="Myriad Pro" w:hAnsi="Myriad Pro" w:cs="Arial"/>
        </w:rPr>
        <w:t>89 648 41 81</w:t>
      </w:r>
      <w:r w:rsidR="003A5F0D" w:rsidRPr="003A5F0D">
        <w:rPr>
          <w:rFonts w:ascii="Myriad Pro" w:hAnsi="Myriad Pro" w:cs="Arial"/>
        </w:rPr>
        <w:t>, email:</w:t>
      </w:r>
      <w:r w:rsidR="003A5F0D">
        <w:rPr>
          <w:rFonts w:ascii="Myriad Pro" w:hAnsi="Myriad Pro" w:cs="Arial"/>
        </w:rPr>
        <w:t> </w:t>
      </w:r>
      <w:hyperlink r:id="rId10" w:history="1">
        <w:r w:rsidR="0081311F" w:rsidRPr="00586965">
          <w:rPr>
            <w:rStyle w:val="Hipercze"/>
            <w:rFonts w:ascii="Myriad Pro" w:hAnsi="Myriad Pro" w:cs="Arial"/>
          </w:rPr>
          <w:t>m.komoszynska@wmzdz.pl</w:t>
        </w:r>
      </w:hyperlink>
      <w:r w:rsidR="0081311F">
        <w:rPr>
          <w:rFonts w:ascii="Myriad Pro" w:hAnsi="Myriad Pro" w:cs="Arial"/>
        </w:rPr>
        <w:t xml:space="preserve"> </w:t>
      </w:r>
    </w:p>
    <w:p w14:paraId="72F16253" w14:textId="227A96AF" w:rsidR="00ED6F08" w:rsidRPr="003A5F0D" w:rsidRDefault="005F3D70" w:rsidP="005C2F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360" w:after="120" w:line="240" w:lineRule="auto"/>
        <w:ind w:left="425" w:hanging="425"/>
        <w:contextualSpacing w:val="0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3A5F0D">
        <w:rPr>
          <w:rFonts w:ascii="Myriad Pro" w:eastAsia="Calibri" w:hAnsi="Myriad Pro" w:cs="Arial"/>
          <w:b/>
          <w:color w:val="000000" w:themeColor="text1"/>
          <w:szCs w:val="24"/>
        </w:rPr>
        <w:t>O</w:t>
      </w:r>
      <w:r w:rsidR="009B75FC" w:rsidRPr="003A5F0D">
        <w:rPr>
          <w:rFonts w:ascii="Myriad Pro" w:eastAsia="Calibri" w:hAnsi="Myriad Pro" w:cs="Arial"/>
          <w:b/>
          <w:color w:val="000000" w:themeColor="text1"/>
          <w:szCs w:val="24"/>
        </w:rPr>
        <w:t xml:space="preserve">pis kryteriów, którymi </w:t>
      </w:r>
      <w:r w:rsidR="0085418F" w:rsidRPr="003A5F0D">
        <w:rPr>
          <w:rFonts w:ascii="Myriad Pro" w:eastAsia="Calibri" w:hAnsi="Myriad Pro" w:cs="Arial"/>
          <w:b/>
          <w:color w:val="000000" w:themeColor="text1"/>
          <w:szCs w:val="24"/>
        </w:rPr>
        <w:t>Z</w:t>
      </w:r>
      <w:r w:rsidR="009B75FC" w:rsidRPr="003A5F0D">
        <w:rPr>
          <w:rFonts w:ascii="Myriad Pro" w:eastAsia="Calibri" w:hAnsi="Myriad Pro" w:cs="Arial"/>
          <w:b/>
          <w:color w:val="000000" w:themeColor="text1"/>
          <w:szCs w:val="24"/>
        </w:rPr>
        <w:t xml:space="preserve">amawiający będzie się kierował przy wyborze oferty wraz z podaniem znaczenia tych kryteriów i sposobu oceny ofert. </w:t>
      </w:r>
    </w:p>
    <w:p w14:paraId="62C56EE7" w14:textId="658C9DBF" w:rsidR="009B75FC" w:rsidRPr="0098798E" w:rsidRDefault="009B75FC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Arial"/>
          <w:color w:val="000000" w:themeColor="text1"/>
        </w:rPr>
      </w:pPr>
      <w:r w:rsidRPr="0098798E">
        <w:rPr>
          <w:rFonts w:ascii="Myriad Pro" w:hAnsi="Myriad Pro" w:cs="Arial"/>
          <w:color w:val="000000" w:themeColor="text1"/>
        </w:rPr>
        <w:t xml:space="preserve">W odniesieniu do Wykonawców, którzy spełnili postawione warunki </w:t>
      </w:r>
      <w:r w:rsidR="003A43F9" w:rsidRPr="0098798E">
        <w:rPr>
          <w:rFonts w:ascii="Myriad Pro" w:hAnsi="Myriad Pro" w:cs="Arial"/>
          <w:color w:val="000000" w:themeColor="text1"/>
        </w:rPr>
        <w:t xml:space="preserve">o których mowa w pkt 3. </w:t>
      </w:r>
      <w:r w:rsidRPr="0098798E">
        <w:rPr>
          <w:rFonts w:ascii="Myriad Pro" w:hAnsi="Myriad Pro" w:cs="Arial"/>
          <w:color w:val="000000" w:themeColor="text1"/>
        </w:rPr>
        <w:t>dokona</w:t>
      </w:r>
      <w:r w:rsidR="007D172D" w:rsidRPr="0098798E">
        <w:rPr>
          <w:rFonts w:ascii="Myriad Pro" w:hAnsi="Myriad Pro" w:cs="Arial"/>
          <w:color w:val="000000" w:themeColor="text1"/>
        </w:rPr>
        <w:t>na</w:t>
      </w:r>
      <w:r w:rsidRPr="0098798E">
        <w:rPr>
          <w:rFonts w:ascii="Myriad Pro" w:hAnsi="Myriad Pro" w:cs="Arial"/>
          <w:color w:val="000000" w:themeColor="text1"/>
        </w:rPr>
        <w:t xml:space="preserve"> </w:t>
      </w:r>
      <w:r w:rsidR="003A43F9" w:rsidRPr="0098798E">
        <w:rPr>
          <w:rFonts w:ascii="Myriad Pro" w:hAnsi="Myriad Pro" w:cs="Arial"/>
          <w:color w:val="000000" w:themeColor="text1"/>
        </w:rPr>
        <w:t xml:space="preserve">zostanie </w:t>
      </w:r>
      <w:r w:rsidRPr="0098798E">
        <w:rPr>
          <w:rFonts w:ascii="Myriad Pro" w:hAnsi="Myriad Pro" w:cs="Arial"/>
          <w:color w:val="000000" w:themeColor="text1"/>
        </w:rPr>
        <w:t>ocen</w:t>
      </w:r>
      <w:r w:rsidR="003A43F9" w:rsidRPr="0098798E">
        <w:rPr>
          <w:rFonts w:ascii="Myriad Pro" w:hAnsi="Myriad Pro" w:cs="Arial"/>
          <w:color w:val="000000" w:themeColor="text1"/>
        </w:rPr>
        <w:t>a</w:t>
      </w:r>
      <w:r w:rsidRPr="0098798E">
        <w:rPr>
          <w:rFonts w:ascii="Myriad Pro" w:hAnsi="Myriad Pro" w:cs="Arial"/>
          <w:color w:val="000000" w:themeColor="text1"/>
        </w:rPr>
        <w:t xml:space="preserve"> ofert na podstawie</w:t>
      </w:r>
      <w:r w:rsidR="009F0125" w:rsidRPr="0098798E">
        <w:rPr>
          <w:rFonts w:ascii="Myriad Pro" w:hAnsi="Myriad Pro" w:cs="Arial"/>
          <w:color w:val="000000" w:themeColor="text1"/>
        </w:rPr>
        <w:t xml:space="preserve"> następujących kryteriów</w:t>
      </w:r>
      <w:r w:rsidRPr="0098798E">
        <w:rPr>
          <w:rFonts w:ascii="Myriad Pro" w:hAnsi="Myriad Pro" w:cs="Arial"/>
          <w:color w:val="000000" w:themeColor="text1"/>
        </w:rPr>
        <w:t>:</w:t>
      </w:r>
    </w:p>
    <w:p w14:paraId="20BF4ABA" w14:textId="77777777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>1)</w:t>
      </w: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ab/>
      </w:r>
    </w:p>
    <w:p w14:paraId="65A272CC" w14:textId="77777777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 xml:space="preserve">Symbol kryterium - 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>K1</w:t>
      </w:r>
    </w:p>
    <w:p w14:paraId="241AE2EA" w14:textId="77777777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 xml:space="preserve">Nazwa kryterium - 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>Cena ofertowa brutto</w:t>
      </w:r>
    </w:p>
    <w:p w14:paraId="367FE694" w14:textId="77777777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 xml:space="preserve">Maksymalna liczba punktów - 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 xml:space="preserve">80 </w:t>
      </w:r>
    </w:p>
    <w:p w14:paraId="63BD7EC0" w14:textId="77777777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 xml:space="preserve">Waga kryterium - 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>80%</w:t>
      </w:r>
    </w:p>
    <w:p w14:paraId="60E349EB" w14:textId="77777777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 xml:space="preserve">2) </w:t>
      </w:r>
    </w:p>
    <w:p w14:paraId="0A97B1CA" w14:textId="77777777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 xml:space="preserve">Symbol kryterium - 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>K2</w:t>
      </w:r>
    </w:p>
    <w:p w14:paraId="788C37B2" w14:textId="605C521C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 xml:space="preserve">Nazwa kryterium – 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 xml:space="preserve">Doświadczenie w prowadzeniu zajęć </w:t>
      </w:r>
      <w:r w:rsidR="00192770" w:rsidRPr="0098798E">
        <w:rPr>
          <w:rFonts w:ascii="Myriad Pro" w:eastAsia="Calibri" w:hAnsi="Myriad Pro" w:cs="Arial"/>
          <w:color w:val="000000" w:themeColor="text1"/>
          <w:szCs w:val="24"/>
        </w:rPr>
        <w:t xml:space="preserve">w zakresie tematycznym zgodnym z zapytaniem ofertowym 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 xml:space="preserve">mierzone liczbą przeprowadzonych godzin szkoleniowych w </w:t>
      </w:r>
      <w:r w:rsidR="00192770" w:rsidRPr="0098798E">
        <w:rPr>
          <w:rFonts w:ascii="Myriad Pro" w:eastAsia="Calibri" w:hAnsi="Myriad Pro" w:cs="Arial"/>
          <w:color w:val="000000" w:themeColor="text1"/>
          <w:szCs w:val="24"/>
        </w:rPr>
        <w:t xml:space="preserve">tymże 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>zakresie</w:t>
      </w:r>
      <w:r w:rsidR="00192770" w:rsidRPr="0098798E">
        <w:rPr>
          <w:rFonts w:ascii="Myriad Pro" w:eastAsia="Calibri" w:hAnsi="Myriad Pro" w:cs="Arial"/>
          <w:color w:val="000000" w:themeColor="text1"/>
          <w:szCs w:val="24"/>
        </w:rPr>
        <w:t>.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 xml:space="preserve"> W przypadku zgłoszenia kilku wykładowców kryterium mierzone jest na podstawie osoby z najniższą liczbą godzin spośród zgłoszonych przez danego Wykonawcę.</w:t>
      </w:r>
    </w:p>
    <w:p w14:paraId="3641930A" w14:textId="77777777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>Maksymalna liczba punktów -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 xml:space="preserve"> 20</w:t>
      </w: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 xml:space="preserve"> </w:t>
      </w:r>
    </w:p>
    <w:p w14:paraId="5E8C9961" w14:textId="0CB2A55A" w:rsidR="00F56312" w:rsidRPr="0098798E" w:rsidRDefault="00F56312" w:rsidP="00F563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color w:val="000000" w:themeColor="text1"/>
          <w:szCs w:val="24"/>
        </w:rPr>
      </w:pPr>
      <w:r w:rsidRPr="0098798E">
        <w:rPr>
          <w:rFonts w:ascii="Myriad Pro" w:eastAsia="Calibri" w:hAnsi="Myriad Pro" w:cs="Arial"/>
          <w:b/>
          <w:color w:val="000000" w:themeColor="text1"/>
          <w:szCs w:val="24"/>
        </w:rPr>
        <w:t xml:space="preserve">Waga kryterium - </w:t>
      </w:r>
      <w:r w:rsidRPr="0098798E">
        <w:rPr>
          <w:rFonts w:ascii="Myriad Pro" w:eastAsia="Calibri" w:hAnsi="Myriad Pro" w:cs="Arial"/>
          <w:color w:val="000000" w:themeColor="text1"/>
          <w:szCs w:val="24"/>
        </w:rPr>
        <w:t>20%</w:t>
      </w:r>
    </w:p>
    <w:p w14:paraId="5E03AABA" w14:textId="0ABA030F" w:rsidR="00ED6F08" w:rsidRPr="0098798E" w:rsidRDefault="00ED6F08" w:rsidP="00ED6F08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Myriad Pro" w:hAnsi="Myriad Pro" w:cs="Arial"/>
          <w:color w:val="000000" w:themeColor="text1"/>
          <w:lang w:eastAsia="pl-PL"/>
        </w:rPr>
      </w:pPr>
      <w:r w:rsidRPr="0098798E">
        <w:rPr>
          <w:rFonts w:ascii="Myriad Pro" w:hAnsi="Myriad Pro" w:cs="Arial"/>
          <w:color w:val="000000" w:themeColor="text1"/>
          <w:lang w:eastAsia="pl-PL"/>
        </w:rPr>
        <w:t>Najkorzystniejsza oferta w odniesieniu do ww. kryteriów może uzyskać maksimum 100 pkt.</w:t>
      </w:r>
    </w:p>
    <w:p w14:paraId="3282D432" w14:textId="1897810C" w:rsidR="009B75FC" w:rsidRPr="0098798E" w:rsidRDefault="009B75FC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Arial"/>
          <w:color w:val="000000" w:themeColor="text1"/>
          <w:lang w:eastAsia="pl-PL"/>
        </w:rPr>
      </w:pPr>
      <w:r w:rsidRPr="0098798E">
        <w:rPr>
          <w:rFonts w:ascii="Myriad Pro" w:hAnsi="Myriad Pro" w:cs="Arial"/>
          <w:color w:val="000000" w:themeColor="text1"/>
        </w:rPr>
        <w:t xml:space="preserve">Punkty przyznawane za kryteria </w:t>
      </w:r>
      <w:r w:rsidR="00884A08" w:rsidRPr="0098798E">
        <w:rPr>
          <w:rFonts w:ascii="Myriad Pro" w:hAnsi="Myriad Pro" w:cs="Arial"/>
          <w:color w:val="000000" w:themeColor="text1"/>
        </w:rPr>
        <w:t xml:space="preserve">(zaokrąglone do dwóch miejsc po przecinku) </w:t>
      </w:r>
      <w:r w:rsidRPr="0098798E">
        <w:rPr>
          <w:rFonts w:ascii="Myriad Pro" w:hAnsi="Myriad Pro" w:cs="Arial"/>
          <w:color w:val="000000" w:themeColor="text1"/>
        </w:rPr>
        <w:t>będą liczone wg</w:t>
      </w:r>
      <w:r w:rsidRPr="0098798E">
        <w:rPr>
          <w:rFonts w:ascii="Myriad Pro" w:hAnsi="Myriad Pro" w:cs="Arial"/>
          <w:color w:val="000000" w:themeColor="text1"/>
          <w:lang w:eastAsia="pl-PL"/>
        </w:rPr>
        <w:t xml:space="preserve"> następujących wzorów: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6775"/>
      </w:tblGrid>
      <w:tr w:rsidR="00512326" w:rsidRPr="0098798E" w14:paraId="429268B5" w14:textId="77777777" w:rsidTr="00423AF1">
        <w:trPr>
          <w:trHeight w:val="88"/>
          <w:jc w:val="center"/>
        </w:trPr>
        <w:tc>
          <w:tcPr>
            <w:tcW w:w="1276" w:type="dxa"/>
            <w:vAlign w:val="center"/>
          </w:tcPr>
          <w:p w14:paraId="60135389" w14:textId="645B1959" w:rsidR="003B681A" w:rsidRPr="0098798E" w:rsidRDefault="003B681A" w:rsidP="00D846B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8798E">
              <w:rPr>
                <w:rFonts w:ascii="Myriad Pro" w:eastAsia="SimSun" w:hAnsi="Myriad Pro" w:cs="Arial"/>
                <w:b/>
                <w:bCs/>
                <w:color w:val="000000" w:themeColor="text1"/>
                <w:kern w:val="3"/>
                <w:sz w:val="20"/>
                <w:szCs w:val="20"/>
              </w:rPr>
              <w:t>Symbol kryterium</w:t>
            </w:r>
          </w:p>
        </w:tc>
        <w:tc>
          <w:tcPr>
            <w:tcW w:w="1843" w:type="dxa"/>
            <w:vAlign w:val="center"/>
          </w:tcPr>
          <w:p w14:paraId="607892A6" w14:textId="0DC062F2" w:rsidR="003B681A" w:rsidRPr="0098798E" w:rsidRDefault="003B681A" w:rsidP="001545D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8798E">
              <w:rPr>
                <w:rFonts w:ascii="Myriad Pro" w:hAnsi="Myriad Pro" w:cs="Arial"/>
                <w:b/>
                <w:bCs/>
                <w:color w:val="000000" w:themeColor="text1"/>
                <w:sz w:val="20"/>
                <w:szCs w:val="20"/>
              </w:rPr>
              <w:t>Nazwa kryterium</w:t>
            </w:r>
          </w:p>
        </w:tc>
        <w:tc>
          <w:tcPr>
            <w:tcW w:w="6775" w:type="dxa"/>
            <w:vAlign w:val="center"/>
          </w:tcPr>
          <w:p w14:paraId="0C9EC904" w14:textId="47552CB7" w:rsidR="003B681A" w:rsidRPr="0098798E" w:rsidRDefault="001545D5" w:rsidP="001545D5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Myriad Pro" w:hAnsi="Myriad Pro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8798E">
              <w:rPr>
                <w:rFonts w:ascii="Myriad Pro" w:hAnsi="Myriad Pro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Sposób przyznawania punktacji</w:t>
            </w:r>
          </w:p>
        </w:tc>
      </w:tr>
      <w:tr w:rsidR="00512326" w:rsidRPr="0098798E" w14:paraId="4B741E0D" w14:textId="77777777" w:rsidTr="00423AF1">
        <w:trPr>
          <w:trHeight w:val="524"/>
          <w:jc w:val="center"/>
        </w:trPr>
        <w:tc>
          <w:tcPr>
            <w:tcW w:w="1276" w:type="dxa"/>
            <w:vAlign w:val="center"/>
          </w:tcPr>
          <w:p w14:paraId="05C7C1D2" w14:textId="3EEE6BD6" w:rsidR="00F64549" w:rsidRPr="0098798E" w:rsidRDefault="00F64549" w:rsidP="00D846B0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jc w:val="center"/>
              <w:rPr>
                <w:rFonts w:ascii="Myriad Pro" w:hAnsi="Myriad Pro" w:cs="Arial"/>
                <w:color w:val="000000" w:themeColor="text1"/>
                <w:sz w:val="22"/>
                <w:szCs w:val="22"/>
              </w:rPr>
            </w:pPr>
            <w:r w:rsidRPr="0098798E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K</w:t>
            </w:r>
            <w:r w:rsidR="00D846B0" w:rsidRPr="0098798E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CD402E5" w14:textId="16F2196C" w:rsidR="00F64549" w:rsidRPr="0098798E" w:rsidRDefault="00F64549" w:rsidP="000352E1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Myriad Pro" w:hAnsi="Myriad Pro" w:cs="Arial"/>
                <w:color w:val="000000" w:themeColor="text1"/>
                <w:lang w:eastAsia="pl-PL"/>
              </w:rPr>
            </w:pPr>
            <w:r w:rsidRPr="0098798E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Cena ofertowa brutto</w:t>
            </w:r>
          </w:p>
        </w:tc>
        <w:tc>
          <w:tcPr>
            <w:tcW w:w="6775" w:type="dxa"/>
          </w:tcPr>
          <w:p w14:paraId="598CC601" w14:textId="77777777" w:rsidR="003B681A" w:rsidRPr="0098798E" w:rsidRDefault="003B681A" w:rsidP="00F64549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Myriad Pro" w:eastAsia="Calibri" w:hAnsi="Myriad Pro" w:cs="Arial"/>
                <w:color w:val="000000" w:themeColor="text1"/>
                <w:sz w:val="20"/>
                <w:szCs w:val="20"/>
              </w:rPr>
            </w:pPr>
          </w:p>
          <w:p w14:paraId="3C7FB42D" w14:textId="02A58775" w:rsidR="00F64549" w:rsidRPr="0098798E" w:rsidRDefault="00F64549" w:rsidP="00F64549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Myriad Pro" w:eastAsia="Calibri" w:hAnsi="Myriad Pro" w:cs="Arial"/>
                <w:color w:val="000000" w:themeColor="text1"/>
                <w:sz w:val="20"/>
                <w:szCs w:val="20"/>
              </w:rPr>
            </w:pPr>
            <w:r w:rsidRPr="0098798E">
              <w:rPr>
                <w:rStyle w:val="FontStyle35"/>
                <w:rFonts w:ascii="Myriad Pro" w:eastAsia="Calibri" w:hAnsi="Myriad Pro" w:cs="Arial"/>
                <w:color w:val="000000" w:themeColor="text1"/>
                <w:sz w:val="20"/>
                <w:szCs w:val="20"/>
              </w:rPr>
              <w:t>Ocena punktowa dokonana zostanie zgodnie z formułą:</w:t>
            </w:r>
          </w:p>
          <w:p w14:paraId="234A385F" w14:textId="71615613" w:rsidR="00794CA4" w:rsidRPr="0098798E" w:rsidRDefault="00794CA4" w:rsidP="00F64549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Myriad Pro" w:eastAsia="Calibri" w:hAnsi="Myriad Pro" w:cs="Arial"/>
                <w:color w:val="000000" w:themeColor="text1"/>
                <w:sz w:val="20"/>
                <w:szCs w:val="20"/>
              </w:rPr>
            </w:pPr>
          </w:p>
          <w:p w14:paraId="3E300546" w14:textId="496FC0CD" w:rsidR="00794CA4" w:rsidRPr="0098798E" w:rsidRDefault="003B681A" w:rsidP="00F64549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Myriad Pro" w:eastAsia="Calibri" w:hAnsi="Myriad Pro" w:cs="Arial"/>
                <w:b/>
                <w:color w:val="000000" w:themeColor="text1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color w:val="000000" w:themeColor="text1"/>
                    <w:sz w:val="20"/>
                    <w:szCs w:val="20"/>
                  </w:rPr>
                  <m:t>K</m:t>
                </m:r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color w:val="000000" w:themeColor="text1"/>
                    <w:sz w:val="20"/>
                    <w:szCs w:val="20"/>
                  </w:rPr>
                  <m:t>1</m:t>
                </m:r>
                <m:r>
                  <m:rPr>
                    <m:sty m:val="b"/>
                  </m:rPr>
                  <w:rPr>
                    <w:rStyle w:val="FontStyle35"/>
                    <w:rFonts w:ascii="Cambria Math" w:eastAsia="Calibri" w:hAnsi="Cambria Math" w:cs="Arial"/>
                    <w:color w:val="000000" w:themeColor="text1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Style w:val="FontStyle35"/>
                        <w:rFonts w:ascii="Cambria Math" w:eastAsia="Calibri" w:hAnsi="Cambria Math" w:cs="Arial"/>
                        <w:b/>
                        <w:color w:val="000000" w:themeColor="text1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Style w:val="FontStyle35"/>
                        <w:rFonts w:ascii="Cambria Math" w:eastAsia="Calibri" w:hAnsi="Cambria Math" w:cs="Arial"/>
                        <w:color w:val="000000" w:themeColor="text1"/>
                        <w:sz w:val="20"/>
                        <w:szCs w:val="20"/>
                      </w:rPr>
                      <m:t>C min</m:t>
                    </m:r>
                  </m:num>
                  <m:den>
                    <m:r>
                      <m:rPr>
                        <m:sty m:val="b"/>
                      </m:rPr>
                      <w:rPr>
                        <w:rStyle w:val="FontStyle35"/>
                        <w:rFonts w:ascii="Cambria Math" w:eastAsia="Calibri" w:hAnsi="Cambria Math" w:cs="Arial"/>
                        <w:color w:val="000000" w:themeColor="text1"/>
                        <w:sz w:val="20"/>
                        <w:szCs w:val="20"/>
                      </w:rPr>
                      <m:t>C</m:t>
                    </m:r>
                  </m:den>
                </m:f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color w:val="000000" w:themeColor="text1"/>
                    <w:sz w:val="20"/>
                    <w:szCs w:val="20"/>
                  </w:rPr>
                  <m:t>*80 pkt</m:t>
                </m:r>
              </m:oMath>
            </m:oMathPara>
          </w:p>
          <w:p w14:paraId="23EC1F64" w14:textId="232D89B2" w:rsidR="00794CA4" w:rsidRPr="0098798E" w:rsidRDefault="00794CA4" w:rsidP="00794CA4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Myriad Pro" w:hAnsi="Myriad Pro" w:cs="Arial"/>
                <w:color w:val="000000" w:themeColor="text1"/>
                <w:sz w:val="18"/>
                <w:szCs w:val="18"/>
              </w:rPr>
            </w:pP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Legenda:</w:t>
            </w:r>
          </w:p>
          <w:p w14:paraId="6AF12528" w14:textId="5AC05C9D" w:rsidR="00794CA4" w:rsidRPr="0098798E" w:rsidRDefault="00794CA4" w:rsidP="00794CA4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Myriad Pro" w:hAnsi="Myriad Pro" w:cs="Arial"/>
                <w:color w:val="000000" w:themeColor="text1"/>
                <w:sz w:val="18"/>
                <w:szCs w:val="18"/>
              </w:rPr>
            </w:pP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K1 – liczba punktów uzyskana za kryterium </w:t>
            </w:r>
            <w:r w:rsidR="00414F8E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„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ceny ofertowej brutto</w:t>
            </w:r>
            <w:r w:rsidR="00414F8E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”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 </w:t>
            </w:r>
            <w:r w:rsidR="003B681A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                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(maksymalna wartość </w:t>
            </w:r>
            <w:r w:rsidR="00D13037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8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0 pkt)</w:t>
            </w:r>
          </w:p>
          <w:p w14:paraId="402B6133" w14:textId="0603546B" w:rsidR="00794CA4" w:rsidRPr="0098798E" w:rsidRDefault="00794CA4" w:rsidP="00794CA4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Myriad Pro" w:hAnsi="Myriad Pro" w:cs="Arial"/>
                <w:color w:val="000000" w:themeColor="text1"/>
                <w:sz w:val="18"/>
                <w:szCs w:val="18"/>
              </w:rPr>
            </w:pP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C min – </w:t>
            </w:r>
            <w:r w:rsidR="003B681A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najniższa 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cena ofertowa brutto spośród ważnych ofert </w:t>
            </w:r>
          </w:p>
          <w:p w14:paraId="6834C4F0" w14:textId="68604C1E" w:rsidR="00096666" w:rsidRPr="0098798E" w:rsidRDefault="00794CA4" w:rsidP="00096666">
            <w:pPr>
              <w:pStyle w:val="Style17"/>
              <w:widowControl/>
              <w:tabs>
                <w:tab w:val="left" w:pos="245"/>
              </w:tabs>
              <w:spacing w:after="60" w:line="240" w:lineRule="auto"/>
              <w:ind w:right="57"/>
              <w:rPr>
                <w:rFonts w:ascii="Myriad Pro" w:hAnsi="Myriad Pro" w:cs="Arial"/>
                <w:bCs/>
                <w:color w:val="000000" w:themeColor="text1"/>
                <w:sz w:val="18"/>
                <w:szCs w:val="18"/>
              </w:rPr>
            </w:pPr>
            <w:r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lastRenderedPageBreak/>
              <w:t>C – cena</w:t>
            </w:r>
            <w:r w:rsidR="00B226B7"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 xml:space="preserve"> ofertowa brutto</w:t>
            </w:r>
            <w:r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 xml:space="preserve"> badanej oferty</w:t>
            </w:r>
          </w:p>
        </w:tc>
      </w:tr>
      <w:tr w:rsidR="00512326" w:rsidRPr="0098798E" w14:paraId="1653567C" w14:textId="77777777" w:rsidTr="00423AF1">
        <w:trPr>
          <w:trHeight w:val="524"/>
          <w:jc w:val="center"/>
        </w:trPr>
        <w:tc>
          <w:tcPr>
            <w:tcW w:w="1276" w:type="dxa"/>
            <w:vAlign w:val="center"/>
          </w:tcPr>
          <w:p w14:paraId="60E44708" w14:textId="3F81AF84" w:rsidR="00ED6F08" w:rsidRPr="0098798E" w:rsidRDefault="00ED6F08" w:rsidP="00D13037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jc w:val="center"/>
              <w:rPr>
                <w:rFonts w:ascii="Myriad Pro" w:hAnsi="Myriad Pro" w:cs="Arial"/>
                <w:color w:val="FF0000"/>
                <w:sz w:val="20"/>
                <w:szCs w:val="20"/>
              </w:rPr>
            </w:pPr>
            <w:r w:rsidRPr="0098798E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lastRenderedPageBreak/>
              <w:t>K</w:t>
            </w:r>
            <w:r w:rsidR="00D13037" w:rsidRPr="0098798E">
              <w:rPr>
                <w:rFonts w:ascii="Myriad Pro" w:hAnsi="Myriad Pro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3085F784" w14:textId="2FFA0014" w:rsidR="00ED6F08" w:rsidRPr="00081770" w:rsidRDefault="00F36B1B" w:rsidP="00D60939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Myriad Pro" w:hAnsi="Myriad Pro" w:cs="Arial"/>
                <w:color w:val="FF0000"/>
                <w:sz w:val="20"/>
                <w:szCs w:val="20"/>
              </w:rPr>
            </w:pPr>
            <w:r w:rsidRPr="00081770">
              <w:rPr>
                <w:rFonts w:ascii="Myriad Pro" w:hAnsi="Myriad Pro" w:cs="Arial"/>
                <w:color w:val="000000" w:themeColor="text1"/>
                <w:sz w:val="20"/>
              </w:rPr>
              <w:t>Doświadczenie w prowadzeniu zajęć</w:t>
            </w:r>
            <w:r w:rsidR="00BD4FB4" w:rsidRPr="00081770">
              <w:rPr>
                <w:rFonts w:ascii="Myriad Pro" w:hAnsi="Myriad Pro" w:cs="Arial"/>
                <w:color w:val="000000" w:themeColor="text1"/>
                <w:sz w:val="20"/>
              </w:rPr>
              <w:t xml:space="preserve"> w zakresie tematycznym zapytania</w:t>
            </w:r>
          </w:p>
        </w:tc>
        <w:tc>
          <w:tcPr>
            <w:tcW w:w="6775" w:type="dxa"/>
          </w:tcPr>
          <w:p w14:paraId="457864B8" w14:textId="77777777" w:rsidR="00ED6F08" w:rsidRPr="0098798E" w:rsidRDefault="00ED6F08" w:rsidP="00ED6F08">
            <w:pPr>
              <w:pStyle w:val="Style17"/>
              <w:widowControl/>
              <w:tabs>
                <w:tab w:val="left" w:pos="245"/>
              </w:tabs>
              <w:spacing w:before="60" w:line="240" w:lineRule="auto"/>
              <w:ind w:right="57"/>
              <w:rPr>
                <w:rStyle w:val="FontStyle35"/>
                <w:rFonts w:ascii="Myriad Pro" w:eastAsia="Calibri" w:hAnsi="Myriad Pro" w:cs="Arial"/>
                <w:color w:val="000000" w:themeColor="text1"/>
                <w:sz w:val="20"/>
                <w:szCs w:val="20"/>
              </w:rPr>
            </w:pPr>
            <w:r w:rsidRPr="0098798E">
              <w:rPr>
                <w:rStyle w:val="FontStyle35"/>
                <w:rFonts w:ascii="Myriad Pro" w:eastAsia="Calibri" w:hAnsi="Myriad Pro" w:cs="Arial"/>
                <w:color w:val="000000" w:themeColor="text1"/>
                <w:sz w:val="20"/>
                <w:szCs w:val="20"/>
              </w:rPr>
              <w:t>Ocena punktowa dokonana zostanie zgodnie z formułą:</w:t>
            </w:r>
          </w:p>
          <w:p w14:paraId="36BCD0F1" w14:textId="77777777" w:rsidR="00ED6F08" w:rsidRPr="0098798E" w:rsidRDefault="00ED6F08" w:rsidP="00ED6F08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Myriad Pro" w:eastAsia="Calibri" w:hAnsi="Myriad Pro" w:cs="Arial"/>
                <w:color w:val="000000" w:themeColor="text1"/>
                <w:sz w:val="20"/>
                <w:szCs w:val="20"/>
              </w:rPr>
            </w:pPr>
          </w:p>
          <w:p w14:paraId="04A88F30" w14:textId="36BEBD2B" w:rsidR="00ED6F08" w:rsidRPr="0098798E" w:rsidRDefault="00ED6F08" w:rsidP="00ED6F08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Myriad Pro" w:eastAsia="Calibri" w:hAnsi="Myriad Pro" w:cs="Arial"/>
                <w:b/>
                <w:color w:val="000000" w:themeColor="text1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color w:val="000000" w:themeColor="text1"/>
                    <w:sz w:val="20"/>
                    <w:szCs w:val="20"/>
                  </w:rPr>
                  <m:t>K</m:t>
                </m:r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color w:val="000000" w:themeColor="text1"/>
                    <w:sz w:val="20"/>
                    <w:szCs w:val="20"/>
                  </w:rPr>
                  <m:t>2</m:t>
                </m:r>
                <m:r>
                  <m:rPr>
                    <m:sty m:val="b"/>
                  </m:rPr>
                  <w:rPr>
                    <w:rStyle w:val="FontStyle35"/>
                    <w:rFonts w:ascii="Cambria Math" w:eastAsia="Calibri" w:hAnsi="Cambria Math" w:cs="Arial"/>
                    <w:color w:val="000000" w:themeColor="text1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Style w:val="FontStyle35"/>
                        <w:rFonts w:ascii="Cambria Math" w:eastAsia="Calibri" w:hAnsi="Cambria Math" w:cs="Arial"/>
                        <w:b/>
                        <w:color w:val="000000" w:themeColor="text1"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Style w:val="FontStyle35"/>
                        <w:rFonts w:ascii="Cambria Math" w:eastAsia="Calibri" w:hAnsi="Cambria Math" w:cs="Arial"/>
                        <w:color w:val="000000" w:themeColor="text1"/>
                        <w:sz w:val="20"/>
                        <w:szCs w:val="20"/>
                      </w:rPr>
                      <m:t>D</m:t>
                    </m:r>
                  </m:num>
                  <m:den>
                    <m:r>
                      <m:rPr>
                        <m:sty m:val="b"/>
                      </m:rPr>
                      <w:rPr>
                        <w:rStyle w:val="FontStyle35"/>
                        <w:rFonts w:ascii="Cambria Math" w:eastAsia="Calibri" w:hAnsi="Cambria Math" w:cs="Arial"/>
                        <w:color w:val="000000" w:themeColor="text1"/>
                        <w:sz w:val="20"/>
                        <w:szCs w:val="20"/>
                      </w:rPr>
                      <m:t>D maks</m:t>
                    </m:r>
                  </m:den>
                </m:f>
                <m:r>
                  <m:rPr>
                    <m:sty m:val="bi"/>
                  </m:rPr>
                  <w:rPr>
                    <w:rStyle w:val="FontStyle35"/>
                    <w:rFonts w:ascii="Cambria Math" w:eastAsia="Calibri" w:hAnsi="Cambria Math" w:cs="Arial"/>
                    <w:color w:val="000000" w:themeColor="text1"/>
                    <w:sz w:val="20"/>
                    <w:szCs w:val="20"/>
                  </w:rPr>
                  <m:t>*20 pkt</m:t>
                </m:r>
              </m:oMath>
            </m:oMathPara>
          </w:p>
          <w:p w14:paraId="5189CB8D" w14:textId="77777777" w:rsidR="00ED6F08" w:rsidRPr="0098798E" w:rsidRDefault="00ED6F08" w:rsidP="00ED6F08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Myriad Pro" w:hAnsi="Myriad Pro" w:cs="Arial"/>
                <w:color w:val="000000" w:themeColor="text1"/>
                <w:sz w:val="18"/>
                <w:szCs w:val="18"/>
              </w:rPr>
            </w:pP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Legenda:</w:t>
            </w:r>
          </w:p>
          <w:p w14:paraId="2E52B305" w14:textId="25847174" w:rsidR="00ED6F08" w:rsidRPr="0098798E" w:rsidRDefault="00ED6F08" w:rsidP="00ED6F08">
            <w:pPr>
              <w:pStyle w:val="NormalnyWeb"/>
              <w:spacing w:before="0" w:beforeAutospacing="0" w:after="0" w:afterAutospacing="0"/>
              <w:ind w:right="57"/>
              <w:jc w:val="both"/>
              <w:rPr>
                <w:rFonts w:ascii="Myriad Pro" w:hAnsi="Myriad Pro" w:cs="Arial"/>
                <w:color w:val="000000" w:themeColor="text1"/>
                <w:sz w:val="18"/>
                <w:szCs w:val="18"/>
              </w:rPr>
            </w:pP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K</w:t>
            </w:r>
            <w:r w:rsidR="00D13037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2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 – liczba punktów uzyskana za kryterium „</w:t>
            </w:r>
            <w:r w:rsidR="00F36B1B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doświadczenie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” (maksymalna wartość </w:t>
            </w:r>
            <w:r w:rsidR="008977F8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2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0 pkt)</w:t>
            </w:r>
          </w:p>
          <w:p w14:paraId="255AFE69" w14:textId="50C6EA3E" w:rsidR="00F36B1B" w:rsidRPr="0098798E" w:rsidRDefault="00F36B1B" w:rsidP="00ED6F08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</w:pP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D </w:t>
            </w:r>
            <w:proofErr w:type="spellStart"/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maks</w:t>
            </w:r>
            <w:proofErr w:type="spellEnd"/>
            <w:r w:rsidR="00ED6F08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 –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 najwyższa </w:t>
            </w:r>
            <w:r w:rsidR="00D947DA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s</w:t>
            </w:r>
            <w:r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>pośród wszystkich oferentów</w:t>
            </w:r>
            <w:r w:rsidR="00ED6F08" w:rsidRPr="0098798E">
              <w:rPr>
                <w:rFonts w:ascii="Myriad Pro" w:hAnsi="Myriad Pro" w:cs="Arial"/>
                <w:color w:val="000000" w:themeColor="text1"/>
                <w:sz w:val="18"/>
                <w:szCs w:val="18"/>
              </w:rPr>
              <w:t xml:space="preserve"> </w:t>
            </w:r>
            <w:r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>liczba godzin szkoleń</w:t>
            </w:r>
            <w:r w:rsidR="00B50A15"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>/kursów</w:t>
            </w:r>
            <w:r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 xml:space="preserve"> w zakresie zapytania </w:t>
            </w:r>
          </w:p>
          <w:p w14:paraId="1E75553A" w14:textId="17737AB6" w:rsidR="00ED6F08" w:rsidRPr="0098798E" w:rsidRDefault="00F36B1B" w:rsidP="00ED6F08">
            <w:pPr>
              <w:pStyle w:val="Style17"/>
              <w:widowControl/>
              <w:tabs>
                <w:tab w:val="left" w:pos="245"/>
              </w:tabs>
              <w:spacing w:line="240" w:lineRule="auto"/>
              <w:ind w:right="57"/>
              <w:rPr>
                <w:rStyle w:val="FontStyle35"/>
                <w:rFonts w:ascii="Myriad Pro" w:eastAsia="Calibri" w:hAnsi="Myriad Pro" w:cs="Arial"/>
                <w:b/>
                <w:color w:val="FF0000"/>
                <w:sz w:val="18"/>
                <w:szCs w:val="18"/>
              </w:rPr>
            </w:pPr>
            <w:r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 xml:space="preserve">D </w:t>
            </w:r>
            <w:r w:rsidR="00ED6F08"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 xml:space="preserve">– </w:t>
            </w:r>
            <w:r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>liczba godzin szkoleń</w:t>
            </w:r>
            <w:r w:rsidR="00B50A15"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>/kursów</w:t>
            </w:r>
            <w:r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 xml:space="preserve"> w zakresie zapytania przeprowadzonych przez </w:t>
            </w:r>
            <w:r w:rsidR="00192770" w:rsidRPr="0098798E">
              <w:rPr>
                <w:rStyle w:val="Pogrubienie"/>
                <w:rFonts w:ascii="Myriad Pro" w:hAnsi="Myriad Pro" w:cs="Arial"/>
                <w:b w:val="0"/>
                <w:color w:val="000000" w:themeColor="text1"/>
                <w:sz w:val="18"/>
                <w:szCs w:val="18"/>
              </w:rPr>
              <w:t>wykładowcę z najniższą liczbą godzin spośród zgłoszonych przez danego Wykonawcę)</w:t>
            </w:r>
          </w:p>
        </w:tc>
      </w:tr>
    </w:tbl>
    <w:p w14:paraId="53426B85" w14:textId="77777777" w:rsidR="003A43F9" w:rsidRPr="0098798E" w:rsidRDefault="009B75FC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Arial"/>
          <w:color w:val="000000" w:themeColor="text1"/>
        </w:rPr>
      </w:pPr>
      <w:r w:rsidRPr="0098798E">
        <w:rPr>
          <w:rFonts w:ascii="Myriad Pro" w:hAnsi="Myriad Pro" w:cs="Arial"/>
          <w:color w:val="000000" w:themeColor="text1"/>
        </w:rPr>
        <w:t xml:space="preserve">Ostateczna </w:t>
      </w:r>
      <w:r w:rsidR="009F0125" w:rsidRPr="0098798E">
        <w:rPr>
          <w:rFonts w:ascii="Myriad Pro" w:hAnsi="Myriad Pro" w:cs="Arial"/>
          <w:color w:val="000000" w:themeColor="text1"/>
        </w:rPr>
        <w:t>liczba</w:t>
      </w:r>
      <w:r w:rsidRPr="0098798E">
        <w:rPr>
          <w:rFonts w:ascii="Myriad Pro" w:hAnsi="Myriad Pro" w:cs="Arial"/>
          <w:color w:val="000000" w:themeColor="text1"/>
        </w:rPr>
        <w:t xml:space="preserve"> punktów (K) będzie obliczana wg następującego wzoru:</w:t>
      </w:r>
      <w:r w:rsidR="009F0125" w:rsidRPr="0098798E">
        <w:rPr>
          <w:rFonts w:ascii="Myriad Pro" w:hAnsi="Myriad Pro" w:cs="Arial"/>
          <w:color w:val="000000" w:themeColor="text1"/>
        </w:rPr>
        <w:t xml:space="preserve"> </w:t>
      </w:r>
      <w:r w:rsidR="00884A08" w:rsidRPr="0098798E">
        <w:rPr>
          <w:rFonts w:ascii="Myriad Pro" w:hAnsi="Myriad Pro" w:cs="Arial"/>
          <w:color w:val="000000" w:themeColor="text1"/>
        </w:rPr>
        <w:br/>
      </w:r>
      <w:r w:rsidRPr="0098798E">
        <w:rPr>
          <w:rFonts w:ascii="Myriad Pro" w:hAnsi="Myriad Pro" w:cs="Arial"/>
          <w:color w:val="000000" w:themeColor="text1"/>
        </w:rPr>
        <w:t>K= K1+K2</w:t>
      </w:r>
      <w:r w:rsidR="003A43F9" w:rsidRPr="0098798E">
        <w:rPr>
          <w:rFonts w:ascii="Myriad Pro" w:hAnsi="Myriad Pro" w:cs="Arial"/>
          <w:color w:val="000000" w:themeColor="text1"/>
        </w:rPr>
        <w:t xml:space="preserve">. </w:t>
      </w:r>
    </w:p>
    <w:p w14:paraId="4470BAFC" w14:textId="4DDDDBB4" w:rsidR="00313B39" w:rsidRPr="0098798E" w:rsidRDefault="00884A08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Arial"/>
          <w:color w:val="000000" w:themeColor="text1"/>
        </w:rPr>
      </w:pPr>
      <w:r w:rsidRPr="0098798E">
        <w:rPr>
          <w:rFonts w:ascii="Myriad Pro" w:hAnsi="Myriad Pro" w:cs="Arial"/>
          <w:color w:val="000000" w:themeColor="text1"/>
        </w:rPr>
        <w:t xml:space="preserve">Oferta spełniająca w najwyższym stopniu </w:t>
      </w:r>
      <w:r w:rsidR="00254E18" w:rsidRPr="0098798E">
        <w:rPr>
          <w:rFonts w:ascii="Myriad Pro" w:hAnsi="Myriad Pro" w:cs="Arial"/>
          <w:color w:val="000000" w:themeColor="text1"/>
        </w:rPr>
        <w:t xml:space="preserve">wszystkie </w:t>
      </w:r>
      <w:r w:rsidRPr="0098798E">
        <w:rPr>
          <w:rFonts w:ascii="Myriad Pro" w:hAnsi="Myriad Pro" w:cs="Arial"/>
          <w:color w:val="000000" w:themeColor="text1"/>
        </w:rPr>
        <w:t>wymagania otrzyma maksymalną liczbę punktów. Pozostałym Wykonawcom przypisana zostanie odpowiednio mniejsza liczba punktów.</w:t>
      </w:r>
    </w:p>
    <w:p w14:paraId="3EDA3A0B" w14:textId="77777777" w:rsidR="007B651B" w:rsidRPr="0098798E" w:rsidRDefault="007B651B" w:rsidP="007B651B">
      <w:pPr>
        <w:autoSpaceDE w:val="0"/>
        <w:autoSpaceDN w:val="0"/>
        <w:adjustRightInd w:val="0"/>
        <w:spacing w:before="120" w:after="120" w:line="240" w:lineRule="auto"/>
        <w:jc w:val="both"/>
        <w:rPr>
          <w:rStyle w:val="FontStyle35"/>
          <w:rFonts w:ascii="Myriad Pro" w:hAnsi="Myriad Pro" w:cs="Arial"/>
          <w:color w:val="000000" w:themeColor="text1"/>
        </w:rPr>
      </w:pPr>
      <w:r w:rsidRPr="0098798E">
        <w:rPr>
          <w:rStyle w:val="FontStyle35"/>
          <w:rFonts w:ascii="Myriad Pro" w:hAnsi="Myriad Pro" w:cs="Arial"/>
          <w:color w:val="000000" w:themeColor="text1"/>
        </w:rPr>
        <w:t>W przypadku gdy dwóch oferentów uzyska identyczną liczbę punktów, jako najkorzystniejsza zostanie uznana oferta, która uzyska większą liczbę punktów za kryterium „cena ofertowa brutto” (K1).</w:t>
      </w:r>
    </w:p>
    <w:p w14:paraId="6F180980" w14:textId="77777777" w:rsidR="00313B39" w:rsidRPr="0098798E" w:rsidRDefault="009B75FC" w:rsidP="003A43F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Arial"/>
          <w:color w:val="000000" w:themeColor="text1"/>
        </w:rPr>
      </w:pPr>
      <w:r w:rsidRPr="0098798E">
        <w:rPr>
          <w:rFonts w:ascii="Myriad Pro" w:hAnsi="Myriad Pro" w:cs="Arial"/>
          <w:color w:val="000000" w:themeColor="text1"/>
        </w:rPr>
        <w:t xml:space="preserve">Zamawiający udzieli zamówienia Wykonawcy, którego oferta spełnia wszystkie wymagania określone w </w:t>
      </w:r>
      <w:r w:rsidR="00DD4B87" w:rsidRPr="0098798E">
        <w:rPr>
          <w:rFonts w:ascii="Myriad Pro" w:hAnsi="Myriad Pro" w:cs="Arial"/>
          <w:color w:val="000000" w:themeColor="text1"/>
        </w:rPr>
        <w:t>Z</w:t>
      </w:r>
      <w:r w:rsidRPr="0098798E">
        <w:rPr>
          <w:rFonts w:ascii="Myriad Pro" w:hAnsi="Myriad Pro" w:cs="Arial"/>
          <w:color w:val="000000" w:themeColor="text1"/>
        </w:rPr>
        <w:t xml:space="preserve">apytaniu ofertowym oraz została uznana za najkorzystniejszą w oparciu o podane kryteria oceny. Za najkorzystniejszą zostanie uznana oferta z </w:t>
      </w:r>
      <w:r w:rsidR="00DD4B87" w:rsidRPr="0098798E">
        <w:rPr>
          <w:rFonts w:ascii="Myriad Pro" w:hAnsi="Myriad Pro" w:cs="Arial"/>
          <w:color w:val="000000" w:themeColor="text1"/>
        </w:rPr>
        <w:t>najwyższym</w:t>
      </w:r>
      <w:r w:rsidRPr="0098798E">
        <w:rPr>
          <w:rFonts w:ascii="Myriad Pro" w:hAnsi="Myriad Pro" w:cs="Arial"/>
          <w:color w:val="000000" w:themeColor="text1"/>
        </w:rPr>
        <w:t xml:space="preserve"> bilansem punktowym, odpowiadająca wszystkim warunkom przedstawionym w niniejsz</w:t>
      </w:r>
      <w:r w:rsidR="00313B39" w:rsidRPr="0098798E">
        <w:rPr>
          <w:rFonts w:ascii="Myriad Pro" w:hAnsi="Myriad Pro" w:cs="Arial"/>
          <w:color w:val="000000" w:themeColor="text1"/>
        </w:rPr>
        <w:t>ym Zapytaniu</w:t>
      </w:r>
      <w:r w:rsidRPr="0098798E">
        <w:rPr>
          <w:rFonts w:ascii="Myriad Pro" w:hAnsi="Myriad Pro" w:cs="Arial"/>
          <w:color w:val="000000" w:themeColor="text1"/>
        </w:rPr>
        <w:t>.</w:t>
      </w:r>
    </w:p>
    <w:p w14:paraId="3402AAE3" w14:textId="5104A414" w:rsidR="00313B39" w:rsidRPr="0098798E" w:rsidRDefault="003677ED" w:rsidP="0080133F">
      <w:pPr>
        <w:autoSpaceDE w:val="0"/>
        <w:autoSpaceDN w:val="0"/>
        <w:adjustRightInd w:val="0"/>
        <w:spacing w:before="120" w:after="0" w:line="240" w:lineRule="auto"/>
        <w:jc w:val="both"/>
        <w:rPr>
          <w:rFonts w:ascii="Myriad Pro" w:hAnsi="Myriad Pro" w:cs="Arial"/>
          <w:color w:val="000000" w:themeColor="text1"/>
        </w:rPr>
      </w:pPr>
      <w:r w:rsidRPr="0098798E">
        <w:rPr>
          <w:rFonts w:ascii="Myriad Pro" w:hAnsi="Myriad Pro" w:cs="Arial"/>
          <w:color w:val="000000" w:themeColor="text1"/>
        </w:rPr>
        <w:t>Wykonawcom nie przysługuje prawo wnoszenia odwoła</w:t>
      </w:r>
      <w:r w:rsidR="00F36B1B" w:rsidRPr="0098798E">
        <w:rPr>
          <w:rFonts w:ascii="Myriad Pro" w:hAnsi="Myriad Pro" w:cs="Arial"/>
          <w:color w:val="000000" w:themeColor="text1"/>
        </w:rPr>
        <w:t xml:space="preserve">nia </w:t>
      </w:r>
      <w:r w:rsidR="00D37341" w:rsidRPr="0098798E">
        <w:rPr>
          <w:rFonts w:ascii="Myriad Pro" w:hAnsi="Myriad Pro" w:cs="Arial"/>
          <w:color w:val="000000" w:themeColor="text1"/>
        </w:rPr>
        <w:t>od</w:t>
      </w:r>
      <w:r w:rsidR="00090EEF" w:rsidRPr="0098798E">
        <w:rPr>
          <w:rFonts w:ascii="Myriad Pro" w:hAnsi="Myriad Pro" w:cs="Arial"/>
          <w:color w:val="000000" w:themeColor="text1"/>
        </w:rPr>
        <w:t xml:space="preserve"> oceny</w:t>
      </w:r>
      <w:r w:rsidRPr="0098798E">
        <w:rPr>
          <w:rFonts w:ascii="Myriad Pro" w:hAnsi="Myriad Pro" w:cs="Arial"/>
          <w:color w:val="000000" w:themeColor="text1"/>
        </w:rPr>
        <w:t>.</w:t>
      </w:r>
    </w:p>
    <w:p w14:paraId="36DB6CDB" w14:textId="0DE820B4" w:rsidR="00313B39" w:rsidRPr="0098798E" w:rsidRDefault="00090EEF" w:rsidP="008013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425" w:hanging="425"/>
        <w:contextualSpacing w:val="0"/>
        <w:jc w:val="both"/>
        <w:rPr>
          <w:rFonts w:ascii="Myriad Pro" w:eastAsia="Calibri" w:hAnsi="Myriad Pro" w:cs="Arial"/>
          <w:b/>
          <w:szCs w:val="24"/>
        </w:rPr>
      </w:pPr>
      <w:r w:rsidRPr="0098798E">
        <w:rPr>
          <w:rFonts w:ascii="Myriad Pro" w:eastAsia="Calibri" w:hAnsi="Myriad Pro" w:cs="Arial"/>
          <w:b/>
          <w:szCs w:val="24"/>
        </w:rPr>
        <w:t>Postanowienia końcowe</w:t>
      </w:r>
    </w:p>
    <w:p w14:paraId="6189F935" w14:textId="5DFD86CB" w:rsidR="002D197A" w:rsidRPr="0098798E" w:rsidRDefault="002D197A" w:rsidP="00DA5F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hAnsi="Myriad Pro" w:cs="Arial"/>
        </w:rPr>
      </w:pPr>
      <w:r w:rsidRPr="0098798E">
        <w:rPr>
          <w:rFonts w:ascii="Myriad Pro" w:hAnsi="Myriad Pro" w:cs="Arial"/>
        </w:rPr>
        <w:t>Zamawiający powiadomi Wykonawcę, którego oferta zostanie uznana za najkorzystniejszą o miejscu i terminie podpisania umowy w formie e-maila.</w:t>
      </w:r>
    </w:p>
    <w:p w14:paraId="3CF85450" w14:textId="4F087126" w:rsidR="002D197A" w:rsidRPr="0098798E" w:rsidRDefault="00090EEF" w:rsidP="00DA5F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sz w:val="24"/>
          <w:szCs w:val="24"/>
        </w:rPr>
      </w:pPr>
      <w:r w:rsidRPr="0098798E">
        <w:rPr>
          <w:rFonts w:ascii="Myriad Pro" w:hAnsi="Myriad Pro" w:cs="Arial"/>
        </w:rPr>
        <w:t xml:space="preserve">Zamawiający podpisze umowę z wybranym Wykonawcą na warunkach określonych </w:t>
      </w:r>
      <w:r w:rsidRPr="0098798E">
        <w:rPr>
          <w:rFonts w:ascii="Myriad Pro" w:hAnsi="Myriad Pro" w:cs="Arial"/>
        </w:rPr>
        <w:br/>
        <w:t>w</w:t>
      </w:r>
      <w:r w:rsidR="00A061DA" w:rsidRPr="0098798E">
        <w:rPr>
          <w:rFonts w:ascii="Myriad Pro" w:hAnsi="Myriad Pro" w:cs="Arial"/>
        </w:rPr>
        <w:t xml:space="preserve"> </w:t>
      </w:r>
      <w:r w:rsidRPr="0098798E">
        <w:rPr>
          <w:rFonts w:ascii="Myriad Pro" w:hAnsi="Myriad Pro" w:cs="Arial"/>
        </w:rPr>
        <w:t>Zapytani</w:t>
      </w:r>
      <w:r w:rsidR="00A061DA" w:rsidRPr="0098798E">
        <w:rPr>
          <w:rFonts w:ascii="Myriad Pro" w:hAnsi="Myriad Pro" w:cs="Arial"/>
        </w:rPr>
        <w:t>u</w:t>
      </w:r>
      <w:r w:rsidRPr="0098798E">
        <w:rPr>
          <w:rFonts w:ascii="Myriad Pro" w:hAnsi="Myriad Pro" w:cs="Arial"/>
          <w:bCs/>
        </w:rPr>
        <w:t>.</w:t>
      </w:r>
      <w:r w:rsidR="002D197A" w:rsidRPr="0098798E">
        <w:rPr>
          <w:rFonts w:ascii="Myriad Pro" w:hAnsi="Myriad Pro" w:cs="Arial"/>
          <w:bCs/>
        </w:rPr>
        <w:t xml:space="preserve"> </w:t>
      </w:r>
      <w:r w:rsidR="009B75FC" w:rsidRPr="0098798E">
        <w:rPr>
          <w:rFonts w:ascii="Myriad Pro" w:hAnsi="Myriad Pro" w:cs="Arial"/>
        </w:rPr>
        <w:t xml:space="preserve">Jeżeli Wykonawca, którego oferta została wybrana uchyla się od zawarcia umowy na warunkach przedstawionych w zapytaniu, co powoduje brak możliwości podpisania umowy, Zamawiający wybiera ofertę z pozostałych nie odrzuconych ofert, która uzyskała największą </w:t>
      </w:r>
      <w:r w:rsidR="00DD4B87" w:rsidRPr="0098798E">
        <w:rPr>
          <w:rFonts w:ascii="Myriad Pro" w:hAnsi="Myriad Pro" w:cs="Arial"/>
        </w:rPr>
        <w:t>liczbę</w:t>
      </w:r>
      <w:r w:rsidR="009B75FC" w:rsidRPr="0098798E">
        <w:rPr>
          <w:rFonts w:ascii="Myriad Pro" w:hAnsi="Myriad Pro" w:cs="Arial"/>
        </w:rPr>
        <w:t xml:space="preserve"> punktów, chyba, że zachodzą przesłanki do unieważnienia postępowania</w:t>
      </w:r>
      <w:r w:rsidR="00F43F43" w:rsidRPr="0098798E">
        <w:rPr>
          <w:rFonts w:ascii="Myriad Pro" w:hAnsi="Myriad Pro" w:cs="Arial"/>
        </w:rPr>
        <w:t>, tj. oferta przekracza możliwości finansowe zawarte w budżecie projektu</w:t>
      </w:r>
      <w:r w:rsidR="00DD4B87" w:rsidRPr="0098798E">
        <w:rPr>
          <w:rFonts w:ascii="Myriad Pro" w:hAnsi="Myriad Pro" w:cs="Arial"/>
        </w:rPr>
        <w:t>.</w:t>
      </w:r>
    </w:p>
    <w:p w14:paraId="38DC0218" w14:textId="2E49374D" w:rsidR="003677ED" w:rsidRPr="0098798E" w:rsidRDefault="003677ED" w:rsidP="00DA5F2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 w:cs="Arial"/>
          <w:b/>
          <w:sz w:val="24"/>
          <w:szCs w:val="24"/>
        </w:rPr>
      </w:pPr>
      <w:r w:rsidRPr="0098798E">
        <w:rPr>
          <w:rFonts w:ascii="Myriad Pro" w:eastAsia="Times New Roman" w:hAnsi="Myriad Pro" w:cs="Arial"/>
        </w:rPr>
        <w:t>Zamawiający dopu</w:t>
      </w:r>
      <w:r w:rsidR="002D197A" w:rsidRPr="0098798E">
        <w:rPr>
          <w:rFonts w:ascii="Myriad Pro" w:eastAsia="Times New Roman" w:hAnsi="Myriad Pro" w:cs="Arial"/>
        </w:rPr>
        <w:t>szcza</w:t>
      </w:r>
      <w:r w:rsidRPr="0098798E">
        <w:rPr>
          <w:rFonts w:ascii="Myriad Pro" w:eastAsia="Times New Roman" w:hAnsi="Myriad Pro" w:cs="Arial"/>
        </w:rPr>
        <w:t xml:space="preserve"> zmianę zapisów umowy z następujących powodów:</w:t>
      </w:r>
    </w:p>
    <w:p w14:paraId="11C8A48E" w14:textId="77777777" w:rsidR="003677ED" w:rsidRPr="0098798E" w:rsidRDefault="003677ED" w:rsidP="00DA5F2B">
      <w:pPr>
        <w:pStyle w:val="Default"/>
        <w:numPr>
          <w:ilvl w:val="0"/>
          <w:numId w:val="34"/>
        </w:numPr>
        <w:spacing w:before="60" w:after="60"/>
        <w:ind w:right="57"/>
        <w:jc w:val="both"/>
        <w:rPr>
          <w:rFonts w:ascii="Myriad Pro" w:hAnsi="Myriad Pro" w:cs="Arial"/>
          <w:bCs/>
          <w:color w:val="auto"/>
          <w:sz w:val="22"/>
          <w:szCs w:val="22"/>
        </w:rPr>
      </w:pPr>
      <w:r w:rsidRPr="0098798E">
        <w:rPr>
          <w:rFonts w:ascii="Myriad Pro" w:eastAsia="Times New Roman" w:hAnsi="Myriad Pro" w:cs="Arial"/>
          <w:color w:val="auto"/>
          <w:sz w:val="22"/>
          <w:szCs w:val="22"/>
        </w:rPr>
        <w:t>okoliczności siły wyższej,</w:t>
      </w:r>
    </w:p>
    <w:p w14:paraId="5751FA20" w14:textId="77777777" w:rsidR="003677ED" w:rsidRPr="0098798E" w:rsidRDefault="003677ED" w:rsidP="00DA5F2B">
      <w:pPr>
        <w:pStyle w:val="Default"/>
        <w:numPr>
          <w:ilvl w:val="0"/>
          <w:numId w:val="34"/>
        </w:numPr>
        <w:spacing w:before="60" w:after="60"/>
        <w:ind w:right="57"/>
        <w:jc w:val="both"/>
        <w:rPr>
          <w:rFonts w:ascii="Myriad Pro" w:hAnsi="Myriad Pro" w:cs="Arial"/>
          <w:bCs/>
          <w:color w:val="auto"/>
          <w:sz w:val="22"/>
          <w:szCs w:val="22"/>
        </w:rPr>
      </w:pPr>
      <w:r w:rsidRPr="0098798E">
        <w:rPr>
          <w:rFonts w:ascii="Myriad Pro" w:eastAsia="Times New Roman" w:hAnsi="Myriad Pro" w:cs="Arial"/>
          <w:color w:val="auto"/>
          <w:sz w:val="22"/>
          <w:szCs w:val="22"/>
        </w:rPr>
        <w:t>zmian powszechnie obowiązujących regulacji prawnych obowiązujących w dniu podpisania umowy,</w:t>
      </w:r>
    </w:p>
    <w:p w14:paraId="709F2D20" w14:textId="58CB5668" w:rsidR="003677ED" w:rsidRPr="0098798E" w:rsidRDefault="003677ED" w:rsidP="00DA5F2B">
      <w:pPr>
        <w:pStyle w:val="Default"/>
        <w:numPr>
          <w:ilvl w:val="0"/>
          <w:numId w:val="34"/>
        </w:numPr>
        <w:spacing w:before="60" w:after="60"/>
        <w:ind w:right="57"/>
        <w:jc w:val="both"/>
        <w:rPr>
          <w:rFonts w:ascii="Myriad Pro" w:hAnsi="Myriad Pro" w:cs="Arial"/>
          <w:bCs/>
          <w:color w:val="auto"/>
          <w:sz w:val="22"/>
          <w:szCs w:val="22"/>
        </w:rPr>
      </w:pPr>
      <w:r w:rsidRPr="0098798E">
        <w:rPr>
          <w:rFonts w:ascii="Myriad Pro" w:eastAsia="Times New Roman" w:hAnsi="Myriad Pro" w:cs="Arial"/>
          <w:color w:val="auto"/>
          <w:sz w:val="22"/>
          <w:szCs w:val="22"/>
        </w:rPr>
        <w:t>otrzymania decyzji jednostki finansującej przedmiotowe zamówienie zawierającej zmiany zakresu zadań, terminów realizacji, czy też ustalającej dodatkowe postanowienia, do których wykonania Zamawiający zostanie zobowiązany</w:t>
      </w:r>
      <w:r w:rsidR="00455D8C" w:rsidRPr="0098798E">
        <w:rPr>
          <w:rFonts w:ascii="Myriad Pro" w:eastAsia="Times New Roman" w:hAnsi="Myriad Pro" w:cs="Arial"/>
          <w:color w:val="auto"/>
          <w:sz w:val="22"/>
          <w:szCs w:val="22"/>
        </w:rPr>
        <w:t>.</w:t>
      </w:r>
    </w:p>
    <w:p w14:paraId="73132698" w14:textId="7E683051" w:rsidR="009B75FC" w:rsidRPr="0098798E" w:rsidRDefault="009B75FC" w:rsidP="00313B39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Myriad Pro" w:eastAsia="Calibri" w:hAnsi="Myriad Pro" w:cs="Arial"/>
          <w:b/>
          <w:szCs w:val="24"/>
        </w:rPr>
      </w:pPr>
      <w:r w:rsidRPr="0098798E">
        <w:rPr>
          <w:rFonts w:ascii="Myriad Pro" w:eastAsia="Calibri" w:hAnsi="Myriad Pro" w:cs="Arial"/>
          <w:b/>
          <w:szCs w:val="24"/>
        </w:rPr>
        <w:t xml:space="preserve">Załączniki stanowiące integralną część </w:t>
      </w:r>
      <w:r w:rsidR="00C35F68" w:rsidRPr="0098798E">
        <w:rPr>
          <w:rFonts w:ascii="Myriad Pro" w:eastAsia="Calibri" w:hAnsi="Myriad Pro" w:cs="Arial"/>
          <w:b/>
          <w:szCs w:val="24"/>
        </w:rPr>
        <w:t>Z</w:t>
      </w:r>
      <w:r w:rsidRPr="0098798E">
        <w:rPr>
          <w:rFonts w:ascii="Myriad Pro" w:eastAsia="Calibri" w:hAnsi="Myriad Pro" w:cs="Arial"/>
          <w:b/>
          <w:szCs w:val="24"/>
        </w:rPr>
        <w:t>apytania ofertowego</w:t>
      </w:r>
    </w:p>
    <w:p w14:paraId="49348D9C" w14:textId="31580AC0" w:rsidR="00164F0A" w:rsidRPr="0098798E" w:rsidRDefault="00164F0A" w:rsidP="00442253">
      <w:pPr>
        <w:pStyle w:val="Default"/>
        <w:rPr>
          <w:rFonts w:ascii="Myriad Pro" w:hAnsi="Myriad Pro" w:cs="Arial"/>
          <w:color w:val="auto"/>
          <w:sz w:val="20"/>
          <w:szCs w:val="20"/>
        </w:rPr>
      </w:pPr>
      <w:r w:rsidRPr="0098798E">
        <w:rPr>
          <w:rFonts w:ascii="Myriad Pro" w:hAnsi="Myriad Pro" w:cs="Arial"/>
          <w:b/>
          <w:color w:val="auto"/>
          <w:sz w:val="20"/>
          <w:szCs w:val="20"/>
        </w:rPr>
        <w:t xml:space="preserve">Załącznik </w:t>
      </w:r>
      <w:r w:rsidR="00F52109" w:rsidRPr="0098798E">
        <w:rPr>
          <w:rFonts w:ascii="Myriad Pro" w:hAnsi="Myriad Pro" w:cs="Arial"/>
          <w:b/>
          <w:color w:val="auto"/>
          <w:sz w:val="20"/>
          <w:szCs w:val="20"/>
        </w:rPr>
        <w:t xml:space="preserve">nr </w:t>
      </w:r>
      <w:r w:rsidRPr="0098798E">
        <w:rPr>
          <w:rFonts w:ascii="Myriad Pro" w:hAnsi="Myriad Pro" w:cs="Arial"/>
          <w:b/>
          <w:color w:val="auto"/>
          <w:sz w:val="20"/>
          <w:szCs w:val="20"/>
        </w:rPr>
        <w:t>1</w:t>
      </w:r>
      <w:r w:rsidRPr="0098798E">
        <w:rPr>
          <w:rFonts w:ascii="Myriad Pro" w:hAnsi="Myriad Pro" w:cs="Arial"/>
          <w:color w:val="auto"/>
          <w:sz w:val="20"/>
          <w:szCs w:val="20"/>
        </w:rPr>
        <w:t xml:space="preserve"> – </w:t>
      </w:r>
      <w:r w:rsidR="00A631E8" w:rsidRPr="0098798E">
        <w:rPr>
          <w:rFonts w:ascii="Myriad Pro" w:hAnsi="Myriad Pro" w:cs="Arial"/>
          <w:color w:val="auto"/>
          <w:sz w:val="20"/>
          <w:szCs w:val="20"/>
        </w:rPr>
        <w:t>Szczegółowa c</w:t>
      </w:r>
      <w:r w:rsidRPr="0098798E">
        <w:rPr>
          <w:rFonts w:ascii="Myriad Pro" w:hAnsi="Myriad Pro" w:cs="Arial"/>
          <w:color w:val="auto"/>
          <w:sz w:val="20"/>
          <w:szCs w:val="20"/>
        </w:rPr>
        <w:t>harakterystyka przedmiotu zamówienia</w:t>
      </w:r>
    </w:p>
    <w:p w14:paraId="13771730" w14:textId="4F876262" w:rsidR="00397D8B" w:rsidRPr="0098798E" w:rsidRDefault="009B75FC" w:rsidP="00442253">
      <w:pPr>
        <w:pStyle w:val="Default"/>
        <w:rPr>
          <w:rFonts w:ascii="Myriad Pro" w:hAnsi="Myriad Pro" w:cs="Arial"/>
          <w:color w:val="auto"/>
          <w:sz w:val="20"/>
          <w:szCs w:val="20"/>
        </w:rPr>
      </w:pPr>
      <w:r w:rsidRPr="0098798E">
        <w:rPr>
          <w:rFonts w:ascii="Myriad Pro" w:hAnsi="Myriad Pro" w:cs="Arial"/>
          <w:b/>
          <w:color w:val="auto"/>
          <w:sz w:val="20"/>
          <w:szCs w:val="20"/>
        </w:rPr>
        <w:t>Załącznik</w:t>
      </w:r>
      <w:r w:rsidR="00F52109" w:rsidRPr="0098798E">
        <w:rPr>
          <w:rFonts w:ascii="Myriad Pro" w:hAnsi="Myriad Pro" w:cs="Arial"/>
          <w:b/>
          <w:color w:val="auto"/>
          <w:sz w:val="20"/>
          <w:szCs w:val="20"/>
        </w:rPr>
        <w:t xml:space="preserve"> nr</w:t>
      </w:r>
      <w:r w:rsidRPr="0098798E">
        <w:rPr>
          <w:rFonts w:ascii="Myriad Pro" w:hAnsi="Myriad Pro" w:cs="Arial"/>
          <w:b/>
          <w:color w:val="auto"/>
          <w:sz w:val="20"/>
          <w:szCs w:val="20"/>
        </w:rPr>
        <w:t xml:space="preserve"> </w:t>
      </w:r>
      <w:r w:rsidR="00164F0A" w:rsidRPr="0098798E">
        <w:rPr>
          <w:rFonts w:ascii="Myriad Pro" w:hAnsi="Myriad Pro" w:cs="Arial"/>
          <w:b/>
          <w:color w:val="auto"/>
          <w:sz w:val="20"/>
          <w:szCs w:val="20"/>
        </w:rPr>
        <w:t>2</w:t>
      </w:r>
      <w:r w:rsidRPr="0098798E">
        <w:rPr>
          <w:rFonts w:ascii="Myriad Pro" w:hAnsi="Myriad Pro" w:cs="Arial"/>
          <w:color w:val="auto"/>
          <w:sz w:val="20"/>
          <w:szCs w:val="20"/>
        </w:rPr>
        <w:t xml:space="preserve"> – </w:t>
      </w:r>
      <w:r w:rsidR="000E4390" w:rsidRPr="0098798E">
        <w:rPr>
          <w:rFonts w:ascii="Myriad Pro" w:hAnsi="Myriad Pro" w:cs="Arial"/>
          <w:color w:val="auto"/>
          <w:sz w:val="20"/>
          <w:szCs w:val="20"/>
        </w:rPr>
        <w:t>Formularz ofertowy</w:t>
      </w:r>
    </w:p>
    <w:p w14:paraId="6A550C1F" w14:textId="2FB74EBE" w:rsidR="00944033" w:rsidRPr="0098798E" w:rsidRDefault="00944033" w:rsidP="00442253">
      <w:pPr>
        <w:pStyle w:val="Default"/>
        <w:ind w:left="1560" w:hanging="1560"/>
        <w:rPr>
          <w:rFonts w:ascii="Myriad Pro" w:hAnsi="Myriad Pro" w:cs="Arial"/>
          <w:color w:val="auto"/>
          <w:sz w:val="20"/>
          <w:szCs w:val="20"/>
        </w:rPr>
      </w:pPr>
      <w:r w:rsidRPr="0098798E">
        <w:rPr>
          <w:rFonts w:ascii="Myriad Pro" w:hAnsi="Myriad Pro" w:cs="Arial"/>
          <w:b/>
          <w:color w:val="auto"/>
          <w:sz w:val="20"/>
          <w:szCs w:val="20"/>
        </w:rPr>
        <w:t xml:space="preserve">Załącznik </w:t>
      </w:r>
      <w:r w:rsidR="00F52109" w:rsidRPr="0098798E">
        <w:rPr>
          <w:rFonts w:ascii="Myriad Pro" w:hAnsi="Myriad Pro" w:cs="Arial"/>
          <w:b/>
          <w:color w:val="auto"/>
          <w:sz w:val="20"/>
          <w:szCs w:val="20"/>
        </w:rPr>
        <w:t xml:space="preserve">nr </w:t>
      </w:r>
      <w:r w:rsidR="00164F0A" w:rsidRPr="0098798E">
        <w:rPr>
          <w:rFonts w:ascii="Myriad Pro" w:hAnsi="Myriad Pro" w:cs="Arial"/>
          <w:b/>
          <w:color w:val="auto"/>
          <w:sz w:val="20"/>
          <w:szCs w:val="20"/>
        </w:rPr>
        <w:t>3</w:t>
      </w:r>
      <w:r w:rsidR="000E4390" w:rsidRPr="0098798E">
        <w:rPr>
          <w:rFonts w:ascii="Myriad Pro" w:hAnsi="Myriad Pro" w:cs="Arial"/>
          <w:color w:val="auto"/>
          <w:sz w:val="20"/>
          <w:szCs w:val="20"/>
        </w:rPr>
        <w:t xml:space="preserve"> – </w:t>
      </w:r>
      <w:r w:rsidR="00C35F68" w:rsidRPr="0098798E">
        <w:rPr>
          <w:rFonts w:ascii="Myriad Pro" w:hAnsi="Myriad Pro" w:cs="Arial"/>
          <w:color w:val="auto"/>
          <w:sz w:val="20"/>
          <w:szCs w:val="20"/>
        </w:rPr>
        <w:t>Oświadczenie o spełnianiu warunków udziału w postępowaniu i potwierdzające brak podstaw do wykluczenia z postępowania</w:t>
      </w:r>
    </w:p>
    <w:p w14:paraId="26E9A6CC" w14:textId="5EEF41C6" w:rsidR="00326EA8" w:rsidRDefault="009576C5" w:rsidP="00442253">
      <w:pPr>
        <w:pStyle w:val="Default"/>
        <w:jc w:val="both"/>
        <w:rPr>
          <w:rFonts w:ascii="Myriad Pro" w:hAnsi="Myriad Pro" w:cs="Arial"/>
          <w:sz w:val="20"/>
          <w:szCs w:val="20"/>
        </w:rPr>
      </w:pPr>
      <w:r w:rsidRPr="0098798E">
        <w:rPr>
          <w:rFonts w:ascii="Myriad Pro" w:hAnsi="Myriad Pro" w:cs="Arial"/>
          <w:b/>
          <w:color w:val="auto"/>
          <w:sz w:val="20"/>
          <w:szCs w:val="20"/>
        </w:rPr>
        <w:t>Załącznik nr</w:t>
      </w:r>
      <w:r w:rsidR="00A061DA" w:rsidRPr="0098798E">
        <w:rPr>
          <w:rFonts w:ascii="Myriad Pro" w:hAnsi="Myriad Pro" w:cs="Arial"/>
          <w:b/>
          <w:color w:val="auto"/>
          <w:sz w:val="20"/>
          <w:szCs w:val="20"/>
        </w:rPr>
        <w:t xml:space="preserve"> 4</w:t>
      </w:r>
      <w:r w:rsidRPr="0098798E">
        <w:rPr>
          <w:rFonts w:ascii="Myriad Pro" w:hAnsi="Myriad Pro" w:cs="Arial"/>
          <w:color w:val="auto"/>
          <w:sz w:val="20"/>
          <w:szCs w:val="20"/>
        </w:rPr>
        <w:t xml:space="preserve"> – </w:t>
      </w:r>
      <w:r w:rsidRPr="0098798E">
        <w:rPr>
          <w:rFonts w:ascii="Myriad Pro" w:hAnsi="Myriad Pro" w:cs="Arial"/>
          <w:bCs/>
          <w:color w:val="auto"/>
          <w:sz w:val="20"/>
          <w:szCs w:val="20"/>
        </w:rPr>
        <w:t>Klauzula informacyjna dla osoby, której dane są przetwarzane w ramach realizacji projektu</w:t>
      </w:r>
    </w:p>
    <w:p w14:paraId="3805CBE9" w14:textId="516C6EBA" w:rsidR="00BF71B4" w:rsidRPr="00326EA8" w:rsidRDefault="00326EA8" w:rsidP="00326EA8">
      <w:pPr>
        <w:tabs>
          <w:tab w:val="left" w:pos="3360"/>
        </w:tabs>
        <w:rPr>
          <w:lang w:eastAsia="pl-PL"/>
        </w:rPr>
      </w:pPr>
      <w:r>
        <w:rPr>
          <w:lang w:eastAsia="pl-PL"/>
        </w:rPr>
        <w:tab/>
      </w:r>
    </w:p>
    <w:sectPr w:rsidR="00BF71B4" w:rsidRPr="00326EA8" w:rsidSect="0080133F">
      <w:headerReference w:type="default" r:id="rId11"/>
      <w:footerReference w:type="default" r:id="rId12"/>
      <w:pgSz w:w="11906" w:h="16838"/>
      <w:pgMar w:top="567" w:right="1133" w:bottom="1276" w:left="1134" w:header="56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8C97C" w14:textId="77777777" w:rsidR="00BD7FAD" w:rsidRDefault="00BD7FAD" w:rsidP="00FD1B67">
      <w:pPr>
        <w:spacing w:after="0" w:line="240" w:lineRule="auto"/>
      </w:pPr>
      <w:r>
        <w:separator/>
      </w:r>
    </w:p>
  </w:endnote>
  <w:endnote w:type="continuationSeparator" w:id="0">
    <w:p w14:paraId="59CEE58F" w14:textId="77777777" w:rsidR="00BD7FAD" w:rsidRDefault="00BD7FAD" w:rsidP="00FD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Segoe UI"/>
    <w:panose1 w:val="020B0703030403020204"/>
    <w:charset w:val="EE"/>
    <w:family w:val="swiss"/>
    <w:pitch w:val="variable"/>
    <w:sig w:usb0="A00002AF" w:usb1="5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EB02" w14:textId="7E3D0CFE" w:rsidR="00F37E75" w:rsidRDefault="000817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079E59D" wp14:editId="3FE22A25">
          <wp:simplePos x="0" y="0"/>
          <wp:positionH relativeFrom="column">
            <wp:posOffset>3810</wp:posOffset>
          </wp:positionH>
          <wp:positionV relativeFrom="paragraph">
            <wp:posOffset>-472440</wp:posOffset>
          </wp:positionV>
          <wp:extent cx="6115050" cy="5715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22B81" w14:textId="77777777" w:rsidR="00BD7FAD" w:rsidRDefault="00BD7FAD" w:rsidP="00FD1B67">
      <w:pPr>
        <w:spacing w:after="0" w:line="240" w:lineRule="auto"/>
      </w:pPr>
      <w:r>
        <w:separator/>
      </w:r>
    </w:p>
  </w:footnote>
  <w:footnote w:type="continuationSeparator" w:id="0">
    <w:p w14:paraId="30C9A9AE" w14:textId="77777777" w:rsidR="00BD7FAD" w:rsidRDefault="00BD7FAD" w:rsidP="00FD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97C2D" w14:textId="28AC3024" w:rsidR="00AE209B" w:rsidRDefault="00AE209B" w:rsidP="00BE255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14"/>
        </w:tabs>
        <w:ind w:left="2734" w:hanging="360"/>
      </w:pPr>
      <w:rPr>
        <w:rFonts w:ascii="Calibri" w:hAnsi="Calibri"/>
        <w:sz w:val="20"/>
      </w:rPr>
    </w:lvl>
  </w:abstractNum>
  <w:abstractNum w:abstractNumId="1" w15:restartNumberingAfterBreak="0">
    <w:nsid w:val="00000002"/>
    <w:multiLevelType w:val="multilevel"/>
    <w:tmpl w:val="A5F89A54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eastAsiaTheme="minorHAnsi" w:hAnsi="Arial" w:cs="Arial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C44876"/>
    <w:multiLevelType w:val="hybridMultilevel"/>
    <w:tmpl w:val="79726E7E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D10B8"/>
    <w:multiLevelType w:val="hybridMultilevel"/>
    <w:tmpl w:val="C6A406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D5858"/>
    <w:multiLevelType w:val="multilevel"/>
    <w:tmpl w:val="C3C4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F4A5D"/>
    <w:multiLevelType w:val="hybridMultilevel"/>
    <w:tmpl w:val="9C06093A"/>
    <w:lvl w:ilvl="0" w:tplc="0415000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47" w:hanging="360"/>
      </w:pPr>
      <w:rPr>
        <w:rFonts w:ascii="Wingdings" w:hAnsi="Wingdings" w:hint="default"/>
      </w:rPr>
    </w:lvl>
  </w:abstractNum>
  <w:abstractNum w:abstractNumId="7" w15:restartNumberingAfterBreak="0">
    <w:nsid w:val="22C34C63"/>
    <w:multiLevelType w:val="hybridMultilevel"/>
    <w:tmpl w:val="C7B62972"/>
    <w:lvl w:ilvl="0" w:tplc="80F6D5C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E5C92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790B67"/>
    <w:multiLevelType w:val="multilevel"/>
    <w:tmpl w:val="28E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34996"/>
    <w:multiLevelType w:val="hybridMultilevel"/>
    <w:tmpl w:val="D7D82660"/>
    <w:lvl w:ilvl="0" w:tplc="92B8230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417C5"/>
    <w:multiLevelType w:val="hybridMultilevel"/>
    <w:tmpl w:val="34C4C2F0"/>
    <w:lvl w:ilvl="0" w:tplc="003A0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F1E350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6214"/>
    <w:multiLevelType w:val="multilevel"/>
    <w:tmpl w:val="CA7A3E16"/>
    <w:lvl w:ilvl="0">
      <w:start w:val="1"/>
      <w:numFmt w:val="bullet"/>
      <w:lvlText w:val=""/>
      <w:lvlJc w:val="left"/>
      <w:pPr>
        <w:tabs>
          <w:tab w:val="num" w:pos="0"/>
        </w:tabs>
        <w:ind w:left="705" w:hanging="70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13" w15:restartNumberingAfterBreak="0">
    <w:nsid w:val="3BB13545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593E8D"/>
    <w:multiLevelType w:val="hybridMultilevel"/>
    <w:tmpl w:val="DECA6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33A0E"/>
    <w:multiLevelType w:val="hybridMultilevel"/>
    <w:tmpl w:val="BB286A10"/>
    <w:lvl w:ilvl="0" w:tplc="B354259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7BF4"/>
    <w:multiLevelType w:val="multilevel"/>
    <w:tmpl w:val="5A94775A"/>
    <w:lvl w:ilvl="0">
      <w:start w:val="1"/>
      <w:numFmt w:val="decimal"/>
      <w:lvlText w:val="%1."/>
      <w:lvlJc w:val="left"/>
      <w:pPr>
        <w:tabs>
          <w:tab w:val="num" w:pos="2978"/>
        </w:tabs>
        <w:ind w:left="3683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</w:abstractNum>
  <w:abstractNum w:abstractNumId="17" w15:restartNumberingAfterBreak="0">
    <w:nsid w:val="4623014D"/>
    <w:multiLevelType w:val="hybridMultilevel"/>
    <w:tmpl w:val="AA6EC090"/>
    <w:lvl w:ilvl="0" w:tplc="40BE08C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465A1DB9"/>
    <w:multiLevelType w:val="hybridMultilevel"/>
    <w:tmpl w:val="E41CBA4E"/>
    <w:lvl w:ilvl="0" w:tplc="E1589AD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669DD"/>
    <w:multiLevelType w:val="multilevel"/>
    <w:tmpl w:val="1856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C4289"/>
    <w:multiLevelType w:val="hybridMultilevel"/>
    <w:tmpl w:val="DD00F546"/>
    <w:lvl w:ilvl="0" w:tplc="4246FC8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2"/>
        <w:szCs w:val="22"/>
      </w:rPr>
    </w:lvl>
    <w:lvl w:ilvl="1" w:tplc="0F1E350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22FF3"/>
    <w:multiLevelType w:val="hybridMultilevel"/>
    <w:tmpl w:val="BD2E1880"/>
    <w:lvl w:ilvl="0" w:tplc="3C7002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D138E9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475A9"/>
    <w:multiLevelType w:val="hybridMultilevel"/>
    <w:tmpl w:val="0F8268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743B7"/>
    <w:multiLevelType w:val="hybridMultilevel"/>
    <w:tmpl w:val="246A71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03A09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25694"/>
    <w:multiLevelType w:val="multilevel"/>
    <w:tmpl w:val="7BE2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35BD0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4A0373"/>
    <w:multiLevelType w:val="multilevel"/>
    <w:tmpl w:val="F042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732957"/>
    <w:multiLevelType w:val="multilevel"/>
    <w:tmpl w:val="CD0AB17E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60048E6"/>
    <w:multiLevelType w:val="hybridMultilevel"/>
    <w:tmpl w:val="9E42E7E0"/>
    <w:lvl w:ilvl="0" w:tplc="F9C6E1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C7FE7"/>
    <w:multiLevelType w:val="hybridMultilevel"/>
    <w:tmpl w:val="93DCDD08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6B3531A6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834CDB"/>
    <w:multiLevelType w:val="hybridMultilevel"/>
    <w:tmpl w:val="64C42F3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03A099C">
      <w:start w:val="1"/>
      <w:numFmt w:val="bullet"/>
      <w:lvlText w:val=""/>
      <w:lvlJc w:val="left"/>
      <w:pPr>
        <w:ind w:left="2865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74121876"/>
    <w:multiLevelType w:val="hybridMultilevel"/>
    <w:tmpl w:val="BD82C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1811FE"/>
    <w:multiLevelType w:val="multilevel"/>
    <w:tmpl w:val="C778C0EE"/>
    <w:lvl w:ilvl="0">
      <w:start w:val="1"/>
      <w:numFmt w:val="lowerLetter"/>
      <w:lvlText w:val="%1)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7D86ACC"/>
    <w:multiLevelType w:val="hybridMultilevel"/>
    <w:tmpl w:val="C3E23B2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6"/>
  </w:num>
  <w:num w:numId="5">
    <w:abstractNumId w:val="20"/>
  </w:num>
  <w:num w:numId="6">
    <w:abstractNumId w:val="27"/>
  </w:num>
  <w:num w:numId="7">
    <w:abstractNumId w:val="32"/>
  </w:num>
  <w:num w:numId="8">
    <w:abstractNumId w:val="25"/>
  </w:num>
  <w:num w:numId="9">
    <w:abstractNumId w:val="8"/>
  </w:num>
  <w:num w:numId="10">
    <w:abstractNumId w:val="34"/>
  </w:num>
  <w:num w:numId="11">
    <w:abstractNumId w:val="29"/>
  </w:num>
  <w:num w:numId="12">
    <w:abstractNumId w:val="3"/>
  </w:num>
  <w:num w:numId="13">
    <w:abstractNumId w:val="12"/>
  </w:num>
  <w:num w:numId="14">
    <w:abstractNumId w:val="22"/>
  </w:num>
  <w:num w:numId="15">
    <w:abstractNumId w:val="31"/>
  </w:num>
  <w:num w:numId="16">
    <w:abstractNumId w:val="10"/>
  </w:num>
  <w:num w:numId="17">
    <w:abstractNumId w:val="18"/>
  </w:num>
  <w:num w:numId="18">
    <w:abstractNumId w:val="30"/>
  </w:num>
  <w:num w:numId="19">
    <w:abstractNumId w:val="23"/>
  </w:num>
  <w:num w:numId="20">
    <w:abstractNumId w:val="13"/>
  </w:num>
  <w:num w:numId="21">
    <w:abstractNumId w:val="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7"/>
  </w:num>
  <w:num w:numId="26">
    <w:abstractNumId w:val="15"/>
  </w:num>
  <w:num w:numId="27">
    <w:abstractNumId w:val="33"/>
  </w:num>
  <w:num w:numId="28">
    <w:abstractNumId w:val="26"/>
  </w:num>
  <w:num w:numId="29">
    <w:abstractNumId w:val="9"/>
  </w:num>
  <w:num w:numId="30">
    <w:abstractNumId w:val="19"/>
  </w:num>
  <w:num w:numId="31">
    <w:abstractNumId w:val="5"/>
  </w:num>
  <w:num w:numId="32">
    <w:abstractNumId w:val="24"/>
  </w:num>
  <w:num w:numId="33">
    <w:abstractNumId w:val="17"/>
  </w:num>
  <w:num w:numId="34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4B"/>
    <w:rsid w:val="00001CD2"/>
    <w:rsid w:val="00002500"/>
    <w:rsid w:val="000048EC"/>
    <w:rsid w:val="00005F5F"/>
    <w:rsid w:val="00006BA0"/>
    <w:rsid w:val="000133B5"/>
    <w:rsid w:val="00014229"/>
    <w:rsid w:val="00016049"/>
    <w:rsid w:val="00017C7B"/>
    <w:rsid w:val="000237AA"/>
    <w:rsid w:val="00026120"/>
    <w:rsid w:val="00026F76"/>
    <w:rsid w:val="0003133F"/>
    <w:rsid w:val="000350DF"/>
    <w:rsid w:val="000352E1"/>
    <w:rsid w:val="000355AD"/>
    <w:rsid w:val="00036F6A"/>
    <w:rsid w:val="00044435"/>
    <w:rsid w:val="00046E53"/>
    <w:rsid w:val="000526A4"/>
    <w:rsid w:val="0005356E"/>
    <w:rsid w:val="000622E4"/>
    <w:rsid w:val="00066298"/>
    <w:rsid w:val="00067F5A"/>
    <w:rsid w:val="00070077"/>
    <w:rsid w:val="0007264B"/>
    <w:rsid w:val="00081770"/>
    <w:rsid w:val="000817B0"/>
    <w:rsid w:val="0008297B"/>
    <w:rsid w:val="000866DD"/>
    <w:rsid w:val="00086F75"/>
    <w:rsid w:val="00090501"/>
    <w:rsid w:val="00090EEF"/>
    <w:rsid w:val="00096251"/>
    <w:rsid w:val="00096666"/>
    <w:rsid w:val="00096A97"/>
    <w:rsid w:val="000A38F7"/>
    <w:rsid w:val="000B1A4E"/>
    <w:rsid w:val="000B3108"/>
    <w:rsid w:val="000B41DF"/>
    <w:rsid w:val="000C07F8"/>
    <w:rsid w:val="000C1315"/>
    <w:rsid w:val="000C171C"/>
    <w:rsid w:val="000C5614"/>
    <w:rsid w:val="000C63F5"/>
    <w:rsid w:val="000C6565"/>
    <w:rsid w:val="000C6B75"/>
    <w:rsid w:val="000C7CAB"/>
    <w:rsid w:val="000D115D"/>
    <w:rsid w:val="000D2F66"/>
    <w:rsid w:val="000D3F42"/>
    <w:rsid w:val="000D726F"/>
    <w:rsid w:val="000E1449"/>
    <w:rsid w:val="000E25FA"/>
    <w:rsid w:val="000E29ED"/>
    <w:rsid w:val="000E4390"/>
    <w:rsid w:val="000E4470"/>
    <w:rsid w:val="000E54C4"/>
    <w:rsid w:val="000F1311"/>
    <w:rsid w:val="000F57E2"/>
    <w:rsid w:val="000F5A42"/>
    <w:rsid w:val="000F713A"/>
    <w:rsid w:val="000F77D1"/>
    <w:rsid w:val="00101AF3"/>
    <w:rsid w:val="00103670"/>
    <w:rsid w:val="001040AC"/>
    <w:rsid w:val="001040E0"/>
    <w:rsid w:val="001050A5"/>
    <w:rsid w:val="001101AA"/>
    <w:rsid w:val="001107C8"/>
    <w:rsid w:val="0011102E"/>
    <w:rsid w:val="00113792"/>
    <w:rsid w:val="0011471F"/>
    <w:rsid w:val="001156A8"/>
    <w:rsid w:val="00117332"/>
    <w:rsid w:val="00123C84"/>
    <w:rsid w:val="00124916"/>
    <w:rsid w:val="00127BDE"/>
    <w:rsid w:val="00127D3D"/>
    <w:rsid w:val="00131734"/>
    <w:rsid w:val="00134D64"/>
    <w:rsid w:val="001411DD"/>
    <w:rsid w:val="0014132B"/>
    <w:rsid w:val="001418F8"/>
    <w:rsid w:val="00143907"/>
    <w:rsid w:val="001441CE"/>
    <w:rsid w:val="001444D0"/>
    <w:rsid w:val="00144844"/>
    <w:rsid w:val="00151ABB"/>
    <w:rsid w:val="001545D5"/>
    <w:rsid w:val="00155455"/>
    <w:rsid w:val="00157580"/>
    <w:rsid w:val="00161859"/>
    <w:rsid w:val="00162067"/>
    <w:rsid w:val="0016283D"/>
    <w:rsid w:val="00163F0D"/>
    <w:rsid w:val="00164F0A"/>
    <w:rsid w:val="00165E90"/>
    <w:rsid w:val="00167129"/>
    <w:rsid w:val="0016735A"/>
    <w:rsid w:val="00182DD0"/>
    <w:rsid w:val="00183037"/>
    <w:rsid w:val="00185E84"/>
    <w:rsid w:val="00190B18"/>
    <w:rsid w:val="00192770"/>
    <w:rsid w:val="00194800"/>
    <w:rsid w:val="001971FA"/>
    <w:rsid w:val="001A0442"/>
    <w:rsid w:val="001A244A"/>
    <w:rsid w:val="001A3DDA"/>
    <w:rsid w:val="001A6311"/>
    <w:rsid w:val="001A752E"/>
    <w:rsid w:val="001B2EC8"/>
    <w:rsid w:val="001B44C8"/>
    <w:rsid w:val="001B674F"/>
    <w:rsid w:val="001B7DC5"/>
    <w:rsid w:val="001D29BC"/>
    <w:rsid w:val="001D2CA0"/>
    <w:rsid w:val="001D5335"/>
    <w:rsid w:val="001E0C2B"/>
    <w:rsid w:val="001E19B1"/>
    <w:rsid w:val="001F1111"/>
    <w:rsid w:val="001F336D"/>
    <w:rsid w:val="001F456D"/>
    <w:rsid w:val="001F49FA"/>
    <w:rsid w:val="001F5AC8"/>
    <w:rsid w:val="002006D3"/>
    <w:rsid w:val="002039F2"/>
    <w:rsid w:val="00204373"/>
    <w:rsid w:val="0020536E"/>
    <w:rsid w:val="00206B8B"/>
    <w:rsid w:val="00207442"/>
    <w:rsid w:val="002169E6"/>
    <w:rsid w:val="00225529"/>
    <w:rsid w:val="00226865"/>
    <w:rsid w:val="0022784B"/>
    <w:rsid w:val="00232BDC"/>
    <w:rsid w:val="00237D21"/>
    <w:rsid w:val="002431B6"/>
    <w:rsid w:val="00245E5E"/>
    <w:rsid w:val="00252209"/>
    <w:rsid w:val="00254E18"/>
    <w:rsid w:val="00257403"/>
    <w:rsid w:val="0026089B"/>
    <w:rsid w:val="002658FB"/>
    <w:rsid w:val="0026692F"/>
    <w:rsid w:val="00267973"/>
    <w:rsid w:val="00277BDE"/>
    <w:rsid w:val="00283BF8"/>
    <w:rsid w:val="00292283"/>
    <w:rsid w:val="00292E6A"/>
    <w:rsid w:val="00295582"/>
    <w:rsid w:val="002A191E"/>
    <w:rsid w:val="002A2C43"/>
    <w:rsid w:val="002B04FA"/>
    <w:rsid w:val="002B0CC1"/>
    <w:rsid w:val="002B2549"/>
    <w:rsid w:val="002B35E4"/>
    <w:rsid w:val="002B65A5"/>
    <w:rsid w:val="002B7BBB"/>
    <w:rsid w:val="002C1D2A"/>
    <w:rsid w:val="002C3991"/>
    <w:rsid w:val="002D017F"/>
    <w:rsid w:val="002D197A"/>
    <w:rsid w:val="002D4D7C"/>
    <w:rsid w:val="002E677E"/>
    <w:rsid w:val="002E7E94"/>
    <w:rsid w:val="002F1B6D"/>
    <w:rsid w:val="00301EF5"/>
    <w:rsid w:val="00303716"/>
    <w:rsid w:val="003116EC"/>
    <w:rsid w:val="00312B09"/>
    <w:rsid w:val="00313B39"/>
    <w:rsid w:val="00313D71"/>
    <w:rsid w:val="0031514C"/>
    <w:rsid w:val="00315F3E"/>
    <w:rsid w:val="00320878"/>
    <w:rsid w:val="00320F1E"/>
    <w:rsid w:val="00322F36"/>
    <w:rsid w:val="00324088"/>
    <w:rsid w:val="00324D34"/>
    <w:rsid w:val="003252D2"/>
    <w:rsid w:val="00326EA8"/>
    <w:rsid w:val="00327809"/>
    <w:rsid w:val="00327F44"/>
    <w:rsid w:val="00330590"/>
    <w:rsid w:val="0033287D"/>
    <w:rsid w:val="00333BBA"/>
    <w:rsid w:val="00336363"/>
    <w:rsid w:val="0034298B"/>
    <w:rsid w:val="00343B30"/>
    <w:rsid w:val="00343FEE"/>
    <w:rsid w:val="00345BB2"/>
    <w:rsid w:val="00347DAC"/>
    <w:rsid w:val="0035164E"/>
    <w:rsid w:val="003523BF"/>
    <w:rsid w:val="00354FC5"/>
    <w:rsid w:val="0035640B"/>
    <w:rsid w:val="00357582"/>
    <w:rsid w:val="003603F4"/>
    <w:rsid w:val="003677ED"/>
    <w:rsid w:val="00375831"/>
    <w:rsid w:val="00375F27"/>
    <w:rsid w:val="00376D60"/>
    <w:rsid w:val="003819BF"/>
    <w:rsid w:val="00385D89"/>
    <w:rsid w:val="00387F6E"/>
    <w:rsid w:val="00394F1A"/>
    <w:rsid w:val="00394FB1"/>
    <w:rsid w:val="00397D8B"/>
    <w:rsid w:val="003A14DA"/>
    <w:rsid w:val="003A43F9"/>
    <w:rsid w:val="003A4C98"/>
    <w:rsid w:val="003A5F0D"/>
    <w:rsid w:val="003B0084"/>
    <w:rsid w:val="003B2BF7"/>
    <w:rsid w:val="003B2C00"/>
    <w:rsid w:val="003B681A"/>
    <w:rsid w:val="003B722E"/>
    <w:rsid w:val="003C2206"/>
    <w:rsid w:val="003C3469"/>
    <w:rsid w:val="003C410A"/>
    <w:rsid w:val="003D13B2"/>
    <w:rsid w:val="003D18C9"/>
    <w:rsid w:val="003D7ABD"/>
    <w:rsid w:val="003E1020"/>
    <w:rsid w:val="003E45A1"/>
    <w:rsid w:val="003E6849"/>
    <w:rsid w:val="003E735D"/>
    <w:rsid w:val="003E7CB6"/>
    <w:rsid w:val="003F3994"/>
    <w:rsid w:val="003F3AE6"/>
    <w:rsid w:val="003F63BE"/>
    <w:rsid w:val="003F7093"/>
    <w:rsid w:val="0040323B"/>
    <w:rsid w:val="00403FEA"/>
    <w:rsid w:val="00411002"/>
    <w:rsid w:val="00414F8E"/>
    <w:rsid w:val="00417C2C"/>
    <w:rsid w:val="00421C7B"/>
    <w:rsid w:val="0042265D"/>
    <w:rsid w:val="00423734"/>
    <w:rsid w:val="00423AF1"/>
    <w:rsid w:val="00423DA1"/>
    <w:rsid w:val="00426032"/>
    <w:rsid w:val="004338BD"/>
    <w:rsid w:val="004348E6"/>
    <w:rsid w:val="00436481"/>
    <w:rsid w:val="00442253"/>
    <w:rsid w:val="00444CD4"/>
    <w:rsid w:val="00445F50"/>
    <w:rsid w:val="0045262C"/>
    <w:rsid w:val="004550E3"/>
    <w:rsid w:val="00455840"/>
    <w:rsid w:val="00455D8C"/>
    <w:rsid w:val="0045760F"/>
    <w:rsid w:val="00461B56"/>
    <w:rsid w:val="0046474A"/>
    <w:rsid w:val="00467BFB"/>
    <w:rsid w:val="00470740"/>
    <w:rsid w:val="00471029"/>
    <w:rsid w:val="004849CD"/>
    <w:rsid w:val="004869C2"/>
    <w:rsid w:val="00490962"/>
    <w:rsid w:val="00492620"/>
    <w:rsid w:val="004A092B"/>
    <w:rsid w:val="004A1D87"/>
    <w:rsid w:val="004B2B83"/>
    <w:rsid w:val="004B4614"/>
    <w:rsid w:val="004B46A0"/>
    <w:rsid w:val="004B5354"/>
    <w:rsid w:val="004C2877"/>
    <w:rsid w:val="004C31DA"/>
    <w:rsid w:val="004C42B4"/>
    <w:rsid w:val="004C7207"/>
    <w:rsid w:val="004D4C0C"/>
    <w:rsid w:val="004D761F"/>
    <w:rsid w:val="004D7F06"/>
    <w:rsid w:val="004E55C8"/>
    <w:rsid w:val="004E7779"/>
    <w:rsid w:val="004F2874"/>
    <w:rsid w:val="004F6EE8"/>
    <w:rsid w:val="004F79C2"/>
    <w:rsid w:val="00512326"/>
    <w:rsid w:val="00512F05"/>
    <w:rsid w:val="005136F5"/>
    <w:rsid w:val="00513A1B"/>
    <w:rsid w:val="00522512"/>
    <w:rsid w:val="005232DD"/>
    <w:rsid w:val="00527929"/>
    <w:rsid w:val="00532E63"/>
    <w:rsid w:val="00536434"/>
    <w:rsid w:val="00536925"/>
    <w:rsid w:val="00537893"/>
    <w:rsid w:val="00541E66"/>
    <w:rsid w:val="005445DD"/>
    <w:rsid w:val="00544B19"/>
    <w:rsid w:val="00547481"/>
    <w:rsid w:val="0055163B"/>
    <w:rsid w:val="00555D3B"/>
    <w:rsid w:val="00556C09"/>
    <w:rsid w:val="00557838"/>
    <w:rsid w:val="005616C2"/>
    <w:rsid w:val="00563FAD"/>
    <w:rsid w:val="00564F23"/>
    <w:rsid w:val="00566384"/>
    <w:rsid w:val="00570128"/>
    <w:rsid w:val="00571FF3"/>
    <w:rsid w:val="00573AED"/>
    <w:rsid w:val="0057415C"/>
    <w:rsid w:val="00577126"/>
    <w:rsid w:val="00577F15"/>
    <w:rsid w:val="0058117F"/>
    <w:rsid w:val="00582423"/>
    <w:rsid w:val="00586616"/>
    <w:rsid w:val="00594B6D"/>
    <w:rsid w:val="00595EA5"/>
    <w:rsid w:val="005964BD"/>
    <w:rsid w:val="00596A14"/>
    <w:rsid w:val="005A3CB2"/>
    <w:rsid w:val="005A5BC8"/>
    <w:rsid w:val="005B49DE"/>
    <w:rsid w:val="005B4CC9"/>
    <w:rsid w:val="005B7A5D"/>
    <w:rsid w:val="005C0DD7"/>
    <w:rsid w:val="005C25C1"/>
    <w:rsid w:val="005D0335"/>
    <w:rsid w:val="005D2F2E"/>
    <w:rsid w:val="005D7869"/>
    <w:rsid w:val="005D786A"/>
    <w:rsid w:val="005D79AF"/>
    <w:rsid w:val="005E19FA"/>
    <w:rsid w:val="005E4EAA"/>
    <w:rsid w:val="005E67B9"/>
    <w:rsid w:val="005F3D70"/>
    <w:rsid w:val="005F472C"/>
    <w:rsid w:val="005F6A4F"/>
    <w:rsid w:val="005F73B3"/>
    <w:rsid w:val="0060285A"/>
    <w:rsid w:val="006059EB"/>
    <w:rsid w:val="00606629"/>
    <w:rsid w:val="006108F1"/>
    <w:rsid w:val="006115FB"/>
    <w:rsid w:val="00615296"/>
    <w:rsid w:val="0062289C"/>
    <w:rsid w:val="006244CA"/>
    <w:rsid w:val="006246B8"/>
    <w:rsid w:val="00626275"/>
    <w:rsid w:val="0063202B"/>
    <w:rsid w:val="00635D4E"/>
    <w:rsid w:val="00640260"/>
    <w:rsid w:val="0064173A"/>
    <w:rsid w:val="0064709D"/>
    <w:rsid w:val="006527FC"/>
    <w:rsid w:val="00653988"/>
    <w:rsid w:val="00653AC5"/>
    <w:rsid w:val="00656045"/>
    <w:rsid w:val="006635B5"/>
    <w:rsid w:val="006721EC"/>
    <w:rsid w:val="00675186"/>
    <w:rsid w:val="0067719B"/>
    <w:rsid w:val="0068067A"/>
    <w:rsid w:val="0068354B"/>
    <w:rsid w:val="00683A1F"/>
    <w:rsid w:val="006874D7"/>
    <w:rsid w:val="00687F5B"/>
    <w:rsid w:val="006963DA"/>
    <w:rsid w:val="006973D6"/>
    <w:rsid w:val="006A71C7"/>
    <w:rsid w:val="006A7B96"/>
    <w:rsid w:val="006B0655"/>
    <w:rsid w:val="006B1043"/>
    <w:rsid w:val="006B312B"/>
    <w:rsid w:val="006B67A9"/>
    <w:rsid w:val="006C0B7C"/>
    <w:rsid w:val="006C728C"/>
    <w:rsid w:val="006D0908"/>
    <w:rsid w:val="006D7CE4"/>
    <w:rsid w:val="006E1458"/>
    <w:rsid w:val="006E223C"/>
    <w:rsid w:val="006F116D"/>
    <w:rsid w:val="006F1EB2"/>
    <w:rsid w:val="006F2099"/>
    <w:rsid w:val="006F43E2"/>
    <w:rsid w:val="006F4947"/>
    <w:rsid w:val="006F4F79"/>
    <w:rsid w:val="007043CB"/>
    <w:rsid w:val="00711D60"/>
    <w:rsid w:val="00712C08"/>
    <w:rsid w:val="00713BB3"/>
    <w:rsid w:val="00716409"/>
    <w:rsid w:val="00716E35"/>
    <w:rsid w:val="00720085"/>
    <w:rsid w:val="007202BA"/>
    <w:rsid w:val="007214D3"/>
    <w:rsid w:val="007220A8"/>
    <w:rsid w:val="007227CA"/>
    <w:rsid w:val="0072442E"/>
    <w:rsid w:val="00730E91"/>
    <w:rsid w:val="0073448F"/>
    <w:rsid w:val="00740616"/>
    <w:rsid w:val="00742DCD"/>
    <w:rsid w:val="00743520"/>
    <w:rsid w:val="00745DC2"/>
    <w:rsid w:val="00752F03"/>
    <w:rsid w:val="007546FD"/>
    <w:rsid w:val="0075602B"/>
    <w:rsid w:val="007600EC"/>
    <w:rsid w:val="007607D2"/>
    <w:rsid w:val="00762BE1"/>
    <w:rsid w:val="00763399"/>
    <w:rsid w:val="00763EBB"/>
    <w:rsid w:val="00763EF2"/>
    <w:rsid w:val="00764759"/>
    <w:rsid w:val="007721B4"/>
    <w:rsid w:val="00773536"/>
    <w:rsid w:val="007757D3"/>
    <w:rsid w:val="00783C71"/>
    <w:rsid w:val="00785C1E"/>
    <w:rsid w:val="007864F9"/>
    <w:rsid w:val="007866F0"/>
    <w:rsid w:val="00787762"/>
    <w:rsid w:val="00787D73"/>
    <w:rsid w:val="00791884"/>
    <w:rsid w:val="00794CA4"/>
    <w:rsid w:val="007950BE"/>
    <w:rsid w:val="00795ABA"/>
    <w:rsid w:val="00796745"/>
    <w:rsid w:val="00796F87"/>
    <w:rsid w:val="007A0B8B"/>
    <w:rsid w:val="007B1397"/>
    <w:rsid w:val="007B651B"/>
    <w:rsid w:val="007C1F22"/>
    <w:rsid w:val="007D172D"/>
    <w:rsid w:val="007D6020"/>
    <w:rsid w:val="007E13D2"/>
    <w:rsid w:val="007E245E"/>
    <w:rsid w:val="007E621F"/>
    <w:rsid w:val="007F008D"/>
    <w:rsid w:val="007F3EEF"/>
    <w:rsid w:val="007F7126"/>
    <w:rsid w:val="0080133F"/>
    <w:rsid w:val="008023C5"/>
    <w:rsid w:val="008030DF"/>
    <w:rsid w:val="00803467"/>
    <w:rsid w:val="00806363"/>
    <w:rsid w:val="008069A8"/>
    <w:rsid w:val="00806A17"/>
    <w:rsid w:val="0081311F"/>
    <w:rsid w:val="008154F6"/>
    <w:rsid w:val="00816D15"/>
    <w:rsid w:val="00817251"/>
    <w:rsid w:val="00817EE4"/>
    <w:rsid w:val="008201B2"/>
    <w:rsid w:val="00827105"/>
    <w:rsid w:val="00833176"/>
    <w:rsid w:val="0083743B"/>
    <w:rsid w:val="008375AC"/>
    <w:rsid w:val="008416B6"/>
    <w:rsid w:val="00841C7A"/>
    <w:rsid w:val="00852949"/>
    <w:rsid w:val="00853CD0"/>
    <w:rsid w:val="0085418F"/>
    <w:rsid w:val="00855A28"/>
    <w:rsid w:val="008620C8"/>
    <w:rsid w:val="00866AE6"/>
    <w:rsid w:val="00867FC3"/>
    <w:rsid w:val="00877D01"/>
    <w:rsid w:val="00880F88"/>
    <w:rsid w:val="0088152F"/>
    <w:rsid w:val="008820AB"/>
    <w:rsid w:val="00884A08"/>
    <w:rsid w:val="00887046"/>
    <w:rsid w:val="00890227"/>
    <w:rsid w:val="00895EF5"/>
    <w:rsid w:val="008977F8"/>
    <w:rsid w:val="008A3478"/>
    <w:rsid w:val="008A4770"/>
    <w:rsid w:val="008A5DF2"/>
    <w:rsid w:val="008B47D2"/>
    <w:rsid w:val="008C2170"/>
    <w:rsid w:val="008C2AC2"/>
    <w:rsid w:val="008D7A07"/>
    <w:rsid w:val="008E09BD"/>
    <w:rsid w:val="008E34BC"/>
    <w:rsid w:val="008E3AB6"/>
    <w:rsid w:val="008E4FE5"/>
    <w:rsid w:val="008E5B50"/>
    <w:rsid w:val="008E650C"/>
    <w:rsid w:val="008F1738"/>
    <w:rsid w:val="008F314F"/>
    <w:rsid w:val="008F390A"/>
    <w:rsid w:val="008F5D3B"/>
    <w:rsid w:val="00902BAF"/>
    <w:rsid w:val="00904224"/>
    <w:rsid w:val="00907E8B"/>
    <w:rsid w:val="009103BB"/>
    <w:rsid w:val="00911D64"/>
    <w:rsid w:val="00911F66"/>
    <w:rsid w:val="009124B1"/>
    <w:rsid w:val="00912AA3"/>
    <w:rsid w:val="00915D62"/>
    <w:rsid w:val="00917270"/>
    <w:rsid w:val="009203A1"/>
    <w:rsid w:val="00921361"/>
    <w:rsid w:val="009215CE"/>
    <w:rsid w:val="0092704F"/>
    <w:rsid w:val="00927C56"/>
    <w:rsid w:val="00930666"/>
    <w:rsid w:val="009368AA"/>
    <w:rsid w:val="00937CB5"/>
    <w:rsid w:val="009428CF"/>
    <w:rsid w:val="00942D6E"/>
    <w:rsid w:val="00942D73"/>
    <w:rsid w:val="00943CDC"/>
    <w:rsid w:val="00943F3A"/>
    <w:rsid w:val="00944033"/>
    <w:rsid w:val="00946D3E"/>
    <w:rsid w:val="00950235"/>
    <w:rsid w:val="009529F5"/>
    <w:rsid w:val="00953331"/>
    <w:rsid w:val="00953F53"/>
    <w:rsid w:val="009576C5"/>
    <w:rsid w:val="00966F33"/>
    <w:rsid w:val="00967E59"/>
    <w:rsid w:val="00971688"/>
    <w:rsid w:val="00976E32"/>
    <w:rsid w:val="00976EDF"/>
    <w:rsid w:val="00977A95"/>
    <w:rsid w:val="009836A3"/>
    <w:rsid w:val="00984687"/>
    <w:rsid w:val="009849A5"/>
    <w:rsid w:val="00984F41"/>
    <w:rsid w:val="00986A5E"/>
    <w:rsid w:val="0098798E"/>
    <w:rsid w:val="00993BF5"/>
    <w:rsid w:val="00993EE7"/>
    <w:rsid w:val="00994651"/>
    <w:rsid w:val="009971D9"/>
    <w:rsid w:val="009A02C9"/>
    <w:rsid w:val="009A1B45"/>
    <w:rsid w:val="009A2AAE"/>
    <w:rsid w:val="009A334F"/>
    <w:rsid w:val="009A43D1"/>
    <w:rsid w:val="009A5F4B"/>
    <w:rsid w:val="009B2657"/>
    <w:rsid w:val="009B3D1D"/>
    <w:rsid w:val="009B4998"/>
    <w:rsid w:val="009B75FC"/>
    <w:rsid w:val="009B7C4F"/>
    <w:rsid w:val="009C770F"/>
    <w:rsid w:val="009D0334"/>
    <w:rsid w:val="009D1BB9"/>
    <w:rsid w:val="009D2E0F"/>
    <w:rsid w:val="009D4637"/>
    <w:rsid w:val="009D4EB1"/>
    <w:rsid w:val="009D7485"/>
    <w:rsid w:val="009E2F23"/>
    <w:rsid w:val="009F0125"/>
    <w:rsid w:val="009F09F3"/>
    <w:rsid w:val="009F3F56"/>
    <w:rsid w:val="009F4FF7"/>
    <w:rsid w:val="009F506F"/>
    <w:rsid w:val="009F5918"/>
    <w:rsid w:val="009F7360"/>
    <w:rsid w:val="009F7F0F"/>
    <w:rsid w:val="00A01914"/>
    <w:rsid w:val="00A03987"/>
    <w:rsid w:val="00A04B36"/>
    <w:rsid w:val="00A061DA"/>
    <w:rsid w:val="00A07301"/>
    <w:rsid w:val="00A142C4"/>
    <w:rsid w:val="00A16BE5"/>
    <w:rsid w:val="00A22075"/>
    <w:rsid w:val="00A236A8"/>
    <w:rsid w:val="00A262D6"/>
    <w:rsid w:val="00A27C5E"/>
    <w:rsid w:val="00A30F59"/>
    <w:rsid w:val="00A331B7"/>
    <w:rsid w:val="00A367F2"/>
    <w:rsid w:val="00A3713E"/>
    <w:rsid w:val="00A42858"/>
    <w:rsid w:val="00A42F46"/>
    <w:rsid w:val="00A453A9"/>
    <w:rsid w:val="00A629C3"/>
    <w:rsid w:val="00A631E8"/>
    <w:rsid w:val="00A76087"/>
    <w:rsid w:val="00A864E1"/>
    <w:rsid w:val="00A8672B"/>
    <w:rsid w:val="00A9254A"/>
    <w:rsid w:val="00A93CDC"/>
    <w:rsid w:val="00A93EE9"/>
    <w:rsid w:val="00A95619"/>
    <w:rsid w:val="00A95788"/>
    <w:rsid w:val="00A95ED5"/>
    <w:rsid w:val="00A97792"/>
    <w:rsid w:val="00AA08BB"/>
    <w:rsid w:val="00AA16C7"/>
    <w:rsid w:val="00AA79D9"/>
    <w:rsid w:val="00AB0389"/>
    <w:rsid w:val="00AB16CD"/>
    <w:rsid w:val="00AB2180"/>
    <w:rsid w:val="00AB4BAA"/>
    <w:rsid w:val="00AC28A2"/>
    <w:rsid w:val="00AC4194"/>
    <w:rsid w:val="00AC4B33"/>
    <w:rsid w:val="00AC5046"/>
    <w:rsid w:val="00AC5278"/>
    <w:rsid w:val="00AC631A"/>
    <w:rsid w:val="00AD01CA"/>
    <w:rsid w:val="00AD1A9C"/>
    <w:rsid w:val="00AD263D"/>
    <w:rsid w:val="00AD293C"/>
    <w:rsid w:val="00AD38AE"/>
    <w:rsid w:val="00AD5DBC"/>
    <w:rsid w:val="00AD62C7"/>
    <w:rsid w:val="00AD688B"/>
    <w:rsid w:val="00AE15A4"/>
    <w:rsid w:val="00AE209B"/>
    <w:rsid w:val="00AE2B9B"/>
    <w:rsid w:val="00AE2F33"/>
    <w:rsid w:val="00AE4289"/>
    <w:rsid w:val="00AE4BFF"/>
    <w:rsid w:val="00AF24E6"/>
    <w:rsid w:val="00AF24F7"/>
    <w:rsid w:val="00B00FEF"/>
    <w:rsid w:val="00B02A39"/>
    <w:rsid w:val="00B05759"/>
    <w:rsid w:val="00B07B75"/>
    <w:rsid w:val="00B110F2"/>
    <w:rsid w:val="00B11B99"/>
    <w:rsid w:val="00B205EC"/>
    <w:rsid w:val="00B226B7"/>
    <w:rsid w:val="00B259A8"/>
    <w:rsid w:val="00B33594"/>
    <w:rsid w:val="00B35CAD"/>
    <w:rsid w:val="00B4271D"/>
    <w:rsid w:val="00B45F8E"/>
    <w:rsid w:val="00B50A15"/>
    <w:rsid w:val="00B5102E"/>
    <w:rsid w:val="00B51452"/>
    <w:rsid w:val="00B52DF0"/>
    <w:rsid w:val="00B544C2"/>
    <w:rsid w:val="00B574A8"/>
    <w:rsid w:val="00B64E0A"/>
    <w:rsid w:val="00B70591"/>
    <w:rsid w:val="00B73542"/>
    <w:rsid w:val="00B73CC5"/>
    <w:rsid w:val="00B740BC"/>
    <w:rsid w:val="00B811F8"/>
    <w:rsid w:val="00B8372D"/>
    <w:rsid w:val="00B90420"/>
    <w:rsid w:val="00B908D9"/>
    <w:rsid w:val="00B90B96"/>
    <w:rsid w:val="00B9120C"/>
    <w:rsid w:val="00B97D28"/>
    <w:rsid w:val="00BA0398"/>
    <w:rsid w:val="00BA2B96"/>
    <w:rsid w:val="00BA51FA"/>
    <w:rsid w:val="00BA6122"/>
    <w:rsid w:val="00BB68B9"/>
    <w:rsid w:val="00BC0834"/>
    <w:rsid w:val="00BC0D1E"/>
    <w:rsid w:val="00BC47E6"/>
    <w:rsid w:val="00BD0DD0"/>
    <w:rsid w:val="00BD1CF3"/>
    <w:rsid w:val="00BD3105"/>
    <w:rsid w:val="00BD4941"/>
    <w:rsid w:val="00BD4FB4"/>
    <w:rsid w:val="00BD58EC"/>
    <w:rsid w:val="00BD7FAD"/>
    <w:rsid w:val="00BE2037"/>
    <w:rsid w:val="00BE255D"/>
    <w:rsid w:val="00BE25AC"/>
    <w:rsid w:val="00BE263C"/>
    <w:rsid w:val="00BE5379"/>
    <w:rsid w:val="00BE711C"/>
    <w:rsid w:val="00BF6A1F"/>
    <w:rsid w:val="00BF71B4"/>
    <w:rsid w:val="00BF7B11"/>
    <w:rsid w:val="00BF7C4C"/>
    <w:rsid w:val="00C144B9"/>
    <w:rsid w:val="00C167F7"/>
    <w:rsid w:val="00C21126"/>
    <w:rsid w:val="00C33711"/>
    <w:rsid w:val="00C35134"/>
    <w:rsid w:val="00C35F68"/>
    <w:rsid w:val="00C42E2E"/>
    <w:rsid w:val="00C4383E"/>
    <w:rsid w:val="00C43BD5"/>
    <w:rsid w:val="00C44022"/>
    <w:rsid w:val="00C51968"/>
    <w:rsid w:val="00C51A6F"/>
    <w:rsid w:val="00C521EA"/>
    <w:rsid w:val="00C52EAB"/>
    <w:rsid w:val="00C53BCB"/>
    <w:rsid w:val="00C60E1E"/>
    <w:rsid w:val="00C614C2"/>
    <w:rsid w:val="00C64938"/>
    <w:rsid w:val="00C66363"/>
    <w:rsid w:val="00C67CED"/>
    <w:rsid w:val="00C70E02"/>
    <w:rsid w:val="00C70FB1"/>
    <w:rsid w:val="00C711D0"/>
    <w:rsid w:val="00C73027"/>
    <w:rsid w:val="00C74C53"/>
    <w:rsid w:val="00C814EE"/>
    <w:rsid w:val="00C8638F"/>
    <w:rsid w:val="00C91445"/>
    <w:rsid w:val="00C9161C"/>
    <w:rsid w:val="00C9262F"/>
    <w:rsid w:val="00C931C8"/>
    <w:rsid w:val="00C93392"/>
    <w:rsid w:val="00C9623B"/>
    <w:rsid w:val="00C96B63"/>
    <w:rsid w:val="00CA1F47"/>
    <w:rsid w:val="00CA725A"/>
    <w:rsid w:val="00CA793B"/>
    <w:rsid w:val="00CB0380"/>
    <w:rsid w:val="00CB270B"/>
    <w:rsid w:val="00CB27C2"/>
    <w:rsid w:val="00CB69E9"/>
    <w:rsid w:val="00CB6D1E"/>
    <w:rsid w:val="00CB6FDB"/>
    <w:rsid w:val="00CB72AC"/>
    <w:rsid w:val="00CC009A"/>
    <w:rsid w:val="00CC2ADF"/>
    <w:rsid w:val="00CC44AB"/>
    <w:rsid w:val="00CC65D1"/>
    <w:rsid w:val="00CD01D5"/>
    <w:rsid w:val="00CD3D63"/>
    <w:rsid w:val="00CE582D"/>
    <w:rsid w:val="00CE7C34"/>
    <w:rsid w:val="00CF314C"/>
    <w:rsid w:val="00D00A49"/>
    <w:rsid w:val="00D0441C"/>
    <w:rsid w:val="00D04A6E"/>
    <w:rsid w:val="00D06E42"/>
    <w:rsid w:val="00D10974"/>
    <w:rsid w:val="00D10C60"/>
    <w:rsid w:val="00D1177C"/>
    <w:rsid w:val="00D13037"/>
    <w:rsid w:val="00D22F4A"/>
    <w:rsid w:val="00D2581E"/>
    <w:rsid w:val="00D33FC9"/>
    <w:rsid w:val="00D345FD"/>
    <w:rsid w:val="00D37341"/>
    <w:rsid w:val="00D46B92"/>
    <w:rsid w:val="00D50E0C"/>
    <w:rsid w:val="00D53E40"/>
    <w:rsid w:val="00D54BB1"/>
    <w:rsid w:val="00D60939"/>
    <w:rsid w:val="00D649E8"/>
    <w:rsid w:val="00D709D2"/>
    <w:rsid w:val="00D741FD"/>
    <w:rsid w:val="00D74300"/>
    <w:rsid w:val="00D77528"/>
    <w:rsid w:val="00D846B0"/>
    <w:rsid w:val="00D84E8D"/>
    <w:rsid w:val="00D85687"/>
    <w:rsid w:val="00D9413A"/>
    <w:rsid w:val="00D947DA"/>
    <w:rsid w:val="00DA170F"/>
    <w:rsid w:val="00DA2A93"/>
    <w:rsid w:val="00DA3640"/>
    <w:rsid w:val="00DA58FA"/>
    <w:rsid w:val="00DA5D97"/>
    <w:rsid w:val="00DA5F2B"/>
    <w:rsid w:val="00DA73F2"/>
    <w:rsid w:val="00DB4F20"/>
    <w:rsid w:val="00DC0ECE"/>
    <w:rsid w:val="00DC1589"/>
    <w:rsid w:val="00DC2622"/>
    <w:rsid w:val="00DC3C39"/>
    <w:rsid w:val="00DC4696"/>
    <w:rsid w:val="00DC4C9B"/>
    <w:rsid w:val="00DC4E19"/>
    <w:rsid w:val="00DC556C"/>
    <w:rsid w:val="00DC6351"/>
    <w:rsid w:val="00DC69C2"/>
    <w:rsid w:val="00DC737D"/>
    <w:rsid w:val="00DD10A8"/>
    <w:rsid w:val="00DD14EE"/>
    <w:rsid w:val="00DD427D"/>
    <w:rsid w:val="00DD45CF"/>
    <w:rsid w:val="00DD4B87"/>
    <w:rsid w:val="00DD570C"/>
    <w:rsid w:val="00DD7501"/>
    <w:rsid w:val="00DE0EFB"/>
    <w:rsid w:val="00DE2452"/>
    <w:rsid w:val="00DE3284"/>
    <w:rsid w:val="00DF03FF"/>
    <w:rsid w:val="00DF511D"/>
    <w:rsid w:val="00E0163B"/>
    <w:rsid w:val="00E023CF"/>
    <w:rsid w:val="00E03BEA"/>
    <w:rsid w:val="00E04801"/>
    <w:rsid w:val="00E05E6E"/>
    <w:rsid w:val="00E11E31"/>
    <w:rsid w:val="00E14651"/>
    <w:rsid w:val="00E15D86"/>
    <w:rsid w:val="00E255B0"/>
    <w:rsid w:val="00E2574B"/>
    <w:rsid w:val="00E26454"/>
    <w:rsid w:val="00E341EC"/>
    <w:rsid w:val="00E34DDC"/>
    <w:rsid w:val="00E35B95"/>
    <w:rsid w:val="00E565FF"/>
    <w:rsid w:val="00E5688C"/>
    <w:rsid w:val="00E57388"/>
    <w:rsid w:val="00E6323A"/>
    <w:rsid w:val="00E642C1"/>
    <w:rsid w:val="00E66B2C"/>
    <w:rsid w:val="00E6713E"/>
    <w:rsid w:val="00E705C5"/>
    <w:rsid w:val="00E71477"/>
    <w:rsid w:val="00E80719"/>
    <w:rsid w:val="00E841B0"/>
    <w:rsid w:val="00E85416"/>
    <w:rsid w:val="00E87204"/>
    <w:rsid w:val="00E8753C"/>
    <w:rsid w:val="00E90443"/>
    <w:rsid w:val="00E92215"/>
    <w:rsid w:val="00E95A53"/>
    <w:rsid w:val="00E9779F"/>
    <w:rsid w:val="00EB2445"/>
    <w:rsid w:val="00EB5210"/>
    <w:rsid w:val="00EC3752"/>
    <w:rsid w:val="00EC5437"/>
    <w:rsid w:val="00ED0B3E"/>
    <w:rsid w:val="00ED0DF6"/>
    <w:rsid w:val="00ED393F"/>
    <w:rsid w:val="00ED6F08"/>
    <w:rsid w:val="00EE005C"/>
    <w:rsid w:val="00EE1958"/>
    <w:rsid w:val="00EF19E9"/>
    <w:rsid w:val="00EF21D7"/>
    <w:rsid w:val="00EF5E66"/>
    <w:rsid w:val="00F00B13"/>
    <w:rsid w:val="00F020C3"/>
    <w:rsid w:val="00F05260"/>
    <w:rsid w:val="00F1221E"/>
    <w:rsid w:val="00F14E3A"/>
    <w:rsid w:val="00F15576"/>
    <w:rsid w:val="00F1585C"/>
    <w:rsid w:val="00F230B9"/>
    <w:rsid w:val="00F2524F"/>
    <w:rsid w:val="00F25808"/>
    <w:rsid w:val="00F32BF7"/>
    <w:rsid w:val="00F33E15"/>
    <w:rsid w:val="00F34DD9"/>
    <w:rsid w:val="00F35DD7"/>
    <w:rsid w:val="00F36B1B"/>
    <w:rsid w:val="00F37E75"/>
    <w:rsid w:val="00F42006"/>
    <w:rsid w:val="00F43F43"/>
    <w:rsid w:val="00F446B1"/>
    <w:rsid w:val="00F45D61"/>
    <w:rsid w:val="00F507C7"/>
    <w:rsid w:val="00F52109"/>
    <w:rsid w:val="00F535E8"/>
    <w:rsid w:val="00F53C26"/>
    <w:rsid w:val="00F5454B"/>
    <w:rsid w:val="00F56247"/>
    <w:rsid w:val="00F56312"/>
    <w:rsid w:val="00F57EAC"/>
    <w:rsid w:val="00F600F5"/>
    <w:rsid w:val="00F60B99"/>
    <w:rsid w:val="00F6416B"/>
    <w:rsid w:val="00F64549"/>
    <w:rsid w:val="00F67875"/>
    <w:rsid w:val="00F71EF7"/>
    <w:rsid w:val="00F73DB3"/>
    <w:rsid w:val="00F7677B"/>
    <w:rsid w:val="00F77C17"/>
    <w:rsid w:val="00F83DA8"/>
    <w:rsid w:val="00F8674F"/>
    <w:rsid w:val="00F94AC3"/>
    <w:rsid w:val="00F97325"/>
    <w:rsid w:val="00F97952"/>
    <w:rsid w:val="00FA1CD5"/>
    <w:rsid w:val="00FA1FA9"/>
    <w:rsid w:val="00FA765C"/>
    <w:rsid w:val="00FA7A92"/>
    <w:rsid w:val="00FB4893"/>
    <w:rsid w:val="00FB56AE"/>
    <w:rsid w:val="00FB76F3"/>
    <w:rsid w:val="00FC0F96"/>
    <w:rsid w:val="00FC4071"/>
    <w:rsid w:val="00FC58D2"/>
    <w:rsid w:val="00FC64C3"/>
    <w:rsid w:val="00FC7CBD"/>
    <w:rsid w:val="00FD1B67"/>
    <w:rsid w:val="00FE25F1"/>
    <w:rsid w:val="00FE5DA1"/>
    <w:rsid w:val="00FF12EF"/>
    <w:rsid w:val="00FF1D79"/>
    <w:rsid w:val="00FF5308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8B9E4"/>
  <w15:chartTrackingRefBased/>
  <w15:docId w15:val="{A569C24D-4442-464B-9C95-74901528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2949"/>
  </w:style>
  <w:style w:type="paragraph" w:styleId="Nagwek1">
    <w:name w:val="heading 1"/>
    <w:basedOn w:val="Normalny"/>
    <w:next w:val="Normalny"/>
    <w:link w:val="Nagwek1Znak"/>
    <w:uiPriority w:val="9"/>
    <w:qFormat/>
    <w:rsid w:val="00541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A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B75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Tekstpodstawowy"/>
    <w:link w:val="Nagwek5Znak"/>
    <w:qFormat/>
    <w:rsid w:val="00BE255D"/>
    <w:pPr>
      <w:keepNext/>
      <w:numPr>
        <w:ilvl w:val="4"/>
        <w:numId w:val="1"/>
      </w:numPr>
      <w:suppressAutoHyphens/>
      <w:spacing w:before="120" w:after="60" w:line="276" w:lineRule="auto"/>
      <w:outlineLvl w:val="4"/>
    </w:pPr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Preambuła,List Paragraph"/>
    <w:basedOn w:val="Normalny"/>
    <w:link w:val="AkapitzlistZnak"/>
    <w:uiPriority w:val="34"/>
    <w:qFormat/>
    <w:rsid w:val="009B75F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9B75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nhideWhenUsed/>
    <w:rsid w:val="009B75FC"/>
    <w:rPr>
      <w:color w:val="0000FF"/>
      <w:u w:val="single"/>
    </w:rPr>
  </w:style>
  <w:style w:type="character" w:styleId="Pogrubienie">
    <w:name w:val="Strong"/>
    <w:uiPriority w:val="22"/>
    <w:qFormat/>
    <w:rsid w:val="009B75FC"/>
    <w:rPr>
      <w:b/>
      <w:bCs/>
    </w:rPr>
  </w:style>
  <w:style w:type="paragraph" w:customStyle="1" w:styleId="Default">
    <w:name w:val="Default"/>
    <w:rsid w:val="009B75F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416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9B75FC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9B75F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5">
    <w:name w:val="Font Style35"/>
    <w:uiPriority w:val="99"/>
    <w:rsid w:val="009B75FC"/>
    <w:rPr>
      <w:rFonts w:ascii="Times New Roman" w:hAnsi="Times New Roman" w:cs="Times New Roman" w:hint="default"/>
      <w:sz w:val="22"/>
      <w:szCs w:val="22"/>
    </w:rPr>
  </w:style>
  <w:style w:type="character" w:customStyle="1" w:styleId="st">
    <w:name w:val="st"/>
    <w:rsid w:val="009B75FC"/>
  </w:style>
  <w:style w:type="table" w:styleId="Tabela-Siatka">
    <w:name w:val="Table Grid"/>
    <w:basedOn w:val="Standardowy"/>
    <w:uiPriority w:val="39"/>
    <w:rsid w:val="00CB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B67"/>
  </w:style>
  <w:style w:type="paragraph" w:styleId="Stopka">
    <w:name w:val="footer"/>
    <w:basedOn w:val="Normalny"/>
    <w:link w:val="StopkaZnak"/>
    <w:uiPriority w:val="99"/>
    <w:unhideWhenUsed/>
    <w:rsid w:val="00FD1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B67"/>
  </w:style>
  <w:style w:type="character" w:styleId="Odwoaniedokomentarza">
    <w:name w:val="annotation reference"/>
    <w:basedOn w:val="Domylnaczcionkaakapitu"/>
    <w:uiPriority w:val="99"/>
    <w:semiHidden/>
    <w:unhideWhenUsed/>
    <w:rsid w:val="00053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5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5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56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B3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B312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umerowanie Znak,Preambuła Znak,List Paragraph Znak"/>
    <w:link w:val="Akapitzlist"/>
    <w:uiPriority w:val="34"/>
    <w:qFormat/>
    <w:locked/>
    <w:rsid w:val="006320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1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1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176"/>
    <w:rPr>
      <w:vertAlign w:val="superscript"/>
    </w:rPr>
  </w:style>
  <w:style w:type="paragraph" w:customStyle="1" w:styleId="Standard">
    <w:name w:val="Standard"/>
    <w:rsid w:val="00292E6A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zh-CN"/>
    </w:rPr>
  </w:style>
  <w:style w:type="paragraph" w:customStyle="1" w:styleId="Tekstpodstawowy21">
    <w:name w:val="Tekst podstawowy 21"/>
    <w:basedOn w:val="Normalny"/>
    <w:rsid w:val="00BF7C4C"/>
    <w:pPr>
      <w:suppressAutoHyphens/>
      <w:overflowPunct w:val="0"/>
      <w:spacing w:after="200" w:line="276" w:lineRule="auto"/>
      <w:ind w:left="709" w:hanging="709"/>
      <w:jc w:val="both"/>
      <w:textAlignment w:val="baseline"/>
    </w:pPr>
    <w:rPr>
      <w:rFonts w:ascii="Calibri" w:eastAsia="Calibri" w:hAnsi="Calibri" w:cs="Calibri"/>
      <w:sz w:val="24"/>
      <w:lang w:eastAsia="ar-SA"/>
    </w:rPr>
  </w:style>
  <w:style w:type="character" w:customStyle="1" w:styleId="libelle-description">
    <w:name w:val="libelle-description"/>
    <w:basedOn w:val="Domylnaczcionkaakapitu"/>
    <w:rsid w:val="00C814EE"/>
  </w:style>
  <w:style w:type="character" w:customStyle="1" w:styleId="Nagwek5Znak">
    <w:name w:val="Nagłówek 5 Znak"/>
    <w:basedOn w:val="Domylnaczcionkaakapitu"/>
    <w:link w:val="Nagwek5"/>
    <w:rsid w:val="00BE255D"/>
    <w:rPr>
      <w:rFonts w:ascii="Liberation Serif" w:eastAsia="Noto Sans CJK SC Regular" w:hAnsi="Liberation Serif" w:cs="FreeSans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BE255D"/>
    <w:pPr>
      <w:suppressAutoHyphens/>
      <w:spacing w:after="140" w:line="288" w:lineRule="auto"/>
    </w:pPr>
    <w:rPr>
      <w:rFonts w:ascii="Calibri" w:eastAsia="Times New Roman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E255D"/>
    <w:rPr>
      <w:rFonts w:ascii="Calibri" w:eastAsia="Times New Roman" w:hAnsi="Calibri" w:cs="Calibri"/>
      <w:lang w:eastAsia="zh-CN"/>
    </w:rPr>
  </w:style>
  <w:style w:type="paragraph" w:customStyle="1" w:styleId="Czgwna">
    <w:name w:val="Część główna"/>
    <w:rsid w:val="00BE255D"/>
    <w:pPr>
      <w:suppressAutoHyphens/>
      <w:spacing w:before="200" w:after="0" w:line="240" w:lineRule="auto"/>
    </w:pPr>
    <w:rPr>
      <w:rFonts w:ascii="Helvetica" w:eastAsia="Arial" w:hAnsi="Helvetica" w:cs="Calibri"/>
      <w:color w:val="000000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4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434"/>
    <w:rPr>
      <w:vertAlign w:val="superscript"/>
    </w:rPr>
  </w:style>
  <w:style w:type="paragraph" w:styleId="Lista">
    <w:name w:val="List"/>
    <w:basedOn w:val="Normalny"/>
    <w:rsid w:val="00BC0834"/>
    <w:pPr>
      <w:widowControl w:val="0"/>
      <w:suppressAutoHyphens/>
      <w:autoSpaceDE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Uwydatnienie">
    <w:name w:val="Emphasis"/>
    <w:qFormat/>
    <w:rsid w:val="002A2C43"/>
    <w:rPr>
      <w:i/>
      <w:iCs/>
    </w:rPr>
  </w:style>
  <w:style w:type="paragraph" w:styleId="Poprawka">
    <w:name w:val="Revision"/>
    <w:hidden/>
    <w:uiPriority w:val="99"/>
    <w:semiHidden/>
    <w:rsid w:val="0052792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1D29BC"/>
    <w:rPr>
      <w:color w:val="954F72" w:themeColor="followedHyperlink"/>
      <w:u w:val="single"/>
    </w:rPr>
  </w:style>
  <w:style w:type="paragraph" w:customStyle="1" w:styleId="BodyTextIndent31">
    <w:name w:val="Body Text Indent 31"/>
    <w:basedOn w:val="Normalny"/>
    <w:rsid w:val="001A244A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1A244A"/>
    <w:pPr>
      <w:suppressAutoHyphens/>
      <w:spacing w:after="0" w:line="240" w:lineRule="auto"/>
      <w:ind w:left="720"/>
    </w:pPr>
    <w:rPr>
      <w:rFonts w:ascii="Calibri" w:eastAsia="Calibri" w:hAnsi="Calibri" w:cs="Calibri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A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41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.komoszynska@wmz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prymas@wmzdz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EB65-ABC7-49E7-9E69-681C8EBC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1731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Świderska</dc:creator>
  <cp:keywords/>
  <dc:description/>
  <cp:lastModifiedBy>Jacek Prymas</cp:lastModifiedBy>
  <cp:revision>2</cp:revision>
  <cp:lastPrinted>2022-10-18T11:11:00Z</cp:lastPrinted>
  <dcterms:created xsi:type="dcterms:W3CDTF">2023-08-17T13:16:00Z</dcterms:created>
  <dcterms:modified xsi:type="dcterms:W3CDTF">2023-08-17T13:16:00Z</dcterms:modified>
</cp:coreProperties>
</file>