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D649" w14:textId="5721F45E" w:rsidR="00712C4A" w:rsidRPr="005E3453" w:rsidRDefault="00ED7809" w:rsidP="00ED7809">
      <w:pPr>
        <w:jc w:val="right"/>
        <w:rPr>
          <w:rFonts w:cstheme="minorHAnsi"/>
          <w:b/>
          <w:bCs/>
          <w:sz w:val="18"/>
          <w:szCs w:val="18"/>
        </w:rPr>
      </w:pPr>
      <w:r w:rsidRPr="005E3453">
        <w:rPr>
          <w:rFonts w:cstheme="minorHAnsi"/>
          <w:b/>
          <w:bCs/>
          <w:sz w:val="18"/>
          <w:szCs w:val="18"/>
        </w:rPr>
        <w:t xml:space="preserve">Załącznik nr </w:t>
      </w:r>
      <w:r w:rsidR="006040C0" w:rsidRPr="005E3453">
        <w:rPr>
          <w:rFonts w:cstheme="minorHAnsi"/>
          <w:b/>
          <w:bCs/>
          <w:sz w:val="18"/>
          <w:szCs w:val="18"/>
        </w:rPr>
        <w:t>2</w:t>
      </w:r>
    </w:p>
    <w:p w14:paraId="1612636C" w14:textId="77777777" w:rsidR="00D715CD" w:rsidRPr="005E3453" w:rsidRDefault="00D715CD">
      <w:pPr>
        <w:rPr>
          <w:rFonts w:cstheme="minorHAnsi"/>
          <w:sz w:val="18"/>
          <w:szCs w:val="18"/>
        </w:rPr>
      </w:pPr>
    </w:p>
    <w:p w14:paraId="5A7CE2DA" w14:textId="77777777" w:rsidR="00D715CD" w:rsidRPr="005E3453" w:rsidRDefault="00D715CD" w:rsidP="00D715CD">
      <w:pPr>
        <w:jc w:val="center"/>
        <w:rPr>
          <w:rFonts w:cstheme="minorHAnsi"/>
          <w:b/>
          <w:bCs/>
          <w:sz w:val="18"/>
          <w:szCs w:val="18"/>
        </w:rPr>
      </w:pPr>
      <w:r w:rsidRPr="005E3453">
        <w:rPr>
          <w:rFonts w:cstheme="minorHAnsi"/>
          <w:b/>
          <w:bCs/>
          <w:sz w:val="18"/>
          <w:szCs w:val="18"/>
        </w:rPr>
        <w:t>OPIS PRZEDMIOTU ZAMÓWIENIA</w:t>
      </w: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3083"/>
        <w:gridCol w:w="6239"/>
        <w:gridCol w:w="1276"/>
        <w:gridCol w:w="1276"/>
        <w:gridCol w:w="1275"/>
      </w:tblGrid>
      <w:tr w:rsidR="00F75EE8" w:rsidRPr="005E3453" w14:paraId="0BD4295D" w14:textId="77777777" w:rsidTr="00BE086A">
        <w:trPr>
          <w:trHeight w:val="615"/>
        </w:trPr>
        <w:tc>
          <w:tcPr>
            <w:tcW w:w="3083" w:type="dxa"/>
            <w:vAlign w:val="center"/>
          </w:tcPr>
          <w:p w14:paraId="1994402D" w14:textId="45EE124D" w:rsidR="00F152DC" w:rsidRPr="005E3453" w:rsidRDefault="00F152DC" w:rsidP="005714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239" w:type="dxa"/>
            <w:vAlign w:val="center"/>
          </w:tcPr>
          <w:p w14:paraId="676ECA79" w14:textId="292E61D5" w:rsidR="00F152DC" w:rsidRPr="005E3453" w:rsidRDefault="00F152DC" w:rsidP="0057145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76" w:type="dxa"/>
            <w:vAlign w:val="center"/>
          </w:tcPr>
          <w:p w14:paraId="205A72C7" w14:textId="7FB7F2DC" w:rsidR="00F152DC" w:rsidRPr="005E3453" w:rsidRDefault="00F152DC" w:rsidP="00BE086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276" w:type="dxa"/>
            <w:vAlign w:val="center"/>
          </w:tcPr>
          <w:p w14:paraId="48F20892" w14:textId="25551951" w:rsidR="00F152DC" w:rsidRPr="005E3453" w:rsidRDefault="00BE086A" w:rsidP="00BE086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275" w:type="dxa"/>
            <w:vAlign w:val="center"/>
          </w:tcPr>
          <w:p w14:paraId="083F9F6F" w14:textId="26AFDAB3" w:rsidR="00F152DC" w:rsidRPr="005E3453" w:rsidRDefault="00BE086A" w:rsidP="00BE086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Cena łączna (liczba x cena jednostkowa brutto)</w:t>
            </w:r>
          </w:p>
        </w:tc>
      </w:tr>
      <w:tr w:rsidR="00F75EE8" w:rsidRPr="005E3453" w14:paraId="192DD2E4" w14:textId="4F517BC3" w:rsidTr="00B36682">
        <w:trPr>
          <w:trHeight w:val="330"/>
        </w:trPr>
        <w:tc>
          <w:tcPr>
            <w:tcW w:w="13149" w:type="dxa"/>
            <w:gridSpan w:val="5"/>
            <w:hideMark/>
          </w:tcPr>
          <w:p w14:paraId="0405BD30" w14:textId="161E9CC5" w:rsidR="00883E4C" w:rsidRPr="005E3453" w:rsidRDefault="00883E4C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ELEMENTY IDENTYFIKACJI WIZUALNEJ</w:t>
            </w:r>
          </w:p>
        </w:tc>
      </w:tr>
      <w:tr w:rsidR="00F75EE8" w:rsidRPr="005E3453" w14:paraId="546BF25C" w14:textId="6E2127E8" w:rsidTr="003069F4">
        <w:trPr>
          <w:trHeight w:val="315"/>
        </w:trPr>
        <w:tc>
          <w:tcPr>
            <w:tcW w:w="3083" w:type="dxa"/>
            <w:hideMark/>
          </w:tcPr>
          <w:p w14:paraId="0E0035DF" w14:textId="77777777" w:rsidR="003069F4" w:rsidRPr="005E3453" w:rsidRDefault="003069F4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Logo ścienne z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plexi</w:t>
            </w:r>
            <w:proofErr w:type="spellEnd"/>
          </w:p>
        </w:tc>
        <w:tc>
          <w:tcPr>
            <w:tcW w:w="6239" w:type="dxa"/>
            <w:hideMark/>
          </w:tcPr>
          <w:p w14:paraId="4F24DE2B" w14:textId="3769C3E6" w:rsidR="003069F4" w:rsidRPr="005E3453" w:rsidRDefault="003069F4" w:rsidP="00394F1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Logo 3D fundacji o wymiarach 80cm</w:t>
            </w:r>
            <w:r w:rsidR="00E36687" w:rsidRPr="005E3453">
              <w:rPr>
                <w:rFonts w:cstheme="minorHAnsi"/>
                <w:sz w:val="18"/>
                <w:szCs w:val="18"/>
              </w:rPr>
              <w:t xml:space="preserve"> </w:t>
            </w:r>
            <w:r w:rsidRPr="005E3453">
              <w:rPr>
                <w:rFonts w:cstheme="minorHAnsi"/>
                <w:sz w:val="18"/>
                <w:szCs w:val="18"/>
              </w:rPr>
              <w:t>x</w:t>
            </w:r>
            <w:r w:rsidR="00E36687" w:rsidRPr="005E3453">
              <w:rPr>
                <w:rFonts w:cstheme="minorHAnsi"/>
                <w:sz w:val="18"/>
                <w:szCs w:val="18"/>
              </w:rPr>
              <w:t xml:space="preserve"> </w:t>
            </w:r>
            <w:r w:rsidRPr="005E3453">
              <w:rPr>
                <w:rFonts w:cstheme="minorHAnsi"/>
                <w:sz w:val="18"/>
                <w:szCs w:val="18"/>
              </w:rPr>
              <w:t>80cm</w:t>
            </w:r>
          </w:p>
        </w:tc>
        <w:tc>
          <w:tcPr>
            <w:tcW w:w="1276" w:type="dxa"/>
          </w:tcPr>
          <w:p w14:paraId="270F4C46" w14:textId="5DFDC964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BC63705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04D57D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DD47E9F" w14:textId="192212AA" w:rsidTr="003069F4">
        <w:trPr>
          <w:trHeight w:val="315"/>
        </w:trPr>
        <w:tc>
          <w:tcPr>
            <w:tcW w:w="3083" w:type="dxa"/>
            <w:hideMark/>
          </w:tcPr>
          <w:p w14:paraId="4C3D8BFD" w14:textId="77777777" w:rsidR="003069F4" w:rsidRPr="005E3453" w:rsidRDefault="003069F4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Tabliczka informacyjna na drzwi</w:t>
            </w:r>
          </w:p>
        </w:tc>
        <w:tc>
          <w:tcPr>
            <w:tcW w:w="6239" w:type="dxa"/>
            <w:hideMark/>
          </w:tcPr>
          <w:p w14:paraId="439C4A20" w14:textId="14A80149" w:rsidR="003069F4" w:rsidRPr="005E3453" w:rsidRDefault="003069F4" w:rsidP="0085158C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Tabliczka o wymiarach 20 cm x 8 cm do umieszczenia na drzwiach; treść nadruku: treść do ustalenia z Zamawiającym". Wykonanie z aluminium i polietylenu, odporność na warunki atmosferyczne.</w:t>
            </w:r>
            <w:r w:rsidR="00931A34" w:rsidRPr="00D12BB5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 Wykonana w trwałej technologii druku UV</w:t>
            </w:r>
          </w:p>
        </w:tc>
        <w:tc>
          <w:tcPr>
            <w:tcW w:w="1276" w:type="dxa"/>
          </w:tcPr>
          <w:p w14:paraId="7815C02F" w14:textId="3A53477D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0EE8C810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32C9E4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977144B" w14:textId="78FFB268" w:rsidTr="00381AF5">
        <w:trPr>
          <w:trHeight w:val="330"/>
        </w:trPr>
        <w:tc>
          <w:tcPr>
            <w:tcW w:w="13149" w:type="dxa"/>
            <w:gridSpan w:val="5"/>
            <w:hideMark/>
          </w:tcPr>
          <w:p w14:paraId="046C4562" w14:textId="5C4B7E7D" w:rsidR="00883E4C" w:rsidRPr="005E3453" w:rsidRDefault="00883E4C" w:rsidP="003B49A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ELEMENTY UŻYTKOWE I DEKORACYJNE</w:t>
            </w:r>
          </w:p>
        </w:tc>
      </w:tr>
      <w:tr w:rsidR="00F75EE8" w:rsidRPr="005E3453" w14:paraId="72FB8A3C" w14:textId="66B85403" w:rsidTr="003069F4">
        <w:trPr>
          <w:trHeight w:val="383"/>
        </w:trPr>
        <w:tc>
          <w:tcPr>
            <w:tcW w:w="3083" w:type="dxa"/>
            <w:hideMark/>
          </w:tcPr>
          <w:p w14:paraId="48526400" w14:textId="238A0016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Naklejki na okna odbijające widoczność z zewnątrz</w:t>
            </w:r>
          </w:p>
        </w:tc>
        <w:tc>
          <w:tcPr>
            <w:tcW w:w="6239" w:type="dxa"/>
            <w:hideMark/>
          </w:tcPr>
          <w:p w14:paraId="2C80854A" w14:textId="7475228A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Naklejki na okna odbijające widoczność z zewnątrz dla szyb okiennych o wymiarach:</w:t>
            </w:r>
          </w:p>
          <w:p w14:paraId="7B4AC2DF" w14:textId="2BBAF2DE" w:rsidR="003069F4" w:rsidRPr="005E3453" w:rsidRDefault="00931A3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18</w:t>
            </w:r>
            <w:r w:rsidR="003069F4" w:rsidRPr="005E3453">
              <w:rPr>
                <w:rFonts w:cstheme="minorHAnsi"/>
                <w:sz w:val="18"/>
                <w:szCs w:val="18"/>
              </w:rPr>
              <w:t xml:space="preserve"> szt. o wymiarze 180 cm x 180 cm</w:t>
            </w:r>
          </w:p>
          <w:p w14:paraId="7E22DB9F" w14:textId="724D7226" w:rsidR="003069F4" w:rsidRPr="005E3453" w:rsidRDefault="003069F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wymiar 110 cm x 240 cm</w:t>
            </w:r>
          </w:p>
          <w:p w14:paraId="1A505149" w14:textId="159B9712" w:rsidR="003069F4" w:rsidRPr="005E3453" w:rsidRDefault="003069F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 wymiar 150 cm x 100 cm</w:t>
            </w:r>
          </w:p>
          <w:p w14:paraId="164B0E00" w14:textId="069E471E" w:rsidR="003069F4" w:rsidRPr="005E3453" w:rsidRDefault="003069F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 wymiar 100 cm x 240 cm</w:t>
            </w:r>
          </w:p>
          <w:p w14:paraId="5864DD7B" w14:textId="011B071E" w:rsidR="003069F4" w:rsidRPr="005E3453" w:rsidRDefault="003069F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 wymiar 140 cm x 140 cm</w:t>
            </w:r>
          </w:p>
          <w:p w14:paraId="30919C77" w14:textId="04ECCCBD" w:rsidR="003069F4" w:rsidRPr="005E3453" w:rsidRDefault="003069F4" w:rsidP="001C616A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 wymiar 110 cm x 120 cm</w:t>
            </w:r>
          </w:p>
          <w:p w14:paraId="3E040C16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1 szt.     wymiar 100 cm x 120 cm</w:t>
            </w:r>
          </w:p>
          <w:p w14:paraId="3C506EE0" w14:textId="4DE45131" w:rsidR="00931A34" w:rsidRPr="00D12BB5" w:rsidRDefault="00931A34" w:rsidP="00F052C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Odblaskowa folia okienna z lustrem </w:t>
            </w:r>
          </w:p>
          <w:p w14:paraId="1215EE33" w14:textId="15B84370" w:rsidR="00931A34" w:rsidRPr="005E3453" w:rsidRDefault="00931A34" w:rsidP="00F052CE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Ochrona przed promieniowaniem UV</w:t>
            </w:r>
            <w:r w:rsidR="003C2487"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(blokowanie od 90 do 99% promieni UV)</w:t>
            </w:r>
            <w:r w:rsidR="00257906"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i podczerwonym</w:t>
            </w:r>
            <w:r w:rsidR="003C2487"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(blokowanie od 80 % do 85 %)</w:t>
            </w:r>
            <w:r w:rsidR="00257906" w:rsidRPr="00D12BB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0BAA291" w14:textId="58FFD616" w:rsidR="00931A34" w:rsidRPr="005E3453" w:rsidRDefault="00931A3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Okna znajdują się od 30cm do 1m wysokości od podłogi, konieczna drabina do przyklejenia naklejek</w:t>
            </w:r>
            <w:r w:rsidR="00257906" w:rsidRPr="005E3453">
              <w:rPr>
                <w:rFonts w:cstheme="minorHAnsi"/>
                <w:sz w:val="18"/>
                <w:szCs w:val="18"/>
              </w:rPr>
              <w:t>. Naklejki</w:t>
            </w:r>
            <w:r w:rsidRPr="005E3453">
              <w:rPr>
                <w:rFonts w:cstheme="minorHAnsi"/>
                <w:sz w:val="18"/>
                <w:szCs w:val="18"/>
              </w:rPr>
              <w:t xml:space="preserve"> będą mocowane wewnątrz na oknie, </w:t>
            </w:r>
          </w:p>
        </w:tc>
        <w:tc>
          <w:tcPr>
            <w:tcW w:w="1276" w:type="dxa"/>
          </w:tcPr>
          <w:p w14:paraId="2542C584" w14:textId="03588C70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7BFFB16D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BD234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2EBDCC49" w14:textId="100D93B3" w:rsidTr="003069F4">
        <w:trPr>
          <w:trHeight w:val="300"/>
        </w:trPr>
        <w:tc>
          <w:tcPr>
            <w:tcW w:w="3083" w:type="dxa"/>
            <w:hideMark/>
          </w:tcPr>
          <w:p w14:paraId="36F31FC6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Rama zatrzaskowa 100x70cm</w:t>
            </w:r>
          </w:p>
        </w:tc>
        <w:tc>
          <w:tcPr>
            <w:tcW w:w="6239" w:type="dxa"/>
            <w:hideMark/>
          </w:tcPr>
          <w:p w14:paraId="3ACEE897" w14:textId="69C4DEE2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Ramka zatrzaskowa, aluminiowa, B1, 17 mm. z przeźroczystą okładką z twardego PCV. Widoczny obszar 680 x 980 mm. Materiał wykonania: aluminium</w:t>
            </w:r>
          </w:p>
        </w:tc>
        <w:tc>
          <w:tcPr>
            <w:tcW w:w="1276" w:type="dxa"/>
          </w:tcPr>
          <w:p w14:paraId="44742C42" w14:textId="77106306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5905304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E7F046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5234B5A" w14:textId="5112FACC" w:rsidTr="003069F4">
        <w:trPr>
          <w:trHeight w:val="300"/>
        </w:trPr>
        <w:tc>
          <w:tcPr>
            <w:tcW w:w="3083" w:type="dxa"/>
            <w:hideMark/>
          </w:tcPr>
          <w:p w14:paraId="4252E7C8" w14:textId="74636353" w:rsidR="003069F4" w:rsidRPr="005E3453" w:rsidRDefault="003069F4" w:rsidP="008F4E19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Tablic</w:t>
            </w:r>
            <w:r w:rsidR="008F4E19" w:rsidRPr="005E3453">
              <w:rPr>
                <w:rFonts w:cstheme="minorHAnsi"/>
                <w:sz w:val="18"/>
                <w:szCs w:val="18"/>
              </w:rPr>
              <w:t xml:space="preserve"> </w:t>
            </w:r>
            <w:r w:rsidR="00257906" w:rsidRPr="005E3453">
              <w:rPr>
                <w:rFonts w:cstheme="minorHAnsi"/>
                <w:sz w:val="18"/>
                <w:szCs w:val="18"/>
              </w:rPr>
              <w:t xml:space="preserve">flipchart mobilna </w:t>
            </w:r>
            <w:r w:rsidR="008F4E19" w:rsidRPr="005E3453">
              <w:rPr>
                <w:rFonts w:cstheme="minorHAnsi"/>
                <w:sz w:val="18"/>
                <w:szCs w:val="18"/>
              </w:rPr>
              <w:t>100x70cm</w:t>
            </w:r>
          </w:p>
        </w:tc>
        <w:tc>
          <w:tcPr>
            <w:tcW w:w="6239" w:type="dxa"/>
            <w:hideMark/>
          </w:tcPr>
          <w:p w14:paraId="008341E4" w14:textId="23E66961" w:rsidR="008F4E19" w:rsidRPr="00D12BB5" w:rsidRDefault="008F4E19" w:rsidP="008F4E19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18"/>
                <w:szCs w:val="18"/>
              </w:rPr>
            </w:pPr>
            <w:r w:rsidRPr="00D12BB5">
              <w:rPr>
                <w:rStyle w:val="Pogrubienie"/>
                <w:rFonts w:asciiTheme="minorHAnsi" w:hAnsiTheme="minorHAnsi" w:cstheme="minorHAnsi"/>
                <w:color w:val="212529"/>
                <w:sz w:val="18"/>
                <w:szCs w:val="18"/>
              </w:rPr>
              <w:t xml:space="preserve">Flipchart Mobilny, powierzchnia magnetyczna 70x100 cm </w:t>
            </w:r>
          </w:p>
          <w:p w14:paraId="46836A12" w14:textId="6C182A96" w:rsidR="008F4E19" w:rsidRPr="00D12BB5" w:rsidRDefault="008F4E19" w:rsidP="008F4E19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18"/>
                <w:szCs w:val="18"/>
              </w:rPr>
            </w:pPr>
            <w:r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 xml:space="preserve">Powierzchnia </w:t>
            </w:r>
            <w:proofErr w:type="spellStart"/>
            <w:r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>suchościeralna</w:t>
            </w:r>
            <w:proofErr w:type="spellEnd"/>
            <w:r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 xml:space="preserve"> lakierowana (magnetyczna). Tablica o wymiarach 70 x 100 cm. Stały kąt nachylenia 15°. Wysokość flipcharta: </w:t>
            </w:r>
            <w:r w:rsidR="005E3453"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 xml:space="preserve">w zakresie między 180 cm- </w:t>
            </w:r>
            <w:r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t xml:space="preserve">186 cm. Podstawa jezdna (kółka z systemem blokowania). Istnieje możliwość </w:t>
            </w:r>
            <w:r w:rsidRPr="00D12BB5">
              <w:rPr>
                <w:rFonts w:asciiTheme="minorHAnsi" w:hAnsiTheme="minorHAnsi" w:cstheme="minorHAnsi"/>
                <w:color w:val="212529"/>
                <w:sz w:val="18"/>
                <w:szCs w:val="18"/>
              </w:rPr>
              <w:lastRenderedPageBreak/>
              <w:t>zawieszenia bloku A1 oraz EURO, poprzez odpowiednie ustawienie rozstawu haków. </w:t>
            </w:r>
          </w:p>
          <w:p w14:paraId="38216B6F" w14:textId="09DD0E89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FCB335" w14:textId="4AB3E22D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14:paraId="1543D57C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2C3EB2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3FB18620" w14:textId="5BB46B5F" w:rsidTr="003069F4">
        <w:trPr>
          <w:trHeight w:val="300"/>
        </w:trPr>
        <w:tc>
          <w:tcPr>
            <w:tcW w:w="3083" w:type="dxa"/>
            <w:hideMark/>
          </w:tcPr>
          <w:p w14:paraId="660EA737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Obraz mały 40x50cm w passe-partout</w:t>
            </w:r>
          </w:p>
        </w:tc>
        <w:tc>
          <w:tcPr>
            <w:tcW w:w="6239" w:type="dxa"/>
            <w:hideMark/>
          </w:tcPr>
          <w:p w14:paraId="084EDA88" w14:textId="0AA99FA2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Ramka na zdjęcie, grafiki itp. z passe-partout; wymiar ramki </w:t>
            </w:r>
            <w:r w:rsidR="00D14894" w:rsidRPr="005E3453">
              <w:rPr>
                <w:rFonts w:cstheme="minorHAnsi"/>
                <w:sz w:val="18"/>
                <w:szCs w:val="18"/>
              </w:rPr>
              <w:t>35-</w:t>
            </w:r>
            <w:r w:rsidRPr="005E3453">
              <w:rPr>
                <w:rFonts w:cstheme="minorHAnsi"/>
                <w:sz w:val="18"/>
                <w:szCs w:val="18"/>
              </w:rPr>
              <w:t xml:space="preserve">40 cm x </w:t>
            </w:r>
            <w:r w:rsidR="00D14894" w:rsidRPr="005E3453">
              <w:rPr>
                <w:rFonts w:cstheme="minorHAnsi"/>
                <w:sz w:val="18"/>
                <w:szCs w:val="18"/>
              </w:rPr>
              <w:t>45-</w:t>
            </w:r>
            <w:r w:rsidRPr="005E3453">
              <w:rPr>
                <w:rFonts w:cstheme="minorHAnsi"/>
                <w:sz w:val="18"/>
                <w:szCs w:val="18"/>
              </w:rPr>
              <w:t xml:space="preserve">50 cm </w:t>
            </w:r>
          </w:p>
          <w:p w14:paraId="6CF01EDA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  <w:p w14:paraId="4D681A69" w14:textId="3406A1A2" w:rsidR="008F4E19" w:rsidRPr="00D12BB5" w:rsidRDefault="008F4E19" w:rsidP="008F4E19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222222"/>
                <w:kern w:val="36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2BB5">
              <w:rPr>
                <w:rFonts w:eastAsia="Times New Roman" w:cstheme="minorHAnsi"/>
                <w:b/>
                <w:bCs/>
                <w:color w:val="222222"/>
                <w:kern w:val="36"/>
                <w:sz w:val="18"/>
                <w:szCs w:val="18"/>
                <w:lang w:eastAsia="pl-PL"/>
                <w14:ligatures w14:val="none"/>
              </w:rPr>
              <w:t>Passepartout</w:t>
            </w:r>
            <w:proofErr w:type="spellEnd"/>
            <w:r w:rsidRPr="00D12BB5">
              <w:rPr>
                <w:rFonts w:eastAsia="Times New Roman" w:cstheme="minorHAnsi"/>
                <w:b/>
                <w:bCs/>
                <w:color w:val="222222"/>
                <w:kern w:val="36"/>
                <w:sz w:val="18"/>
                <w:szCs w:val="18"/>
                <w:lang w:eastAsia="pl-PL"/>
                <w14:ligatures w14:val="none"/>
              </w:rPr>
              <w:t xml:space="preserve"> 40x50 cm, 35-40cm</w:t>
            </w:r>
            <w:r w:rsidR="005E3453">
              <w:rPr>
                <w:rFonts w:eastAsia="Times New Roman" w:cstheme="minorHAnsi"/>
                <w:b/>
                <w:bCs/>
                <w:color w:val="222222"/>
                <w:kern w:val="36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12BB5">
              <w:rPr>
                <w:rFonts w:eastAsia="Times New Roman" w:cstheme="minorHAnsi"/>
                <w:b/>
                <w:bCs/>
                <w:color w:val="222222"/>
                <w:kern w:val="36"/>
                <w:sz w:val="18"/>
                <w:szCs w:val="18"/>
                <w:lang w:eastAsia="pl-PL"/>
                <w14:ligatures w14:val="none"/>
              </w:rPr>
              <w:t>z dowolnie wyciętym oknem</w:t>
            </w:r>
          </w:p>
          <w:p w14:paraId="3908B75E" w14:textId="375A80BF" w:rsidR="008F4E19" w:rsidRPr="00D12BB5" w:rsidRDefault="008F4E19" w:rsidP="008F4E1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Passepartout</w:t>
            </w:r>
            <w:proofErr w:type="spellEnd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w części wierzchniej i spodniej ma być wyprodukowany z papieru na bazie wysokiej jakości celulozy o </w:t>
            </w:r>
            <w:proofErr w:type="spellStart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neutralnym. Wszystkie materiały wykorzystane do produkcji muszą spełniać wymogi ISO 9706 dla papierów długowiecznych i są wolne od chloru.</w:t>
            </w:r>
            <w:r w:rsidR="005E3453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Przekrój BIAŁY na bazie ścieru drzewnego o </w:t>
            </w:r>
            <w:proofErr w:type="spellStart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neutralnym.</w:t>
            </w:r>
            <w:r w:rsidR="005E3453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Kleje użyte do produkcji wytwarzane wyłącznie na bazie wodnej, wolne od rozpuszczalników i posiadające neutralne </w:t>
            </w:r>
            <w:proofErr w:type="spellStart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1E6F7687" w14:textId="2609E3A6" w:rsidR="008F4E19" w:rsidRPr="00D12BB5" w:rsidRDefault="008F4E19" w:rsidP="008F4E1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Formatki </w:t>
            </w:r>
            <w:r w:rsidR="005E3453" w:rsidRPr="005E3453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>cięte</w:t>
            </w:r>
            <w:r w:rsidRPr="00D12BB5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pl-PL"/>
                <w14:ligatures w14:val="none"/>
              </w:rPr>
              <w:t xml:space="preserve"> pod kątem 45 stopni.</w:t>
            </w:r>
          </w:p>
          <w:p w14:paraId="3D995DD5" w14:textId="5422374C" w:rsidR="008F4E19" w:rsidRPr="005E3453" w:rsidRDefault="008F4E19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201950" w14:textId="71F8C212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3D1A4D06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8810C7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3E0E5B09" w14:textId="37CC0092" w:rsidTr="003069F4">
        <w:trPr>
          <w:trHeight w:val="300"/>
        </w:trPr>
        <w:tc>
          <w:tcPr>
            <w:tcW w:w="3083" w:type="dxa"/>
            <w:hideMark/>
          </w:tcPr>
          <w:p w14:paraId="187359FC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Grafika w ramie 70x100 cm</w:t>
            </w:r>
          </w:p>
        </w:tc>
        <w:tc>
          <w:tcPr>
            <w:tcW w:w="6239" w:type="dxa"/>
            <w:hideMark/>
          </w:tcPr>
          <w:p w14:paraId="3FB038AC" w14:textId="47FA6964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Grafika w ramie o wymiarach </w:t>
            </w:r>
            <w:r w:rsidR="0065329F" w:rsidRPr="005E3453">
              <w:rPr>
                <w:rFonts w:cstheme="minorHAnsi"/>
                <w:sz w:val="18"/>
                <w:szCs w:val="18"/>
              </w:rPr>
              <w:t>65-</w:t>
            </w:r>
            <w:r w:rsidRPr="005E3453">
              <w:rPr>
                <w:rFonts w:cstheme="minorHAnsi"/>
                <w:sz w:val="18"/>
                <w:szCs w:val="18"/>
              </w:rPr>
              <w:t xml:space="preserve">70 cm x </w:t>
            </w:r>
            <w:r w:rsidR="0065329F" w:rsidRPr="005E3453">
              <w:rPr>
                <w:rFonts w:cstheme="minorHAnsi"/>
                <w:sz w:val="18"/>
                <w:szCs w:val="18"/>
              </w:rPr>
              <w:t>90-</w:t>
            </w:r>
            <w:r w:rsidRPr="005E3453">
              <w:rPr>
                <w:rFonts w:cstheme="minorHAnsi"/>
                <w:sz w:val="18"/>
                <w:szCs w:val="18"/>
              </w:rPr>
              <w:t>100 cm. Tematyka grafiki lub plakatu - kojące zdjęcia natury, traw, elementów architektury itp. Preferowana tonacja delikatnego brązu, beżu itp.</w:t>
            </w:r>
            <w:r w:rsidR="00052CA7" w:rsidRPr="005E3453">
              <w:rPr>
                <w:rFonts w:cstheme="minorHAnsi"/>
                <w:sz w:val="18"/>
                <w:szCs w:val="18"/>
              </w:rPr>
              <w:t xml:space="preserve"> Jakość wydruku </w:t>
            </w:r>
          </w:p>
          <w:p w14:paraId="6CA9F878" w14:textId="646F1CFC" w:rsidR="00052CA7" w:rsidRPr="005E3453" w:rsidRDefault="00052CA7" w:rsidP="00F052CE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color w:val="505050"/>
                <w:sz w:val="18"/>
                <w:szCs w:val="18"/>
              </w:rPr>
              <w:t>Ramka drewniana w kolorze bia</w:t>
            </w:r>
            <w:r w:rsidRPr="00D12BB5">
              <w:rPr>
                <w:rFonts w:cstheme="minorHAnsi" w:hint="eastAsia"/>
                <w:color w:val="505050"/>
                <w:sz w:val="18"/>
                <w:szCs w:val="18"/>
              </w:rPr>
              <w:t>ł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>ym</w:t>
            </w:r>
            <w:r w:rsidR="00C36F02" w:rsidRPr="00D12BB5">
              <w:rPr>
                <w:rFonts w:cstheme="minorHAnsi"/>
                <w:color w:val="505050"/>
                <w:sz w:val="18"/>
                <w:szCs w:val="18"/>
              </w:rPr>
              <w:t>. Front wykonany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 xml:space="preserve"> z wysokiej jako</w:t>
            </w:r>
            <w:r w:rsidRPr="00D12BB5">
              <w:rPr>
                <w:rFonts w:cstheme="minorHAnsi" w:hint="eastAsia"/>
                <w:color w:val="505050"/>
                <w:sz w:val="18"/>
                <w:szCs w:val="18"/>
              </w:rPr>
              <w:t>ś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>ci szk</w:t>
            </w:r>
            <w:r w:rsidRPr="00D12BB5">
              <w:rPr>
                <w:rFonts w:cstheme="minorHAnsi" w:hint="eastAsia"/>
                <w:color w:val="505050"/>
                <w:sz w:val="18"/>
                <w:szCs w:val="18"/>
              </w:rPr>
              <w:t>ł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 xml:space="preserve">a akrylowego, </w:t>
            </w:r>
            <w:r w:rsidR="005E3453">
              <w:rPr>
                <w:rFonts w:cstheme="minorHAnsi"/>
                <w:color w:val="505050"/>
                <w:sz w:val="18"/>
                <w:szCs w:val="18"/>
              </w:rPr>
              <w:t xml:space="preserve">odpornego 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 xml:space="preserve"> na pot</w:t>
            </w:r>
            <w:r w:rsidRPr="00D12BB5">
              <w:rPr>
                <w:rFonts w:cstheme="minorHAnsi" w:hint="eastAsia"/>
                <w:color w:val="505050"/>
                <w:sz w:val="18"/>
                <w:szCs w:val="18"/>
              </w:rPr>
              <w:t>ł</w:t>
            </w:r>
            <w:r w:rsidRPr="00D12BB5">
              <w:rPr>
                <w:rFonts w:cstheme="minorHAnsi"/>
                <w:color w:val="505050"/>
                <w:sz w:val="18"/>
                <w:szCs w:val="18"/>
              </w:rPr>
              <w:t>uczenia.</w:t>
            </w:r>
          </w:p>
          <w:p w14:paraId="101984F5" w14:textId="667B050F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7F40A024" w14:textId="6F3A11B1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5FA26C9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3EBC3B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642AAB26" w14:textId="70374DA4" w:rsidTr="003069F4">
        <w:trPr>
          <w:trHeight w:val="600"/>
        </w:trPr>
        <w:tc>
          <w:tcPr>
            <w:tcW w:w="3083" w:type="dxa"/>
            <w:hideMark/>
          </w:tcPr>
          <w:p w14:paraId="47C72C4E" w14:textId="4FADF6F3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Wieszak na ulotki reklamowe</w:t>
            </w:r>
          </w:p>
        </w:tc>
        <w:tc>
          <w:tcPr>
            <w:tcW w:w="6239" w:type="dxa"/>
            <w:hideMark/>
          </w:tcPr>
          <w:p w14:paraId="187E03D7" w14:textId="1BD8B173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Plastikowy uchwyt ścienny na ulotki; odpowiedni na ulotki A5. Głębokość przegród 19 mm. </w:t>
            </w:r>
            <w:r w:rsidR="005E3453">
              <w:rPr>
                <w:rFonts w:cstheme="minorHAnsi"/>
                <w:sz w:val="18"/>
                <w:szCs w:val="18"/>
              </w:rPr>
              <w:t xml:space="preserve">Przegroda </w:t>
            </w:r>
            <w:r w:rsidR="001A0319">
              <w:rPr>
                <w:rFonts w:cstheme="minorHAnsi"/>
                <w:sz w:val="18"/>
                <w:szCs w:val="18"/>
              </w:rPr>
              <w:t xml:space="preserve">musi utrzymywać dokumenty do 2 kg </w:t>
            </w:r>
            <w:proofErr w:type="spellStart"/>
            <w:r w:rsidR="001A0319">
              <w:rPr>
                <w:rFonts w:cstheme="minorHAnsi"/>
                <w:sz w:val="18"/>
                <w:szCs w:val="18"/>
              </w:rPr>
              <w:t>każda</w:t>
            </w:r>
            <w:r w:rsidRPr="005E3453">
              <w:rPr>
                <w:rFonts w:cstheme="minorHAnsi"/>
                <w:sz w:val="18"/>
                <w:szCs w:val="18"/>
              </w:rPr>
              <w:t>Zaokrąglone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t xml:space="preserve"> rogi. Przegrody na dokumenty wykonane z przeźroczystego plastiku. Wymiary wys. x szer. x gł. (mm) 577 x 209 x 104.</w:t>
            </w:r>
          </w:p>
          <w:p w14:paraId="51F4675C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  <w:p w14:paraId="4E45BB2E" w14:textId="35661E75" w:rsidR="00C36F02" w:rsidRPr="005E3453" w:rsidRDefault="00C36F02" w:rsidP="001A03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80D7A8" w14:textId="21C59589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F2B2982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AA8C09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44A98639" w14:textId="31A1835F" w:rsidTr="003069F4">
        <w:trPr>
          <w:trHeight w:val="300"/>
        </w:trPr>
        <w:tc>
          <w:tcPr>
            <w:tcW w:w="3083" w:type="dxa"/>
            <w:hideMark/>
          </w:tcPr>
          <w:p w14:paraId="53F4D008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Zegar ścienny</w:t>
            </w:r>
          </w:p>
        </w:tc>
        <w:tc>
          <w:tcPr>
            <w:tcW w:w="6239" w:type="dxa"/>
            <w:hideMark/>
          </w:tcPr>
          <w:p w14:paraId="29AB2FB1" w14:textId="0C9062C6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Sterowany radiowo zegar z mechanizmem kwarcowym, 31 cm (średnica tarczy), biały. Materiał: polipropylen i szkło.</w:t>
            </w:r>
            <w:r w:rsidR="001A0319">
              <w:rPr>
                <w:rFonts w:cstheme="minorHAnsi"/>
                <w:sz w:val="18"/>
                <w:szCs w:val="18"/>
              </w:rPr>
              <w:t xml:space="preserve"> </w:t>
            </w:r>
            <w:r w:rsidR="001A0319" w:rsidRPr="00E95A41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>Zegar odbiera sygnał radiowy i automatycznie dostraja wskazywany czas</w:t>
            </w:r>
            <w:r w:rsidR="001A0319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 xml:space="preserve">. Funkcja automatycznej zmiany czasu </w:t>
            </w:r>
            <w:r w:rsidR="004624C1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 xml:space="preserve">z zimowego na letni i odwrotnie. Wymagana wyraźne cyfry ułatwiające odczyt czasu </w:t>
            </w:r>
            <w:proofErr w:type="spellStart"/>
            <w:r w:rsidR="004624C1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>zwiększej</w:t>
            </w:r>
            <w:proofErr w:type="spellEnd"/>
            <w:r w:rsidR="004624C1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 xml:space="preserve"> odległości. Mocowanie do ściany na stałe.</w:t>
            </w:r>
          </w:p>
          <w:p w14:paraId="265FCF89" w14:textId="73634D3D" w:rsidR="003069F4" w:rsidRPr="005E3453" w:rsidRDefault="003069F4" w:rsidP="004624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605273" w14:textId="3406615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4C7EA797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399C7F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EA00DC5" w14:textId="25D770BD" w:rsidTr="003069F4">
        <w:trPr>
          <w:trHeight w:val="300"/>
        </w:trPr>
        <w:tc>
          <w:tcPr>
            <w:tcW w:w="3083" w:type="dxa"/>
            <w:hideMark/>
          </w:tcPr>
          <w:p w14:paraId="368F0F2D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Parasolnik</w:t>
            </w:r>
          </w:p>
        </w:tc>
        <w:tc>
          <w:tcPr>
            <w:tcW w:w="6239" w:type="dxa"/>
            <w:hideMark/>
          </w:tcPr>
          <w:p w14:paraId="1FAE312B" w14:textId="66D096FE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Kolor: biały. Materiał: malowana proszkowo stal. Z wyjmowaną tacką ociekową z plastiku</w:t>
            </w:r>
            <w:r w:rsidR="004624C1">
              <w:rPr>
                <w:rFonts w:cstheme="minorHAnsi"/>
                <w:color w:val="232323"/>
                <w:sz w:val="18"/>
                <w:szCs w:val="18"/>
              </w:rPr>
              <w:t xml:space="preserve">. </w:t>
            </w:r>
            <w:r w:rsidR="004624C1" w:rsidRPr="00906092">
              <w:rPr>
                <w:rFonts w:cstheme="minorHAnsi"/>
                <w:color w:val="232323"/>
                <w:sz w:val="18"/>
                <w:szCs w:val="18"/>
              </w:rPr>
              <w:t>Wymiary: 15,5 x 15,5 x 48,5 cm (dł. x szer. x wys.)</w:t>
            </w:r>
            <w:r w:rsidR="004624C1">
              <w:rPr>
                <w:rFonts w:cstheme="minorHAnsi"/>
                <w:color w:val="232323"/>
                <w:sz w:val="18"/>
                <w:szCs w:val="18"/>
              </w:rPr>
              <w:t xml:space="preserve">. Łatwy do czyszczenia oraz </w:t>
            </w:r>
            <w:r w:rsidR="004624C1" w:rsidRPr="004624C1">
              <w:rPr>
                <w:rFonts w:cstheme="minorHAnsi"/>
                <w:color w:val="232323"/>
                <w:sz w:val="18"/>
                <w:szCs w:val="18"/>
              </w:rPr>
              <w:t>odporny na rdzę, stabilny i solidny</w:t>
            </w:r>
          </w:p>
          <w:p w14:paraId="48D2EB77" w14:textId="32BDA3A8" w:rsidR="00C36F02" w:rsidRPr="005E3453" w:rsidRDefault="00C36F02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9A5F9F" w14:textId="73D125C3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13E5108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0CC126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2FEA0763" w14:textId="15633018" w:rsidTr="003069F4">
        <w:trPr>
          <w:trHeight w:val="300"/>
        </w:trPr>
        <w:tc>
          <w:tcPr>
            <w:tcW w:w="3083" w:type="dxa"/>
            <w:hideMark/>
          </w:tcPr>
          <w:p w14:paraId="3D3D1ABB" w14:textId="04CCFF03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Donica z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nasadzeniami</w:t>
            </w:r>
            <w:proofErr w:type="spellEnd"/>
            <w:r w:rsidR="004F6D9C">
              <w:rPr>
                <w:rFonts w:cstheme="minorHAnsi"/>
                <w:sz w:val="18"/>
                <w:szCs w:val="18"/>
              </w:rPr>
              <w:t xml:space="preserve"> (podświetlana)</w:t>
            </w:r>
          </w:p>
        </w:tc>
        <w:tc>
          <w:tcPr>
            <w:tcW w:w="6239" w:type="dxa"/>
            <w:hideMark/>
          </w:tcPr>
          <w:p w14:paraId="33935D42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Donica z lameli wykonana  </w:t>
            </w:r>
            <w:r w:rsidR="007121AA" w:rsidRPr="005E3453">
              <w:rPr>
                <w:rFonts w:cstheme="minorHAnsi"/>
                <w:sz w:val="18"/>
                <w:szCs w:val="18"/>
              </w:rPr>
              <w:t xml:space="preserve">ze </w:t>
            </w:r>
            <w:r w:rsidRPr="005E3453">
              <w:rPr>
                <w:rFonts w:cstheme="minorHAnsi"/>
                <w:sz w:val="18"/>
                <w:szCs w:val="18"/>
              </w:rPr>
              <w:t>sklejki i tworzywa. Wymiar  w cm. 28.5x70x28.5.</w:t>
            </w:r>
          </w:p>
          <w:p w14:paraId="376D76DC" w14:textId="23E81E26" w:rsidR="005B156F" w:rsidRPr="00D12BB5" w:rsidRDefault="005B156F" w:rsidP="00F052CE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12BB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fornirowana sklejka dębowa, tworzywo,</w:t>
            </w:r>
          </w:p>
          <w:p w14:paraId="071DF91E" w14:textId="12390E53" w:rsidR="005B156F" w:rsidRPr="00D12BB5" w:rsidRDefault="005B156F" w:rsidP="00F052C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12BB5">
              <w:rPr>
                <w:rFonts w:cstheme="minorHAnsi"/>
                <w:color w:val="000000"/>
                <w:sz w:val="18"/>
                <w:szCs w:val="18"/>
              </w:rPr>
              <w:t xml:space="preserve">Zasilanie: Bateryjne (8xAAA) lub sieciowe (donica podświetlana </w:t>
            </w:r>
            <w:proofErr w:type="spellStart"/>
            <w:r w:rsidR="004F6D9C">
              <w:rPr>
                <w:rFonts w:cstheme="minorHAnsi"/>
                <w:color w:val="000000"/>
                <w:sz w:val="18"/>
                <w:szCs w:val="18"/>
              </w:rPr>
              <w:t>LED</w:t>
            </w:r>
            <w:r w:rsidR="004F6D9C" w:rsidRPr="00D12BB5">
              <w:rPr>
                <w:rFonts w:cstheme="minorHAnsi"/>
                <w:color w:val="000000"/>
                <w:sz w:val="18"/>
                <w:szCs w:val="18"/>
              </w:rPr>
              <w:t>em</w:t>
            </w:r>
            <w:proofErr w:type="spellEnd"/>
            <w:r w:rsidRPr="00D12BB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73E07CFA" w14:textId="1A2BD339" w:rsidR="005B156F" w:rsidRPr="00D12BB5" w:rsidRDefault="005B156F" w:rsidP="00F052CE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D12BB5">
              <w:rPr>
                <w:rFonts w:cstheme="minorHAnsi"/>
                <w:color w:val="000000"/>
                <w:sz w:val="18"/>
                <w:szCs w:val="18"/>
              </w:rPr>
              <w:t xml:space="preserve">Nasadzenie: </w:t>
            </w:r>
            <w:proofErr w:type="spellStart"/>
            <w:r w:rsidRPr="00D12BB5">
              <w:rPr>
                <w:rFonts w:cstheme="minorHAnsi"/>
                <w:color w:val="000000"/>
                <w:sz w:val="18"/>
                <w:szCs w:val="18"/>
              </w:rPr>
              <w:t>skrzydołokwiat</w:t>
            </w:r>
            <w:proofErr w:type="spellEnd"/>
            <w:r w:rsidRPr="00D12BB5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2BB5">
              <w:rPr>
                <w:rFonts w:cstheme="minorHAnsi"/>
                <w:color w:val="000000"/>
                <w:sz w:val="18"/>
                <w:szCs w:val="18"/>
              </w:rPr>
              <w:t>zamiokulkas</w:t>
            </w:r>
            <w:proofErr w:type="spellEnd"/>
            <w:r w:rsidRPr="00D12BB5">
              <w:rPr>
                <w:rFonts w:cstheme="minorHAnsi"/>
                <w:color w:val="000000"/>
                <w:sz w:val="18"/>
                <w:szCs w:val="18"/>
              </w:rPr>
              <w:t>, sansewieria</w:t>
            </w:r>
          </w:p>
          <w:p w14:paraId="0281280C" w14:textId="309871EC" w:rsidR="005B156F" w:rsidRPr="005E3453" w:rsidRDefault="005B156F" w:rsidP="004F6D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685894" w14:textId="39A29DE8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18858FA5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38C184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2A9F7193" w14:textId="06B036FA" w:rsidTr="003069F4">
        <w:trPr>
          <w:trHeight w:val="300"/>
        </w:trPr>
        <w:tc>
          <w:tcPr>
            <w:tcW w:w="3083" w:type="dxa"/>
            <w:hideMark/>
          </w:tcPr>
          <w:p w14:paraId="402A2F31" w14:textId="1E1E2FD6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Dywan 240x330cm</w:t>
            </w:r>
          </w:p>
        </w:tc>
        <w:tc>
          <w:tcPr>
            <w:tcW w:w="6239" w:type="dxa"/>
            <w:hideMark/>
          </w:tcPr>
          <w:p w14:paraId="04EFCDB1" w14:textId="37C36EDF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Dywan</w:t>
            </w:r>
            <w:r w:rsidR="004F6D9C">
              <w:rPr>
                <w:rFonts w:cstheme="minorHAnsi"/>
                <w:sz w:val="18"/>
                <w:szCs w:val="18"/>
              </w:rPr>
              <w:t xml:space="preserve"> prostokątny</w:t>
            </w:r>
            <w:r w:rsidRPr="005E3453">
              <w:rPr>
                <w:rFonts w:cstheme="minorHAnsi"/>
                <w:sz w:val="18"/>
                <w:szCs w:val="18"/>
              </w:rPr>
              <w:t xml:space="preserve"> o wymiarach 240 cm x 330 cm. Wysokość włosa 10 mm</w:t>
            </w:r>
            <w:r w:rsidR="007121AA" w:rsidRPr="005E3453">
              <w:rPr>
                <w:rFonts w:cstheme="minorHAnsi"/>
                <w:sz w:val="18"/>
                <w:szCs w:val="18"/>
              </w:rPr>
              <w:t>-12 mm</w:t>
            </w:r>
            <w:r w:rsidR="005B156F" w:rsidRPr="005E3453">
              <w:rPr>
                <w:rFonts w:cstheme="minorHAnsi"/>
                <w:sz w:val="18"/>
                <w:szCs w:val="18"/>
              </w:rPr>
              <w:t>.</w:t>
            </w:r>
            <w:r w:rsidR="004F6D9C">
              <w:rPr>
                <w:rFonts w:cstheme="minorHAnsi"/>
                <w:sz w:val="18"/>
                <w:szCs w:val="18"/>
              </w:rPr>
              <w:t xml:space="preserve"> Waga – 2700 g/m2</w:t>
            </w:r>
            <w:r w:rsidR="005B156F" w:rsidRPr="005E3453">
              <w:rPr>
                <w:rFonts w:cstheme="minorHAnsi"/>
                <w:sz w:val="18"/>
                <w:szCs w:val="18"/>
              </w:rPr>
              <w:t xml:space="preserve"> Kolorystyka odcienie: </w:t>
            </w:r>
            <w:proofErr w:type="spellStart"/>
            <w:r w:rsidR="005B156F" w:rsidRPr="005E3453">
              <w:rPr>
                <w:rFonts w:cstheme="minorHAnsi"/>
                <w:sz w:val="18"/>
                <w:szCs w:val="18"/>
              </w:rPr>
              <w:t>szarości,brązu,kremu</w:t>
            </w:r>
            <w:proofErr w:type="spellEnd"/>
            <w:r w:rsidR="005B156F" w:rsidRPr="005E3453">
              <w:rPr>
                <w:rFonts w:cstheme="minorHAnsi"/>
                <w:sz w:val="18"/>
                <w:szCs w:val="18"/>
              </w:rPr>
              <w:t>, motyw pnia drzewa, nurt natura</w:t>
            </w:r>
            <w:r w:rsidR="001F3242">
              <w:rPr>
                <w:rFonts w:cstheme="minorHAnsi"/>
                <w:sz w:val="18"/>
                <w:szCs w:val="18"/>
              </w:rPr>
              <w:t xml:space="preserve">. Wymagane wykonanie </w:t>
            </w:r>
            <w:r w:rsidR="004C0E2D">
              <w:rPr>
                <w:rFonts w:cstheme="minorHAnsi"/>
                <w:sz w:val="18"/>
                <w:szCs w:val="18"/>
              </w:rPr>
              <w:t xml:space="preserve">z materiału typu </w:t>
            </w:r>
            <w:proofErr w:type="spellStart"/>
            <w:r w:rsidR="004C0E2D">
              <w:rPr>
                <w:rFonts w:cstheme="minorHAnsi"/>
                <w:sz w:val="18"/>
                <w:szCs w:val="18"/>
              </w:rPr>
              <w:t>heat</w:t>
            </w:r>
            <w:proofErr w:type="spellEnd"/>
            <w:r w:rsidR="004C0E2D">
              <w:rPr>
                <w:rFonts w:cstheme="minorHAnsi"/>
                <w:sz w:val="18"/>
                <w:szCs w:val="18"/>
              </w:rPr>
              <w:t xml:space="preserve"> set </w:t>
            </w:r>
            <w:proofErr w:type="spellStart"/>
            <w:r w:rsidR="004C0E2D">
              <w:rPr>
                <w:rFonts w:cstheme="minorHAnsi"/>
                <w:sz w:val="18"/>
                <w:szCs w:val="18"/>
              </w:rPr>
              <w:t>frise</w:t>
            </w:r>
            <w:proofErr w:type="spellEnd"/>
            <w:r w:rsidR="004C0E2D">
              <w:rPr>
                <w:rFonts w:cstheme="minorHAnsi"/>
                <w:sz w:val="18"/>
                <w:szCs w:val="18"/>
              </w:rPr>
              <w:t>.</w:t>
            </w:r>
            <w:r w:rsidR="00261E7F">
              <w:rPr>
                <w:rFonts w:cstheme="minorHAnsi"/>
                <w:sz w:val="18"/>
                <w:szCs w:val="18"/>
              </w:rPr>
              <w:t xml:space="preserve"> Wymagany certyfikat jakości </w:t>
            </w:r>
            <w:proofErr w:type="spellStart"/>
            <w:r w:rsidR="00261E7F" w:rsidRPr="00261E7F">
              <w:rPr>
                <w:rFonts w:cstheme="minorHAnsi"/>
                <w:sz w:val="18"/>
                <w:szCs w:val="18"/>
              </w:rPr>
              <w:t>Oeko</w:t>
            </w:r>
            <w:proofErr w:type="spellEnd"/>
            <w:r w:rsidR="00261E7F" w:rsidRPr="00261E7F">
              <w:rPr>
                <w:rFonts w:cstheme="minorHAnsi"/>
                <w:sz w:val="18"/>
                <w:szCs w:val="18"/>
              </w:rPr>
              <w:t>-Tex Standard 100</w:t>
            </w:r>
          </w:p>
          <w:p w14:paraId="0258FAF0" w14:textId="53692CFD" w:rsidR="005B156F" w:rsidRPr="005E3453" w:rsidRDefault="005B156F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BD353" w14:textId="2E908EB2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9D46313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39CCCB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1E58444" w14:textId="5D505140" w:rsidTr="003069F4">
        <w:trPr>
          <w:trHeight w:val="300"/>
        </w:trPr>
        <w:tc>
          <w:tcPr>
            <w:tcW w:w="3083" w:type="dxa"/>
            <w:hideMark/>
          </w:tcPr>
          <w:p w14:paraId="41D4EA93" w14:textId="7EB2A25D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Dywan 120x170cm</w:t>
            </w:r>
          </w:p>
        </w:tc>
        <w:tc>
          <w:tcPr>
            <w:tcW w:w="6239" w:type="dxa"/>
            <w:hideMark/>
          </w:tcPr>
          <w:p w14:paraId="33251B6A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Dywan o wymiarach 120 cm x 170 cm. Wysokość włosa 10 mm</w:t>
            </w:r>
            <w:r w:rsidR="007121AA" w:rsidRPr="005E3453">
              <w:rPr>
                <w:rFonts w:cstheme="minorHAnsi"/>
                <w:sz w:val="18"/>
                <w:szCs w:val="18"/>
              </w:rPr>
              <w:t>-12 mm</w:t>
            </w:r>
            <w:r w:rsidRPr="005E3453">
              <w:rPr>
                <w:rFonts w:cstheme="minorHAnsi"/>
                <w:sz w:val="18"/>
                <w:szCs w:val="18"/>
              </w:rPr>
              <w:t>. Kolorystyka odcienie szarości</w:t>
            </w:r>
          </w:p>
          <w:p w14:paraId="319978B1" w14:textId="1F74386C" w:rsidR="005B156F" w:rsidRPr="005E3453" w:rsidRDefault="00814B22" w:rsidP="00F052CE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sz w:val="18"/>
                <w:szCs w:val="18"/>
              </w:rPr>
              <w:t xml:space="preserve"> Dywan </w:t>
            </w:r>
            <w:r w:rsidR="00261E7F" w:rsidRPr="00D12BB5">
              <w:rPr>
                <w:rFonts w:cstheme="minorHAnsi"/>
                <w:sz w:val="18"/>
                <w:szCs w:val="18"/>
              </w:rPr>
              <w:t xml:space="preserve">musi posiadać  </w:t>
            </w:r>
            <w:r w:rsidRPr="00D12BB5">
              <w:rPr>
                <w:rFonts w:cstheme="minorHAnsi"/>
                <w:sz w:val="18"/>
                <w:szCs w:val="18"/>
              </w:rPr>
              <w:t>właściwości antystatyczne - nie elektryzuje się i nie przyciąga kurzu</w:t>
            </w:r>
            <w:r w:rsidR="00A42898" w:rsidRPr="00D12BB5">
              <w:rPr>
                <w:rFonts w:cstheme="minorHAnsi"/>
                <w:sz w:val="18"/>
                <w:szCs w:val="18"/>
              </w:rPr>
              <w:t>, antyalergiczny</w:t>
            </w:r>
          </w:p>
          <w:p w14:paraId="7180B67B" w14:textId="2BAEC507" w:rsidR="005B156F" w:rsidRPr="005E3453" w:rsidRDefault="005B156F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49505" w14:textId="7ABF0C1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6F7B01C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49E2E2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1FF3C006" w14:textId="222F56C5" w:rsidTr="003069F4">
        <w:trPr>
          <w:trHeight w:val="600"/>
        </w:trPr>
        <w:tc>
          <w:tcPr>
            <w:tcW w:w="3083" w:type="dxa"/>
            <w:hideMark/>
          </w:tcPr>
          <w:p w14:paraId="0D102103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Zestaw wolnostojący do segregacji odpadów</w:t>
            </w:r>
          </w:p>
        </w:tc>
        <w:tc>
          <w:tcPr>
            <w:tcW w:w="6239" w:type="dxa"/>
            <w:hideMark/>
          </w:tcPr>
          <w:p w14:paraId="0C0C445E" w14:textId="32739157" w:rsidR="00A42898" w:rsidRPr="00D12BB5" w:rsidRDefault="003069F4" w:rsidP="00D12BB5">
            <w:pPr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E3453">
              <w:rPr>
                <w:rFonts w:cstheme="minorHAnsi"/>
                <w:sz w:val="18"/>
                <w:szCs w:val="18"/>
              </w:rPr>
              <w:t>Pojemnik do sortowania i zbiórki surowców wtórnych w układzie 4 x 40 l. Wysokość 570 mm. Głębokość 405 mm. Materiał pojemnika na odpady: tworzywo. Kolor pojemnika na odpady jasnoszary</w:t>
            </w:r>
            <w:r w:rsidRPr="005E3453">
              <w:rPr>
                <w:rFonts w:cstheme="minorHAnsi"/>
                <w:sz w:val="18"/>
                <w:szCs w:val="18"/>
              </w:rPr>
              <w:br/>
              <w:t>Otwór do wrzucania odpadów: pokrywa składana.</w:t>
            </w:r>
            <w:r w:rsidR="00261E7F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42898" w:rsidRPr="00D12BB5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>Każda stacja zbiorcza surowców wtórnych może być rozbudowana przez elementy uzupełniające.</w:t>
            </w:r>
            <w:r w:rsidR="00261E7F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42898" w:rsidRPr="00D12BB5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>Szybkie i łatwe mocowanie worków na śmieci szynami zaciskowymi zawartymi w zestawie</w:t>
            </w:r>
            <w:r w:rsidR="00261E7F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>. Dołączone s</w:t>
            </w:r>
            <w:r w:rsidR="00A42898" w:rsidRPr="00D12BB5">
              <w:rPr>
                <w:rFonts w:eastAsia="Times New Roman" w:cstheme="minorHAnsi"/>
                <w:color w:val="1D1D1D"/>
                <w:kern w:val="0"/>
                <w:sz w:val="18"/>
                <w:szCs w:val="18"/>
                <w:lang w:eastAsia="pl-PL"/>
                <w14:ligatures w14:val="none"/>
              </w:rPr>
              <w:t>amoprzylepne piktogramy pomagające w sortowaniu surowców wtórnych dołączone.</w:t>
            </w:r>
          </w:p>
          <w:p w14:paraId="44FC591E" w14:textId="77777777" w:rsidR="00A42898" w:rsidRPr="005E3453" w:rsidRDefault="00A42898" w:rsidP="00F052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FFF4BB" w14:textId="0E3FCEDC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9237AC1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208BE0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6C0B563" w14:textId="2BC03F30" w:rsidTr="003069F4">
        <w:trPr>
          <w:trHeight w:val="300"/>
        </w:trPr>
        <w:tc>
          <w:tcPr>
            <w:tcW w:w="3083" w:type="dxa"/>
            <w:hideMark/>
          </w:tcPr>
          <w:p w14:paraId="651A5DC6" w14:textId="43F2E7BC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Kompaktowy kosz biurowy</w:t>
            </w:r>
            <w:r w:rsidR="00261E7F">
              <w:rPr>
                <w:rFonts w:cstheme="minorHAnsi"/>
                <w:sz w:val="18"/>
                <w:szCs w:val="18"/>
              </w:rPr>
              <w:t xml:space="preserve"> z pedałem</w:t>
            </w:r>
            <w:r w:rsidRPr="005E3453">
              <w:rPr>
                <w:rFonts w:cstheme="minorHAnsi"/>
                <w:sz w:val="18"/>
                <w:szCs w:val="18"/>
              </w:rPr>
              <w:t xml:space="preserve"> do segregacji odpadów</w:t>
            </w:r>
          </w:p>
        </w:tc>
        <w:tc>
          <w:tcPr>
            <w:tcW w:w="6239" w:type="dxa"/>
            <w:hideMark/>
          </w:tcPr>
          <w:p w14:paraId="7A785E25" w14:textId="393DD831" w:rsidR="00A42898" w:rsidRPr="005E3453" w:rsidRDefault="003069F4" w:rsidP="00261E7F">
            <w:r w:rsidRPr="005E3453">
              <w:rPr>
                <w:rFonts w:cstheme="minorHAnsi"/>
                <w:sz w:val="18"/>
                <w:szCs w:val="18"/>
              </w:rPr>
              <w:t>Pojemność 5l. Kolor szary. Wykonany z metalu. Wymiary (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DxSxW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t xml:space="preserve"> w cm) - 27x14x28</w:t>
            </w:r>
          </w:p>
        </w:tc>
        <w:tc>
          <w:tcPr>
            <w:tcW w:w="1276" w:type="dxa"/>
          </w:tcPr>
          <w:p w14:paraId="4FD00737" w14:textId="40EF952E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2ABD6A6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44CC43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4CAF33A" w14:textId="3DDC1EEE" w:rsidTr="003069F4">
        <w:trPr>
          <w:trHeight w:val="2700"/>
        </w:trPr>
        <w:tc>
          <w:tcPr>
            <w:tcW w:w="3083" w:type="dxa"/>
            <w:hideMark/>
          </w:tcPr>
          <w:p w14:paraId="59FB9238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 xml:space="preserve">Zestaw wózek do sprzątania z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mopem</w:t>
            </w:r>
            <w:proofErr w:type="spellEnd"/>
          </w:p>
        </w:tc>
        <w:tc>
          <w:tcPr>
            <w:tcW w:w="6239" w:type="dxa"/>
            <w:hideMark/>
          </w:tcPr>
          <w:p w14:paraId="278B34F6" w14:textId="77777777" w:rsidR="00382E85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Właściwości:</w:t>
            </w:r>
            <w:r w:rsidRPr="005E3453">
              <w:rPr>
                <w:rFonts w:cstheme="minorHAnsi"/>
                <w:sz w:val="18"/>
                <w:szCs w:val="18"/>
              </w:rPr>
              <w:br/>
              <w:t>- chromowana podstawa jezdna,</w:t>
            </w:r>
          </w:p>
          <w:p w14:paraId="1FF44BFE" w14:textId="3F02A91A" w:rsidR="003069F4" w:rsidRPr="005E3453" w:rsidRDefault="00586A21" w:rsidP="00F052C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metalowy stelaż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- 2 wiaderka 25l,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 xml:space="preserve">- 4 wiaderka 6l, 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prasa do wyciskania,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86A21">
              <w:rPr>
                <w:rFonts w:cstheme="minorHAnsi"/>
                <w:sz w:val="18"/>
                <w:szCs w:val="18"/>
              </w:rPr>
              <w:t xml:space="preserve">wyciskarka: szczękowa do </w:t>
            </w:r>
            <w:proofErr w:type="spellStart"/>
            <w:r w:rsidRPr="00586A21">
              <w:rPr>
                <w:rFonts w:cstheme="minorHAnsi"/>
                <w:sz w:val="18"/>
                <w:szCs w:val="18"/>
              </w:rPr>
              <w:t>mopa</w:t>
            </w:r>
            <w:proofErr w:type="spellEnd"/>
            <w:r w:rsidRPr="00586A21">
              <w:rPr>
                <w:rFonts w:cstheme="minorHAnsi"/>
                <w:sz w:val="18"/>
                <w:szCs w:val="18"/>
              </w:rPr>
              <w:t xml:space="preserve"> płaskiego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- 3 kuwety</w:t>
            </w:r>
            <w:r>
              <w:rPr>
                <w:rFonts w:cstheme="minorHAnsi"/>
                <w:sz w:val="18"/>
                <w:szCs w:val="18"/>
              </w:rPr>
              <w:t xml:space="preserve"> na akcesoria</w:t>
            </w:r>
            <w:r w:rsidR="003069F4" w:rsidRPr="005E3453">
              <w:rPr>
                <w:rFonts w:cstheme="minorHAnsi"/>
                <w:sz w:val="18"/>
                <w:szCs w:val="18"/>
              </w:rPr>
              <w:t>,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uchwyt na worek,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 xml:space="preserve">- worek tekstylny 75l 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 xml:space="preserve">- 4 kółka w tym 2 z hamulcami </w:t>
            </w:r>
          </w:p>
          <w:p w14:paraId="2141CFBB" w14:textId="77777777" w:rsidR="00A42898" w:rsidRPr="005E3453" w:rsidRDefault="00A42898" w:rsidP="00D12BB5">
            <w:pPr>
              <w:shd w:val="clear" w:color="auto" w:fill="F8F8F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441CD6" w14:textId="423AD596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9F39972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9B7624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394793ED" w14:textId="46D2F724" w:rsidTr="003069F4">
        <w:trPr>
          <w:trHeight w:val="915"/>
        </w:trPr>
        <w:tc>
          <w:tcPr>
            <w:tcW w:w="3083" w:type="dxa"/>
            <w:hideMark/>
          </w:tcPr>
          <w:p w14:paraId="28E1DE0D" w14:textId="77777777" w:rsidR="003069F4" w:rsidRPr="005E3453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Deska do prasowania</w:t>
            </w:r>
          </w:p>
        </w:tc>
        <w:tc>
          <w:tcPr>
            <w:tcW w:w="6239" w:type="dxa"/>
            <w:hideMark/>
          </w:tcPr>
          <w:p w14:paraId="54978665" w14:textId="58A8F3C7" w:rsidR="003069F4" w:rsidRPr="00BE7551" w:rsidRDefault="003069F4" w:rsidP="00F052CE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Deska do prasowania z powłoką odbijająca 100% pary z powrotem do tkanin. Powierzchnia do prasowania: 130 cm x 44 cm. Duża podstawka o wymiarach 40 x 27 cm na żelazko lub generator pary. Wyposażona w gniazdko elektryczne i antenkę podtrzymującą kabel żelazka. Konstrukcja blatu: metalowa siatka, odporna na korozję. Konstrukcja podstawy: 2 nogi skrzyżne z  regulacją wysokości (ma</w:t>
            </w:r>
            <w:r w:rsidR="00A43BD9" w:rsidRPr="005E3453">
              <w:rPr>
                <w:rFonts w:cstheme="minorHAnsi"/>
                <w:sz w:val="18"/>
                <w:szCs w:val="18"/>
              </w:rPr>
              <w:t>ksymalna wysokość</w:t>
            </w:r>
            <w:r w:rsidRPr="005E3453">
              <w:rPr>
                <w:rFonts w:cstheme="minorHAnsi"/>
                <w:sz w:val="18"/>
                <w:szCs w:val="18"/>
              </w:rPr>
              <w:t xml:space="preserve"> 9</w:t>
            </w:r>
            <w:r w:rsidR="00BE7551">
              <w:rPr>
                <w:rFonts w:cstheme="minorHAnsi"/>
                <w:sz w:val="18"/>
                <w:szCs w:val="18"/>
              </w:rPr>
              <w:t>0</w:t>
            </w:r>
            <w:r w:rsidR="00A43BD9" w:rsidRPr="005E3453">
              <w:rPr>
                <w:rFonts w:cstheme="minorHAnsi"/>
                <w:sz w:val="18"/>
                <w:szCs w:val="18"/>
              </w:rPr>
              <w:t>-</w:t>
            </w:r>
            <w:r w:rsidR="00BE7551">
              <w:rPr>
                <w:rFonts w:cstheme="minorHAnsi"/>
                <w:sz w:val="18"/>
                <w:szCs w:val="18"/>
              </w:rPr>
              <w:t>96</w:t>
            </w:r>
            <w:r w:rsidR="00BE7551" w:rsidRPr="005E3453">
              <w:rPr>
                <w:rFonts w:cstheme="minorHAnsi"/>
                <w:sz w:val="18"/>
                <w:szCs w:val="18"/>
              </w:rPr>
              <w:t xml:space="preserve"> </w:t>
            </w:r>
            <w:r w:rsidRPr="005E3453">
              <w:rPr>
                <w:rFonts w:cstheme="minorHAnsi"/>
                <w:sz w:val="18"/>
                <w:szCs w:val="18"/>
              </w:rPr>
              <w:t>cm</w:t>
            </w:r>
            <w:r w:rsidRPr="00BE7551">
              <w:rPr>
                <w:rFonts w:cstheme="minorHAnsi"/>
                <w:sz w:val="18"/>
                <w:szCs w:val="18"/>
              </w:rPr>
              <w:t>)</w:t>
            </w:r>
            <w:r w:rsidR="00586A21" w:rsidRPr="00BE7551">
              <w:rPr>
                <w:rFonts w:cstheme="minorHAnsi"/>
                <w:sz w:val="18"/>
                <w:szCs w:val="18"/>
              </w:rPr>
              <w:t xml:space="preserve">. </w:t>
            </w:r>
            <w:r w:rsidR="00586A21" w:rsidRPr="00D12BB5">
              <w:rPr>
                <w:rFonts w:eastAsia="Times New Roman" w:cstheme="minorHAnsi"/>
                <w:color w:val="0D0D0D"/>
                <w:kern w:val="0"/>
                <w:sz w:val="18"/>
                <w:szCs w:val="18"/>
                <w:lang w:eastAsia="pl-PL"/>
                <w14:ligatures w14:val="none"/>
              </w:rPr>
              <w:t xml:space="preserve">Wyposażona w system zabezpieczający deskę  przed przypadkowym złożeniem / rozłożeniem (np. KID SAFE with KLICK </w:t>
            </w:r>
            <w:r w:rsidR="00BE7551" w:rsidRPr="00D12BB5">
              <w:rPr>
                <w:rFonts w:eastAsia="Times New Roman" w:cstheme="minorHAnsi"/>
                <w:color w:val="0D0D0D"/>
                <w:kern w:val="0"/>
                <w:sz w:val="18"/>
                <w:szCs w:val="18"/>
                <w:lang w:eastAsia="pl-PL"/>
                <w14:ligatures w14:val="none"/>
              </w:rPr>
              <w:t>&amp; STOP)</w:t>
            </w:r>
          </w:p>
          <w:p w14:paraId="1ADA06E7" w14:textId="6357306A" w:rsidR="00A42898" w:rsidRPr="005E3453" w:rsidRDefault="00A42898" w:rsidP="00BE755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F8C53B" w14:textId="6620A718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859AE8E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5FFEDD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2CD444FD" w14:textId="0DAA7554" w:rsidTr="00261EB6">
        <w:trPr>
          <w:trHeight w:val="330"/>
        </w:trPr>
        <w:tc>
          <w:tcPr>
            <w:tcW w:w="13149" w:type="dxa"/>
            <w:gridSpan w:val="5"/>
            <w:hideMark/>
          </w:tcPr>
          <w:p w14:paraId="5F63C05A" w14:textId="49BB3461" w:rsidR="00883E4C" w:rsidRPr="005E3453" w:rsidRDefault="00883E4C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LAMPY</w:t>
            </w:r>
          </w:p>
        </w:tc>
      </w:tr>
      <w:tr w:rsidR="00F75EE8" w:rsidRPr="005E3453" w14:paraId="2A2A2412" w14:textId="0CBC25C6" w:rsidTr="003069F4">
        <w:trPr>
          <w:trHeight w:val="865"/>
        </w:trPr>
        <w:tc>
          <w:tcPr>
            <w:tcW w:w="3083" w:type="dxa"/>
            <w:hideMark/>
          </w:tcPr>
          <w:p w14:paraId="66675F78" w14:textId="77777777" w:rsidR="003069F4" w:rsidRPr="005E3453" w:rsidRDefault="003069F4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Lampka nocna ze źródłem światła LED</w:t>
            </w:r>
          </w:p>
        </w:tc>
        <w:tc>
          <w:tcPr>
            <w:tcW w:w="6239" w:type="dxa"/>
            <w:hideMark/>
          </w:tcPr>
          <w:p w14:paraId="1C8982C6" w14:textId="77777777" w:rsidR="003069F4" w:rsidRPr="00473417" w:rsidRDefault="003069F4">
            <w:pPr>
              <w:rPr>
                <w:rFonts w:cstheme="minorHAnsi"/>
                <w:sz w:val="18"/>
                <w:szCs w:val="18"/>
              </w:rPr>
            </w:pPr>
            <w:r w:rsidRPr="00473417">
              <w:rPr>
                <w:rFonts w:cstheme="minorHAnsi"/>
                <w:sz w:val="18"/>
                <w:szCs w:val="18"/>
              </w:rPr>
              <w:t>Materiał powłoki: tworzywo sztuczne;</w:t>
            </w:r>
            <w:r w:rsidRPr="00473417">
              <w:rPr>
                <w:rFonts w:cstheme="minorHAnsi"/>
                <w:sz w:val="18"/>
                <w:szCs w:val="18"/>
              </w:rPr>
              <w:br/>
              <w:t xml:space="preserve">Metoda sterowania: </w:t>
            </w:r>
            <w:r w:rsidRPr="00D12BB5">
              <w:rPr>
                <w:rFonts w:cstheme="minorHAnsi"/>
                <w:b/>
                <w:bCs/>
                <w:sz w:val="18"/>
                <w:szCs w:val="18"/>
                <w:u w:val="single"/>
              </w:rPr>
              <w:t>dotykowy/pilot zdalnego sterowania</w:t>
            </w:r>
            <w:r w:rsidRPr="00473417">
              <w:rPr>
                <w:rFonts w:cstheme="minorHAnsi"/>
                <w:sz w:val="18"/>
                <w:szCs w:val="18"/>
              </w:rPr>
              <w:br/>
              <w:t xml:space="preserve">Moc: </w:t>
            </w:r>
            <w:r w:rsidR="00D739BF" w:rsidRPr="00473417">
              <w:rPr>
                <w:rFonts w:cstheme="minorHAnsi"/>
                <w:sz w:val="18"/>
                <w:szCs w:val="18"/>
              </w:rPr>
              <w:t xml:space="preserve">co najmniej </w:t>
            </w:r>
            <w:r w:rsidRPr="00473417">
              <w:rPr>
                <w:rFonts w:cstheme="minorHAnsi"/>
                <w:sz w:val="18"/>
                <w:szCs w:val="18"/>
              </w:rPr>
              <w:t>3W</w:t>
            </w:r>
          </w:p>
          <w:p w14:paraId="710CF1BD" w14:textId="1DD73848" w:rsidR="00473417" w:rsidRPr="00473417" w:rsidRDefault="00473417">
            <w:pPr>
              <w:rPr>
                <w:rFonts w:cstheme="minorHAnsi"/>
                <w:sz w:val="18"/>
                <w:szCs w:val="18"/>
              </w:rPr>
            </w:pPr>
            <w:r w:rsidRPr="00473417">
              <w:rPr>
                <w:rFonts w:cstheme="minorHAnsi"/>
                <w:sz w:val="18"/>
                <w:szCs w:val="18"/>
              </w:rPr>
              <w:t>Kolor: jasny</w:t>
            </w:r>
          </w:p>
          <w:p w14:paraId="10CB120D" w14:textId="64424E90" w:rsidR="00473417" w:rsidRPr="00473417" w:rsidRDefault="00473417" w:rsidP="00473417">
            <w:pPr>
              <w:rPr>
                <w:rFonts w:cstheme="minorHAnsi"/>
                <w:sz w:val="18"/>
                <w:szCs w:val="18"/>
              </w:rPr>
            </w:pPr>
            <w:r w:rsidRPr="00473417">
              <w:rPr>
                <w:rFonts w:cstheme="minorHAnsi"/>
                <w:sz w:val="18"/>
                <w:szCs w:val="18"/>
              </w:rPr>
              <w:t>Czas użytkowania: 12 godzin</w:t>
            </w:r>
          </w:p>
          <w:p w14:paraId="57A102F2" w14:textId="469BD535" w:rsidR="00473417" w:rsidRPr="00473417" w:rsidRDefault="00473417" w:rsidP="00473417">
            <w:pPr>
              <w:rPr>
                <w:rFonts w:cstheme="minorHAnsi"/>
                <w:sz w:val="18"/>
                <w:szCs w:val="18"/>
              </w:rPr>
            </w:pPr>
            <w:r w:rsidRPr="00473417">
              <w:rPr>
                <w:rFonts w:cstheme="minorHAnsi"/>
                <w:sz w:val="18"/>
                <w:szCs w:val="18"/>
              </w:rPr>
              <w:t>Rozmiar produktu: 95mm x 120mm</w:t>
            </w:r>
          </w:p>
          <w:p w14:paraId="72E88736" w14:textId="3A5A3ED1" w:rsidR="00473417" w:rsidRPr="00D12BB5" w:rsidRDefault="00F851BE" w:rsidP="00D12BB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Zasilanie: 5V</w:t>
            </w:r>
          </w:p>
          <w:p w14:paraId="77512EAA" w14:textId="57BAC955" w:rsidR="00F851BE" w:rsidRPr="00D12BB5" w:rsidRDefault="00F851BE" w:rsidP="00D12BB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Możliwość przyciemniania i zmiany kolorów RGB: z 5 poziomami jasności, 13 kolorami i 3 trybami oświetlenia (</w:t>
            </w:r>
            <w:proofErr w:type="spellStart"/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flash</w:t>
            </w:r>
            <w:proofErr w:type="spellEnd"/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flash</w:t>
            </w:r>
            <w:proofErr w:type="spellEnd"/>
            <w:r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zanikanie i zanikanie</w:t>
            </w:r>
            <w:r w:rsidR="00473417" w:rsidRPr="00D12BB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506ABEE4" w14:textId="573BA8D4" w:rsidR="00F851BE" w:rsidRPr="00473417" w:rsidRDefault="00F851BE" w:rsidP="0047341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F445C" w14:textId="7056379D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6BDF0EDA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01C3AB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3DEA7762" w14:textId="03124B2A" w:rsidTr="003069F4">
        <w:trPr>
          <w:trHeight w:val="1827"/>
        </w:trPr>
        <w:tc>
          <w:tcPr>
            <w:tcW w:w="3083" w:type="dxa"/>
            <w:hideMark/>
          </w:tcPr>
          <w:p w14:paraId="2DB687F4" w14:textId="77777777" w:rsidR="003069F4" w:rsidRPr="005E3453" w:rsidRDefault="003069F4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Lampka biurkowa ze źródłem światła LED</w:t>
            </w:r>
          </w:p>
        </w:tc>
        <w:tc>
          <w:tcPr>
            <w:tcW w:w="6239" w:type="dxa"/>
            <w:hideMark/>
          </w:tcPr>
          <w:p w14:paraId="013E0468" w14:textId="77777777" w:rsidR="003069F4" w:rsidRPr="005E3453" w:rsidRDefault="003069F4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Materiał tworzywo sztuczne, metal. Kolor biały</w:t>
            </w:r>
            <w:r w:rsidRPr="005E3453">
              <w:rPr>
                <w:rFonts w:cstheme="minorHAnsi"/>
                <w:sz w:val="18"/>
                <w:szCs w:val="18"/>
              </w:rPr>
              <w:br/>
              <w:t>Wymiary: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- Szerokość (cm) </w:t>
            </w:r>
            <w:r w:rsidR="00D739BF" w:rsidRPr="005E3453">
              <w:rPr>
                <w:rFonts w:cstheme="minorHAnsi"/>
                <w:sz w:val="18"/>
                <w:szCs w:val="18"/>
              </w:rPr>
              <w:t>13-</w:t>
            </w:r>
            <w:r w:rsidRPr="005E3453">
              <w:rPr>
                <w:rFonts w:cstheme="minorHAnsi"/>
                <w:sz w:val="18"/>
                <w:szCs w:val="18"/>
              </w:rPr>
              <w:t>15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- Wysokość (cm) </w:t>
            </w:r>
            <w:r w:rsidR="00D739BF" w:rsidRPr="005E3453">
              <w:rPr>
                <w:rFonts w:cstheme="minorHAnsi"/>
                <w:sz w:val="18"/>
                <w:szCs w:val="18"/>
              </w:rPr>
              <w:t>30-</w:t>
            </w:r>
            <w:r w:rsidRPr="005E3453">
              <w:rPr>
                <w:rFonts w:cstheme="minorHAnsi"/>
                <w:sz w:val="18"/>
                <w:szCs w:val="18"/>
              </w:rPr>
              <w:t>34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- Występ / głębokość (cm) </w:t>
            </w:r>
            <w:r w:rsidR="00D739BF" w:rsidRPr="005E3453">
              <w:rPr>
                <w:rFonts w:cstheme="minorHAnsi"/>
                <w:sz w:val="18"/>
                <w:szCs w:val="18"/>
              </w:rPr>
              <w:t>23-</w:t>
            </w:r>
            <w:r w:rsidRPr="005E3453">
              <w:rPr>
                <w:rFonts w:cstheme="minorHAnsi"/>
                <w:sz w:val="18"/>
                <w:szCs w:val="18"/>
              </w:rPr>
              <w:t>26</w:t>
            </w:r>
            <w:r w:rsidRPr="005E3453">
              <w:rPr>
                <w:rFonts w:cstheme="minorHAnsi"/>
                <w:sz w:val="18"/>
                <w:szCs w:val="18"/>
              </w:rPr>
              <w:br/>
              <w:t>Barwa światła ciepła biel (3 000 K), uniwersalna biel (4 300 K)/światło dzienne (6 500 K)</w:t>
            </w:r>
            <w:r w:rsidRPr="005E3453">
              <w:rPr>
                <w:rFonts w:cstheme="minorHAnsi"/>
                <w:sz w:val="18"/>
                <w:szCs w:val="18"/>
              </w:rPr>
              <w:br/>
              <w:t>Możliwość ściemniania, regulator wysokości</w:t>
            </w:r>
          </w:p>
          <w:p w14:paraId="678A6B1F" w14:textId="499752DF" w:rsidR="00A42898" w:rsidRPr="005E3453" w:rsidRDefault="00F851BE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sz w:val="18"/>
                <w:szCs w:val="18"/>
              </w:rPr>
              <w:t>G</w:t>
            </w:r>
            <w:r w:rsidRPr="00D12BB5">
              <w:rPr>
                <w:rFonts w:cstheme="minorHAnsi" w:hint="eastAsia"/>
                <w:sz w:val="18"/>
                <w:szCs w:val="18"/>
              </w:rPr>
              <w:t>ł</w:t>
            </w:r>
            <w:r w:rsidRPr="00D12BB5">
              <w:rPr>
                <w:rFonts w:cstheme="minorHAnsi"/>
                <w:sz w:val="18"/>
                <w:szCs w:val="18"/>
              </w:rPr>
              <w:t>owic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>, w której umieszczone s</w:t>
            </w:r>
            <w:r w:rsidRPr="00D12BB5">
              <w:rPr>
                <w:rFonts w:cstheme="minorHAnsi" w:hint="eastAsia"/>
                <w:sz w:val="18"/>
                <w:szCs w:val="18"/>
              </w:rPr>
              <w:t>ą</w:t>
            </w:r>
            <w:r w:rsidRPr="00D12BB5">
              <w:rPr>
                <w:rFonts w:cstheme="minorHAnsi"/>
                <w:sz w:val="18"/>
                <w:szCs w:val="18"/>
              </w:rPr>
              <w:t xml:space="preserve"> 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>arówki LED, mo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>na obraca</w:t>
            </w:r>
            <w:r w:rsidRPr="00D12BB5">
              <w:rPr>
                <w:rFonts w:cstheme="minorHAnsi" w:hint="eastAsia"/>
                <w:sz w:val="18"/>
                <w:szCs w:val="18"/>
              </w:rPr>
              <w:t>ć</w:t>
            </w:r>
            <w:r w:rsidRPr="00D12BB5">
              <w:rPr>
                <w:rFonts w:cstheme="minorHAnsi"/>
                <w:sz w:val="18"/>
                <w:szCs w:val="18"/>
              </w:rPr>
              <w:t xml:space="preserve"> lub odchyla</w:t>
            </w:r>
            <w:r w:rsidRPr="00D12BB5">
              <w:rPr>
                <w:rFonts w:cstheme="minorHAnsi" w:hint="eastAsia"/>
                <w:sz w:val="18"/>
                <w:szCs w:val="18"/>
              </w:rPr>
              <w:t>ć</w:t>
            </w:r>
            <w:r w:rsidRPr="00D12BB5">
              <w:rPr>
                <w:rFonts w:cstheme="minorHAnsi"/>
                <w:sz w:val="18"/>
                <w:szCs w:val="18"/>
              </w:rPr>
              <w:t>, Dodatkowo na obudowie oprawy znajduje si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 xml:space="preserve"> wy</w:t>
            </w:r>
            <w:r w:rsidRPr="00D12BB5">
              <w:rPr>
                <w:rFonts w:cstheme="minorHAnsi" w:hint="eastAsia"/>
                <w:sz w:val="18"/>
                <w:szCs w:val="18"/>
              </w:rPr>
              <w:t>ś</w:t>
            </w:r>
            <w:r w:rsidRPr="00D12BB5">
              <w:rPr>
                <w:rFonts w:cstheme="minorHAnsi"/>
                <w:sz w:val="18"/>
                <w:szCs w:val="18"/>
              </w:rPr>
              <w:t>wietlacz cyfrowy, który pokazuje dat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 xml:space="preserve"> i godzin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="00473417" w:rsidRPr="00D12BB5">
              <w:rPr>
                <w:rFonts w:cstheme="minorHAnsi"/>
                <w:sz w:val="18"/>
                <w:szCs w:val="18"/>
              </w:rPr>
              <w:t xml:space="preserve"> oraz </w:t>
            </w:r>
            <w:r w:rsidRPr="00D12BB5">
              <w:rPr>
                <w:rFonts w:cstheme="minorHAnsi"/>
                <w:sz w:val="18"/>
                <w:szCs w:val="18"/>
              </w:rPr>
              <w:t>s</w:t>
            </w:r>
            <w:r w:rsidRPr="00D12BB5">
              <w:rPr>
                <w:rFonts w:cstheme="minorHAnsi" w:hint="eastAsia"/>
                <w:sz w:val="18"/>
                <w:szCs w:val="18"/>
              </w:rPr>
              <w:t>ł</w:t>
            </w:r>
            <w:r w:rsidRPr="00D12BB5">
              <w:rPr>
                <w:rFonts w:cstheme="minorHAnsi"/>
                <w:sz w:val="18"/>
                <w:szCs w:val="18"/>
              </w:rPr>
              <w:t>u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>y równie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 xml:space="preserve"> jako termometr do okre</w:t>
            </w:r>
            <w:r w:rsidRPr="00D12BB5">
              <w:rPr>
                <w:rFonts w:cstheme="minorHAnsi" w:hint="eastAsia"/>
                <w:sz w:val="18"/>
                <w:szCs w:val="18"/>
              </w:rPr>
              <w:t>ś</w:t>
            </w:r>
            <w:r w:rsidRPr="00D12BB5">
              <w:rPr>
                <w:rFonts w:cstheme="minorHAnsi"/>
                <w:sz w:val="18"/>
                <w:szCs w:val="18"/>
              </w:rPr>
              <w:t xml:space="preserve">lania temperatury pokojowej. </w:t>
            </w:r>
            <w:r w:rsidR="00473417" w:rsidRPr="00D12BB5">
              <w:rPr>
                <w:rFonts w:cstheme="minorHAnsi"/>
                <w:sz w:val="18"/>
                <w:szCs w:val="18"/>
              </w:rPr>
              <w:t xml:space="preserve">Wymagana </w:t>
            </w:r>
            <w:r w:rsidRPr="00D12BB5">
              <w:rPr>
                <w:rFonts w:cstheme="minorHAnsi"/>
                <w:sz w:val="18"/>
                <w:szCs w:val="18"/>
              </w:rPr>
              <w:t>funkcji alarmu.</w:t>
            </w:r>
            <w:r w:rsidRPr="00D12BB5">
              <w:rPr>
                <w:rFonts w:cstheme="minorHAnsi"/>
                <w:sz w:val="18"/>
                <w:szCs w:val="18"/>
              </w:rPr>
              <w:br/>
            </w:r>
            <w:r w:rsidR="00473417" w:rsidRPr="00D12BB5">
              <w:rPr>
                <w:rFonts w:cstheme="minorHAnsi"/>
                <w:sz w:val="18"/>
                <w:szCs w:val="18"/>
              </w:rPr>
              <w:t>D</w:t>
            </w:r>
            <w:r w:rsidRPr="00D12BB5">
              <w:rPr>
                <w:rFonts w:cstheme="minorHAnsi"/>
                <w:sz w:val="18"/>
                <w:szCs w:val="18"/>
              </w:rPr>
              <w:t>iody LED mo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>na regulowa</w:t>
            </w:r>
            <w:r w:rsidRPr="00D12BB5">
              <w:rPr>
                <w:rFonts w:cstheme="minorHAnsi" w:hint="eastAsia"/>
                <w:sz w:val="18"/>
                <w:szCs w:val="18"/>
              </w:rPr>
              <w:t>ć</w:t>
            </w:r>
            <w:r w:rsidRPr="00D12BB5">
              <w:rPr>
                <w:rFonts w:cstheme="minorHAnsi"/>
                <w:sz w:val="18"/>
                <w:szCs w:val="18"/>
              </w:rPr>
              <w:t xml:space="preserve"> nie tylko pod wzgl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 xml:space="preserve">dem barwy </w:t>
            </w:r>
            <w:r w:rsidRPr="00D12BB5">
              <w:rPr>
                <w:rFonts w:cstheme="minorHAnsi" w:hint="eastAsia"/>
                <w:sz w:val="18"/>
                <w:szCs w:val="18"/>
              </w:rPr>
              <w:t>ś</w:t>
            </w:r>
            <w:r w:rsidRPr="00D12BB5">
              <w:rPr>
                <w:rFonts w:cstheme="minorHAnsi"/>
                <w:sz w:val="18"/>
                <w:szCs w:val="18"/>
              </w:rPr>
              <w:t>wiat</w:t>
            </w:r>
            <w:r w:rsidRPr="00D12BB5">
              <w:rPr>
                <w:rFonts w:cstheme="minorHAnsi" w:hint="eastAsia"/>
                <w:sz w:val="18"/>
                <w:szCs w:val="18"/>
              </w:rPr>
              <w:t>ł</w:t>
            </w:r>
            <w:r w:rsidRPr="00D12BB5">
              <w:rPr>
                <w:rFonts w:cstheme="minorHAnsi"/>
                <w:sz w:val="18"/>
                <w:szCs w:val="18"/>
              </w:rPr>
              <w:t>a, ale równie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 xml:space="preserve"> pod wzgl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>dem jasno</w:t>
            </w:r>
            <w:r w:rsidRPr="00D12BB5">
              <w:rPr>
                <w:rFonts w:cstheme="minorHAnsi" w:hint="eastAsia"/>
                <w:sz w:val="18"/>
                <w:szCs w:val="18"/>
              </w:rPr>
              <w:t>ś</w:t>
            </w:r>
            <w:r w:rsidRPr="00D12BB5">
              <w:rPr>
                <w:rFonts w:cstheme="minorHAnsi"/>
                <w:sz w:val="18"/>
                <w:szCs w:val="18"/>
              </w:rPr>
              <w:t xml:space="preserve">ci. </w:t>
            </w:r>
            <w:r w:rsidR="00473417" w:rsidRPr="00D12BB5">
              <w:rPr>
                <w:rFonts w:cstheme="minorHAnsi"/>
                <w:sz w:val="18"/>
                <w:szCs w:val="18"/>
              </w:rPr>
              <w:t xml:space="preserve">W </w:t>
            </w:r>
            <w:r w:rsidRPr="00D12BB5">
              <w:rPr>
                <w:rFonts w:cstheme="minorHAnsi"/>
                <w:sz w:val="18"/>
                <w:szCs w:val="18"/>
              </w:rPr>
              <w:t>podstawie zintegrowany dotykowy panel sterowania. Je</w:t>
            </w:r>
            <w:r w:rsidRPr="00D12BB5">
              <w:rPr>
                <w:rFonts w:cstheme="minorHAnsi" w:hint="eastAsia"/>
                <w:sz w:val="18"/>
                <w:szCs w:val="18"/>
              </w:rPr>
              <w:t>ś</w:t>
            </w:r>
            <w:r w:rsidRPr="00D12BB5">
              <w:rPr>
                <w:rFonts w:cstheme="minorHAnsi"/>
                <w:sz w:val="18"/>
                <w:szCs w:val="18"/>
              </w:rPr>
              <w:t>li wtyczka nie zostanie wyci</w:t>
            </w:r>
            <w:r w:rsidRPr="00D12BB5">
              <w:rPr>
                <w:rFonts w:cstheme="minorHAnsi" w:hint="eastAsia"/>
                <w:sz w:val="18"/>
                <w:szCs w:val="18"/>
              </w:rPr>
              <w:t>ą</w:t>
            </w:r>
            <w:r w:rsidRPr="00D12BB5">
              <w:rPr>
                <w:rFonts w:cstheme="minorHAnsi"/>
                <w:sz w:val="18"/>
                <w:szCs w:val="18"/>
              </w:rPr>
              <w:t>gni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>ta, ustawienia s</w:t>
            </w:r>
            <w:r w:rsidRPr="00D12BB5">
              <w:rPr>
                <w:rFonts w:cstheme="minorHAnsi" w:hint="eastAsia"/>
                <w:sz w:val="18"/>
                <w:szCs w:val="18"/>
              </w:rPr>
              <w:t>ą</w:t>
            </w:r>
            <w:r w:rsidRPr="00D12BB5">
              <w:rPr>
                <w:rFonts w:cstheme="minorHAnsi"/>
                <w:sz w:val="18"/>
                <w:szCs w:val="18"/>
              </w:rPr>
              <w:t xml:space="preserve"> zapami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>tywane nawet po wy</w:t>
            </w:r>
            <w:r w:rsidRPr="00D12BB5">
              <w:rPr>
                <w:rFonts w:cstheme="minorHAnsi" w:hint="eastAsia"/>
                <w:sz w:val="18"/>
                <w:szCs w:val="18"/>
              </w:rPr>
              <w:t>łą</w:t>
            </w:r>
            <w:r w:rsidRPr="00D12BB5">
              <w:rPr>
                <w:rFonts w:cstheme="minorHAnsi"/>
                <w:sz w:val="18"/>
                <w:szCs w:val="18"/>
              </w:rPr>
              <w:t>czeniu, poniewa</w:t>
            </w:r>
            <w:r w:rsidRPr="00D12BB5">
              <w:rPr>
                <w:rFonts w:cstheme="minorHAnsi" w:hint="eastAsia"/>
                <w:sz w:val="18"/>
                <w:szCs w:val="18"/>
              </w:rPr>
              <w:t>ż</w:t>
            </w:r>
            <w:r w:rsidRPr="00D12BB5">
              <w:rPr>
                <w:rFonts w:cstheme="minorHAnsi"/>
                <w:sz w:val="18"/>
                <w:szCs w:val="18"/>
              </w:rPr>
              <w:t xml:space="preserve"> wbudowana jest tzw. funkcja pami</w:t>
            </w:r>
            <w:r w:rsidRPr="00D12BB5">
              <w:rPr>
                <w:rFonts w:cstheme="minorHAnsi" w:hint="eastAsia"/>
                <w:sz w:val="18"/>
                <w:szCs w:val="18"/>
              </w:rPr>
              <w:t>ę</w:t>
            </w:r>
            <w:r w:rsidRPr="00D12BB5">
              <w:rPr>
                <w:rFonts w:cstheme="minorHAnsi"/>
                <w:sz w:val="18"/>
                <w:szCs w:val="18"/>
              </w:rPr>
              <w:t xml:space="preserve">ci. </w:t>
            </w:r>
            <w:r w:rsidR="009D0618" w:rsidRPr="00D12BB5">
              <w:rPr>
                <w:rFonts w:cstheme="minorHAnsi"/>
                <w:sz w:val="18"/>
                <w:szCs w:val="18"/>
              </w:rPr>
              <w:t>Z</w:t>
            </w:r>
            <w:r w:rsidRPr="00D12BB5">
              <w:rPr>
                <w:rFonts w:cstheme="minorHAnsi"/>
                <w:sz w:val="18"/>
                <w:szCs w:val="18"/>
              </w:rPr>
              <w:t xml:space="preserve">integrowany port USB na podstawie </w:t>
            </w:r>
            <w:r w:rsidR="009D0618" w:rsidRPr="00D12BB5">
              <w:rPr>
                <w:rFonts w:cstheme="minorHAnsi"/>
                <w:sz w:val="18"/>
                <w:szCs w:val="18"/>
              </w:rPr>
              <w:t xml:space="preserve">do </w:t>
            </w:r>
            <w:r w:rsidRPr="00D12BB5">
              <w:rPr>
                <w:rFonts w:cstheme="minorHAnsi"/>
                <w:sz w:val="18"/>
                <w:szCs w:val="18"/>
              </w:rPr>
              <w:t xml:space="preserve"> </w:t>
            </w:r>
            <w:r w:rsidRPr="00D12BB5">
              <w:rPr>
                <w:rFonts w:cstheme="minorHAnsi" w:hint="eastAsia"/>
                <w:sz w:val="18"/>
                <w:szCs w:val="18"/>
              </w:rPr>
              <w:t>ł</w:t>
            </w:r>
            <w:r w:rsidRPr="00D12BB5">
              <w:rPr>
                <w:rFonts w:cstheme="minorHAnsi"/>
                <w:sz w:val="18"/>
                <w:szCs w:val="18"/>
              </w:rPr>
              <w:t>adowanie telefonów komórkowych itp.</w:t>
            </w:r>
          </w:p>
          <w:p w14:paraId="50C20299" w14:textId="26C8BB29" w:rsidR="00A42898" w:rsidRPr="005E3453" w:rsidRDefault="00A42898" w:rsidP="009D06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D9399" w14:textId="46AB702A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6A789AC9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DA46DF" w14:textId="7777777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2120D719" w14:textId="4D72E12D" w:rsidTr="00C93738">
        <w:trPr>
          <w:trHeight w:val="330"/>
        </w:trPr>
        <w:tc>
          <w:tcPr>
            <w:tcW w:w="13149" w:type="dxa"/>
            <w:gridSpan w:val="5"/>
            <w:hideMark/>
          </w:tcPr>
          <w:p w14:paraId="4B356286" w14:textId="543C2CDD" w:rsidR="00883E4C" w:rsidRPr="005E3453" w:rsidRDefault="00883E4C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E3453">
              <w:rPr>
                <w:rFonts w:cstheme="minorHAnsi"/>
                <w:b/>
                <w:bCs/>
                <w:sz w:val="18"/>
                <w:szCs w:val="18"/>
              </w:rPr>
              <w:t>WYPOSAŻENIE HIGIENICZNO-SANITARNE DODATKOWE</w:t>
            </w:r>
          </w:p>
        </w:tc>
      </w:tr>
      <w:tr w:rsidR="00F75EE8" w:rsidRPr="005E3453" w14:paraId="2C80E5E6" w14:textId="3A6529A1" w:rsidTr="003069F4">
        <w:trPr>
          <w:trHeight w:val="1577"/>
        </w:trPr>
        <w:tc>
          <w:tcPr>
            <w:tcW w:w="3083" w:type="dxa"/>
            <w:hideMark/>
          </w:tcPr>
          <w:p w14:paraId="03E89B93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Dozownik mydła</w:t>
            </w:r>
          </w:p>
        </w:tc>
        <w:tc>
          <w:tcPr>
            <w:tcW w:w="6239" w:type="dxa"/>
            <w:hideMark/>
          </w:tcPr>
          <w:p w14:paraId="0190FE39" w14:textId="2B14BFA2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Pojemnik na mydło w płynie </w:t>
            </w:r>
            <w:r w:rsidR="00B44F67" w:rsidRPr="005E3453">
              <w:rPr>
                <w:rFonts w:cstheme="minorHAnsi"/>
                <w:sz w:val="18"/>
                <w:szCs w:val="18"/>
              </w:rPr>
              <w:t>800-</w:t>
            </w:r>
            <w:r w:rsidRPr="005E3453">
              <w:rPr>
                <w:rFonts w:cstheme="minorHAnsi"/>
                <w:sz w:val="18"/>
                <w:szCs w:val="18"/>
              </w:rPr>
              <w:t>850 ml - stal nierdzewna</w:t>
            </w:r>
            <w:r w:rsidRPr="005E3453">
              <w:rPr>
                <w:rFonts w:cstheme="minorHAnsi"/>
                <w:sz w:val="18"/>
                <w:szCs w:val="18"/>
              </w:rPr>
              <w:br/>
              <w:t>wykończenie: mat</w:t>
            </w:r>
            <w:r w:rsidRPr="005E3453">
              <w:rPr>
                <w:rFonts w:cstheme="minorHAnsi"/>
                <w:sz w:val="18"/>
                <w:szCs w:val="18"/>
              </w:rPr>
              <w:br/>
              <w:t>sposób uruchamiania: przycisk</w:t>
            </w:r>
            <w:r w:rsidRPr="005E3453">
              <w:rPr>
                <w:rFonts w:cstheme="minorHAnsi"/>
                <w:sz w:val="18"/>
                <w:szCs w:val="18"/>
              </w:rPr>
              <w:br/>
              <w:t>wizjer do kontroli poziomu mydła</w:t>
            </w:r>
            <w:r w:rsidRPr="005E3453">
              <w:rPr>
                <w:rFonts w:cstheme="minorHAnsi"/>
                <w:sz w:val="18"/>
                <w:szCs w:val="18"/>
              </w:rPr>
              <w:br/>
              <w:t>przeznaczenie: mydło w płynie i płyn do dezynfekcji rąk</w:t>
            </w:r>
            <w:r w:rsidRPr="005E3453">
              <w:rPr>
                <w:rFonts w:cstheme="minorHAnsi"/>
                <w:sz w:val="18"/>
                <w:szCs w:val="18"/>
              </w:rPr>
              <w:br/>
              <w:t>rodzaj montażu: naścienny, przykręcany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wymiary: - wysokość: </w:t>
            </w:r>
            <w:r w:rsidR="00E50BD1" w:rsidRPr="005E3453">
              <w:rPr>
                <w:rFonts w:cstheme="minorHAnsi"/>
                <w:sz w:val="18"/>
                <w:szCs w:val="18"/>
              </w:rPr>
              <w:t>1</w:t>
            </w:r>
            <w:r w:rsidR="005B5534" w:rsidRPr="005E3453">
              <w:rPr>
                <w:rFonts w:cstheme="minorHAnsi"/>
                <w:sz w:val="18"/>
                <w:szCs w:val="18"/>
              </w:rPr>
              <w:t>90-</w:t>
            </w:r>
            <w:r w:rsidRPr="005E3453">
              <w:rPr>
                <w:rFonts w:cstheme="minorHAnsi"/>
                <w:sz w:val="18"/>
                <w:szCs w:val="18"/>
              </w:rPr>
              <w:t xml:space="preserve">200 mm, - szerokość: </w:t>
            </w:r>
            <w:r w:rsidR="005B5534" w:rsidRPr="005E3453">
              <w:rPr>
                <w:rFonts w:cstheme="minorHAnsi"/>
                <w:sz w:val="18"/>
                <w:szCs w:val="18"/>
              </w:rPr>
              <w:t>90-</w:t>
            </w:r>
            <w:r w:rsidRPr="005E3453">
              <w:rPr>
                <w:rFonts w:cstheme="minorHAnsi"/>
                <w:sz w:val="18"/>
                <w:szCs w:val="18"/>
              </w:rPr>
              <w:t xml:space="preserve">100 mm, - głębokość: </w:t>
            </w:r>
            <w:r w:rsidR="005B5534" w:rsidRPr="005E3453">
              <w:rPr>
                <w:rFonts w:cstheme="minorHAnsi"/>
                <w:sz w:val="18"/>
                <w:szCs w:val="18"/>
              </w:rPr>
              <w:t>93-</w:t>
            </w:r>
            <w:r w:rsidRPr="005E3453">
              <w:rPr>
                <w:rFonts w:cstheme="minorHAnsi"/>
                <w:sz w:val="18"/>
                <w:szCs w:val="18"/>
              </w:rPr>
              <w:t>103 mm</w:t>
            </w:r>
          </w:p>
          <w:p w14:paraId="35CEBD53" w14:textId="42AA5670" w:rsidR="003069F4" w:rsidRPr="009D0618" w:rsidRDefault="003069F4" w:rsidP="00A24383">
            <w:pPr>
              <w:rPr>
                <w:rFonts w:cstheme="minorHAnsi"/>
                <w:bCs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  <w:r w:rsidR="009D0618">
              <w:rPr>
                <w:rFonts w:cstheme="minorHAnsi"/>
                <w:b/>
                <w:color w:val="262626"/>
                <w:sz w:val="18"/>
                <w:szCs w:val="18"/>
                <w:shd w:val="clear" w:color="auto" w:fill="FFFFFF"/>
              </w:rPr>
              <w:t xml:space="preserve">. </w:t>
            </w:r>
            <w:r w:rsidR="009D0618" w:rsidRPr="00D12BB5">
              <w:rPr>
                <w:rFonts w:cstheme="minorHAnsi"/>
                <w:bCs/>
                <w:color w:val="262626"/>
                <w:sz w:val="18"/>
                <w:szCs w:val="18"/>
                <w:shd w:val="clear" w:color="auto" w:fill="FFFFFF"/>
              </w:rPr>
              <w:t>Zamek z metalowym kluczykiem ograniczający dostęp do wnętrza dozownika. Zawór „niekapek”. zbiornik wielokrotnego napełniania, można uzupełniać z kanistra</w:t>
            </w:r>
          </w:p>
          <w:p w14:paraId="1B01BB73" w14:textId="32757233" w:rsidR="00511A25" w:rsidRPr="005E3453" w:rsidRDefault="00511A25" w:rsidP="009D06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2DE3FE" w14:textId="75D20F68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0967B783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FAEAB7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6396D013" w14:textId="7A18D70F" w:rsidTr="003069F4">
        <w:trPr>
          <w:trHeight w:val="630"/>
        </w:trPr>
        <w:tc>
          <w:tcPr>
            <w:tcW w:w="3083" w:type="dxa"/>
            <w:hideMark/>
          </w:tcPr>
          <w:p w14:paraId="68006817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Dozownik płynu dezynfekcyjnego</w:t>
            </w:r>
          </w:p>
        </w:tc>
        <w:tc>
          <w:tcPr>
            <w:tcW w:w="6239" w:type="dxa"/>
            <w:hideMark/>
          </w:tcPr>
          <w:p w14:paraId="5EAAEFC9" w14:textId="7A76FC0E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Płyn dozowany w postaci mgiełki, równomiernie pokrywającej dłonie. Wykonany ze stali nierdzewnej, szczotkowanej (matowej). Uruchamiany przyciskiem łokciowym. Zabezpieczony trwałym stalowym zamkiem bębenkowym. Zamek zlicowany z powierzchnią urządzenia. Łączenia boków spawane i szlifowane. Niewidoczne zawiasy. 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 </w:t>
            </w:r>
            <w:r w:rsidR="005B5534" w:rsidRPr="005E3453">
              <w:rPr>
                <w:rFonts w:cstheme="minorHAnsi"/>
                <w:sz w:val="18"/>
                <w:szCs w:val="18"/>
              </w:rPr>
              <w:t>24-</w:t>
            </w:r>
            <w:r w:rsidRPr="005E3453">
              <w:rPr>
                <w:rFonts w:cstheme="minorHAnsi"/>
                <w:sz w:val="18"/>
                <w:szCs w:val="18"/>
              </w:rPr>
              <w:t xml:space="preserve">26 cm, szerokość </w:t>
            </w:r>
            <w:r w:rsidR="005B5534" w:rsidRPr="005E3453">
              <w:rPr>
                <w:rFonts w:cstheme="minorHAnsi"/>
                <w:sz w:val="18"/>
                <w:szCs w:val="18"/>
              </w:rPr>
              <w:t>8-</w:t>
            </w:r>
            <w:r w:rsidRPr="005E3453">
              <w:rPr>
                <w:rFonts w:cstheme="minorHAnsi"/>
                <w:sz w:val="18"/>
                <w:szCs w:val="18"/>
              </w:rPr>
              <w:t xml:space="preserve">10 cm, głębokość </w:t>
            </w:r>
            <w:r w:rsidR="005B5534" w:rsidRPr="005E3453">
              <w:rPr>
                <w:rFonts w:cstheme="minorHAnsi"/>
                <w:sz w:val="18"/>
                <w:szCs w:val="18"/>
              </w:rPr>
              <w:t>17-</w:t>
            </w:r>
            <w:r w:rsidRPr="005E3453">
              <w:rPr>
                <w:rFonts w:cstheme="minorHAnsi"/>
                <w:sz w:val="18"/>
                <w:szCs w:val="18"/>
              </w:rPr>
              <w:t>19 cm</w:t>
            </w:r>
          </w:p>
          <w:p w14:paraId="1DD3DB75" w14:textId="5EBDCE84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Mocowanie do ściany na stałe</w:t>
            </w:r>
          </w:p>
        </w:tc>
        <w:tc>
          <w:tcPr>
            <w:tcW w:w="1276" w:type="dxa"/>
            <w:vAlign w:val="center"/>
          </w:tcPr>
          <w:p w14:paraId="14B05703" w14:textId="16A5ECBD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</w:tcPr>
          <w:p w14:paraId="2B7239B9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FF4E5D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1462D543" w14:textId="7004817F" w:rsidTr="003069F4">
        <w:trPr>
          <w:trHeight w:val="2353"/>
        </w:trPr>
        <w:tc>
          <w:tcPr>
            <w:tcW w:w="3083" w:type="dxa"/>
            <w:hideMark/>
          </w:tcPr>
          <w:p w14:paraId="2BB94810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Zasobnik na ręczniki papierowe</w:t>
            </w:r>
          </w:p>
        </w:tc>
        <w:tc>
          <w:tcPr>
            <w:tcW w:w="6239" w:type="dxa"/>
            <w:hideMark/>
          </w:tcPr>
          <w:p w14:paraId="32A8940B" w14:textId="6D7E5631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Metalowy pojemnik na ręczniki papierowe.</w:t>
            </w:r>
            <w:r w:rsidRPr="005E3453">
              <w:rPr>
                <w:rFonts w:cstheme="minorHAnsi"/>
                <w:sz w:val="18"/>
                <w:szCs w:val="18"/>
              </w:rPr>
              <w:br/>
              <w:t>pojemność: od 250 listków do 400 listków ręcznika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materiał obudowy: stal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nierdzewna</w:t>
            </w:r>
            <w:r w:rsidR="0016724B" w:rsidRPr="005E3453">
              <w:rPr>
                <w:rFonts w:cstheme="minorHAnsi"/>
                <w:sz w:val="18"/>
                <w:szCs w:val="18"/>
              </w:rPr>
              <w:t>,</w:t>
            </w:r>
            <w:r w:rsidRPr="005E3453">
              <w:rPr>
                <w:rFonts w:cstheme="minorHAnsi"/>
                <w:sz w:val="18"/>
                <w:szCs w:val="18"/>
              </w:rPr>
              <w:t>matowa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br/>
              <w:t>przeznaczenie: ręczniki papierowe ZZ</w:t>
            </w:r>
            <w:r w:rsidRPr="005E3453">
              <w:rPr>
                <w:rFonts w:cstheme="minorHAnsi"/>
                <w:sz w:val="18"/>
                <w:szCs w:val="18"/>
              </w:rPr>
              <w:br/>
              <w:t>sposób dozowania: wyciągnięcie jednej sztuki ręcznika, powoduje wysunięcie się następnego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zamek i klucz: metalowy </w:t>
            </w:r>
            <w:r w:rsidRPr="005E3453">
              <w:rPr>
                <w:rFonts w:cstheme="minorHAnsi"/>
                <w:sz w:val="18"/>
                <w:szCs w:val="18"/>
              </w:rPr>
              <w:br/>
              <w:t>montaż naścienny, przykręcany</w:t>
            </w:r>
            <w:r w:rsidRPr="005E3453">
              <w:rPr>
                <w:rFonts w:cstheme="minorHAnsi"/>
                <w:sz w:val="18"/>
                <w:szCs w:val="18"/>
              </w:rPr>
              <w:br/>
              <w:t>okienko kontrolne informujące o ilości ręczników</w:t>
            </w:r>
            <w:r w:rsidRPr="005E3453">
              <w:rPr>
                <w:rFonts w:cstheme="minorHAnsi"/>
                <w:sz w:val="18"/>
                <w:szCs w:val="18"/>
              </w:rPr>
              <w:br/>
              <w:t>wielkość listka: 250 x 230 mm</w:t>
            </w:r>
            <w:r w:rsidRPr="005E3453">
              <w:rPr>
                <w:rFonts w:cstheme="minorHAnsi"/>
                <w:sz w:val="18"/>
                <w:szCs w:val="18"/>
              </w:rPr>
              <w:br/>
              <w:t>wymiary (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szer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t xml:space="preserve"> x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wys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t xml:space="preserve"> x </w:t>
            </w:r>
            <w:proofErr w:type="spellStart"/>
            <w:r w:rsidRPr="005E3453">
              <w:rPr>
                <w:rFonts w:cstheme="minorHAnsi"/>
                <w:sz w:val="18"/>
                <w:szCs w:val="18"/>
              </w:rPr>
              <w:t>głęb</w:t>
            </w:r>
            <w:proofErr w:type="spellEnd"/>
            <w:r w:rsidRPr="005E3453">
              <w:rPr>
                <w:rFonts w:cstheme="minorHAnsi"/>
                <w:sz w:val="18"/>
                <w:szCs w:val="18"/>
              </w:rPr>
              <w:t>): 26 x 20,5 x 12 cm</w:t>
            </w:r>
          </w:p>
          <w:p w14:paraId="45FDE17A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  <w:p w14:paraId="37BFF08B" w14:textId="29FC4716" w:rsidR="00511A25" w:rsidRPr="005E3453" w:rsidRDefault="00511A25" w:rsidP="00A24383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Dozownik ręczników papierowych wykonany z dobrej jakości stali nierdzewnej matowej, zabezpieczony trwałym stalowym zamkiem bębenkowym. Zamek oraz klucz wykonane zostały z metalu. Obudowa dozownika odporna na uszkodzenia i zarysowania. Zastosowany wizjer pomaga w kontroli ilości wkładu. Pojemnik przystosowany do pracy w warunkach dużej używalności.</w:t>
            </w:r>
          </w:p>
          <w:p w14:paraId="39C9F904" w14:textId="084427AA" w:rsidR="00511A25" w:rsidRPr="005E3453" w:rsidRDefault="00511A25" w:rsidP="00A243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ED1D55" w14:textId="7677CE1F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63EF8D87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E8D9CC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A990056" w14:textId="2DFBB8D6" w:rsidTr="004E0EB1">
        <w:trPr>
          <w:trHeight w:val="1176"/>
        </w:trPr>
        <w:tc>
          <w:tcPr>
            <w:tcW w:w="3083" w:type="dxa"/>
            <w:hideMark/>
          </w:tcPr>
          <w:p w14:paraId="2E9C37C5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Kosz na zużyte ręczniki papierowe</w:t>
            </w:r>
          </w:p>
        </w:tc>
        <w:tc>
          <w:tcPr>
            <w:tcW w:w="6239" w:type="dxa"/>
            <w:hideMark/>
          </w:tcPr>
          <w:p w14:paraId="4E3FD8EE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- bez pokrywy</w:t>
            </w:r>
            <w:r w:rsidRPr="005E3453">
              <w:rPr>
                <w:rFonts w:cstheme="minorHAnsi"/>
                <w:sz w:val="18"/>
                <w:szCs w:val="18"/>
              </w:rPr>
              <w:br/>
              <w:t>- na ręczniki papierowe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- pojemność: </w:t>
            </w:r>
            <w:r w:rsidR="0016724B" w:rsidRPr="005E3453">
              <w:rPr>
                <w:rFonts w:cstheme="minorHAnsi"/>
                <w:sz w:val="18"/>
                <w:szCs w:val="18"/>
              </w:rPr>
              <w:t>30-</w:t>
            </w:r>
            <w:r w:rsidRPr="005E3453">
              <w:rPr>
                <w:rFonts w:cstheme="minorHAnsi"/>
                <w:sz w:val="18"/>
                <w:szCs w:val="18"/>
              </w:rPr>
              <w:t>35 L</w:t>
            </w:r>
            <w:r w:rsidRPr="005E3453">
              <w:rPr>
                <w:rFonts w:cstheme="minorHAnsi"/>
                <w:sz w:val="18"/>
                <w:szCs w:val="18"/>
              </w:rPr>
              <w:br/>
              <w:t>- mocowanie: do ściany za pomocą śrub</w:t>
            </w:r>
            <w:r w:rsidRPr="005E3453">
              <w:rPr>
                <w:rFonts w:cstheme="minorHAnsi"/>
                <w:sz w:val="18"/>
                <w:szCs w:val="18"/>
              </w:rPr>
              <w:br/>
              <w:t>- kolor: szczotkowana stal nierdzewna</w:t>
            </w:r>
          </w:p>
          <w:p w14:paraId="7807B433" w14:textId="0DF7E756" w:rsidR="00511A25" w:rsidRPr="005E3453" w:rsidRDefault="00511A25" w:rsidP="009D0618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 xml:space="preserve">- waga: </w:t>
            </w:r>
            <w:r w:rsidR="009D0618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 xml:space="preserve">3 kg- </w:t>
            </w:r>
            <w:r w:rsidRPr="00D12BB5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>3,2 kg</w:t>
            </w:r>
            <w:r w:rsidRPr="00D12BB5">
              <w:rPr>
                <w:rFonts w:cstheme="minorHAnsi"/>
                <w:color w:val="263248"/>
                <w:sz w:val="18"/>
                <w:szCs w:val="18"/>
              </w:rPr>
              <w:br/>
            </w:r>
            <w:r w:rsidRPr="00D12BB5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>- szerokość: 420 mm</w:t>
            </w:r>
            <w:r w:rsidRPr="00D12BB5">
              <w:rPr>
                <w:rFonts w:cstheme="minorHAnsi"/>
                <w:color w:val="263248"/>
                <w:sz w:val="18"/>
                <w:szCs w:val="18"/>
              </w:rPr>
              <w:br/>
            </w:r>
            <w:r w:rsidRPr="00D12BB5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>- głębokość: 190 mm</w:t>
            </w:r>
            <w:r w:rsidRPr="00D12BB5">
              <w:rPr>
                <w:rFonts w:cstheme="minorHAnsi"/>
                <w:color w:val="263248"/>
                <w:sz w:val="18"/>
                <w:szCs w:val="18"/>
              </w:rPr>
              <w:br/>
            </w:r>
            <w:r w:rsidRPr="00D12BB5">
              <w:rPr>
                <w:rFonts w:cstheme="minorHAnsi"/>
                <w:color w:val="263248"/>
                <w:sz w:val="18"/>
                <w:szCs w:val="18"/>
                <w:shd w:val="clear" w:color="auto" w:fill="FFFFFF"/>
              </w:rPr>
              <w:t>- wysokość: 490 mm</w:t>
            </w:r>
            <w:r w:rsidRPr="00D12BB5">
              <w:rPr>
                <w:rFonts w:cstheme="minorHAnsi"/>
                <w:color w:val="263248"/>
                <w:sz w:val="18"/>
                <w:szCs w:val="18"/>
              </w:rPr>
              <w:br/>
            </w:r>
          </w:p>
        </w:tc>
        <w:tc>
          <w:tcPr>
            <w:tcW w:w="1276" w:type="dxa"/>
            <w:vAlign w:val="center"/>
          </w:tcPr>
          <w:p w14:paraId="78A0554F" w14:textId="6D2B75B1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E20C064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EEB6FF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856041D" w14:textId="455DD372" w:rsidTr="003069F4">
        <w:trPr>
          <w:trHeight w:val="971"/>
        </w:trPr>
        <w:tc>
          <w:tcPr>
            <w:tcW w:w="3083" w:type="dxa"/>
            <w:hideMark/>
          </w:tcPr>
          <w:p w14:paraId="3AAECE2A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Pojemnik na papier toaletowy</w:t>
            </w:r>
          </w:p>
        </w:tc>
        <w:tc>
          <w:tcPr>
            <w:tcW w:w="6239" w:type="dxa"/>
            <w:hideMark/>
          </w:tcPr>
          <w:p w14:paraId="39B26B0B" w14:textId="1CD822E9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Głębokość </w:t>
            </w:r>
            <w:r w:rsidR="008D0A26" w:rsidRPr="005E3453">
              <w:rPr>
                <w:rFonts w:cstheme="minorHAnsi"/>
                <w:sz w:val="18"/>
                <w:szCs w:val="18"/>
              </w:rPr>
              <w:t>105-</w:t>
            </w:r>
            <w:r w:rsidRPr="005E3453">
              <w:rPr>
                <w:rFonts w:cstheme="minorHAnsi"/>
                <w:sz w:val="18"/>
                <w:szCs w:val="18"/>
              </w:rPr>
              <w:t>112,00 mm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 </w:t>
            </w:r>
            <w:r w:rsidR="008D0A26" w:rsidRPr="005E3453">
              <w:rPr>
                <w:rFonts w:cstheme="minorHAnsi"/>
                <w:sz w:val="18"/>
                <w:szCs w:val="18"/>
              </w:rPr>
              <w:t>245-</w:t>
            </w:r>
            <w:r w:rsidRPr="005E3453">
              <w:rPr>
                <w:rFonts w:cstheme="minorHAnsi"/>
                <w:sz w:val="18"/>
                <w:szCs w:val="18"/>
              </w:rPr>
              <w:t>260,00 mm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Szerokość </w:t>
            </w:r>
            <w:r w:rsidR="008D0A26" w:rsidRPr="005E3453">
              <w:rPr>
                <w:rFonts w:cstheme="minorHAnsi"/>
                <w:sz w:val="18"/>
                <w:szCs w:val="18"/>
              </w:rPr>
              <w:t>240-</w:t>
            </w:r>
            <w:r w:rsidRPr="005E3453">
              <w:rPr>
                <w:rFonts w:cstheme="minorHAnsi"/>
                <w:sz w:val="18"/>
                <w:szCs w:val="18"/>
              </w:rPr>
              <w:t>250,00 mm</w:t>
            </w:r>
            <w:r w:rsidRPr="005E3453">
              <w:rPr>
                <w:rFonts w:cstheme="minorHAnsi"/>
                <w:sz w:val="18"/>
                <w:szCs w:val="18"/>
              </w:rPr>
              <w:br/>
              <w:t>Materiał Stal nierdzewna</w:t>
            </w:r>
          </w:p>
          <w:p w14:paraId="636FEFF9" w14:textId="0CC14703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404FF5BD" w14:textId="374F0003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4BF5B8A2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85985A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12E2D2BA" w14:textId="1D17B88D" w:rsidTr="003069F4">
        <w:trPr>
          <w:trHeight w:val="1410"/>
        </w:trPr>
        <w:tc>
          <w:tcPr>
            <w:tcW w:w="3083" w:type="dxa"/>
            <w:hideMark/>
          </w:tcPr>
          <w:p w14:paraId="76E8B282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Podajnik woreczków higienicznych</w:t>
            </w:r>
          </w:p>
        </w:tc>
        <w:tc>
          <w:tcPr>
            <w:tcW w:w="6239" w:type="dxa"/>
            <w:hideMark/>
          </w:tcPr>
          <w:p w14:paraId="1F923C8D" w14:textId="77777777" w:rsidR="009D0618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- wykonany ze stali nierdzewnej, szczotkowanej (matowej)</w:t>
            </w:r>
            <w:r w:rsidRPr="005E3453">
              <w:rPr>
                <w:rFonts w:cstheme="minorHAnsi"/>
                <w:sz w:val="18"/>
                <w:szCs w:val="18"/>
              </w:rPr>
              <w:br/>
              <w:t>- zabezpieczony trwałym stalowym zamkiem bębenkowym</w:t>
            </w:r>
          </w:p>
          <w:p w14:paraId="6DCDF28A" w14:textId="3B3F8538" w:rsidR="003069F4" w:rsidRPr="005E3453" w:rsidRDefault="009D0618" w:rsidP="00A2438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dopasowany do </w:t>
            </w:r>
            <w:r w:rsidRPr="009D0618">
              <w:rPr>
                <w:rFonts w:cstheme="minorHAnsi"/>
                <w:sz w:val="18"/>
                <w:szCs w:val="18"/>
              </w:rPr>
              <w:t>wymienn</w:t>
            </w:r>
            <w:r>
              <w:rPr>
                <w:rFonts w:cstheme="minorHAnsi"/>
                <w:sz w:val="18"/>
                <w:szCs w:val="18"/>
              </w:rPr>
              <w:t>ych</w:t>
            </w:r>
            <w:r w:rsidRPr="009D0618">
              <w:rPr>
                <w:rFonts w:cstheme="minorHAnsi"/>
                <w:sz w:val="18"/>
                <w:szCs w:val="18"/>
              </w:rPr>
              <w:t xml:space="preserve"> wkład</w:t>
            </w:r>
            <w:r>
              <w:rPr>
                <w:rFonts w:cstheme="minorHAnsi"/>
                <w:sz w:val="18"/>
                <w:szCs w:val="18"/>
              </w:rPr>
              <w:t>ów</w:t>
            </w:r>
            <w:r w:rsidRPr="009D0618">
              <w:rPr>
                <w:rFonts w:cstheme="minorHAnsi"/>
                <w:sz w:val="18"/>
                <w:szCs w:val="18"/>
              </w:rPr>
              <w:t xml:space="preserve"> do pojemnika</w:t>
            </w:r>
            <w:r>
              <w:rPr>
                <w:rFonts w:cstheme="minorHAnsi"/>
                <w:sz w:val="18"/>
                <w:szCs w:val="18"/>
              </w:rPr>
              <w:t xml:space="preserve"> na co najmniej</w:t>
            </w:r>
            <w:r w:rsidRPr="009D0618">
              <w:rPr>
                <w:rFonts w:cstheme="minorHAnsi"/>
                <w:sz w:val="18"/>
                <w:szCs w:val="18"/>
              </w:rPr>
              <w:t xml:space="preserve"> 30 szt. torebek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zamek zlicowany z powierzchnią urządzenia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łączenia boków spawane i szlifowane</w:t>
            </w:r>
            <w:r w:rsidR="003069F4" w:rsidRPr="005E3453">
              <w:rPr>
                <w:rFonts w:cstheme="minorHAnsi"/>
                <w:sz w:val="18"/>
                <w:szCs w:val="18"/>
              </w:rPr>
              <w:br/>
              <w:t>- niewidoczne zawiasy</w:t>
            </w:r>
          </w:p>
          <w:p w14:paraId="7CFD0CD9" w14:textId="20C84ADA" w:rsidR="00511A25" w:rsidRPr="005E3453" w:rsidRDefault="003069F4" w:rsidP="009D0618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61528C80" w14:textId="6CC03E8A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4D1EE3EC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0FAF19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0A4A5E84" w14:textId="347A7996" w:rsidTr="003069F4">
        <w:trPr>
          <w:trHeight w:val="1500"/>
        </w:trPr>
        <w:tc>
          <w:tcPr>
            <w:tcW w:w="3083" w:type="dxa"/>
            <w:hideMark/>
          </w:tcPr>
          <w:p w14:paraId="22BAE0A5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Pojemnik na odpady higieniczne</w:t>
            </w:r>
          </w:p>
        </w:tc>
        <w:tc>
          <w:tcPr>
            <w:tcW w:w="6239" w:type="dxa"/>
            <w:hideMark/>
          </w:tcPr>
          <w:p w14:paraId="27069FEE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Pojemność: </w:t>
            </w:r>
            <w:r w:rsidR="00F10DE9" w:rsidRPr="005E3453">
              <w:rPr>
                <w:rFonts w:cstheme="minorHAnsi"/>
                <w:sz w:val="18"/>
                <w:szCs w:val="18"/>
              </w:rPr>
              <w:t>6-</w:t>
            </w:r>
            <w:r w:rsidRPr="005E3453">
              <w:rPr>
                <w:rFonts w:cstheme="minorHAnsi"/>
                <w:sz w:val="18"/>
                <w:szCs w:val="18"/>
              </w:rPr>
              <w:t>7 L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Materiał obudowy: stal szlachetna </w:t>
            </w:r>
            <w:r w:rsidRPr="005E3453">
              <w:rPr>
                <w:rFonts w:cstheme="minorHAnsi"/>
                <w:sz w:val="18"/>
                <w:szCs w:val="18"/>
              </w:rPr>
              <w:br/>
              <w:t>Wykończenie: mat</w:t>
            </w:r>
            <w:r w:rsidRPr="005E3453">
              <w:rPr>
                <w:rFonts w:cstheme="minorHAnsi"/>
                <w:sz w:val="18"/>
                <w:szCs w:val="18"/>
              </w:rPr>
              <w:br/>
              <w:t>Kosz zamknięty</w:t>
            </w:r>
          </w:p>
          <w:p w14:paraId="2F7DDB14" w14:textId="294C83C2" w:rsidR="007C7148" w:rsidRPr="005E3453" w:rsidRDefault="007C7148" w:rsidP="00A24383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 xml:space="preserve">Pojemnik na odpady o pojemności do 7 litrów. </w:t>
            </w:r>
            <w:r w:rsidRPr="00D12BB5">
              <w:rPr>
                <w:rFonts w:cstheme="minorHAnsi"/>
                <w:b/>
                <w:color w:val="232323"/>
                <w:sz w:val="18"/>
                <w:szCs w:val="18"/>
                <w:shd w:val="clear" w:color="auto" w:fill="FFFFFF"/>
              </w:rPr>
              <w:t xml:space="preserve">Wykonany z wysokiej jakości materiałów utrudniających rozmnażanie się bakterii. </w:t>
            </w:r>
            <w:r w:rsidRPr="00D12BB5">
              <w:rPr>
                <w:rFonts w:cstheme="minorHAnsi"/>
                <w:color w:val="232323"/>
                <w:sz w:val="18"/>
                <w:szCs w:val="18"/>
                <w:shd w:val="clear" w:color="auto" w:fill="FFFFFF"/>
              </w:rPr>
              <w:t>Przeznaczony zarówno do postawienia na podłodze jak i zamontowania na ścianie. </w:t>
            </w:r>
          </w:p>
        </w:tc>
        <w:tc>
          <w:tcPr>
            <w:tcW w:w="1276" w:type="dxa"/>
            <w:vAlign w:val="center"/>
          </w:tcPr>
          <w:p w14:paraId="22EE5AC2" w14:textId="262C30F7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54D36914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973DA4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31540F1D" w14:textId="31FA32A1" w:rsidTr="003069F4">
        <w:trPr>
          <w:trHeight w:val="652"/>
        </w:trPr>
        <w:tc>
          <w:tcPr>
            <w:tcW w:w="3083" w:type="dxa"/>
            <w:hideMark/>
          </w:tcPr>
          <w:p w14:paraId="6218B608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Uchwyt na kubek łazienkowy</w:t>
            </w:r>
          </w:p>
        </w:tc>
        <w:tc>
          <w:tcPr>
            <w:tcW w:w="6239" w:type="dxa"/>
            <w:hideMark/>
          </w:tcPr>
          <w:p w14:paraId="41A1A560" w14:textId="3EEC531B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Materiał: stal nierdzewna polerowana / mleczne szkło 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Montaż: na wkręty lub za pomocą kleju </w:t>
            </w:r>
          </w:p>
          <w:p w14:paraId="662A131E" w14:textId="2C69F0D7" w:rsidR="009D0618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  <w:p w14:paraId="72EAB5F9" w14:textId="104162DE" w:rsidR="00D07737" w:rsidRPr="005E3453" w:rsidRDefault="00D07737" w:rsidP="00D12BB5">
            <w:pPr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eastAsia="Times New Roman" w:cstheme="minorHAnsi"/>
                <w:color w:val="343434"/>
                <w:kern w:val="0"/>
                <w:sz w:val="18"/>
                <w:szCs w:val="18"/>
                <w:lang w:eastAsia="pl-PL"/>
                <w14:ligatures w14:val="none"/>
              </w:rPr>
              <w:t>Wymiary: 11.50 x 10.50 cm / średnica 7.00 cm </w:t>
            </w:r>
          </w:p>
        </w:tc>
        <w:tc>
          <w:tcPr>
            <w:tcW w:w="1276" w:type="dxa"/>
            <w:vAlign w:val="center"/>
          </w:tcPr>
          <w:p w14:paraId="78C835DA" w14:textId="085F3EE3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46F8778C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752287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5878CC54" w14:textId="6CED0C5F" w:rsidTr="003069F4">
        <w:trPr>
          <w:trHeight w:val="1115"/>
        </w:trPr>
        <w:tc>
          <w:tcPr>
            <w:tcW w:w="3083" w:type="dxa"/>
            <w:hideMark/>
          </w:tcPr>
          <w:p w14:paraId="00D4968B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Wisząca szczotka WC</w:t>
            </w:r>
          </w:p>
        </w:tc>
        <w:tc>
          <w:tcPr>
            <w:tcW w:w="6239" w:type="dxa"/>
            <w:hideMark/>
          </w:tcPr>
          <w:p w14:paraId="78B936C3" w14:textId="4E150402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- montaż ścienny</w:t>
            </w:r>
            <w:r w:rsidRPr="005E3453">
              <w:rPr>
                <w:rFonts w:cstheme="minorHAnsi"/>
                <w:sz w:val="18"/>
                <w:szCs w:val="18"/>
              </w:rPr>
              <w:br/>
              <w:t>- materiał: stal nierdzewna</w:t>
            </w:r>
          </w:p>
          <w:p w14:paraId="2F314775" w14:textId="77777777" w:rsidR="003069F4" w:rsidRPr="005E3453" w:rsidRDefault="00037407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- m</w:t>
            </w:r>
            <w:r w:rsidR="003069F4" w:rsidRPr="005E3453">
              <w:rPr>
                <w:rFonts w:cstheme="minorHAnsi"/>
                <w:sz w:val="18"/>
                <w:szCs w:val="18"/>
              </w:rPr>
              <w:t>ocowanie do ściany na stałe</w:t>
            </w:r>
          </w:p>
          <w:p w14:paraId="065F0CCB" w14:textId="77777777" w:rsidR="00D07737" w:rsidRPr="00D12BB5" w:rsidRDefault="00D07737" w:rsidP="00D07737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- szerokość: 9 cm</w:t>
            </w:r>
          </w:p>
          <w:p w14:paraId="077A7F1F" w14:textId="77777777" w:rsidR="00D07737" w:rsidRPr="00D12BB5" w:rsidRDefault="00D07737" w:rsidP="00D07737">
            <w:p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- długość: 13 cm</w:t>
            </w:r>
          </w:p>
          <w:p w14:paraId="19CFEB0B" w14:textId="43E7B371" w:rsidR="00D07737" w:rsidRPr="005E3453" w:rsidRDefault="00D07737" w:rsidP="00D12BB5">
            <w:pPr>
              <w:shd w:val="clear" w:color="auto" w:fill="FFFFFF"/>
              <w:textAlignment w:val="baseline"/>
              <w:rPr>
                <w:rFonts w:cstheme="minorHAnsi"/>
                <w:sz w:val="18"/>
                <w:szCs w:val="18"/>
              </w:rPr>
            </w:pP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- wysokość: 40,2 cm</w:t>
            </w: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- waga: </w:t>
            </w:r>
            <w:r w:rsidR="00576A24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 xml:space="preserve">nie więcej niż </w:t>
            </w: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0,</w:t>
            </w:r>
            <w:r w:rsidR="00576A24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576A24"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  <w:r w:rsidRPr="00D12BB5">
              <w:rPr>
                <w:rFonts w:eastAsia="Times New Roman" w:cstheme="minorHAnsi"/>
                <w:color w:val="263248"/>
                <w:kern w:val="0"/>
                <w:sz w:val="18"/>
                <w:szCs w:val="18"/>
                <w:lang w:eastAsia="pl-PL"/>
                <w14:ligatures w14:val="none"/>
              </w:rPr>
              <w:br/>
              <w:t>- kolor: stal szczotkowana</w:t>
            </w:r>
          </w:p>
        </w:tc>
        <w:tc>
          <w:tcPr>
            <w:tcW w:w="1276" w:type="dxa"/>
            <w:vAlign w:val="center"/>
          </w:tcPr>
          <w:p w14:paraId="6689826C" w14:textId="48FC450F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3F00A979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00926B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10D75C00" w14:textId="6A90482E" w:rsidTr="003069F4">
        <w:trPr>
          <w:trHeight w:val="1272"/>
        </w:trPr>
        <w:tc>
          <w:tcPr>
            <w:tcW w:w="3083" w:type="dxa"/>
            <w:hideMark/>
          </w:tcPr>
          <w:p w14:paraId="2D43895C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Uchwyt na papier toaletowy</w:t>
            </w:r>
          </w:p>
        </w:tc>
        <w:tc>
          <w:tcPr>
            <w:tcW w:w="6239" w:type="dxa"/>
            <w:hideMark/>
          </w:tcPr>
          <w:p w14:paraId="0C3BE8BB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- montaż ścienny</w:t>
            </w:r>
            <w:r w:rsidRPr="005E3453">
              <w:rPr>
                <w:rFonts w:cstheme="minorHAnsi"/>
                <w:sz w:val="18"/>
                <w:szCs w:val="18"/>
              </w:rPr>
              <w:br/>
              <w:t>- materiał: metal</w:t>
            </w:r>
            <w:r w:rsidRPr="005E3453">
              <w:rPr>
                <w:rFonts w:cstheme="minorHAnsi"/>
                <w:sz w:val="18"/>
                <w:szCs w:val="18"/>
              </w:rPr>
              <w:br/>
              <w:t>- bez pokrywy</w:t>
            </w:r>
            <w:r w:rsidRPr="005E3453">
              <w:rPr>
                <w:rFonts w:cstheme="minorHAnsi"/>
                <w:sz w:val="18"/>
                <w:szCs w:val="18"/>
              </w:rPr>
              <w:br/>
              <w:t>- ukryte mocowanie</w:t>
            </w:r>
            <w:r w:rsidRPr="005E3453">
              <w:rPr>
                <w:rFonts w:cstheme="minorHAnsi"/>
                <w:sz w:val="18"/>
                <w:szCs w:val="18"/>
              </w:rPr>
              <w:br/>
              <w:t>- powłoka chromowa</w:t>
            </w:r>
          </w:p>
          <w:p w14:paraId="79B0DB3B" w14:textId="715C120A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5A6C0C5A" w14:textId="10F22BF1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4359DCB1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2E020D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0DD32B24" w14:textId="3BCEDEC5" w:rsidTr="003069F4">
        <w:trPr>
          <w:trHeight w:val="1418"/>
        </w:trPr>
        <w:tc>
          <w:tcPr>
            <w:tcW w:w="3083" w:type="dxa"/>
            <w:hideMark/>
          </w:tcPr>
          <w:p w14:paraId="30F11F54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Koszyk prysznicowy montowany do ściany</w:t>
            </w:r>
          </w:p>
        </w:tc>
        <w:tc>
          <w:tcPr>
            <w:tcW w:w="6239" w:type="dxa"/>
            <w:hideMark/>
          </w:tcPr>
          <w:p w14:paraId="742D0E1A" w14:textId="7CF541E4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Materiał dominujący: stal nierdzewna</w:t>
            </w:r>
            <w:r w:rsidRPr="005E3453">
              <w:rPr>
                <w:rFonts w:cstheme="minorHAnsi"/>
                <w:sz w:val="18"/>
                <w:szCs w:val="18"/>
              </w:rPr>
              <w:br/>
              <w:t>długość (cm): 13</w:t>
            </w:r>
            <w:r w:rsidRPr="005E3453">
              <w:rPr>
                <w:rFonts w:cstheme="minorHAnsi"/>
                <w:sz w:val="18"/>
                <w:szCs w:val="18"/>
              </w:rPr>
              <w:br/>
              <w:t>szerokość (cm): 24</w:t>
            </w:r>
            <w:r w:rsidRPr="005E3453">
              <w:rPr>
                <w:rFonts w:cstheme="minorHAnsi"/>
                <w:sz w:val="18"/>
                <w:szCs w:val="18"/>
              </w:rPr>
              <w:br/>
              <w:t>wysokość (cm): 27</w:t>
            </w:r>
            <w:r w:rsidRPr="005E3453">
              <w:rPr>
                <w:rFonts w:cstheme="minorHAnsi"/>
                <w:sz w:val="18"/>
                <w:szCs w:val="18"/>
              </w:rPr>
              <w:br/>
              <w:t>Wymagany dwupoziomowy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 rantu pojedynczej półki </w:t>
            </w:r>
            <w:r w:rsidR="002D57CF" w:rsidRPr="005E3453">
              <w:rPr>
                <w:rFonts w:cstheme="minorHAnsi"/>
                <w:sz w:val="18"/>
                <w:szCs w:val="18"/>
              </w:rPr>
              <w:t>–</w:t>
            </w:r>
            <w:r w:rsidRPr="005E3453">
              <w:rPr>
                <w:rFonts w:cstheme="minorHAnsi"/>
                <w:sz w:val="18"/>
                <w:szCs w:val="18"/>
              </w:rPr>
              <w:t xml:space="preserve"> </w:t>
            </w:r>
            <w:r w:rsidR="002D57CF" w:rsidRPr="005E3453">
              <w:rPr>
                <w:rFonts w:cstheme="minorHAnsi"/>
                <w:sz w:val="18"/>
                <w:szCs w:val="18"/>
              </w:rPr>
              <w:t>5-</w:t>
            </w:r>
            <w:r w:rsidRPr="005E3453">
              <w:rPr>
                <w:rFonts w:cstheme="minorHAnsi"/>
                <w:sz w:val="18"/>
                <w:szCs w:val="18"/>
              </w:rPr>
              <w:t xml:space="preserve">5,5 cm, </w:t>
            </w:r>
          </w:p>
          <w:p w14:paraId="27D76890" w14:textId="7F83010A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4C209413" w14:textId="358C67B6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0BD28672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45033C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1FAAB5A6" w14:textId="6AD280C0" w:rsidTr="003069F4">
        <w:trPr>
          <w:trHeight w:val="971"/>
        </w:trPr>
        <w:tc>
          <w:tcPr>
            <w:tcW w:w="3083" w:type="dxa"/>
            <w:hideMark/>
          </w:tcPr>
          <w:p w14:paraId="792ABAD9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Wieszak na ręcznik do rąk</w:t>
            </w:r>
          </w:p>
        </w:tc>
        <w:tc>
          <w:tcPr>
            <w:tcW w:w="6239" w:type="dxa"/>
            <w:hideMark/>
          </w:tcPr>
          <w:p w14:paraId="5FCBD7BD" w14:textId="22BD7CD4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materiał: metal</w:t>
            </w:r>
            <w:r w:rsidRPr="005E3453">
              <w:rPr>
                <w:rFonts w:cstheme="minorHAnsi"/>
                <w:sz w:val="18"/>
                <w:szCs w:val="18"/>
              </w:rPr>
              <w:br/>
            </w:r>
            <w:r w:rsidR="009C29AF" w:rsidRPr="005E3453">
              <w:rPr>
                <w:rFonts w:cstheme="minorHAnsi"/>
                <w:sz w:val="18"/>
                <w:szCs w:val="18"/>
              </w:rPr>
              <w:t>600-</w:t>
            </w:r>
            <w:r w:rsidRPr="005E3453">
              <w:rPr>
                <w:rFonts w:cstheme="minorHAnsi"/>
                <w:sz w:val="18"/>
                <w:szCs w:val="18"/>
              </w:rPr>
              <w:t>6</w:t>
            </w:r>
            <w:r w:rsidR="009C29AF" w:rsidRPr="005E3453">
              <w:rPr>
                <w:rFonts w:cstheme="minorHAnsi"/>
                <w:sz w:val="18"/>
                <w:szCs w:val="18"/>
              </w:rPr>
              <w:t>60</w:t>
            </w:r>
            <w:r w:rsidRPr="005E3453">
              <w:rPr>
                <w:rFonts w:cstheme="minorHAnsi"/>
                <w:sz w:val="18"/>
                <w:szCs w:val="18"/>
              </w:rPr>
              <w:t xml:space="preserve"> mm (rozstaw otworów 600</w:t>
            </w:r>
            <w:r w:rsidR="009C29AF" w:rsidRPr="005E3453">
              <w:rPr>
                <w:rFonts w:cstheme="minorHAnsi"/>
                <w:sz w:val="18"/>
                <w:szCs w:val="18"/>
              </w:rPr>
              <w:t>-620</w:t>
            </w:r>
            <w:r w:rsidRPr="005E3453">
              <w:rPr>
                <w:rFonts w:cstheme="minorHAnsi"/>
                <w:sz w:val="18"/>
                <w:szCs w:val="18"/>
              </w:rPr>
              <w:t xml:space="preserve"> mm)</w:t>
            </w:r>
            <w:r w:rsidRPr="005E3453">
              <w:rPr>
                <w:rFonts w:cstheme="minorHAnsi"/>
                <w:sz w:val="18"/>
                <w:szCs w:val="18"/>
              </w:rPr>
              <w:br/>
              <w:t>ukryte mocowanie</w:t>
            </w:r>
            <w:r w:rsidRPr="005E3453">
              <w:rPr>
                <w:rFonts w:cstheme="minorHAnsi"/>
                <w:sz w:val="18"/>
                <w:szCs w:val="18"/>
              </w:rPr>
              <w:br/>
              <w:t>montaż na wkręty z kołkami</w:t>
            </w:r>
          </w:p>
          <w:p w14:paraId="45030384" w14:textId="2A205849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1F4AA5CB" w14:textId="66737C91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42BFBA33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A22AFB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F4637AC" w14:textId="4B10DA69" w:rsidTr="003069F4">
        <w:trPr>
          <w:trHeight w:val="1410"/>
        </w:trPr>
        <w:tc>
          <w:tcPr>
            <w:tcW w:w="3083" w:type="dxa"/>
            <w:hideMark/>
          </w:tcPr>
          <w:p w14:paraId="73075AD9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Wieszak na ręcznik kąpielowy</w:t>
            </w:r>
          </w:p>
        </w:tc>
        <w:tc>
          <w:tcPr>
            <w:tcW w:w="6239" w:type="dxa"/>
            <w:hideMark/>
          </w:tcPr>
          <w:p w14:paraId="409A6CA1" w14:textId="6D47D0BB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zastosowanie: do zawieszania ręczników, 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wykonany z metalu, powierzchnia chrom, 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niewidoczne mocowanie, </w:t>
            </w:r>
            <w:r w:rsidRPr="005E3453">
              <w:rPr>
                <w:rFonts w:cstheme="minorHAnsi"/>
                <w:sz w:val="18"/>
                <w:szCs w:val="18"/>
              </w:rPr>
              <w:br/>
              <w:t>Mocowanie do ściany na stałe</w:t>
            </w:r>
          </w:p>
        </w:tc>
        <w:tc>
          <w:tcPr>
            <w:tcW w:w="1276" w:type="dxa"/>
            <w:vAlign w:val="center"/>
          </w:tcPr>
          <w:p w14:paraId="74D6246F" w14:textId="777EC381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4EAC7492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97CA14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76EC193A" w14:textId="4E6DC933" w:rsidTr="003069F4">
        <w:trPr>
          <w:trHeight w:val="1500"/>
        </w:trPr>
        <w:tc>
          <w:tcPr>
            <w:tcW w:w="3083" w:type="dxa"/>
            <w:hideMark/>
          </w:tcPr>
          <w:p w14:paraId="43D2C3DC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Wieszak na odzież</w:t>
            </w:r>
          </w:p>
        </w:tc>
        <w:tc>
          <w:tcPr>
            <w:tcW w:w="6239" w:type="dxa"/>
            <w:hideMark/>
          </w:tcPr>
          <w:p w14:paraId="198AA517" w14:textId="11E68D6E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 xml:space="preserve">Wieszak na drzwi wykonany z metalu; nie mniej niż 6 uchwytów (wieszaków) na ubrania. </w:t>
            </w:r>
            <w:r w:rsidRPr="005E3453">
              <w:rPr>
                <w:rFonts w:cstheme="minorHAnsi"/>
                <w:sz w:val="18"/>
                <w:szCs w:val="18"/>
              </w:rPr>
              <w:br/>
              <w:t>Szerokość</w:t>
            </w:r>
            <w:r w:rsidR="00AA536D" w:rsidRPr="005E3453">
              <w:rPr>
                <w:rFonts w:cstheme="minorHAnsi"/>
                <w:sz w:val="18"/>
                <w:szCs w:val="18"/>
              </w:rPr>
              <w:t xml:space="preserve"> 35-</w:t>
            </w:r>
            <w:r w:rsidRPr="005E3453">
              <w:rPr>
                <w:rFonts w:cstheme="minorHAnsi"/>
                <w:sz w:val="18"/>
                <w:szCs w:val="18"/>
              </w:rPr>
              <w:t>39 cm</w:t>
            </w:r>
            <w:r w:rsidRPr="005E3453">
              <w:rPr>
                <w:rFonts w:cstheme="minorHAnsi"/>
                <w:sz w:val="18"/>
                <w:szCs w:val="18"/>
              </w:rPr>
              <w:br/>
              <w:t>Wysokość</w:t>
            </w:r>
            <w:r w:rsidR="00AA536D" w:rsidRPr="005E3453">
              <w:rPr>
                <w:rFonts w:cstheme="minorHAnsi"/>
                <w:sz w:val="18"/>
                <w:szCs w:val="18"/>
              </w:rPr>
              <w:t xml:space="preserve"> 9-</w:t>
            </w:r>
            <w:r w:rsidRPr="005E3453">
              <w:rPr>
                <w:rFonts w:cstheme="minorHAnsi"/>
                <w:sz w:val="18"/>
                <w:szCs w:val="18"/>
              </w:rPr>
              <w:t xml:space="preserve">11 cm </w:t>
            </w:r>
          </w:p>
        </w:tc>
        <w:tc>
          <w:tcPr>
            <w:tcW w:w="1276" w:type="dxa"/>
            <w:vAlign w:val="center"/>
          </w:tcPr>
          <w:p w14:paraId="1D810C11" w14:textId="551F1D3B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2F2E547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CC85C3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75EE8" w:rsidRPr="005E3453" w14:paraId="007DDA83" w14:textId="2CD142ED" w:rsidTr="00D12BB5">
        <w:trPr>
          <w:trHeight w:val="841"/>
        </w:trPr>
        <w:tc>
          <w:tcPr>
            <w:tcW w:w="3083" w:type="dxa"/>
            <w:hideMark/>
          </w:tcPr>
          <w:p w14:paraId="5A90B6E9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Wieszak</w:t>
            </w:r>
          </w:p>
        </w:tc>
        <w:tc>
          <w:tcPr>
            <w:tcW w:w="6239" w:type="dxa"/>
            <w:hideMark/>
          </w:tcPr>
          <w:p w14:paraId="14CCE3F2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czarna marmurowa podstawa</w:t>
            </w:r>
            <w:r w:rsidRPr="005E3453">
              <w:rPr>
                <w:rFonts w:cstheme="minorHAnsi"/>
                <w:sz w:val="18"/>
                <w:szCs w:val="18"/>
              </w:rPr>
              <w:br/>
              <w:t>czarny metalowy słupek (wysoki połysk)</w:t>
            </w:r>
            <w:r w:rsidRPr="005E3453">
              <w:rPr>
                <w:rFonts w:cstheme="minorHAnsi"/>
                <w:sz w:val="18"/>
                <w:szCs w:val="18"/>
              </w:rPr>
              <w:br/>
              <w:t>chromowane metalowe wieszaki</w:t>
            </w:r>
            <w:r w:rsidRPr="005E3453">
              <w:rPr>
                <w:rFonts w:cstheme="minorHAnsi"/>
                <w:sz w:val="18"/>
                <w:szCs w:val="18"/>
              </w:rPr>
              <w:br/>
              <w:t>czarne zakończenia wieszaków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Wysokość: </w:t>
            </w:r>
            <w:r w:rsidR="00AA536D" w:rsidRPr="005E3453">
              <w:rPr>
                <w:rFonts w:cstheme="minorHAnsi"/>
                <w:sz w:val="18"/>
                <w:szCs w:val="18"/>
              </w:rPr>
              <w:t>170-</w:t>
            </w:r>
            <w:r w:rsidRPr="005E3453">
              <w:rPr>
                <w:rFonts w:cstheme="minorHAnsi"/>
                <w:sz w:val="18"/>
                <w:szCs w:val="18"/>
              </w:rPr>
              <w:t>179 cm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  do uchwytu na parasol: </w:t>
            </w:r>
            <w:r w:rsidR="00AA536D" w:rsidRPr="005E3453">
              <w:rPr>
                <w:rFonts w:cstheme="minorHAnsi"/>
                <w:sz w:val="18"/>
                <w:szCs w:val="18"/>
              </w:rPr>
              <w:t>45-</w:t>
            </w:r>
            <w:r w:rsidRPr="005E3453">
              <w:rPr>
                <w:rFonts w:cstheme="minorHAnsi"/>
                <w:sz w:val="18"/>
                <w:szCs w:val="18"/>
              </w:rPr>
              <w:t>52 cm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Rozstaw ramion: </w:t>
            </w:r>
            <w:r w:rsidR="00AA536D" w:rsidRPr="005E3453">
              <w:rPr>
                <w:rFonts w:cstheme="minorHAnsi"/>
                <w:sz w:val="18"/>
                <w:szCs w:val="18"/>
              </w:rPr>
              <w:t>35-</w:t>
            </w:r>
            <w:r w:rsidRPr="005E3453">
              <w:rPr>
                <w:rFonts w:cstheme="minorHAnsi"/>
                <w:sz w:val="18"/>
                <w:szCs w:val="18"/>
              </w:rPr>
              <w:t>43 cm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Wysokość podstawy: </w:t>
            </w:r>
            <w:r w:rsidR="00AA536D" w:rsidRPr="005E3453">
              <w:rPr>
                <w:rFonts w:cstheme="minorHAnsi"/>
                <w:sz w:val="18"/>
                <w:szCs w:val="18"/>
              </w:rPr>
              <w:t>1-</w:t>
            </w:r>
            <w:r w:rsidRPr="005E3453">
              <w:rPr>
                <w:rFonts w:cstheme="minorHAnsi"/>
                <w:sz w:val="18"/>
                <w:szCs w:val="18"/>
              </w:rPr>
              <w:t>2 cm</w:t>
            </w:r>
            <w:r w:rsidRPr="005E3453">
              <w:rPr>
                <w:rFonts w:cstheme="minorHAnsi"/>
                <w:sz w:val="18"/>
                <w:szCs w:val="18"/>
              </w:rPr>
              <w:br/>
              <w:t xml:space="preserve">Średnica podstawy: </w:t>
            </w:r>
            <w:r w:rsidR="00AA536D" w:rsidRPr="005E3453">
              <w:rPr>
                <w:rFonts w:cstheme="minorHAnsi"/>
                <w:sz w:val="18"/>
                <w:szCs w:val="18"/>
              </w:rPr>
              <w:t>30-</w:t>
            </w:r>
            <w:r w:rsidRPr="005E3453">
              <w:rPr>
                <w:rFonts w:cstheme="minorHAnsi"/>
                <w:sz w:val="18"/>
                <w:szCs w:val="18"/>
              </w:rPr>
              <w:t>3</w:t>
            </w:r>
            <w:r w:rsidR="00AA536D" w:rsidRPr="005E3453">
              <w:rPr>
                <w:rFonts w:cstheme="minorHAnsi"/>
                <w:sz w:val="18"/>
                <w:szCs w:val="18"/>
              </w:rPr>
              <w:t>8</w:t>
            </w:r>
            <w:r w:rsidRPr="005E3453">
              <w:rPr>
                <w:rFonts w:cstheme="minorHAnsi"/>
                <w:sz w:val="18"/>
                <w:szCs w:val="18"/>
              </w:rPr>
              <w:t xml:space="preserve"> cm</w:t>
            </w:r>
          </w:p>
          <w:p w14:paraId="13517643" w14:textId="6FA02D32" w:rsidR="00D07737" w:rsidRDefault="002E0857" w:rsidP="00A24383">
            <w:pPr>
              <w:rPr>
                <w:rFonts w:eastAsia="Times New Roman" w:cstheme="minorHAnsi"/>
                <w:color w:val="1A1A1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2610">
              <w:rPr>
                <w:rFonts w:eastAsia="Times New Roman" w:cstheme="minorHAnsi"/>
                <w:color w:val="1A1A1A"/>
                <w:kern w:val="0"/>
                <w:sz w:val="18"/>
                <w:szCs w:val="18"/>
                <w:lang w:eastAsia="pl-PL"/>
                <w14:ligatures w14:val="none"/>
              </w:rPr>
              <w:t>Materiał wykonania: metal, marmur i tworzywo sztuczne</w:t>
            </w:r>
          </w:p>
          <w:p w14:paraId="0ED068FB" w14:textId="5A6BC4BA" w:rsidR="002E0857" w:rsidRPr="002E0857" w:rsidRDefault="002E0857" w:rsidP="002E0857">
            <w:pPr>
              <w:rPr>
                <w:rFonts w:cstheme="minorHAnsi"/>
                <w:sz w:val="18"/>
                <w:szCs w:val="18"/>
              </w:rPr>
            </w:pPr>
            <w:r w:rsidRPr="002E0857">
              <w:rPr>
                <w:rFonts w:cstheme="minorHAnsi"/>
                <w:sz w:val="18"/>
                <w:szCs w:val="18"/>
              </w:rPr>
              <w:t>Maksymalne równomierne obciążenie wieszaka: 10 kg</w:t>
            </w:r>
          </w:p>
          <w:p w14:paraId="6C582CE3" w14:textId="72CE37CC" w:rsidR="002E0857" w:rsidRPr="002E0857" w:rsidRDefault="002E0857" w:rsidP="002E0857">
            <w:pPr>
              <w:rPr>
                <w:rFonts w:cstheme="minorHAnsi"/>
                <w:sz w:val="18"/>
                <w:szCs w:val="18"/>
              </w:rPr>
            </w:pPr>
            <w:r w:rsidRPr="002E0857">
              <w:rPr>
                <w:rFonts w:cstheme="minorHAnsi"/>
                <w:sz w:val="18"/>
                <w:szCs w:val="18"/>
              </w:rPr>
              <w:t>Maksymalne obciążenie na jeden hak: 1 kg</w:t>
            </w:r>
          </w:p>
          <w:p w14:paraId="03DE415A" w14:textId="34846D1E" w:rsidR="00D07737" w:rsidRPr="005E3453" w:rsidRDefault="002E0857" w:rsidP="002E0857">
            <w:pPr>
              <w:rPr>
                <w:rFonts w:cstheme="minorHAnsi"/>
                <w:sz w:val="18"/>
                <w:szCs w:val="18"/>
              </w:rPr>
            </w:pPr>
            <w:r w:rsidRPr="002E0857">
              <w:rPr>
                <w:rFonts w:cstheme="minorHAnsi"/>
                <w:sz w:val="18"/>
                <w:szCs w:val="18"/>
              </w:rPr>
              <w:t>Obrotowy wiesza</w:t>
            </w:r>
          </w:p>
        </w:tc>
        <w:tc>
          <w:tcPr>
            <w:tcW w:w="1276" w:type="dxa"/>
            <w:vAlign w:val="center"/>
          </w:tcPr>
          <w:p w14:paraId="00E0F46E" w14:textId="25B13388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CF4295E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014C3F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069F4" w:rsidRPr="005E3453" w14:paraId="2A4DFC77" w14:textId="5A3C5365" w:rsidTr="003069F4">
        <w:trPr>
          <w:trHeight w:val="315"/>
        </w:trPr>
        <w:tc>
          <w:tcPr>
            <w:tcW w:w="3083" w:type="dxa"/>
            <w:hideMark/>
          </w:tcPr>
          <w:p w14:paraId="77348BA2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lastRenderedPageBreak/>
              <w:t>Lustro</w:t>
            </w:r>
          </w:p>
        </w:tc>
        <w:tc>
          <w:tcPr>
            <w:tcW w:w="6239" w:type="dxa"/>
            <w:hideMark/>
          </w:tcPr>
          <w:p w14:paraId="31F0CE85" w14:textId="77777777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Lustro do kafelek 60x80 frezowane, zabezpieczone ekstra folią</w:t>
            </w:r>
          </w:p>
          <w:p w14:paraId="2C2089C0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folia bezpieczna stosowana jest do ochrony tylnej części lustra przed rozpryśnięciem w przypadku pęknięcia lub zbicia.</w:t>
            </w:r>
          </w:p>
          <w:p w14:paraId="77514318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Dane techniczne:</w:t>
            </w:r>
          </w:p>
          <w:p w14:paraId="0387E057" w14:textId="575AD75D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Nośnik </w:t>
            </w:r>
            <w:r w:rsidR="005E51BA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: polietylen wysokiej gęstości</w:t>
            </w:r>
          </w:p>
          <w:p w14:paraId="0EB61D62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Wydłużenie wg PN-EN ISO 527-1-3</w:t>
            </w:r>
          </w:p>
          <w:p w14:paraId="7B91FFC8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- wzdłużne % 420-450</w:t>
            </w:r>
          </w:p>
          <w:p w14:paraId="2B0E8AED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- poprzeczne % 500-550</w:t>
            </w:r>
          </w:p>
          <w:p w14:paraId="67F475E5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Klej - Dyspersja wodna akrylowa </w:t>
            </w:r>
            <w:proofErr w:type="spellStart"/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pH</w:t>
            </w:r>
            <w:proofErr w:type="spellEnd"/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 8-9</w:t>
            </w:r>
          </w:p>
          <w:p w14:paraId="285BBD31" w14:textId="77777777" w:rsidR="00D07737" w:rsidRPr="00D12BB5" w:rsidRDefault="00D07737" w:rsidP="00D07737">
            <w:pPr>
              <w:shd w:val="clear" w:color="auto" w:fill="FFFFFF"/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2BB5">
              <w:rPr>
                <w:rFonts w:eastAsia="Times New Roman" w:cstheme="minorHAnsi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Siła przylegania -4,2 +/-0,3 N/cm (QMP 02)</w:t>
            </w:r>
          </w:p>
          <w:p w14:paraId="7023D923" w14:textId="7E2FA0D9" w:rsidR="003069F4" w:rsidRPr="005E3453" w:rsidRDefault="003069F4" w:rsidP="00A24383">
            <w:pPr>
              <w:rPr>
                <w:rFonts w:cstheme="minorHAnsi"/>
                <w:sz w:val="18"/>
                <w:szCs w:val="18"/>
              </w:rPr>
            </w:pPr>
            <w:r w:rsidRPr="005E3453">
              <w:rPr>
                <w:rFonts w:cstheme="minorHAnsi"/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6CC0D4AF" w14:textId="1A12ACBE" w:rsidR="003069F4" w:rsidRPr="005E3453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2BB5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4DC85B0A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583FDA" w14:textId="77777777" w:rsidR="003069F4" w:rsidRPr="00D12BB5" w:rsidRDefault="003069F4" w:rsidP="00A2438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BB1B5F4" w14:textId="77777777" w:rsidR="00E765A9" w:rsidRPr="005E3453" w:rsidRDefault="00E765A9" w:rsidP="00E765A9">
      <w:pPr>
        <w:rPr>
          <w:rFonts w:cstheme="minorHAnsi"/>
          <w:sz w:val="18"/>
          <w:szCs w:val="18"/>
        </w:rPr>
      </w:pPr>
    </w:p>
    <w:sectPr w:rsidR="00E765A9" w:rsidRPr="005E3453" w:rsidSect="00637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65D" w14:textId="77777777" w:rsidR="00797244" w:rsidRDefault="00797244" w:rsidP="00D715CD">
      <w:pPr>
        <w:spacing w:after="0" w:line="240" w:lineRule="auto"/>
      </w:pPr>
      <w:r>
        <w:separator/>
      </w:r>
    </w:p>
  </w:endnote>
  <w:endnote w:type="continuationSeparator" w:id="0">
    <w:p w14:paraId="3B0AC80E" w14:textId="77777777" w:rsidR="00797244" w:rsidRDefault="00797244" w:rsidP="00D7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9CB" w14:textId="77777777" w:rsidR="003C506E" w:rsidRDefault="003C5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BCE7" w14:textId="77777777" w:rsidR="003C506E" w:rsidRDefault="003C5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086D" w14:textId="77777777" w:rsidR="003C506E" w:rsidRDefault="003C5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7173" w14:textId="77777777" w:rsidR="00797244" w:rsidRDefault="00797244" w:rsidP="00D715CD">
      <w:pPr>
        <w:spacing w:after="0" w:line="240" w:lineRule="auto"/>
      </w:pPr>
      <w:r>
        <w:separator/>
      </w:r>
    </w:p>
  </w:footnote>
  <w:footnote w:type="continuationSeparator" w:id="0">
    <w:p w14:paraId="16FEDD53" w14:textId="77777777" w:rsidR="00797244" w:rsidRDefault="00797244" w:rsidP="00D7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5702" w14:textId="77777777" w:rsidR="003C506E" w:rsidRDefault="003C5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4A46" w14:textId="5C88EC1F" w:rsidR="00D715CD" w:rsidRDefault="003C506E" w:rsidP="00AC0645">
    <w:pPr>
      <w:pStyle w:val="Nagwek"/>
      <w:jc w:val="center"/>
    </w:pPr>
    <w:r>
      <w:rPr>
        <w:rFonts w:ascii="Times New Roman" w:hAnsi="Times New Roman" w:cs="Times New Roman"/>
        <w:noProof/>
        <w:kern w:val="0"/>
        <w:sz w:val="24"/>
        <w:szCs w:val="24"/>
        <w:lang w:eastAsia="pl-PL"/>
        <w14:ligatures w14:val="none"/>
      </w:rPr>
      <w:drawing>
        <wp:anchor distT="0" distB="0" distL="114300" distR="114300" simplePos="0" relativeHeight="251659264" behindDoc="0" locked="0" layoutInCell="0" allowOverlap="1" wp14:anchorId="69E223D4" wp14:editId="15D1165D">
          <wp:simplePos x="0" y="0"/>
          <wp:positionH relativeFrom="page">
            <wp:align>center</wp:align>
          </wp:positionH>
          <wp:positionV relativeFrom="page">
            <wp:posOffset>448945</wp:posOffset>
          </wp:positionV>
          <wp:extent cx="7020000" cy="752400"/>
          <wp:effectExtent l="0" t="0" r="0" b="0"/>
          <wp:wrapNone/>
          <wp:docPr id="130513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697E" w14:textId="77777777" w:rsidR="003C506E" w:rsidRDefault="003C5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9E5"/>
    <w:multiLevelType w:val="multilevel"/>
    <w:tmpl w:val="FD9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95D2A"/>
    <w:multiLevelType w:val="hybridMultilevel"/>
    <w:tmpl w:val="E2E2B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38C7"/>
    <w:multiLevelType w:val="multilevel"/>
    <w:tmpl w:val="F8149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28E1BD2"/>
    <w:multiLevelType w:val="multilevel"/>
    <w:tmpl w:val="133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25128"/>
    <w:multiLevelType w:val="multilevel"/>
    <w:tmpl w:val="70DA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3CE6"/>
    <w:multiLevelType w:val="multilevel"/>
    <w:tmpl w:val="F2E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84BE8"/>
    <w:multiLevelType w:val="multilevel"/>
    <w:tmpl w:val="7FA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8374C"/>
    <w:multiLevelType w:val="hybridMultilevel"/>
    <w:tmpl w:val="46BA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0CFE"/>
    <w:multiLevelType w:val="multilevel"/>
    <w:tmpl w:val="5A6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D6D81"/>
    <w:multiLevelType w:val="multilevel"/>
    <w:tmpl w:val="894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9185A"/>
    <w:multiLevelType w:val="hybridMultilevel"/>
    <w:tmpl w:val="84C2A200"/>
    <w:lvl w:ilvl="0" w:tplc="A1AE27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7659B"/>
    <w:multiLevelType w:val="multilevel"/>
    <w:tmpl w:val="900C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965FD"/>
    <w:multiLevelType w:val="multilevel"/>
    <w:tmpl w:val="AEC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008752">
    <w:abstractNumId w:val="1"/>
  </w:num>
  <w:num w:numId="2" w16cid:durableId="1950312793">
    <w:abstractNumId w:val="7"/>
  </w:num>
  <w:num w:numId="3" w16cid:durableId="700278307">
    <w:abstractNumId w:val="10"/>
  </w:num>
  <w:num w:numId="4" w16cid:durableId="368335075">
    <w:abstractNumId w:val="9"/>
  </w:num>
  <w:num w:numId="5" w16cid:durableId="1749763206">
    <w:abstractNumId w:val="3"/>
  </w:num>
  <w:num w:numId="6" w16cid:durableId="370616651">
    <w:abstractNumId w:val="5"/>
  </w:num>
  <w:num w:numId="7" w16cid:durableId="1041784445">
    <w:abstractNumId w:val="6"/>
  </w:num>
  <w:num w:numId="8" w16cid:durableId="214199224">
    <w:abstractNumId w:val="8"/>
  </w:num>
  <w:num w:numId="9" w16cid:durableId="2037805008">
    <w:abstractNumId w:val="4"/>
  </w:num>
  <w:num w:numId="10" w16cid:durableId="1225414294">
    <w:abstractNumId w:val="0"/>
  </w:num>
  <w:num w:numId="11" w16cid:durableId="571547768">
    <w:abstractNumId w:val="12"/>
  </w:num>
  <w:num w:numId="12" w16cid:durableId="2087720830">
    <w:abstractNumId w:val="2"/>
  </w:num>
  <w:num w:numId="13" w16cid:durableId="982078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D"/>
    <w:rsid w:val="0001226C"/>
    <w:rsid w:val="00021544"/>
    <w:rsid w:val="0002294E"/>
    <w:rsid w:val="00037407"/>
    <w:rsid w:val="00052CA7"/>
    <w:rsid w:val="000814F2"/>
    <w:rsid w:val="000A28F8"/>
    <w:rsid w:val="000A4243"/>
    <w:rsid w:val="000B7262"/>
    <w:rsid w:val="000D0687"/>
    <w:rsid w:val="000F2A3B"/>
    <w:rsid w:val="00102AA7"/>
    <w:rsid w:val="00153C2F"/>
    <w:rsid w:val="00161364"/>
    <w:rsid w:val="0016724B"/>
    <w:rsid w:val="00171864"/>
    <w:rsid w:val="001A0319"/>
    <w:rsid w:val="001C616A"/>
    <w:rsid w:val="001D5909"/>
    <w:rsid w:val="001F3242"/>
    <w:rsid w:val="001F666A"/>
    <w:rsid w:val="002516F7"/>
    <w:rsid w:val="00256342"/>
    <w:rsid w:val="00257906"/>
    <w:rsid w:val="00261E7F"/>
    <w:rsid w:val="0026436D"/>
    <w:rsid w:val="002C3B57"/>
    <w:rsid w:val="002D57CF"/>
    <w:rsid w:val="002E0857"/>
    <w:rsid w:val="003069F4"/>
    <w:rsid w:val="003155D0"/>
    <w:rsid w:val="00334891"/>
    <w:rsid w:val="00344536"/>
    <w:rsid w:val="00350492"/>
    <w:rsid w:val="00367E67"/>
    <w:rsid w:val="00381718"/>
    <w:rsid w:val="00382E85"/>
    <w:rsid w:val="00394F1A"/>
    <w:rsid w:val="003A4D95"/>
    <w:rsid w:val="003A5945"/>
    <w:rsid w:val="003B49A2"/>
    <w:rsid w:val="003C2487"/>
    <w:rsid w:val="003C506E"/>
    <w:rsid w:val="003D33E4"/>
    <w:rsid w:val="003D54CC"/>
    <w:rsid w:val="003E0A9F"/>
    <w:rsid w:val="003F2CAA"/>
    <w:rsid w:val="0041057F"/>
    <w:rsid w:val="004400EE"/>
    <w:rsid w:val="00451C7C"/>
    <w:rsid w:val="004624C1"/>
    <w:rsid w:val="00473417"/>
    <w:rsid w:val="0048592C"/>
    <w:rsid w:val="004A3413"/>
    <w:rsid w:val="004C0E2D"/>
    <w:rsid w:val="004E0EB1"/>
    <w:rsid w:val="004F6D9C"/>
    <w:rsid w:val="00511A25"/>
    <w:rsid w:val="00545F8E"/>
    <w:rsid w:val="0057145A"/>
    <w:rsid w:val="00576A24"/>
    <w:rsid w:val="00586A21"/>
    <w:rsid w:val="005B156F"/>
    <w:rsid w:val="005B5534"/>
    <w:rsid w:val="005C15B7"/>
    <w:rsid w:val="005E3453"/>
    <w:rsid w:val="005E51BA"/>
    <w:rsid w:val="006040C0"/>
    <w:rsid w:val="00626BC7"/>
    <w:rsid w:val="0063748D"/>
    <w:rsid w:val="00642EB8"/>
    <w:rsid w:val="00650400"/>
    <w:rsid w:val="0065329F"/>
    <w:rsid w:val="006771EA"/>
    <w:rsid w:val="006940C5"/>
    <w:rsid w:val="00694208"/>
    <w:rsid w:val="006A2612"/>
    <w:rsid w:val="006C04EE"/>
    <w:rsid w:val="006D25E2"/>
    <w:rsid w:val="006D4A21"/>
    <w:rsid w:val="006F2B56"/>
    <w:rsid w:val="007121AA"/>
    <w:rsid w:val="00712C4A"/>
    <w:rsid w:val="00721947"/>
    <w:rsid w:val="007246BC"/>
    <w:rsid w:val="00726A31"/>
    <w:rsid w:val="00743EC9"/>
    <w:rsid w:val="007445B6"/>
    <w:rsid w:val="00755D4E"/>
    <w:rsid w:val="00766E22"/>
    <w:rsid w:val="00797244"/>
    <w:rsid w:val="007A1954"/>
    <w:rsid w:val="007B46E0"/>
    <w:rsid w:val="007B7610"/>
    <w:rsid w:val="007C7148"/>
    <w:rsid w:val="007D7BCC"/>
    <w:rsid w:val="007D7C4E"/>
    <w:rsid w:val="007E0B61"/>
    <w:rsid w:val="00807912"/>
    <w:rsid w:val="00807D98"/>
    <w:rsid w:val="00814B22"/>
    <w:rsid w:val="008512D4"/>
    <w:rsid w:val="0085158C"/>
    <w:rsid w:val="008536B1"/>
    <w:rsid w:val="008654E2"/>
    <w:rsid w:val="00874EFC"/>
    <w:rsid w:val="00883E4C"/>
    <w:rsid w:val="0089577E"/>
    <w:rsid w:val="008B490C"/>
    <w:rsid w:val="008D0A26"/>
    <w:rsid w:val="008E24D8"/>
    <w:rsid w:val="008F4E19"/>
    <w:rsid w:val="009002F0"/>
    <w:rsid w:val="009233CD"/>
    <w:rsid w:val="009242AB"/>
    <w:rsid w:val="00931A34"/>
    <w:rsid w:val="00960ECA"/>
    <w:rsid w:val="00975F9D"/>
    <w:rsid w:val="009A385A"/>
    <w:rsid w:val="009C29AF"/>
    <w:rsid w:val="009C3075"/>
    <w:rsid w:val="009D0618"/>
    <w:rsid w:val="009E3027"/>
    <w:rsid w:val="009F282D"/>
    <w:rsid w:val="009F43A0"/>
    <w:rsid w:val="00A24383"/>
    <w:rsid w:val="00A27951"/>
    <w:rsid w:val="00A425C9"/>
    <w:rsid w:val="00A42898"/>
    <w:rsid w:val="00A43BD9"/>
    <w:rsid w:val="00A44690"/>
    <w:rsid w:val="00A63A51"/>
    <w:rsid w:val="00AA20E6"/>
    <w:rsid w:val="00AA536D"/>
    <w:rsid w:val="00AB6B06"/>
    <w:rsid w:val="00AC0645"/>
    <w:rsid w:val="00AC4164"/>
    <w:rsid w:val="00B10E96"/>
    <w:rsid w:val="00B40552"/>
    <w:rsid w:val="00B44F67"/>
    <w:rsid w:val="00B54B5B"/>
    <w:rsid w:val="00B6778F"/>
    <w:rsid w:val="00B8706A"/>
    <w:rsid w:val="00B9021F"/>
    <w:rsid w:val="00B90FCE"/>
    <w:rsid w:val="00BB416F"/>
    <w:rsid w:val="00BD41AD"/>
    <w:rsid w:val="00BE086A"/>
    <w:rsid w:val="00BE7551"/>
    <w:rsid w:val="00C015EE"/>
    <w:rsid w:val="00C13E17"/>
    <w:rsid w:val="00C36F02"/>
    <w:rsid w:val="00C47FBC"/>
    <w:rsid w:val="00C50A6C"/>
    <w:rsid w:val="00C615F9"/>
    <w:rsid w:val="00CA1C6B"/>
    <w:rsid w:val="00D026B8"/>
    <w:rsid w:val="00D07737"/>
    <w:rsid w:val="00D12BB5"/>
    <w:rsid w:val="00D14894"/>
    <w:rsid w:val="00D30A61"/>
    <w:rsid w:val="00D715CD"/>
    <w:rsid w:val="00D739BF"/>
    <w:rsid w:val="00D96D82"/>
    <w:rsid w:val="00DB7B0C"/>
    <w:rsid w:val="00E11A39"/>
    <w:rsid w:val="00E21381"/>
    <w:rsid w:val="00E36687"/>
    <w:rsid w:val="00E43253"/>
    <w:rsid w:val="00E50BD1"/>
    <w:rsid w:val="00E754F0"/>
    <w:rsid w:val="00E765A9"/>
    <w:rsid w:val="00EA0A02"/>
    <w:rsid w:val="00EA1F7E"/>
    <w:rsid w:val="00EA6CDE"/>
    <w:rsid w:val="00EB6D29"/>
    <w:rsid w:val="00ED7809"/>
    <w:rsid w:val="00EF27DB"/>
    <w:rsid w:val="00F052CE"/>
    <w:rsid w:val="00F10DE9"/>
    <w:rsid w:val="00F152DC"/>
    <w:rsid w:val="00F15C69"/>
    <w:rsid w:val="00F16B64"/>
    <w:rsid w:val="00F274D1"/>
    <w:rsid w:val="00F5441D"/>
    <w:rsid w:val="00F56513"/>
    <w:rsid w:val="00F75EE8"/>
    <w:rsid w:val="00F802C2"/>
    <w:rsid w:val="00F851BE"/>
    <w:rsid w:val="00FA1B7E"/>
    <w:rsid w:val="00FB35EF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69DB7"/>
  <w15:docId w15:val="{16CC0E54-D759-4E26-A545-B478A624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F4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F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5CD"/>
  </w:style>
  <w:style w:type="paragraph" w:styleId="Stopka">
    <w:name w:val="footer"/>
    <w:basedOn w:val="Normalny"/>
    <w:link w:val="StopkaZnak"/>
    <w:uiPriority w:val="99"/>
    <w:unhideWhenUsed/>
    <w:rsid w:val="00D7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5CD"/>
  </w:style>
  <w:style w:type="paragraph" w:styleId="Akapitzlist">
    <w:name w:val="List Paragraph"/>
    <w:basedOn w:val="Normalny"/>
    <w:uiPriority w:val="34"/>
    <w:qFormat/>
    <w:rsid w:val="00D715CD"/>
    <w:pPr>
      <w:ind w:left="720"/>
      <w:contextualSpacing/>
    </w:pPr>
  </w:style>
  <w:style w:type="table" w:styleId="Tabela-Siatka">
    <w:name w:val="Table Grid"/>
    <w:basedOn w:val="Standardowy"/>
    <w:uiPriority w:val="39"/>
    <w:rsid w:val="0039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C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5158C"/>
    <w:rPr>
      <w:b/>
      <w:bCs/>
    </w:rPr>
  </w:style>
  <w:style w:type="paragraph" w:styleId="Poprawka">
    <w:name w:val="Revision"/>
    <w:hidden/>
    <w:uiPriority w:val="99"/>
    <w:semiHidden/>
    <w:rsid w:val="00F274D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F4E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F0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6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8E3B-EE34-4137-A552-C2A5C87D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Jonczyk</dc:creator>
  <cp:lastModifiedBy>Bartłomiej Jonczyk</cp:lastModifiedBy>
  <cp:revision>3</cp:revision>
  <dcterms:created xsi:type="dcterms:W3CDTF">2023-08-10T05:39:00Z</dcterms:created>
  <dcterms:modified xsi:type="dcterms:W3CDTF">2023-08-14T19:20:00Z</dcterms:modified>
</cp:coreProperties>
</file>