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B638" w14:textId="704DB8BB" w:rsidR="00134485" w:rsidRPr="00901B31" w:rsidRDefault="00134485" w:rsidP="005D3591">
      <w:pPr>
        <w:spacing w:after="0" w:line="240" w:lineRule="auto"/>
        <w:jc w:val="right"/>
        <w:rPr>
          <w:rFonts w:cstheme="minorHAnsi"/>
          <w:sz w:val="20"/>
          <w:szCs w:val="20"/>
        </w:rPr>
      </w:pPr>
      <w:r w:rsidRPr="00901B31">
        <w:rPr>
          <w:rFonts w:cstheme="minorHAnsi"/>
          <w:sz w:val="20"/>
          <w:szCs w:val="20"/>
        </w:rPr>
        <w:t xml:space="preserve">Załącznik nr </w:t>
      </w:r>
      <w:r w:rsidR="00643611">
        <w:rPr>
          <w:rFonts w:cstheme="minorHAnsi"/>
          <w:sz w:val="20"/>
          <w:szCs w:val="20"/>
        </w:rPr>
        <w:t>3</w:t>
      </w:r>
      <w:r w:rsidRPr="00901B31">
        <w:rPr>
          <w:rFonts w:cstheme="minorHAnsi"/>
          <w:sz w:val="20"/>
          <w:szCs w:val="20"/>
        </w:rPr>
        <w:t>. Szczegółowy Opis Zamówienia</w:t>
      </w:r>
    </w:p>
    <w:p w14:paraId="6B5F3953" w14:textId="3749F53F" w:rsidR="0002618C" w:rsidRPr="00901B31" w:rsidRDefault="0002618C" w:rsidP="005D3591">
      <w:pPr>
        <w:spacing w:after="0" w:line="240" w:lineRule="auto"/>
        <w:contextualSpacing/>
        <w:jc w:val="both"/>
        <w:rPr>
          <w:rFonts w:eastAsia="MS Mincho" w:cstheme="minorHAnsi"/>
          <w:sz w:val="20"/>
          <w:szCs w:val="20"/>
          <w:lang w:eastAsia="ja-JP"/>
        </w:rPr>
      </w:pPr>
    </w:p>
    <w:p w14:paraId="2EB9E687" w14:textId="77777777" w:rsidR="00134485" w:rsidRPr="00901B31" w:rsidRDefault="00134485" w:rsidP="005D3591">
      <w:pPr>
        <w:spacing w:after="0" w:line="240" w:lineRule="auto"/>
        <w:contextualSpacing/>
        <w:jc w:val="center"/>
        <w:rPr>
          <w:rFonts w:eastAsia="MS Mincho" w:cstheme="minorHAnsi"/>
          <w:b/>
          <w:sz w:val="20"/>
          <w:szCs w:val="20"/>
          <w:lang w:eastAsia="ja-JP"/>
        </w:rPr>
      </w:pPr>
      <w:r w:rsidRPr="00901B31">
        <w:rPr>
          <w:rFonts w:eastAsia="MS Mincho" w:cstheme="minorHAnsi"/>
          <w:b/>
          <w:sz w:val="20"/>
          <w:szCs w:val="20"/>
          <w:lang w:eastAsia="ja-JP"/>
        </w:rPr>
        <w:t>SZCZEGÓŁOWY OPIS ZAMÓWIENIA</w:t>
      </w:r>
    </w:p>
    <w:p w14:paraId="2CCD82AA" w14:textId="77777777" w:rsidR="00134485" w:rsidRPr="00901B31" w:rsidRDefault="00134485" w:rsidP="005D3591">
      <w:pPr>
        <w:spacing w:after="0" w:line="240" w:lineRule="auto"/>
        <w:contextualSpacing/>
        <w:jc w:val="center"/>
        <w:rPr>
          <w:rFonts w:eastAsia="MS Mincho" w:cstheme="minorHAnsi"/>
          <w:b/>
          <w:sz w:val="20"/>
          <w:szCs w:val="20"/>
          <w:lang w:eastAsia="ja-JP"/>
        </w:rPr>
      </w:pPr>
      <w:r w:rsidRPr="00901B31">
        <w:rPr>
          <w:rFonts w:eastAsia="MS Mincho" w:cstheme="minorHAnsi"/>
          <w:b/>
          <w:sz w:val="20"/>
          <w:szCs w:val="20"/>
          <w:lang w:eastAsia="ja-JP"/>
        </w:rPr>
        <w:t>ZAPYTANIE OFERTOWE</w:t>
      </w:r>
    </w:p>
    <w:p w14:paraId="631A8162" w14:textId="1C95A4E9" w:rsidR="00134485" w:rsidRPr="00901B31" w:rsidRDefault="00134485" w:rsidP="005D3591">
      <w:pPr>
        <w:spacing w:after="0" w:line="240" w:lineRule="auto"/>
        <w:contextualSpacing/>
        <w:jc w:val="center"/>
        <w:rPr>
          <w:rFonts w:cstheme="minorHAnsi"/>
          <w:b/>
          <w:sz w:val="20"/>
          <w:szCs w:val="20"/>
        </w:rPr>
      </w:pPr>
      <w:r w:rsidRPr="00901B31">
        <w:rPr>
          <w:rFonts w:cstheme="minorHAnsi"/>
          <w:b/>
          <w:sz w:val="20"/>
          <w:szCs w:val="20"/>
        </w:rPr>
        <w:t xml:space="preserve">nr </w:t>
      </w:r>
      <w:r w:rsidR="000F757E" w:rsidRPr="00901B31">
        <w:rPr>
          <w:rFonts w:eastAsia="Arial Unicode MS" w:cstheme="minorHAnsi"/>
          <w:b/>
          <w:kern w:val="2"/>
          <w:sz w:val="20"/>
          <w:szCs w:val="20"/>
          <w:lang w:eastAsia="ar-SA"/>
        </w:rPr>
        <w:t>UTH2.0/2023/08/</w:t>
      </w:r>
      <w:r w:rsidR="00901B31" w:rsidRPr="00901B31">
        <w:rPr>
          <w:rFonts w:eastAsia="Arial Unicode MS" w:cstheme="minorHAnsi"/>
          <w:b/>
          <w:kern w:val="2"/>
          <w:sz w:val="20"/>
          <w:szCs w:val="20"/>
          <w:lang w:eastAsia="ar-SA"/>
        </w:rPr>
        <w:t>01</w:t>
      </w:r>
    </w:p>
    <w:p w14:paraId="28B9A84A" w14:textId="77777777" w:rsidR="00871A08" w:rsidRPr="00901B31" w:rsidRDefault="00134485" w:rsidP="005D3591">
      <w:pPr>
        <w:spacing w:after="0" w:line="240" w:lineRule="auto"/>
        <w:contextualSpacing/>
        <w:jc w:val="center"/>
        <w:rPr>
          <w:rFonts w:eastAsia="MS Mincho" w:cstheme="minorHAnsi"/>
          <w:sz w:val="20"/>
          <w:szCs w:val="20"/>
          <w:lang w:eastAsia="ja-JP"/>
        </w:rPr>
      </w:pPr>
      <w:r w:rsidRPr="00901B31">
        <w:rPr>
          <w:rFonts w:eastAsia="MS Mincho" w:cstheme="minorHAnsi"/>
          <w:sz w:val="20"/>
          <w:szCs w:val="20"/>
          <w:lang w:eastAsia="ja-JP"/>
        </w:rPr>
        <w:t>w projekcie  „UTH 2.0. Kompetencje dla Rozwoju”</w:t>
      </w:r>
      <w:r w:rsidR="00871A08" w:rsidRPr="00901B31">
        <w:rPr>
          <w:rFonts w:eastAsia="MS Mincho" w:cstheme="minorHAnsi"/>
          <w:sz w:val="20"/>
          <w:szCs w:val="20"/>
          <w:lang w:eastAsia="ja-JP"/>
        </w:rPr>
        <w:t xml:space="preserve"> </w:t>
      </w:r>
    </w:p>
    <w:p w14:paraId="2B8942D4" w14:textId="19CCD2A8" w:rsidR="00134485" w:rsidRPr="00901B31" w:rsidRDefault="00134485" w:rsidP="005D3591">
      <w:pPr>
        <w:spacing w:after="0" w:line="240" w:lineRule="auto"/>
        <w:contextualSpacing/>
        <w:jc w:val="center"/>
        <w:rPr>
          <w:rFonts w:eastAsia="MS Mincho" w:cstheme="minorHAnsi"/>
          <w:sz w:val="20"/>
          <w:szCs w:val="20"/>
          <w:lang w:eastAsia="ja-JP"/>
        </w:rPr>
      </w:pPr>
      <w:r w:rsidRPr="00901B31">
        <w:rPr>
          <w:rFonts w:eastAsia="MS Mincho" w:cstheme="minorHAnsi"/>
          <w:sz w:val="20"/>
          <w:szCs w:val="20"/>
          <w:lang w:eastAsia="ja-JP"/>
        </w:rPr>
        <w:t xml:space="preserve">na </w:t>
      </w:r>
      <w:r w:rsidR="008D7ADB" w:rsidRPr="00901B31">
        <w:rPr>
          <w:rFonts w:cstheme="minorHAnsi"/>
          <w:sz w:val="20"/>
          <w:szCs w:val="20"/>
        </w:rPr>
        <w:t>zakup</w:t>
      </w:r>
      <w:r w:rsidR="002F0585" w:rsidRPr="00901B31">
        <w:rPr>
          <w:rFonts w:cstheme="minorHAnsi"/>
          <w:sz w:val="20"/>
          <w:szCs w:val="20"/>
        </w:rPr>
        <w:t xml:space="preserve"> </w:t>
      </w:r>
      <w:r w:rsidR="008D7ADB" w:rsidRPr="00901B31">
        <w:rPr>
          <w:rFonts w:cstheme="minorHAnsi"/>
          <w:sz w:val="20"/>
          <w:szCs w:val="20"/>
        </w:rPr>
        <w:t>usługi</w:t>
      </w:r>
      <w:r w:rsidR="002F0585" w:rsidRPr="00901B31">
        <w:rPr>
          <w:rFonts w:cstheme="minorHAnsi"/>
          <w:sz w:val="20"/>
          <w:szCs w:val="20"/>
        </w:rPr>
        <w:t xml:space="preserve"> </w:t>
      </w:r>
      <w:r w:rsidR="008D7ADB" w:rsidRPr="00901B31">
        <w:rPr>
          <w:rFonts w:cstheme="minorHAnsi"/>
          <w:sz w:val="20"/>
          <w:szCs w:val="20"/>
        </w:rPr>
        <w:t>realizacji</w:t>
      </w:r>
      <w:r w:rsidR="002F0585" w:rsidRPr="00901B31">
        <w:rPr>
          <w:rFonts w:cstheme="minorHAnsi"/>
          <w:sz w:val="20"/>
          <w:szCs w:val="20"/>
        </w:rPr>
        <w:t xml:space="preserve"> kopii zapasowych</w:t>
      </w:r>
    </w:p>
    <w:p w14:paraId="4BD57689" w14:textId="77777777" w:rsidR="00134485" w:rsidRPr="00901B31" w:rsidRDefault="00134485" w:rsidP="005D3591">
      <w:pPr>
        <w:spacing w:after="0" w:line="240" w:lineRule="auto"/>
        <w:contextualSpacing/>
        <w:jc w:val="both"/>
        <w:rPr>
          <w:rFonts w:eastAsia="MS Mincho" w:cstheme="minorHAnsi"/>
          <w:sz w:val="20"/>
          <w:szCs w:val="20"/>
          <w:lang w:eastAsia="ja-JP"/>
        </w:rPr>
      </w:pPr>
    </w:p>
    <w:p w14:paraId="57315676" w14:textId="459CBEAF" w:rsidR="00134485" w:rsidRPr="00901B31" w:rsidRDefault="00134485" w:rsidP="005D3591">
      <w:pPr>
        <w:spacing w:after="0" w:line="240" w:lineRule="auto"/>
        <w:contextualSpacing/>
        <w:jc w:val="both"/>
        <w:rPr>
          <w:rFonts w:eastAsia="MS Mincho" w:cstheme="minorHAnsi"/>
          <w:sz w:val="20"/>
          <w:szCs w:val="20"/>
          <w:lang w:eastAsia="ja-JP"/>
        </w:rPr>
      </w:pPr>
      <w:r w:rsidRPr="00901B31">
        <w:rPr>
          <w:rFonts w:eastAsia="MS Mincho" w:cstheme="minorHAnsi"/>
          <w:sz w:val="20"/>
          <w:szCs w:val="20"/>
          <w:lang w:eastAsia="ja-JP"/>
        </w:rPr>
        <w:t xml:space="preserve">UWAGA: Podane w tabeli wymagania należy traktować jako minimalne. Dopuszcza się składanie ofert na </w:t>
      </w:r>
      <w:r w:rsidR="00087778" w:rsidRPr="00901B31">
        <w:rPr>
          <w:rFonts w:eastAsia="MS Mincho" w:cstheme="minorHAnsi"/>
          <w:sz w:val="20"/>
          <w:szCs w:val="20"/>
          <w:lang w:eastAsia="ja-JP"/>
        </w:rPr>
        <w:t>rozwiązania</w:t>
      </w:r>
      <w:r w:rsidRPr="00901B31">
        <w:rPr>
          <w:rFonts w:eastAsia="MS Mincho" w:cstheme="minorHAnsi"/>
          <w:sz w:val="20"/>
          <w:szCs w:val="20"/>
          <w:lang w:eastAsia="ja-JP"/>
        </w:rPr>
        <w:t xml:space="preserve"> lepsze, a przynajmniej równoważne pod każdym względem. </w:t>
      </w:r>
      <w:r w:rsidR="008E6DCB" w:rsidRPr="00901B31">
        <w:rPr>
          <w:rFonts w:eastAsia="MS Mincho" w:cstheme="minorHAnsi"/>
          <w:sz w:val="20"/>
          <w:szCs w:val="20"/>
          <w:lang w:eastAsia="ja-JP"/>
        </w:rPr>
        <w:t xml:space="preserve">W przypadku rozwiązań równoważnych, należy je opisać szczegółowo w kolumnie nr </w:t>
      </w:r>
      <w:r w:rsidR="00752BA6" w:rsidRPr="00901B31">
        <w:rPr>
          <w:rFonts w:eastAsia="MS Mincho" w:cstheme="minorHAnsi"/>
          <w:sz w:val="20"/>
          <w:szCs w:val="20"/>
          <w:lang w:eastAsia="ja-JP"/>
        </w:rPr>
        <w:t>3</w:t>
      </w:r>
      <w:r w:rsidR="008E6DCB" w:rsidRPr="00901B31">
        <w:rPr>
          <w:rFonts w:eastAsia="MS Mincho" w:cstheme="minorHAnsi"/>
          <w:sz w:val="20"/>
          <w:szCs w:val="20"/>
          <w:lang w:eastAsia="ja-JP"/>
        </w:rPr>
        <w:t xml:space="preserve">. Oferent </w:t>
      </w:r>
      <w:r w:rsidRPr="00901B31">
        <w:rPr>
          <w:rFonts w:eastAsia="MS Mincho" w:cstheme="minorHAnsi"/>
          <w:sz w:val="20"/>
          <w:szCs w:val="20"/>
          <w:lang w:eastAsia="ja-JP"/>
        </w:rPr>
        <w:t>powinien określić w specyfikacji producenta, typ, model urządzenia</w:t>
      </w:r>
      <w:r w:rsidR="00F93B7E" w:rsidRPr="00901B31">
        <w:rPr>
          <w:rFonts w:eastAsia="MS Mincho" w:cstheme="minorHAnsi"/>
          <w:sz w:val="20"/>
          <w:szCs w:val="20"/>
          <w:lang w:eastAsia="ja-JP"/>
        </w:rPr>
        <w:t>,</w:t>
      </w:r>
      <w:r w:rsidRPr="00901B31">
        <w:rPr>
          <w:rFonts w:eastAsia="MS Mincho" w:cstheme="minorHAnsi"/>
          <w:sz w:val="20"/>
          <w:szCs w:val="20"/>
          <w:lang w:eastAsia="ja-JP"/>
        </w:rPr>
        <w:t xml:space="preserve"> nazwę oferowanego produktu</w:t>
      </w:r>
      <w:r w:rsidR="00F93B7E" w:rsidRPr="00901B31">
        <w:rPr>
          <w:rFonts w:eastAsia="MS Mincho" w:cstheme="minorHAnsi"/>
          <w:sz w:val="20"/>
          <w:szCs w:val="20"/>
          <w:lang w:eastAsia="ja-JP"/>
        </w:rPr>
        <w:t xml:space="preserve">, </w:t>
      </w:r>
      <w:r w:rsidRPr="00901B31">
        <w:rPr>
          <w:rFonts w:eastAsia="MS Mincho" w:cstheme="minorHAnsi"/>
          <w:sz w:val="20"/>
          <w:szCs w:val="20"/>
          <w:lang w:eastAsia="ja-JP"/>
        </w:rPr>
        <w:t>ewentualne inne cechy konieczne do jego jednoznacznego zidentyfikowania oraz wykazać, że</w:t>
      </w:r>
      <w:r w:rsidR="004150C5" w:rsidRPr="00901B31">
        <w:rPr>
          <w:rFonts w:eastAsia="MS Mincho" w:cstheme="minorHAnsi"/>
          <w:sz w:val="20"/>
          <w:szCs w:val="20"/>
          <w:lang w:eastAsia="ja-JP"/>
        </w:rPr>
        <w:t> </w:t>
      </w:r>
      <w:r w:rsidRPr="00901B31">
        <w:rPr>
          <w:rFonts w:eastAsia="MS Mincho" w:cstheme="minorHAnsi"/>
          <w:sz w:val="20"/>
          <w:szCs w:val="20"/>
          <w:lang w:eastAsia="ja-JP"/>
        </w:rPr>
        <w:t xml:space="preserve">oferowane przez niego </w:t>
      </w:r>
      <w:r w:rsidR="00F93B7E" w:rsidRPr="00901B31">
        <w:rPr>
          <w:rFonts w:eastAsia="MS Mincho" w:cstheme="minorHAnsi"/>
          <w:sz w:val="20"/>
          <w:szCs w:val="20"/>
          <w:lang w:eastAsia="ja-JP"/>
        </w:rPr>
        <w:t>produkt</w:t>
      </w:r>
      <w:r w:rsidRPr="00901B31">
        <w:rPr>
          <w:rFonts w:eastAsia="MS Mincho" w:cstheme="minorHAnsi"/>
          <w:sz w:val="20"/>
          <w:szCs w:val="20"/>
          <w:lang w:eastAsia="ja-JP"/>
        </w:rPr>
        <w:t xml:space="preserve"> spełnia wymagania określone przez Zamawiającego w kolumnie nr </w:t>
      </w:r>
      <w:r w:rsidR="00752BA6" w:rsidRPr="00901B31">
        <w:rPr>
          <w:rFonts w:eastAsia="MS Mincho" w:cstheme="minorHAnsi"/>
          <w:sz w:val="20"/>
          <w:szCs w:val="20"/>
          <w:lang w:eastAsia="ja-JP"/>
        </w:rPr>
        <w:t>3.</w:t>
      </w:r>
    </w:p>
    <w:p w14:paraId="7622CA8B" w14:textId="2FC137F9" w:rsidR="00752BA6" w:rsidRPr="00901B31" w:rsidRDefault="00752BA6" w:rsidP="005D3591">
      <w:pPr>
        <w:spacing w:after="0" w:line="240" w:lineRule="auto"/>
        <w:contextualSpacing/>
        <w:jc w:val="both"/>
        <w:rPr>
          <w:rFonts w:eastAsia="MS Mincho" w:cstheme="minorHAnsi"/>
          <w:sz w:val="20"/>
          <w:szCs w:val="20"/>
          <w:lang w:eastAsia="ja-JP"/>
        </w:rPr>
      </w:pPr>
    </w:p>
    <w:p w14:paraId="1B24AE90" w14:textId="1C430DD7" w:rsidR="00752BA6" w:rsidRPr="00901B31" w:rsidRDefault="00752BA6" w:rsidP="005D3591">
      <w:pPr>
        <w:spacing w:after="0" w:line="240" w:lineRule="auto"/>
        <w:contextualSpacing/>
        <w:jc w:val="both"/>
        <w:rPr>
          <w:rFonts w:eastAsia="MS Mincho" w:cstheme="minorHAnsi"/>
          <w:sz w:val="20"/>
          <w:szCs w:val="20"/>
          <w:lang w:eastAsia="ja-JP"/>
        </w:rPr>
      </w:pPr>
      <w:r w:rsidRPr="00901B31">
        <w:rPr>
          <w:rFonts w:eastAsia="MS Mincho" w:cstheme="minorHAnsi"/>
          <w:sz w:val="20"/>
          <w:szCs w:val="20"/>
          <w:lang w:eastAsia="ja-JP"/>
        </w:rPr>
        <w:t xml:space="preserve">Oferuję dostarczenie </w:t>
      </w:r>
      <w:r w:rsidR="002F0585" w:rsidRPr="00901B31">
        <w:rPr>
          <w:rFonts w:eastAsia="MS Mincho" w:cstheme="minorHAnsi"/>
          <w:sz w:val="20"/>
          <w:szCs w:val="20"/>
          <w:lang w:eastAsia="ja-JP"/>
        </w:rPr>
        <w:t>usług</w:t>
      </w:r>
      <w:r w:rsidRPr="00901B31">
        <w:rPr>
          <w:rFonts w:eastAsia="MS Mincho" w:cstheme="minorHAnsi"/>
          <w:sz w:val="20"/>
          <w:szCs w:val="20"/>
          <w:lang w:eastAsia="ja-JP"/>
        </w:rPr>
        <w:t xml:space="preserve"> spełniających następujące warunki</w:t>
      </w:r>
    </w:p>
    <w:p w14:paraId="228D2081" w14:textId="77777777" w:rsidR="00752BA6" w:rsidRPr="00901B31" w:rsidRDefault="00752BA6" w:rsidP="005D3591">
      <w:pPr>
        <w:spacing w:after="0" w:line="240" w:lineRule="auto"/>
        <w:contextualSpacing/>
        <w:jc w:val="both"/>
        <w:rPr>
          <w:rFonts w:eastAsia="MS Mincho" w:cstheme="minorHAnsi"/>
          <w:sz w:val="20"/>
          <w:szCs w:val="20"/>
          <w:lang w:eastAsia="ja-JP"/>
        </w:rPr>
      </w:pPr>
    </w:p>
    <w:p w14:paraId="1ACECDE7" w14:textId="77777777" w:rsidR="00134485" w:rsidRPr="00901B31" w:rsidRDefault="00134485" w:rsidP="005D3591">
      <w:pPr>
        <w:spacing w:after="0" w:line="240" w:lineRule="auto"/>
        <w:contextualSpacing/>
        <w:jc w:val="both"/>
        <w:rPr>
          <w:rFonts w:eastAsia="MS Mincho" w:cstheme="minorHAnsi"/>
          <w:sz w:val="20"/>
          <w:szCs w:val="20"/>
          <w:lang w:eastAsia="ja-JP"/>
        </w:rPr>
      </w:pPr>
    </w:p>
    <w:p w14:paraId="2F4F20F5" w14:textId="1791F7AD" w:rsidR="000F757E" w:rsidRPr="00901B31" w:rsidRDefault="002F0585" w:rsidP="005D3591">
      <w:pPr>
        <w:spacing w:after="0" w:line="240" w:lineRule="auto"/>
        <w:jc w:val="both"/>
        <w:rPr>
          <w:rFonts w:cstheme="minorHAnsi"/>
          <w:b/>
          <w:sz w:val="20"/>
          <w:szCs w:val="20"/>
        </w:rPr>
      </w:pPr>
      <w:r w:rsidRPr="00901B31">
        <w:rPr>
          <w:rFonts w:cstheme="minorHAnsi"/>
          <w:b/>
          <w:sz w:val="20"/>
          <w:szCs w:val="20"/>
        </w:rPr>
        <w:t>WYMOGI FUNKCJONALNE DLA SYSTEMU ZARZĄDZANIA DANYMI OBEJMUJĄCY</w:t>
      </w:r>
      <w:r w:rsidR="00F911D9" w:rsidRPr="00901B31">
        <w:rPr>
          <w:rFonts w:cstheme="minorHAnsi"/>
          <w:b/>
          <w:sz w:val="20"/>
          <w:szCs w:val="20"/>
        </w:rPr>
        <w:t>MI</w:t>
      </w:r>
      <w:r w:rsidRPr="00901B31">
        <w:rPr>
          <w:rFonts w:cstheme="minorHAnsi"/>
          <w:b/>
          <w:sz w:val="20"/>
          <w:szCs w:val="20"/>
        </w:rPr>
        <w:t xml:space="preserve"> BACKUP SERWERÓW FIZYCZNYCH, APLIKACJI ORAZ MASZYN WIRTUALNYCH.</w:t>
      </w:r>
    </w:p>
    <w:p w14:paraId="24464984" w14:textId="77777777" w:rsidR="002F0585" w:rsidRPr="00901B31" w:rsidRDefault="002F0585" w:rsidP="005D3591">
      <w:pPr>
        <w:spacing w:after="0" w:line="240" w:lineRule="auto"/>
        <w:jc w:val="both"/>
        <w:rPr>
          <w:rFonts w:cstheme="minorHAnsi"/>
          <w:b/>
          <w:i/>
          <w:iCs/>
          <w:sz w:val="20"/>
          <w:szCs w:val="20"/>
        </w:rPr>
      </w:pPr>
    </w:p>
    <w:p w14:paraId="5CEEEC05" w14:textId="77777777" w:rsidR="005768A9" w:rsidRPr="00901B31" w:rsidRDefault="005768A9" w:rsidP="005D3591">
      <w:pPr>
        <w:spacing w:after="0" w:line="240" w:lineRule="auto"/>
        <w:rPr>
          <w:rFonts w:cstheme="minorHAnsi"/>
          <w:sz w:val="20"/>
          <w:szCs w:val="20"/>
        </w:rPr>
      </w:pPr>
      <w:r w:rsidRPr="00901B31">
        <w:rPr>
          <w:rFonts w:cstheme="minorHAnsi"/>
          <w:sz w:val="20"/>
          <w:szCs w:val="20"/>
        </w:rPr>
        <w:t xml:space="preserve">Uwaga: </w:t>
      </w:r>
    </w:p>
    <w:p w14:paraId="54E157E7" w14:textId="67BF6658" w:rsidR="005768A9" w:rsidRPr="00901B31" w:rsidRDefault="005768A9" w:rsidP="005D3591">
      <w:pPr>
        <w:spacing w:after="0" w:line="240" w:lineRule="auto"/>
        <w:jc w:val="both"/>
        <w:rPr>
          <w:rFonts w:cstheme="minorHAnsi"/>
          <w:sz w:val="20"/>
          <w:szCs w:val="20"/>
        </w:rPr>
      </w:pPr>
      <w:r w:rsidRPr="00901B31">
        <w:rPr>
          <w:rFonts w:cstheme="minorHAnsi"/>
          <w:sz w:val="20"/>
          <w:szCs w:val="20"/>
        </w:rPr>
        <w:t xml:space="preserve">Pojęcie </w:t>
      </w:r>
      <w:r w:rsidRPr="00901B31">
        <w:rPr>
          <w:rFonts w:cstheme="minorHAnsi"/>
          <w:b/>
          <w:sz w:val="20"/>
          <w:szCs w:val="20"/>
        </w:rPr>
        <w:t>system</w:t>
      </w:r>
      <w:r w:rsidRPr="00901B31">
        <w:rPr>
          <w:rFonts w:cstheme="minorHAnsi"/>
          <w:sz w:val="20"/>
          <w:szCs w:val="20"/>
        </w:rPr>
        <w:t xml:space="preserve"> wskazuje na rozwiązanie zabezpieczające dane stanowiące jedno, spójne rozwiązanie, zarządzane z</w:t>
      </w:r>
      <w:r w:rsidR="0036430D">
        <w:rPr>
          <w:rFonts w:cstheme="minorHAnsi"/>
          <w:sz w:val="20"/>
          <w:szCs w:val="20"/>
        </w:rPr>
        <w:t> </w:t>
      </w:r>
      <w:r w:rsidRPr="00901B31">
        <w:rPr>
          <w:rFonts w:cstheme="minorHAnsi"/>
          <w:sz w:val="20"/>
          <w:szCs w:val="20"/>
        </w:rPr>
        <w:t>poziomu jednej konsoli. Nie dopuszcza się rozwiązań pochodzących od różnych producentów, a co za tym idzie nie</w:t>
      </w:r>
      <w:r w:rsidR="0036430D">
        <w:rPr>
          <w:rFonts w:cstheme="minorHAnsi"/>
          <w:sz w:val="20"/>
          <w:szCs w:val="20"/>
        </w:rPr>
        <w:t> </w:t>
      </w:r>
      <w:r w:rsidRPr="00901B31">
        <w:rPr>
          <w:rFonts w:cstheme="minorHAnsi"/>
          <w:sz w:val="20"/>
          <w:szCs w:val="20"/>
        </w:rPr>
        <w:t>całkowicie niezintegrowanych pomiędzy sobą wymagających wykorzystywania różnych konsol dla zarządzania czy</w:t>
      </w:r>
      <w:r w:rsidR="0036430D">
        <w:rPr>
          <w:rFonts w:cstheme="minorHAnsi"/>
          <w:sz w:val="20"/>
          <w:szCs w:val="20"/>
        </w:rPr>
        <w:t> </w:t>
      </w:r>
      <w:r w:rsidRPr="00901B31">
        <w:rPr>
          <w:rFonts w:cstheme="minorHAnsi"/>
          <w:sz w:val="20"/>
          <w:szCs w:val="20"/>
        </w:rPr>
        <w:t>konfiguracji.</w:t>
      </w:r>
    </w:p>
    <w:p w14:paraId="63F61BD2" w14:textId="47BC3BEF" w:rsidR="005768A9" w:rsidRPr="00901B31" w:rsidRDefault="005768A9" w:rsidP="005D3591">
      <w:pPr>
        <w:spacing w:after="0" w:line="240" w:lineRule="auto"/>
        <w:jc w:val="both"/>
        <w:rPr>
          <w:rFonts w:cstheme="minorHAnsi"/>
          <w:sz w:val="20"/>
          <w:szCs w:val="20"/>
        </w:rPr>
      </w:pPr>
      <w:r w:rsidRPr="00901B31">
        <w:rPr>
          <w:rFonts w:cstheme="minorHAnsi"/>
          <w:sz w:val="20"/>
          <w:szCs w:val="20"/>
        </w:rPr>
        <w:t>Zamawiający rozumie archiwizację danych, jako proces przenoszenia zasobów plikowych i pocztowych do archiwum (repozytorium dyskowe) po skopiowaniu tych zasobów system musi tworzyć skróty oraz kasować zarchiwizowane dane w pełni automatycznie. Obie funkcjonalności: kasowanie danych i tworzenie skrótów musi być dostępne co najmniej dla archiwizowanych danych plikowych z systemów Windows i Linux, oraz maili z systemów Exchange On</w:t>
      </w:r>
      <w:r w:rsidR="0036430D">
        <w:rPr>
          <w:rFonts w:cstheme="minorHAnsi"/>
          <w:sz w:val="20"/>
          <w:szCs w:val="20"/>
        </w:rPr>
        <w:t>-</w:t>
      </w:r>
      <w:proofErr w:type="spellStart"/>
      <w:r w:rsidRPr="00901B31">
        <w:rPr>
          <w:rFonts w:cstheme="minorHAnsi"/>
          <w:sz w:val="20"/>
          <w:szCs w:val="20"/>
        </w:rPr>
        <w:t>premis</w:t>
      </w:r>
      <w:r w:rsidR="0036430D">
        <w:rPr>
          <w:rFonts w:cstheme="minorHAnsi"/>
          <w:sz w:val="20"/>
          <w:szCs w:val="20"/>
        </w:rPr>
        <w:t>e</w:t>
      </w:r>
      <w:proofErr w:type="spellEnd"/>
      <w:r w:rsidRPr="00901B31">
        <w:rPr>
          <w:rFonts w:cstheme="minorHAnsi"/>
          <w:sz w:val="20"/>
          <w:szCs w:val="20"/>
        </w:rPr>
        <w:t xml:space="preserve"> i</w:t>
      </w:r>
      <w:r w:rsidR="0036430D">
        <w:rPr>
          <w:rFonts w:cstheme="minorHAnsi"/>
          <w:sz w:val="20"/>
          <w:szCs w:val="20"/>
        </w:rPr>
        <w:t> </w:t>
      </w:r>
      <w:r w:rsidRPr="00901B31">
        <w:rPr>
          <w:rFonts w:cstheme="minorHAnsi"/>
          <w:sz w:val="20"/>
          <w:szCs w:val="20"/>
        </w:rPr>
        <w:t>Exchange Online.</w:t>
      </w:r>
    </w:p>
    <w:p w14:paraId="73963E7F" w14:textId="77777777" w:rsidR="005768A9" w:rsidRPr="00901B31" w:rsidRDefault="005768A9" w:rsidP="005D3591">
      <w:pPr>
        <w:spacing w:after="0" w:line="240" w:lineRule="auto"/>
        <w:jc w:val="both"/>
        <w:rPr>
          <w:rFonts w:cstheme="minorHAnsi"/>
          <w:sz w:val="20"/>
          <w:szCs w:val="20"/>
        </w:rPr>
      </w:pPr>
      <w:r w:rsidRPr="00901B31">
        <w:rPr>
          <w:rFonts w:cstheme="minorHAnsi"/>
          <w:sz w:val="20"/>
          <w:szCs w:val="20"/>
        </w:rPr>
        <w:t xml:space="preserve">Jeśli przy danym punkcie wymogu występuje informacja „jako opcja” oznacza to iż zaproponowany system posiada daną funkcjonalność, a jej uruchomienie może wymagać zakupu dodatkowych licencji – Zamawiający nie oczekuje oferty na nią a jedynie chce mieć możliwość w przyszłości rozbudowy o tę funkcjonalność. </w:t>
      </w:r>
    </w:p>
    <w:p w14:paraId="65E88DF6" w14:textId="33FB7347" w:rsidR="005768A9" w:rsidRPr="00901B31" w:rsidRDefault="005768A9" w:rsidP="005D3591">
      <w:pPr>
        <w:spacing w:after="0" w:line="240" w:lineRule="auto"/>
        <w:jc w:val="both"/>
        <w:rPr>
          <w:rFonts w:cstheme="minorHAnsi"/>
          <w:sz w:val="20"/>
          <w:szCs w:val="20"/>
        </w:rPr>
      </w:pPr>
      <w:r w:rsidRPr="00901B31">
        <w:rPr>
          <w:rFonts w:cstheme="minorHAnsi"/>
          <w:sz w:val="20"/>
          <w:szCs w:val="20"/>
        </w:rPr>
        <w:t>W celu weryfikacji funkcjonalności oferowanych przez proponowany system, Zamawiający zastrzega sobie możliwość wezwania do przeprowadzenia wybranych testów funkcjonalnych potwierdzających zadeklarowane funkcjonalności w</w:t>
      </w:r>
      <w:r w:rsidR="0036430D">
        <w:rPr>
          <w:rFonts w:cstheme="minorHAnsi"/>
          <w:sz w:val="20"/>
          <w:szCs w:val="20"/>
        </w:rPr>
        <w:t> </w:t>
      </w:r>
      <w:r w:rsidRPr="00901B31">
        <w:rPr>
          <w:rFonts w:cstheme="minorHAnsi"/>
          <w:sz w:val="20"/>
          <w:szCs w:val="20"/>
        </w:rPr>
        <w:t>ciągu 5 dni od daty wezwania. W razie odmowy przeprowadzenia testów lub ich wynik negatywny - pozwala Zamawiającemu odrzucić proponowaną ofertę bez podania przyczyny.</w:t>
      </w:r>
    </w:p>
    <w:p w14:paraId="6258DA9B" w14:textId="05C74B79" w:rsidR="000F757E" w:rsidRPr="00901B31" w:rsidRDefault="000F757E" w:rsidP="005D3591">
      <w:pPr>
        <w:spacing w:after="0" w:line="240" w:lineRule="auto"/>
        <w:contextualSpacing/>
        <w:jc w:val="both"/>
        <w:rPr>
          <w:rFonts w:eastAsia="MS Mincho" w:cstheme="minorHAnsi"/>
          <w:sz w:val="20"/>
          <w:szCs w:val="20"/>
          <w:lang w:eastAsia="ja-JP"/>
        </w:rPr>
      </w:pPr>
    </w:p>
    <w:tbl>
      <w:tblPr>
        <w:tblStyle w:val="Tabela-Siatka2"/>
        <w:tblW w:w="9490" w:type="dxa"/>
        <w:tblLook w:val="04A0" w:firstRow="1" w:lastRow="0" w:firstColumn="1" w:lastColumn="0" w:noHBand="0" w:noVBand="1"/>
      </w:tblPr>
      <w:tblGrid>
        <w:gridCol w:w="704"/>
        <w:gridCol w:w="1701"/>
        <w:gridCol w:w="5235"/>
        <w:gridCol w:w="1850"/>
      </w:tblGrid>
      <w:tr w:rsidR="00901B31" w:rsidRPr="00901B31" w14:paraId="495FA527" w14:textId="77777777" w:rsidTr="00871A08">
        <w:trPr>
          <w:trHeight w:val="1347"/>
        </w:trPr>
        <w:tc>
          <w:tcPr>
            <w:tcW w:w="2405" w:type="dxa"/>
            <w:gridSpan w:val="2"/>
            <w:shd w:val="clear" w:color="auto" w:fill="D9D9D9" w:themeFill="background1" w:themeFillShade="D9"/>
          </w:tcPr>
          <w:p w14:paraId="1A0DF0CF" w14:textId="789FE78F" w:rsidR="000F757E" w:rsidRPr="00901B31" w:rsidRDefault="00752BA6" w:rsidP="005D3591">
            <w:pPr>
              <w:contextualSpacing/>
              <w:jc w:val="center"/>
              <w:rPr>
                <w:rFonts w:asciiTheme="minorHAnsi" w:eastAsia="MS Mincho" w:hAnsiTheme="minorHAnsi" w:cstheme="minorHAnsi"/>
                <w:b/>
                <w:sz w:val="20"/>
                <w:szCs w:val="20"/>
              </w:rPr>
            </w:pPr>
            <w:r w:rsidRPr="00901B31">
              <w:rPr>
                <w:rFonts w:asciiTheme="minorHAnsi" w:eastAsia="MS Mincho" w:hAnsiTheme="minorHAnsi" w:cstheme="minorHAnsi"/>
                <w:b/>
                <w:sz w:val="20"/>
                <w:szCs w:val="20"/>
              </w:rPr>
              <w:t>Producent i nazwa oferowanego produktu, inne cechy konieczne do jego jednoznacznego zidentyfikowania</w:t>
            </w:r>
          </w:p>
        </w:tc>
        <w:tc>
          <w:tcPr>
            <w:tcW w:w="7085" w:type="dxa"/>
            <w:gridSpan w:val="2"/>
            <w:shd w:val="clear" w:color="auto" w:fill="auto"/>
          </w:tcPr>
          <w:p w14:paraId="23DBFC02" w14:textId="77777777" w:rsidR="000F757E" w:rsidRPr="00901B31" w:rsidRDefault="000F757E" w:rsidP="005D3591">
            <w:pPr>
              <w:contextualSpacing/>
              <w:rPr>
                <w:rFonts w:asciiTheme="minorHAnsi" w:eastAsia="MS Mincho" w:hAnsiTheme="minorHAnsi" w:cstheme="minorHAnsi"/>
                <w:b/>
                <w:sz w:val="20"/>
                <w:szCs w:val="20"/>
              </w:rPr>
            </w:pPr>
            <w:permStart w:id="814305409" w:edGrp="everyone"/>
            <w:permEnd w:id="814305409"/>
          </w:p>
        </w:tc>
      </w:tr>
      <w:tr w:rsidR="00901B31" w:rsidRPr="00901B31" w14:paraId="7EB0CCC5" w14:textId="77777777" w:rsidTr="00871A08">
        <w:tc>
          <w:tcPr>
            <w:tcW w:w="704" w:type="dxa"/>
            <w:shd w:val="clear" w:color="auto" w:fill="D9D9D9" w:themeFill="background1" w:themeFillShade="D9"/>
          </w:tcPr>
          <w:p w14:paraId="754FAD7E" w14:textId="77777777" w:rsidR="000F757E" w:rsidRPr="00901B31" w:rsidRDefault="000F757E" w:rsidP="005D3591">
            <w:pPr>
              <w:contextualSpacing/>
              <w:jc w:val="center"/>
              <w:rPr>
                <w:rFonts w:asciiTheme="minorHAnsi" w:eastAsia="MS Mincho" w:hAnsiTheme="minorHAnsi" w:cstheme="minorHAnsi"/>
                <w:b/>
                <w:sz w:val="20"/>
                <w:szCs w:val="20"/>
              </w:rPr>
            </w:pPr>
            <w:r w:rsidRPr="00901B31">
              <w:rPr>
                <w:rFonts w:asciiTheme="minorHAnsi" w:eastAsia="MS Mincho" w:hAnsiTheme="minorHAnsi" w:cstheme="minorHAnsi"/>
                <w:b/>
                <w:sz w:val="20"/>
                <w:szCs w:val="20"/>
              </w:rPr>
              <w:t>Lp.</w:t>
            </w:r>
          </w:p>
        </w:tc>
        <w:tc>
          <w:tcPr>
            <w:tcW w:w="6936" w:type="dxa"/>
            <w:gridSpan w:val="2"/>
            <w:shd w:val="clear" w:color="auto" w:fill="D9D9D9" w:themeFill="background1" w:themeFillShade="D9"/>
          </w:tcPr>
          <w:p w14:paraId="33B3EC4A" w14:textId="6D65CCE5" w:rsidR="000F757E" w:rsidRPr="00901B31" w:rsidRDefault="000F757E" w:rsidP="005D3591">
            <w:pPr>
              <w:contextualSpacing/>
              <w:jc w:val="center"/>
              <w:rPr>
                <w:rFonts w:asciiTheme="minorHAnsi" w:eastAsia="MS Mincho" w:hAnsiTheme="minorHAnsi" w:cstheme="minorHAnsi"/>
                <w:b/>
                <w:sz w:val="20"/>
                <w:szCs w:val="20"/>
              </w:rPr>
            </w:pPr>
            <w:bookmarkStart w:id="0" w:name="_Hlk142033521"/>
            <w:r w:rsidRPr="00901B31">
              <w:rPr>
                <w:rFonts w:asciiTheme="minorHAnsi" w:eastAsia="MS Mincho" w:hAnsiTheme="minorHAnsi" w:cstheme="minorHAnsi"/>
                <w:b/>
                <w:sz w:val="20"/>
                <w:szCs w:val="20"/>
              </w:rPr>
              <w:t xml:space="preserve">Wymagane minimalne parametry </w:t>
            </w:r>
            <w:r w:rsidR="00752BA6" w:rsidRPr="00901B31">
              <w:rPr>
                <w:rFonts w:asciiTheme="minorHAnsi" w:eastAsia="MS Mincho" w:hAnsiTheme="minorHAnsi" w:cstheme="minorHAnsi"/>
                <w:b/>
                <w:sz w:val="20"/>
                <w:szCs w:val="20"/>
              </w:rPr>
              <w:t>funkcjonalne</w:t>
            </w:r>
            <w:bookmarkEnd w:id="0"/>
          </w:p>
        </w:tc>
        <w:tc>
          <w:tcPr>
            <w:tcW w:w="1850" w:type="dxa"/>
            <w:shd w:val="clear" w:color="auto" w:fill="D9D9D9" w:themeFill="background1" w:themeFillShade="D9"/>
          </w:tcPr>
          <w:p w14:paraId="187C96C5" w14:textId="77777777" w:rsidR="000F757E" w:rsidRPr="00901B31" w:rsidRDefault="000F757E" w:rsidP="005D3591">
            <w:pPr>
              <w:contextualSpacing/>
              <w:jc w:val="center"/>
              <w:rPr>
                <w:rFonts w:asciiTheme="minorHAnsi" w:eastAsia="MS Mincho" w:hAnsiTheme="minorHAnsi" w:cstheme="minorHAnsi"/>
                <w:b/>
                <w:sz w:val="20"/>
                <w:szCs w:val="20"/>
              </w:rPr>
            </w:pPr>
            <w:r w:rsidRPr="00901B31">
              <w:rPr>
                <w:rFonts w:asciiTheme="minorHAnsi" w:eastAsia="MS Mincho" w:hAnsiTheme="minorHAnsi" w:cstheme="minorHAnsi"/>
                <w:b/>
                <w:sz w:val="20"/>
                <w:szCs w:val="20"/>
              </w:rPr>
              <w:t>Spełnienie wymogów</w:t>
            </w:r>
          </w:p>
        </w:tc>
      </w:tr>
      <w:tr w:rsidR="00901B31" w:rsidRPr="00901B31" w14:paraId="25B908E0" w14:textId="77777777" w:rsidTr="00871A08">
        <w:tc>
          <w:tcPr>
            <w:tcW w:w="704" w:type="dxa"/>
            <w:shd w:val="clear" w:color="auto" w:fill="D9D9D9" w:themeFill="background1" w:themeFillShade="D9"/>
          </w:tcPr>
          <w:p w14:paraId="5FAC8D29" w14:textId="77777777" w:rsidR="000F757E" w:rsidRPr="00901B31" w:rsidRDefault="000F757E" w:rsidP="005D3591">
            <w:pPr>
              <w:contextualSpacing/>
              <w:jc w:val="center"/>
              <w:rPr>
                <w:rFonts w:asciiTheme="minorHAnsi" w:eastAsia="MS Mincho" w:hAnsiTheme="minorHAnsi" w:cstheme="minorHAnsi"/>
                <w:bCs/>
                <w:i/>
                <w:sz w:val="20"/>
                <w:szCs w:val="20"/>
              </w:rPr>
            </w:pPr>
            <w:r w:rsidRPr="00901B31">
              <w:rPr>
                <w:rFonts w:asciiTheme="minorHAnsi" w:eastAsia="MS Mincho" w:hAnsiTheme="minorHAnsi" w:cstheme="minorHAnsi"/>
                <w:bCs/>
                <w:i/>
                <w:sz w:val="20"/>
                <w:szCs w:val="20"/>
              </w:rPr>
              <w:t>- 1 -</w:t>
            </w:r>
          </w:p>
        </w:tc>
        <w:tc>
          <w:tcPr>
            <w:tcW w:w="6936" w:type="dxa"/>
            <w:gridSpan w:val="2"/>
            <w:shd w:val="clear" w:color="auto" w:fill="D9D9D9" w:themeFill="background1" w:themeFillShade="D9"/>
          </w:tcPr>
          <w:p w14:paraId="7D25419D" w14:textId="41F85490" w:rsidR="000F757E" w:rsidRPr="00901B31" w:rsidRDefault="000F757E" w:rsidP="005D3591">
            <w:pPr>
              <w:contextualSpacing/>
              <w:jc w:val="center"/>
              <w:rPr>
                <w:rFonts w:asciiTheme="minorHAnsi" w:eastAsia="MS Mincho" w:hAnsiTheme="minorHAnsi" w:cstheme="minorHAnsi"/>
                <w:bCs/>
                <w:i/>
                <w:sz w:val="20"/>
                <w:szCs w:val="20"/>
              </w:rPr>
            </w:pPr>
            <w:r w:rsidRPr="00901B31">
              <w:rPr>
                <w:rFonts w:asciiTheme="minorHAnsi" w:eastAsia="MS Mincho" w:hAnsiTheme="minorHAnsi" w:cstheme="minorHAnsi"/>
                <w:bCs/>
                <w:i/>
                <w:sz w:val="20"/>
                <w:szCs w:val="20"/>
              </w:rPr>
              <w:t>- 2 -</w:t>
            </w:r>
          </w:p>
        </w:tc>
        <w:tc>
          <w:tcPr>
            <w:tcW w:w="1850" w:type="dxa"/>
            <w:shd w:val="clear" w:color="auto" w:fill="D9D9D9" w:themeFill="background1" w:themeFillShade="D9"/>
          </w:tcPr>
          <w:p w14:paraId="195324D7" w14:textId="5EB2014B" w:rsidR="000F757E" w:rsidRPr="00901B31" w:rsidRDefault="000F757E"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eastAsia="MS Mincho" w:hAnsiTheme="minorHAnsi" w:cstheme="minorHAnsi"/>
                <w:i/>
                <w:sz w:val="20"/>
                <w:szCs w:val="20"/>
              </w:rPr>
              <w:t xml:space="preserve">- </w:t>
            </w:r>
            <w:r w:rsidR="002F0585" w:rsidRPr="00901B31">
              <w:rPr>
                <w:rFonts w:asciiTheme="minorHAnsi" w:eastAsia="MS Mincho" w:hAnsiTheme="minorHAnsi" w:cstheme="minorHAnsi"/>
                <w:i/>
                <w:sz w:val="20"/>
                <w:szCs w:val="20"/>
              </w:rPr>
              <w:t>3</w:t>
            </w:r>
            <w:r w:rsidRPr="00901B31">
              <w:rPr>
                <w:rFonts w:asciiTheme="minorHAnsi" w:eastAsia="MS Mincho" w:hAnsiTheme="minorHAnsi" w:cstheme="minorHAnsi"/>
                <w:i/>
                <w:sz w:val="20"/>
                <w:szCs w:val="20"/>
              </w:rPr>
              <w:t xml:space="preserve"> -</w:t>
            </w:r>
          </w:p>
        </w:tc>
      </w:tr>
      <w:tr w:rsidR="00901B31" w:rsidRPr="00901B31" w14:paraId="3BCED846" w14:textId="77777777" w:rsidTr="002F0585">
        <w:tc>
          <w:tcPr>
            <w:tcW w:w="704" w:type="dxa"/>
            <w:shd w:val="clear" w:color="auto" w:fill="auto"/>
          </w:tcPr>
          <w:p w14:paraId="7441D356" w14:textId="0A626FC3" w:rsidR="000F757E" w:rsidRPr="00901B31" w:rsidRDefault="000F757E" w:rsidP="005D3591">
            <w:pPr>
              <w:contextualSpacing/>
              <w:jc w:val="center"/>
              <w:rPr>
                <w:rFonts w:asciiTheme="minorHAnsi" w:eastAsia="MS Mincho" w:hAnsiTheme="minorHAnsi" w:cstheme="minorHAnsi"/>
                <w:bCs/>
                <w:i/>
                <w:sz w:val="20"/>
                <w:szCs w:val="20"/>
              </w:rPr>
            </w:pPr>
            <w:permStart w:id="1363360536" w:edGrp="everyone" w:colFirst="2" w:colLast="2"/>
            <w:r w:rsidRPr="00901B31">
              <w:rPr>
                <w:rFonts w:asciiTheme="minorHAnsi" w:eastAsia="MS Mincho" w:hAnsiTheme="minorHAnsi" w:cstheme="minorHAnsi"/>
                <w:bCs/>
                <w:i/>
                <w:sz w:val="20"/>
                <w:szCs w:val="20"/>
              </w:rPr>
              <w:t>1</w:t>
            </w:r>
          </w:p>
        </w:tc>
        <w:tc>
          <w:tcPr>
            <w:tcW w:w="6936" w:type="dxa"/>
            <w:gridSpan w:val="2"/>
            <w:shd w:val="clear" w:color="auto" w:fill="auto"/>
          </w:tcPr>
          <w:p w14:paraId="1C55789D" w14:textId="48354C35" w:rsidR="000F757E" w:rsidRPr="00901B31" w:rsidRDefault="000F757E" w:rsidP="004A295A">
            <w:pPr>
              <w:suppressAutoHyphens/>
              <w:autoSpaceDN w:val="0"/>
              <w:jc w:val="both"/>
              <w:textAlignment w:val="baseline"/>
              <w:rPr>
                <w:rFonts w:asciiTheme="minorHAnsi" w:hAnsiTheme="minorHAnsi" w:cstheme="minorHAnsi"/>
                <w:sz w:val="20"/>
                <w:szCs w:val="20"/>
              </w:rPr>
            </w:pPr>
            <w:r w:rsidRPr="00901B31">
              <w:rPr>
                <w:rFonts w:asciiTheme="minorHAnsi" w:hAnsiTheme="minorHAnsi" w:cstheme="minorHAnsi"/>
                <w:sz w:val="20"/>
                <w:szCs w:val="20"/>
              </w:rPr>
              <w:t>Rozwiązanie musi reprezentować architekturę trójwarstwową (serwer zarządzający, serwer medialny oraz klient), taka architektura pozwoli na elastyczną skalowalność rozwiązania bez względu na dynamikę przyrostu danych.</w:t>
            </w:r>
          </w:p>
        </w:tc>
        <w:tc>
          <w:tcPr>
            <w:tcW w:w="1850" w:type="dxa"/>
            <w:shd w:val="clear" w:color="auto" w:fill="auto"/>
          </w:tcPr>
          <w:p w14:paraId="1600E7F1" w14:textId="5F563159" w:rsidR="000F757E" w:rsidRPr="00901B31" w:rsidRDefault="002F0585"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79F63C4" w14:textId="77777777" w:rsidTr="002F0585">
        <w:tc>
          <w:tcPr>
            <w:tcW w:w="704" w:type="dxa"/>
            <w:shd w:val="clear" w:color="auto" w:fill="auto"/>
          </w:tcPr>
          <w:p w14:paraId="7D3247B2" w14:textId="49A92400" w:rsidR="002F4DEF" w:rsidRPr="00901B31" w:rsidRDefault="002F4DEF" w:rsidP="005D3591">
            <w:pPr>
              <w:contextualSpacing/>
              <w:jc w:val="center"/>
              <w:rPr>
                <w:rFonts w:asciiTheme="minorHAnsi" w:eastAsia="MS Mincho" w:hAnsiTheme="minorHAnsi" w:cstheme="minorHAnsi"/>
                <w:bCs/>
                <w:i/>
                <w:sz w:val="20"/>
                <w:szCs w:val="20"/>
              </w:rPr>
            </w:pPr>
            <w:permStart w:id="1202408521" w:edGrp="everyone" w:colFirst="2" w:colLast="2"/>
            <w:permEnd w:id="1363360536"/>
            <w:r w:rsidRPr="00901B31">
              <w:rPr>
                <w:rFonts w:asciiTheme="minorHAnsi" w:eastAsia="MS Mincho" w:hAnsiTheme="minorHAnsi" w:cstheme="minorHAnsi"/>
                <w:bCs/>
                <w:i/>
                <w:sz w:val="20"/>
                <w:szCs w:val="20"/>
              </w:rPr>
              <w:t>2</w:t>
            </w:r>
          </w:p>
        </w:tc>
        <w:tc>
          <w:tcPr>
            <w:tcW w:w="6936" w:type="dxa"/>
            <w:gridSpan w:val="2"/>
            <w:shd w:val="clear" w:color="auto" w:fill="auto"/>
          </w:tcPr>
          <w:p w14:paraId="0CF5636A" w14:textId="3FB95B68" w:rsidR="002F4DEF" w:rsidRPr="00901B31" w:rsidRDefault="002F4DEF" w:rsidP="005D3591">
            <w:pPr>
              <w:suppressAutoHyphens/>
              <w:autoSpaceDN w:val="0"/>
              <w:jc w:val="both"/>
              <w:textAlignment w:val="baseline"/>
              <w:rPr>
                <w:rFonts w:asciiTheme="minorHAnsi" w:hAnsiTheme="minorHAnsi" w:cstheme="minorHAnsi"/>
                <w:sz w:val="20"/>
                <w:szCs w:val="20"/>
              </w:rPr>
            </w:pPr>
            <w:r w:rsidRPr="00901B31">
              <w:rPr>
                <w:rFonts w:asciiTheme="minorHAnsi" w:hAnsiTheme="minorHAnsi" w:cstheme="minorHAnsi"/>
                <w:sz w:val="20"/>
                <w:szCs w:val="20"/>
              </w:rPr>
              <w:t>Oprogramowanie nie może preferować platformy sprzętowej, nie może być profilowane pod konkretnego dostawcę sprzętu serwerowego oraz pamięci masowych. Niedopuszczalne jest aby funkcjonalności związane z zabezpieczaniem  danych były w jakikolwiek sposób związane czy zależne od konkretnego typu czy producenta urządzenia</w:t>
            </w:r>
            <w:r w:rsidR="004A295A" w:rsidRPr="00901B31">
              <w:rPr>
                <w:rFonts w:asciiTheme="minorHAnsi" w:hAnsiTheme="minorHAnsi" w:cstheme="minorHAnsi"/>
                <w:sz w:val="20"/>
                <w:szCs w:val="20"/>
              </w:rPr>
              <w:t>.</w:t>
            </w:r>
          </w:p>
        </w:tc>
        <w:tc>
          <w:tcPr>
            <w:tcW w:w="1850" w:type="dxa"/>
            <w:shd w:val="clear" w:color="auto" w:fill="auto"/>
          </w:tcPr>
          <w:p w14:paraId="3CF394C7" w14:textId="78173E65"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9D9AC1A" w14:textId="77777777" w:rsidTr="002F0585">
        <w:tc>
          <w:tcPr>
            <w:tcW w:w="704" w:type="dxa"/>
            <w:shd w:val="clear" w:color="auto" w:fill="auto"/>
          </w:tcPr>
          <w:p w14:paraId="25E12724" w14:textId="574841AF" w:rsidR="002F4DEF" w:rsidRPr="00901B31" w:rsidRDefault="002F4DEF" w:rsidP="005D3591">
            <w:pPr>
              <w:contextualSpacing/>
              <w:jc w:val="center"/>
              <w:rPr>
                <w:rFonts w:asciiTheme="minorHAnsi" w:eastAsia="MS Mincho" w:hAnsiTheme="minorHAnsi" w:cstheme="minorHAnsi"/>
                <w:bCs/>
                <w:i/>
                <w:sz w:val="20"/>
                <w:szCs w:val="20"/>
              </w:rPr>
            </w:pPr>
            <w:permStart w:id="1420634703" w:edGrp="everyone" w:colFirst="2" w:colLast="2"/>
            <w:permEnd w:id="1202408521"/>
            <w:r w:rsidRPr="00901B31">
              <w:rPr>
                <w:rFonts w:asciiTheme="minorHAnsi" w:eastAsia="MS Mincho" w:hAnsiTheme="minorHAnsi" w:cstheme="minorHAnsi"/>
                <w:bCs/>
                <w:i/>
                <w:sz w:val="20"/>
                <w:szCs w:val="20"/>
              </w:rPr>
              <w:lastRenderedPageBreak/>
              <w:t>3</w:t>
            </w:r>
          </w:p>
        </w:tc>
        <w:tc>
          <w:tcPr>
            <w:tcW w:w="6936" w:type="dxa"/>
            <w:gridSpan w:val="2"/>
            <w:shd w:val="clear" w:color="auto" w:fill="auto"/>
          </w:tcPr>
          <w:p w14:paraId="49A76293" w14:textId="5B4FE527" w:rsidR="002F4DEF" w:rsidRPr="00901B31" w:rsidRDefault="002F4DEF" w:rsidP="005D3591">
            <w:pPr>
              <w:suppressAutoHyphens/>
              <w:autoSpaceDN w:val="0"/>
              <w:jc w:val="both"/>
              <w:textAlignment w:val="baseline"/>
              <w:rPr>
                <w:rFonts w:asciiTheme="minorHAnsi" w:hAnsiTheme="minorHAnsi" w:cstheme="minorHAnsi"/>
                <w:sz w:val="20"/>
                <w:szCs w:val="20"/>
              </w:rPr>
            </w:pPr>
            <w:r w:rsidRPr="00901B31">
              <w:rPr>
                <w:rFonts w:asciiTheme="minorHAnsi" w:hAnsiTheme="minorHAnsi" w:cstheme="minorHAnsi"/>
                <w:sz w:val="20"/>
                <w:szCs w:val="20"/>
              </w:rPr>
              <w:t xml:space="preserve">Jeśli system korzysta z bazy danych to wszelkie potrzebne licencje muszą być dostarczone i stanowić całość oferty, z tym iż licencje dla silnika bazodanowego muszą pozwalać na zainstalowanie go: na serwerze fizyczny (minimum 2xCPU po 16 </w:t>
            </w:r>
            <w:proofErr w:type="spellStart"/>
            <w:r w:rsidRPr="00901B31">
              <w:rPr>
                <w:rFonts w:asciiTheme="minorHAnsi" w:hAnsiTheme="minorHAnsi" w:cstheme="minorHAnsi"/>
                <w:sz w:val="20"/>
                <w:szCs w:val="20"/>
              </w:rPr>
              <w:t>core</w:t>
            </w:r>
            <w:proofErr w:type="spellEnd"/>
            <w:r w:rsidRPr="00901B31">
              <w:rPr>
                <w:rFonts w:asciiTheme="minorHAnsi" w:hAnsiTheme="minorHAnsi" w:cstheme="minorHAnsi"/>
                <w:sz w:val="20"/>
                <w:szCs w:val="20"/>
              </w:rPr>
              <w:t xml:space="preserve">), klastrze </w:t>
            </w:r>
            <w:proofErr w:type="spellStart"/>
            <w:r w:rsidRPr="00901B31">
              <w:rPr>
                <w:rFonts w:asciiTheme="minorHAnsi" w:hAnsiTheme="minorHAnsi" w:cstheme="minorHAnsi"/>
                <w:sz w:val="20"/>
                <w:szCs w:val="20"/>
              </w:rPr>
              <w:t>active-passive</w:t>
            </w:r>
            <w:proofErr w:type="spellEnd"/>
            <w:r w:rsidRPr="00901B31">
              <w:rPr>
                <w:rFonts w:asciiTheme="minorHAnsi" w:hAnsiTheme="minorHAnsi" w:cstheme="minorHAnsi"/>
                <w:sz w:val="20"/>
                <w:szCs w:val="20"/>
              </w:rPr>
              <w:t xml:space="preserve"> czy serwerze wirtualnym w środowisku Vmware i Hyper-V.</w:t>
            </w:r>
          </w:p>
        </w:tc>
        <w:tc>
          <w:tcPr>
            <w:tcW w:w="1850" w:type="dxa"/>
            <w:shd w:val="clear" w:color="auto" w:fill="auto"/>
          </w:tcPr>
          <w:p w14:paraId="357D7AB8" w14:textId="2EC1A0A7"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03BB7E0" w14:textId="77777777" w:rsidTr="002F0585">
        <w:tc>
          <w:tcPr>
            <w:tcW w:w="704" w:type="dxa"/>
            <w:shd w:val="clear" w:color="auto" w:fill="auto"/>
          </w:tcPr>
          <w:p w14:paraId="1060C110" w14:textId="0A0CCCBD" w:rsidR="002F4DEF" w:rsidRPr="00901B31" w:rsidRDefault="002F4DEF" w:rsidP="005D3591">
            <w:pPr>
              <w:contextualSpacing/>
              <w:jc w:val="center"/>
              <w:rPr>
                <w:rFonts w:asciiTheme="minorHAnsi" w:eastAsia="MS Mincho" w:hAnsiTheme="minorHAnsi" w:cstheme="minorHAnsi"/>
                <w:bCs/>
                <w:i/>
                <w:sz w:val="20"/>
                <w:szCs w:val="20"/>
              </w:rPr>
            </w:pPr>
            <w:permStart w:id="221791096" w:edGrp="everyone" w:colFirst="2" w:colLast="2"/>
            <w:permEnd w:id="1420634703"/>
            <w:r w:rsidRPr="00901B31">
              <w:rPr>
                <w:rFonts w:asciiTheme="minorHAnsi" w:eastAsia="MS Mincho" w:hAnsiTheme="minorHAnsi" w:cstheme="minorHAnsi"/>
                <w:bCs/>
                <w:i/>
                <w:sz w:val="20"/>
                <w:szCs w:val="20"/>
              </w:rPr>
              <w:t>4</w:t>
            </w:r>
          </w:p>
        </w:tc>
        <w:tc>
          <w:tcPr>
            <w:tcW w:w="6936" w:type="dxa"/>
            <w:gridSpan w:val="2"/>
            <w:shd w:val="clear" w:color="auto" w:fill="auto"/>
          </w:tcPr>
          <w:p w14:paraId="6ADB304B" w14:textId="49F37A99"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 xml:space="preserve">Licencje muszą pozwalać na stworzenie dla serwera zarządzającego rozwiązania wysokodostępnego z częstotliwością replikacji bazy katalogowej nie dłuższym niż 15 minut (RPO nie większe niż 15 min dla uruchomienia zapasowego serwera zarządzającego). Jeśli do stworzenia takowego rozwiązania potrzebne są licencje </w:t>
            </w:r>
            <w:proofErr w:type="spellStart"/>
            <w:r w:rsidRPr="00901B31">
              <w:rPr>
                <w:rFonts w:asciiTheme="minorHAnsi" w:hAnsiTheme="minorHAnsi" w:cstheme="minorHAnsi"/>
                <w:sz w:val="20"/>
                <w:szCs w:val="20"/>
              </w:rPr>
              <w:t>replikacyjne</w:t>
            </w:r>
            <w:proofErr w:type="spellEnd"/>
            <w:r w:rsidRPr="00901B31">
              <w:rPr>
                <w:rFonts w:asciiTheme="minorHAnsi" w:hAnsiTheme="minorHAnsi" w:cstheme="minorHAnsi"/>
                <w:sz w:val="20"/>
                <w:szCs w:val="20"/>
              </w:rPr>
              <w:t xml:space="preserve">, klastrowe, współdzielona przestrzeń dyskowa to muszą zostać zaoferowane. Licencje muszą pozwalać na skonfigurowanie serwerów zarządzających oraz ich replikację dla co najmniej trzech lokalizacji, gdzie pierwsza jest lokalizacja produkcyjną, druga i trzecia są typu </w:t>
            </w:r>
            <w:proofErr w:type="spellStart"/>
            <w:r w:rsidRPr="00901B31">
              <w:rPr>
                <w:rFonts w:asciiTheme="minorHAnsi" w:hAnsiTheme="minorHAnsi" w:cstheme="minorHAnsi"/>
                <w:sz w:val="20"/>
                <w:szCs w:val="20"/>
              </w:rPr>
              <w:t>standby</w:t>
            </w:r>
            <w:proofErr w:type="spellEnd"/>
            <w:r w:rsidRPr="00901B31">
              <w:rPr>
                <w:rFonts w:asciiTheme="minorHAnsi" w:hAnsiTheme="minorHAnsi" w:cstheme="minorHAnsi"/>
                <w:sz w:val="20"/>
                <w:szCs w:val="20"/>
              </w:rPr>
              <w:t xml:space="preserve"> dla serwera zarządzającego.  </w:t>
            </w:r>
          </w:p>
        </w:tc>
        <w:tc>
          <w:tcPr>
            <w:tcW w:w="1850" w:type="dxa"/>
            <w:shd w:val="clear" w:color="auto" w:fill="auto"/>
          </w:tcPr>
          <w:p w14:paraId="75D890E6" w14:textId="553CF92A"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8AE8CFC" w14:textId="77777777" w:rsidTr="002F0585">
        <w:tc>
          <w:tcPr>
            <w:tcW w:w="704" w:type="dxa"/>
            <w:shd w:val="clear" w:color="auto" w:fill="auto"/>
          </w:tcPr>
          <w:p w14:paraId="44773D0B" w14:textId="2817334C" w:rsidR="002F4DEF" w:rsidRPr="00901B31" w:rsidRDefault="002F4DEF" w:rsidP="005D3591">
            <w:pPr>
              <w:contextualSpacing/>
              <w:jc w:val="center"/>
              <w:rPr>
                <w:rFonts w:asciiTheme="minorHAnsi" w:eastAsia="MS Mincho" w:hAnsiTheme="minorHAnsi" w:cstheme="minorHAnsi"/>
                <w:bCs/>
                <w:i/>
                <w:sz w:val="20"/>
                <w:szCs w:val="20"/>
              </w:rPr>
            </w:pPr>
            <w:permStart w:id="872761599" w:edGrp="everyone" w:colFirst="2" w:colLast="2"/>
            <w:permEnd w:id="221791096"/>
            <w:r w:rsidRPr="00901B31">
              <w:rPr>
                <w:rFonts w:asciiTheme="minorHAnsi" w:eastAsia="MS Mincho" w:hAnsiTheme="minorHAnsi" w:cstheme="minorHAnsi"/>
                <w:bCs/>
                <w:i/>
                <w:sz w:val="20"/>
                <w:szCs w:val="20"/>
              </w:rPr>
              <w:t>5</w:t>
            </w:r>
          </w:p>
        </w:tc>
        <w:tc>
          <w:tcPr>
            <w:tcW w:w="6936" w:type="dxa"/>
            <w:gridSpan w:val="2"/>
            <w:shd w:val="clear" w:color="auto" w:fill="auto"/>
          </w:tcPr>
          <w:p w14:paraId="2D6D99B3" w14:textId="08B1C37F"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 xml:space="preserve">Jako opcja musi istnieć możliwość zainstalowania serwera zarządzającego na systemie operacyjnym Linux z zachowaniem możliwości replikacji bazy katalogowej i tworzeniem serwerów typu </w:t>
            </w:r>
            <w:proofErr w:type="spellStart"/>
            <w:r w:rsidRPr="00901B31">
              <w:rPr>
                <w:rFonts w:asciiTheme="minorHAnsi" w:hAnsiTheme="minorHAnsi" w:cstheme="minorHAnsi"/>
                <w:sz w:val="20"/>
                <w:szCs w:val="20"/>
              </w:rPr>
              <w:t>standby</w:t>
            </w:r>
            <w:proofErr w:type="spellEnd"/>
            <w:r w:rsidRPr="00901B31">
              <w:rPr>
                <w:rFonts w:asciiTheme="minorHAnsi" w:hAnsiTheme="minorHAnsi" w:cstheme="minorHAnsi"/>
                <w:sz w:val="20"/>
                <w:szCs w:val="20"/>
              </w:rPr>
              <w:t>.</w:t>
            </w:r>
          </w:p>
        </w:tc>
        <w:tc>
          <w:tcPr>
            <w:tcW w:w="1850" w:type="dxa"/>
            <w:shd w:val="clear" w:color="auto" w:fill="auto"/>
          </w:tcPr>
          <w:p w14:paraId="60AE4589" w14:textId="1F2F9993"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698DAA5" w14:textId="77777777" w:rsidTr="002F0585">
        <w:tc>
          <w:tcPr>
            <w:tcW w:w="704" w:type="dxa"/>
            <w:shd w:val="clear" w:color="auto" w:fill="auto"/>
          </w:tcPr>
          <w:p w14:paraId="7DDB680E" w14:textId="1D17ACC6" w:rsidR="002F4DEF" w:rsidRPr="00901B31" w:rsidRDefault="002F4DEF" w:rsidP="005D3591">
            <w:pPr>
              <w:contextualSpacing/>
              <w:jc w:val="center"/>
              <w:rPr>
                <w:rFonts w:asciiTheme="minorHAnsi" w:eastAsia="MS Mincho" w:hAnsiTheme="minorHAnsi" w:cstheme="minorHAnsi"/>
                <w:bCs/>
                <w:i/>
                <w:sz w:val="20"/>
                <w:szCs w:val="20"/>
              </w:rPr>
            </w:pPr>
            <w:permStart w:id="2113557085" w:edGrp="everyone" w:colFirst="2" w:colLast="2"/>
            <w:permEnd w:id="872761599"/>
            <w:r w:rsidRPr="00901B31">
              <w:rPr>
                <w:rFonts w:asciiTheme="minorHAnsi" w:eastAsia="MS Mincho" w:hAnsiTheme="minorHAnsi" w:cstheme="minorHAnsi"/>
                <w:bCs/>
                <w:i/>
                <w:sz w:val="20"/>
                <w:szCs w:val="20"/>
              </w:rPr>
              <w:t>6</w:t>
            </w:r>
          </w:p>
        </w:tc>
        <w:tc>
          <w:tcPr>
            <w:tcW w:w="6936" w:type="dxa"/>
            <w:gridSpan w:val="2"/>
            <w:shd w:val="clear" w:color="auto" w:fill="auto"/>
          </w:tcPr>
          <w:p w14:paraId="5F7CE3EE" w14:textId="77777777"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Proces przełączenia serwera zarządzającego musi umożliwiać:</w:t>
            </w:r>
          </w:p>
          <w:p w14:paraId="5541185F" w14:textId="77777777" w:rsidR="002F4DEF" w:rsidRPr="00901B31" w:rsidRDefault="002F4DEF" w:rsidP="005D3591">
            <w:pPr>
              <w:pStyle w:val="Akapitzlist"/>
              <w:numPr>
                <w:ilvl w:val="1"/>
                <w:numId w:val="10"/>
              </w:numPr>
              <w:suppressAutoHyphens/>
              <w:autoSpaceDN w:val="0"/>
              <w:contextualSpacing w:val="0"/>
              <w:jc w:val="both"/>
              <w:rPr>
                <w:rFonts w:asciiTheme="minorHAnsi" w:hAnsiTheme="minorHAnsi" w:cstheme="minorHAnsi"/>
                <w:sz w:val="20"/>
                <w:szCs w:val="20"/>
              </w:rPr>
            </w:pPr>
            <w:r w:rsidRPr="00901B31">
              <w:rPr>
                <w:rFonts w:asciiTheme="minorHAnsi" w:hAnsiTheme="minorHAnsi" w:cstheme="minorHAnsi"/>
                <w:sz w:val="20"/>
                <w:szCs w:val="20"/>
              </w:rPr>
              <w:t>Przełączenie automatyczne inicjalizowane przez administratora</w:t>
            </w:r>
          </w:p>
          <w:p w14:paraId="6533CACF" w14:textId="6F82AFC6" w:rsidR="002F4DEF" w:rsidRPr="00901B31" w:rsidRDefault="002F4DEF" w:rsidP="005D3591">
            <w:pPr>
              <w:pStyle w:val="Akapitzlist"/>
              <w:numPr>
                <w:ilvl w:val="1"/>
                <w:numId w:val="10"/>
              </w:numPr>
              <w:suppressAutoHyphens/>
              <w:autoSpaceDN w:val="0"/>
              <w:contextualSpacing w:val="0"/>
              <w:jc w:val="both"/>
              <w:rPr>
                <w:rFonts w:asciiTheme="minorHAnsi" w:hAnsiTheme="minorHAnsi" w:cstheme="minorHAnsi"/>
                <w:sz w:val="20"/>
                <w:szCs w:val="20"/>
              </w:rPr>
            </w:pPr>
            <w:r w:rsidRPr="00901B31">
              <w:rPr>
                <w:rFonts w:asciiTheme="minorHAnsi" w:hAnsiTheme="minorHAnsi" w:cstheme="minorHAnsi"/>
                <w:sz w:val="20"/>
                <w:szCs w:val="20"/>
              </w:rPr>
              <w:t xml:space="preserve">Przełączenie automatyczne (bezobsługowe) w przypadku wykrycia awarii (w przypadku awarii serwera zarządzającego system automatycznie wykrywa awarie i przełącza działanie systemu na serwer zapasowy – </w:t>
            </w:r>
            <w:proofErr w:type="spellStart"/>
            <w:r w:rsidRPr="00901B31">
              <w:rPr>
                <w:rFonts w:asciiTheme="minorHAnsi" w:hAnsiTheme="minorHAnsi" w:cstheme="minorHAnsi"/>
                <w:sz w:val="20"/>
                <w:szCs w:val="20"/>
              </w:rPr>
              <w:t>standby</w:t>
            </w:r>
            <w:proofErr w:type="spellEnd"/>
            <w:r w:rsidRPr="00901B31">
              <w:rPr>
                <w:rFonts w:asciiTheme="minorHAnsi" w:hAnsiTheme="minorHAnsi" w:cstheme="minorHAnsi"/>
                <w:sz w:val="20"/>
                <w:szCs w:val="20"/>
              </w:rPr>
              <w:t>, bez jakiejkolwiek interwencji administratora)</w:t>
            </w:r>
            <w:r w:rsidR="004A295A" w:rsidRPr="00901B31">
              <w:rPr>
                <w:rFonts w:asciiTheme="minorHAnsi" w:hAnsiTheme="minorHAnsi" w:cstheme="minorHAnsi"/>
                <w:sz w:val="20"/>
                <w:szCs w:val="20"/>
              </w:rPr>
              <w:t>.</w:t>
            </w:r>
          </w:p>
        </w:tc>
        <w:tc>
          <w:tcPr>
            <w:tcW w:w="1850" w:type="dxa"/>
            <w:shd w:val="clear" w:color="auto" w:fill="auto"/>
          </w:tcPr>
          <w:p w14:paraId="0EF84C6E" w14:textId="002363AA"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4E53F39" w14:textId="77777777" w:rsidTr="002F0585">
        <w:tc>
          <w:tcPr>
            <w:tcW w:w="704" w:type="dxa"/>
            <w:shd w:val="clear" w:color="auto" w:fill="auto"/>
          </w:tcPr>
          <w:p w14:paraId="40D23D94" w14:textId="304BEA51" w:rsidR="002F4DEF" w:rsidRPr="00901B31" w:rsidRDefault="002F4DEF" w:rsidP="005D3591">
            <w:pPr>
              <w:contextualSpacing/>
              <w:jc w:val="center"/>
              <w:rPr>
                <w:rFonts w:asciiTheme="minorHAnsi" w:eastAsia="MS Mincho" w:hAnsiTheme="minorHAnsi" w:cstheme="minorHAnsi"/>
                <w:bCs/>
                <w:i/>
                <w:sz w:val="20"/>
                <w:szCs w:val="20"/>
              </w:rPr>
            </w:pPr>
            <w:permStart w:id="1425613794" w:edGrp="everyone" w:colFirst="2" w:colLast="2"/>
            <w:permEnd w:id="2113557085"/>
            <w:r w:rsidRPr="00901B31">
              <w:rPr>
                <w:rFonts w:asciiTheme="minorHAnsi" w:eastAsia="MS Mincho" w:hAnsiTheme="minorHAnsi" w:cstheme="minorHAnsi"/>
                <w:bCs/>
                <w:i/>
                <w:sz w:val="20"/>
                <w:szCs w:val="20"/>
              </w:rPr>
              <w:t>7</w:t>
            </w:r>
          </w:p>
        </w:tc>
        <w:tc>
          <w:tcPr>
            <w:tcW w:w="6936" w:type="dxa"/>
            <w:gridSpan w:val="2"/>
            <w:shd w:val="clear" w:color="auto" w:fill="auto"/>
          </w:tcPr>
          <w:p w14:paraId="61251977" w14:textId="77777777"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Przełączenie serwera zarządzającego musi odbywać się w pełni automatycznie poprzez administratora, który decyduje kiedy ma ono nastąpić, przełączanie serwera zarządzającego musi być możliwe pomiędzy różnymi typami infrastruktury:</w:t>
            </w:r>
          </w:p>
          <w:p w14:paraId="674EDCA5" w14:textId="77777777" w:rsidR="002F4DEF" w:rsidRPr="00901B31" w:rsidRDefault="002F4DEF" w:rsidP="005D3591">
            <w:pPr>
              <w:pStyle w:val="Akapitzlist"/>
              <w:numPr>
                <w:ilvl w:val="1"/>
                <w:numId w:val="10"/>
              </w:numPr>
              <w:suppressAutoHyphens/>
              <w:autoSpaceDN w:val="0"/>
              <w:ind w:left="1440"/>
              <w:contextualSpacing w:val="0"/>
              <w:jc w:val="both"/>
              <w:rPr>
                <w:rFonts w:asciiTheme="minorHAnsi" w:hAnsiTheme="minorHAnsi" w:cstheme="minorHAnsi"/>
                <w:sz w:val="20"/>
                <w:szCs w:val="20"/>
              </w:rPr>
            </w:pPr>
            <w:r w:rsidRPr="00901B31">
              <w:rPr>
                <w:rFonts w:asciiTheme="minorHAnsi" w:hAnsiTheme="minorHAnsi" w:cstheme="minorHAnsi"/>
                <w:sz w:val="20"/>
                <w:szCs w:val="20"/>
              </w:rPr>
              <w:t>serwer fizyczny -&gt; serwer fizyczny</w:t>
            </w:r>
          </w:p>
          <w:p w14:paraId="57738DCA" w14:textId="77777777" w:rsidR="002F4DEF" w:rsidRPr="00901B31" w:rsidRDefault="002F4DEF" w:rsidP="005D3591">
            <w:pPr>
              <w:pStyle w:val="Akapitzlist"/>
              <w:numPr>
                <w:ilvl w:val="1"/>
                <w:numId w:val="10"/>
              </w:numPr>
              <w:suppressAutoHyphens/>
              <w:autoSpaceDN w:val="0"/>
              <w:ind w:left="1440"/>
              <w:contextualSpacing w:val="0"/>
              <w:jc w:val="both"/>
              <w:rPr>
                <w:rFonts w:asciiTheme="minorHAnsi" w:hAnsiTheme="minorHAnsi" w:cstheme="minorHAnsi"/>
                <w:sz w:val="20"/>
                <w:szCs w:val="20"/>
              </w:rPr>
            </w:pPr>
            <w:r w:rsidRPr="00901B31">
              <w:rPr>
                <w:rFonts w:asciiTheme="minorHAnsi" w:hAnsiTheme="minorHAnsi" w:cstheme="minorHAnsi"/>
                <w:sz w:val="20"/>
                <w:szCs w:val="20"/>
              </w:rPr>
              <w:t>serwer fizyczny -&gt; serwer wirtualny (</w:t>
            </w:r>
            <w:proofErr w:type="spellStart"/>
            <w:r w:rsidRPr="00901B31">
              <w:rPr>
                <w:rFonts w:asciiTheme="minorHAnsi" w:hAnsiTheme="minorHAnsi" w:cstheme="minorHAnsi"/>
                <w:sz w:val="20"/>
                <w:szCs w:val="20"/>
              </w:rPr>
              <w:t>onpremis</w:t>
            </w:r>
            <w:proofErr w:type="spellEnd"/>
            <w:r w:rsidRPr="00901B31">
              <w:rPr>
                <w:rFonts w:asciiTheme="minorHAnsi" w:hAnsiTheme="minorHAnsi" w:cstheme="minorHAnsi"/>
                <w:sz w:val="20"/>
                <w:szCs w:val="20"/>
              </w:rPr>
              <w:t>)</w:t>
            </w:r>
          </w:p>
          <w:p w14:paraId="07137526" w14:textId="77777777" w:rsidR="002F4DEF" w:rsidRPr="00901B31" w:rsidRDefault="002F4DEF" w:rsidP="005D3591">
            <w:pPr>
              <w:pStyle w:val="Akapitzlist"/>
              <w:numPr>
                <w:ilvl w:val="1"/>
                <w:numId w:val="10"/>
              </w:numPr>
              <w:suppressAutoHyphens/>
              <w:autoSpaceDN w:val="0"/>
              <w:ind w:left="1440"/>
              <w:contextualSpacing w:val="0"/>
              <w:jc w:val="both"/>
              <w:rPr>
                <w:rFonts w:asciiTheme="minorHAnsi" w:hAnsiTheme="minorHAnsi" w:cstheme="minorHAnsi"/>
                <w:sz w:val="20"/>
                <w:szCs w:val="20"/>
              </w:rPr>
            </w:pPr>
            <w:r w:rsidRPr="00901B31">
              <w:rPr>
                <w:rFonts w:asciiTheme="minorHAnsi" w:hAnsiTheme="minorHAnsi" w:cstheme="minorHAnsi"/>
                <w:sz w:val="20"/>
                <w:szCs w:val="20"/>
              </w:rPr>
              <w:t xml:space="preserve">serwer fizyczny -&gt; serwer wirtualny (AWS,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Google)</w:t>
            </w:r>
          </w:p>
          <w:p w14:paraId="1081E276" w14:textId="77777777" w:rsidR="002F4DEF" w:rsidRPr="00901B31" w:rsidRDefault="002F4DEF" w:rsidP="005D3591">
            <w:pPr>
              <w:pStyle w:val="Akapitzlist"/>
              <w:numPr>
                <w:ilvl w:val="1"/>
                <w:numId w:val="10"/>
              </w:numPr>
              <w:suppressAutoHyphens/>
              <w:autoSpaceDN w:val="0"/>
              <w:ind w:left="1440"/>
              <w:contextualSpacing w:val="0"/>
              <w:jc w:val="both"/>
              <w:rPr>
                <w:rFonts w:asciiTheme="minorHAnsi" w:hAnsiTheme="minorHAnsi" w:cstheme="minorHAnsi"/>
                <w:sz w:val="20"/>
                <w:szCs w:val="20"/>
              </w:rPr>
            </w:pPr>
            <w:r w:rsidRPr="00901B31">
              <w:rPr>
                <w:rFonts w:asciiTheme="minorHAnsi" w:hAnsiTheme="minorHAnsi" w:cstheme="minorHAnsi"/>
                <w:sz w:val="20"/>
                <w:szCs w:val="20"/>
              </w:rPr>
              <w:t>serwer wirtualny (</w:t>
            </w:r>
            <w:proofErr w:type="spellStart"/>
            <w:r w:rsidRPr="00901B31">
              <w:rPr>
                <w:rFonts w:asciiTheme="minorHAnsi" w:hAnsiTheme="minorHAnsi" w:cstheme="minorHAnsi"/>
                <w:sz w:val="20"/>
                <w:szCs w:val="20"/>
              </w:rPr>
              <w:t>onpremis</w:t>
            </w:r>
            <w:proofErr w:type="spellEnd"/>
            <w:r w:rsidRPr="00901B31">
              <w:rPr>
                <w:rFonts w:asciiTheme="minorHAnsi" w:hAnsiTheme="minorHAnsi" w:cstheme="minorHAnsi"/>
                <w:sz w:val="20"/>
                <w:szCs w:val="20"/>
              </w:rPr>
              <w:t>) -&gt; serwer fizyczny</w:t>
            </w:r>
          </w:p>
          <w:p w14:paraId="61D9906C" w14:textId="77777777" w:rsidR="002F4DEF" w:rsidRPr="00901B31" w:rsidRDefault="002F4DEF" w:rsidP="005D3591">
            <w:pPr>
              <w:pStyle w:val="Akapitzlist"/>
              <w:numPr>
                <w:ilvl w:val="1"/>
                <w:numId w:val="10"/>
              </w:numPr>
              <w:suppressAutoHyphens/>
              <w:autoSpaceDN w:val="0"/>
              <w:ind w:left="1440"/>
              <w:contextualSpacing w:val="0"/>
              <w:jc w:val="both"/>
              <w:rPr>
                <w:rFonts w:asciiTheme="minorHAnsi" w:hAnsiTheme="minorHAnsi" w:cstheme="minorHAnsi"/>
                <w:sz w:val="20"/>
                <w:szCs w:val="20"/>
                <w:lang w:val="en-US"/>
              </w:rPr>
            </w:pPr>
            <w:proofErr w:type="spellStart"/>
            <w:r w:rsidRPr="00901B31">
              <w:rPr>
                <w:rFonts w:asciiTheme="minorHAnsi" w:hAnsiTheme="minorHAnsi" w:cstheme="minorHAnsi"/>
                <w:sz w:val="20"/>
                <w:szCs w:val="20"/>
                <w:lang w:val="en-US"/>
              </w:rPr>
              <w:t>serwer</w:t>
            </w:r>
            <w:proofErr w:type="spellEnd"/>
            <w:r w:rsidRPr="00901B31">
              <w:rPr>
                <w:rFonts w:asciiTheme="minorHAnsi" w:hAnsiTheme="minorHAnsi" w:cstheme="minorHAnsi"/>
                <w:sz w:val="20"/>
                <w:szCs w:val="20"/>
                <w:lang w:val="en-US"/>
              </w:rPr>
              <w:t xml:space="preserve"> </w:t>
            </w:r>
            <w:proofErr w:type="spellStart"/>
            <w:r w:rsidRPr="00901B31">
              <w:rPr>
                <w:rFonts w:asciiTheme="minorHAnsi" w:hAnsiTheme="minorHAnsi" w:cstheme="minorHAnsi"/>
                <w:sz w:val="20"/>
                <w:szCs w:val="20"/>
                <w:lang w:val="en-US"/>
              </w:rPr>
              <w:t>wirtualny</w:t>
            </w:r>
            <w:proofErr w:type="spellEnd"/>
            <w:r w:rsidRPr="00901B31">
              <w:rPr>
                <w:rFonts w:asciiTheme="minorHAnsi" w:hAnsiTheme="minorHAnsi" w:cstheme="minorHAnsi"/>
                <w:sz w:val="20"/>
                <w:szCs w:val="20"/>
                <w:lang w:val="en-US"/>
              </w:rPr>
              <w:t xml:space="preserve"> (</w:t>
            </w:r>
            <w:proofErr w:type="spellStart"/>
            <w:r w:rsidRPr="00901B31">
              <w:rPr>
                <w:rFonts w:asciiTheme="minorHAnsi" w:hAnsiTheme="minorHAnsi" w:cstheme="minorHAnsi"/>
                <w:sz w:val="20"/>
                <w:szCs w:val="20"/>
                <w:lang w:val="en-US"/>
              </w:rPr>
              <w:t>onpremis</w:t>
            </w:r>
            <w:proofErr w:type="spellEnd"/>
            <w:r w:rsidRPr="00901B31">
              <w:rPr>
                <w:rFonts w:asciiTheme="minorHAnsi" w:hAnsiTheme="minorHAnsi" w:cstheme="minorHAnsi"/>
                <w:sz w:val="20"/>
                <w:szCs w:val="20"/>
                <w:lang w:val="en-US"/>
              </w:rPr>
              <w:t xml:space="preserve">) -&gt; </w:t>
            </w:r>
            <w:proofErr w:type="spellStart"/>
            <w:r w:rsidRPr="00901B31">
              <w:rPr>
                <w:rFonts w:asciiTheme="minorHAnsi" w:hAnsiTheme="minorHAnsi" w:cstheme="minorHAnsi"/>
                <w:sz w:val="20"/>
                <w:szCs w:val="20"/>
                <w:lang w:val="en-US"/>
              </w:rPr>
              <w:t>serwer</w:t>
            </w:r>
            <w:proofErr w:type="spellEnd"/>
            <w:r w:rsidRPr="00901B31">
              <w:rPr>
                <w:rFonts w:asciiTheme="minorHAnsi" w:hAnsiTheme="minorHAnsi" w:cstheme="minorHAnsi"/>
                <w:sz w:val="20"/>
                <w:szCs w:val="20"/>
                <w:lang w:val="en-US"/>
              </w:rPr>
              <w:t xml:space="preserve"> </w:t>
            </w:r>
            <w:proofErr w:type="spellStart"/>
            <w:r w:rsidRPr="00901B31">
              <w:rPr>
                <w:rFonts w:asciiTheme="minorHAnsi" w:hAnsiTheme="minorHAnsi" w:cstheme="minorHAnsi"/>
                <w:sz w:val="20"/>
                <w:szCs w:val="20"/>
                <w:lang w:val="en-US"/>
              </w:rPr>
              <w:t>wirtualny</w:t>
            </w:r>
            <w:proofErr w:type="spellEnd"/>
            <w:r w:rsidRPr="00901B31">
              <w:rPr>
                <w:rFonts w:asciiTheme="minorHAnsi" w:hAnsiTheme="minorHAnsi" w:cstheme="minorHAnsi"/>
                <w:sz w:val="20"/>
                <w:szCs w:val="20"/>
                <w:lang w:val="en-US"/>
              </w:rPr>
              <w:t xml:space="preserve"> (</w:t>
            </w:r>
            <w:proofErr w:type="spellStart"/>
            <w:r w:rsidRPr="00901B31">
              <w:rPr>
                <w:rFonts w:asciiTheme="minorHAnsi" w:hAnsiTheme="minorHAnsi" w:cstheme="minorHAnsi"/>
                <w:sz w:val="20"/>
                <w:szCs w:val="20"/>
                <w:lang w:val="en-US"/>
              </w:rPr>
              <w:t>onpremis</w:t>
            </w:r>
            <w:proofErr w:type="spellEnd"/>
            <w:r w:rsidRPr="00901B31">
              <w:rPr>
                <w:rFonts w:asciiTheme="minorHAnsi" w:hAnsiTheme="minorHAnsi" w:cstheme="minorHAnsi"/>
                <w:sz w:val="20"/>
                <w:szCs w:val="20"/>
                <w:lang w:val="en-US"/>
              </w:rPr>
              <w:t>)</w:t>
            </w:r>
          </w:p>
          <w:p w14:paraId="5C9121C4" w14:textId="78A149E4" w:rsidR="002F4DEF" w:rsidRPr="00901B31" w:rsidRDefault="002F4DEF" w:rsidP="00134919">
            <w:pPr>
              <w:pStyle w:val="Akapitzlist"/>
              <w:numPr>
                <w:ilvl w:val="1"/>
                <w:numId w:val="10"/>
              </w:numPr>
              <w:suppressAutoHyphens/>
              <w:autoSpaceDN w:val="0"/>
              <w:ind w:left="1440"/>
              <w:contextualSpacing w:val="0"/>
              <w:jc w:val="both"/>
              <w:rPr>
                <w:rFonts w:asciiTheme="minorHAnsi" w:hAnsiTheme="minorHAnsi" w:cstheme="minorHAnsi"/>
                <w:sz w:val="20"/>
                <w:szCs w:val="20"/>
                <w:lang w:val="en-US"/>
              </w:rPr>
            </w:pPr>
            <w:proofErr w:type="spellStart"/>
            <w:r w:rsidRPr="00901B31">
              <w:rPr>
                <w:rFonts w:asciiTheme="minorHAnsi" w:hAnsiTheme="minorHAnsi" w:cstheme="minorHAnsi"/>
                <w:sz w:val="20"/>
                <w:szCs w:val="20"/>
                <w:lang w:val="en-US"/>
              </w:rPr>
              <w:t>serwer</w:t>
            </w:r>
            <w:proofErr w:type="spellEnd"/>
            <w:r w:rsidRPr="00901B31">
              <w:rPr>
                <w:rFonts w:asciiTheme="minorHAnsi" w:hAnsiTheme="minorHAnsi" w:cstheme="minorHAnsi"/>
                <w:sz w:val="20"/>
                <w:szCs w:val="20"/>
                <w:lang w:val="en-US"/>
              </w:rPr>
              <w:t xml:space="preserve"> </w:t>
            </w:r>
            <w:proofErr w:type="spellStart"/>
            <w:r w:rsidRPr="00901B31">
              <w:rPr>
                <w:rFonts w:asciiTheme="minorHAnsi" w:hAnsiTheme="minorHAnsi" w:cstheme="minorHAnsi"/>
                <w:sz w:val="20"/>
                <w:szCs w:val="20"/>
                <w:lang w:val="en-US"/>
              </w:rPr>
              <w:t>wirtualny</w:t>
            </w:r>
            <w:proofErr w:type="spellEnd"/>
            <w:r w:rsidRPr="00901B31">
              <w:rPr>
                <w:rFonts w:asciiTheme="minorHAnsi" w:hAnsiTheme="minorHAnsi" w:cstheme="minorHAnsi"/>
                <w:sz w:val="20"/>
                <w:szCs w:val="20"/>
                <w:lang w:val="en-US"/>
              </w:rPr>
              <w:t xml:space="preserve"> (</w:t>
            </w:r>
            <w:proofErr w:type="spellStart"/>
            <w:r w:rsidRPr="00901B31">
              <w:rPr>
                <w:rFonts w:asciiTheme="minorHAnsi" w:hAnsiTheme="minorHAnsi" w:cstheme="minorHAnsi"/>
                <w:sz w:val="20"/>
                <w:szCs w:val="20"/>
                <w:lang w:val="en-US"/>
              </w:rPr>
              <w:t>onpremis</w:t>
            </w:r>
            <w:proofErr w:type="spellEnd"/>
            <w:r w:rsidRPr="00901B31">
              <w:rPr>
                <w:rFonts w:asciiTheme="minorHAnsi" w:hAnsiTheme="minorHAnsi" w:cstheme="minorHAnsi"/>
                <w:sz w:val="20"/>
                <w:szCs w:val="20"/>
                <w:lang w:val="en-US"/>
              </w:rPr>
              <w:t xml:space="preserve">) -&gt; </w:t>
            </w:r>
            <w:proofErr w:type="spellStart"/>
            <w:r w:rsidRPr="00901B31">
              <w:rPr>
                <w:rFonts w:asciiTheme="minorHAnsi" w:hAnsiTheme="minorHAnsi" w:cstheme="minorHAnsi"/>
                <w:sz w:val="20"/>
                <w:szCs w:val="20"/>
                <w:lang w:val="en-US"/>
              </w:rPr>
              <w:t>serwer</w:t>
            </w:r>
            <w:proofErr w:type="spellEnd"/>
            <w:r w:rsidRPr="00901B31">
              <w:rPr>
                <w:rFonts w:asciiTheme="minorHAnsi" w:hAnsiTheme="minorHAnsi" w:cstheme="minorHAnsi"/>
                <w:sz w:val="20"/>
                <w:szCs w:val="20"/>
                <w:lang w:val="en-US"/>
              </w:rPr>
              <w:t xml:space="preserve"> </w:t>
            </w:r>
            <w:proofErr w:type="spellStart"/>
            <w:r w:rsidRPr="00901B31">
              <w:rPr>
                <w:rFonts w:asciiTheme="minorHAnsi" w:hAnsiTheme="minorHAnsi" w:cstheme="minorHAnsi"/>
                <w:sz w:val="20"/>
                <w:szCs w:val="20"/>
                <w:lang w:val="en-US"/>
              </w:rPr>
              <w:t>wirtualny</w:t>
            </w:r>
            <w:proofErr w:type="spellEnd"/>
            <w:r w:rsidRPr="00901B31">
              <w:rPr>
                <w:rFonts w:asciiTheme="minorHAnsi" w:hAnsiTheme="minorHAnsi" w:cstheme="minorHAnsi"/>
                <w:sz w:val="20"/>
                <w:szCs w:val="20"/>
                <w:lang w:val="en-US"/>
              </w:rPr>
              <w:t xml:space="preserve"> (AWS, Azure, Google)</w:t>
            </w:r>
          </w:p>
        </w:tc>
        <w:tc>
          <w:tcPr>
            <w:tcW w:w="1850" w:type="dxa"/>
            <w:shd w:val="clear" w:color="auto" w:fill="auto"/>
          </w:tcPr>
          <w:p w14:paraId="46C95596" w14:textId="68B31A44"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7C7F23A" w14:textId="77777777" w:rsidTr="002F0585">
        <w:tc>
          <w:tcPr>
            <w:tcW w:w="704" w:type="dxa"/>
            <w:shd w:val="clear" w:color="auto" w:fill="auto"/>
          </w:tcPr>
          <w:p w14:paraId="3FF918CD" w14:textId="6B68FCB7" w:rsidR="002F4DEF" w:rsidRPr="00901B31" w:rsidRDefault="002F4DEF" w:rsidP="005D3591">
            <w:pPr>
              <w:contextualSpacing/>
              <w:jc w:val="center"/>
              <w:rPr>
                <w:rFonts w:asciiTheme="minorHAnsi" w:eastAsia="MS Mincho" w:hAnsiTheme="minorHAnsi" w:cstheme="minorHAnsi"/>
                <w:bCs/>
                <w:i/>
                <w:sz w:val="20"/>
                <w:szCs w:val="20"/>
              </w:rPr>
            </w:pPr>
            <w:permStart w:id="1995710145" w:edGrp="everyone" w:colFirst="2" w:colLast="2"/>
            <w:permEnd w:id="1425613794"/>
            <w:r w:rsidRPr="00901B31">
              <w:rPr>
                <w:rFonts w:asciiTheme="minorHAnsi" w:eastAsia="MS Mincho" w:hAnsiTheme="minorHAnsi" w:cstheme="minorHAnsi"/>
                <w:bCs/>
                <w:i/>
                <w:sz w:val="20"/>
                <w:szCs w:val="20"/>
              </w:rPr>
              <w:t>8</w:t>
            </w:r>
          </w:p>
        </w:tc>
        <w:tc>
          <w:tcPr>
            <w:tcW w:w="6936" w:type="dxa"/>
            <w:gridSpan w:val="2"/>
            <w:shd w:val="clear" w:color="auto" w:fill="auto"/>
          </w:tcPr>
          <w:p w14:paraId="29574C04" w14:textId="77777777"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Mechanizm przełączania serwera zarządzającego musi  pozwalać (minimum) na wybór trybu:</w:t>
            </w:r>
          </w:p>
          <w:p w14:paraId="150C00AF" w14:textId="77777777" w:rsidR="002F4DEF" w:rsidRPr="00901B31" w:rsidRDefault="002F4DEF" w:rsidP="005D3591">
            <w:pPr>
              <w:pStyle w:val="Akapitzlist"/>
              <w:numPr>
                <w:ilvl w:val="1"/>
                <w:numId w:val="10"/>
              </w:numPr>
              <w:suppressAutoHyphens/>
              <w:autoSpaceDN w:val="0"/>
              <w:ind w:left="1440"/>
              <w:contextualSpacing w:val="0"/>
              <w:jc w:val="both"/>
              <w:rPr>
                <w:rFonts w:asciiTheme="minorHAnsi" w:hAnsiTheme="minorHAnsi" w:cstheme="minorHAnsi"/>
                <w:sz w:val="20"/>
                <w:szCs w:val="20"/>
              </w:rPr>
            </w:pPr>
            <w:r w:rsidRPr="00901B31">
              <w:rPr>
                <w:rFonts w:asciiTheme="minorHAnsi" w:hAnsiTheme="minorHAnsi" w:cstheme="minorHAnsi"/>
                <w:sz w:val="20"/>
                <w:szCs w:val="20"/>
              </w:rPr>
              <w:t xml:space="preserve">Test </w:t>
            </w:r>
            <w:proofErr w:type="spellStart"/>
            <w:r w:rsidRPr="00901B31">
              <w:rPr>
                <w:rFonts w:asciiTheme="minorHAnsi" w:hAnsiTheme="minorHAnsi" w:cstheme="minorHAnsi"/>
                <w:sz w:val="20"/>
                <w:szCs w:val="20"/>
              </w:rPr>
              <w:t>failover</w:t>
            </w:r>
            <w:proofErr w:type="spellEnd"/>
            <w:r w:rsidRPr="00901B31">
              <w:rPr>
                <w:rFonts w:asciiTheme="minorHAnsi" w:hAnsiTheme="minorHAnsi" w:cstheme="minorHAnsi"/>
                <w:sz w:val="20"/>
                <w:szCs w:val="20"/>
              </w:rPr>
              <w:t xml:space="preserve"> (testowanie mechanizmu przełączania)</w:t>
            </w:r>
          </w:p>
          <w:p w14:paraId="0882FB24" w14:textId="77777777" w:rsidR="002F4DEF" w:rsidRPr="00901B31" w:rsidRDefault="002F4DEF" w:rsidP="005D3591">
            <w:pPr>
              <w:pStyle w:val="Akapitzlist"/>
              <w:numPr>
                <w:ilvl w:val="1"/>
                <w:numId w:val="10"/>
              </w:numPr>
              <w:suppressAutoHyphens/>
              <w:autoSpaceDN w:val="0"/>
              <w:ind w:left="1440"/>
              <w:contextualSpacing w:val="0"/>
              <w:jc w:val="both"/>
              <w:rPr>
                <w:rFonts w:asciiTheme="minorHAnsi" w:hAnsiTheme="minorHAnsi" w:cstheme="minorHAnsi"/>
                <w:sz w:val="20"/>
                <w:szCs w:val="20"/>
              </w:rPr>
            </w:pPr>
            <w:proofErr w:type="spellStart"/>
            <w:r w:rsidRPr="00901B31">
              <w:rPr>
                <w:rFonts w:asciiTheme="minorHAnsi" w:hAnsiTheme="minorHAnsi" w:cstheme="minorHAnsi"/>
                <w:sz w:val="20"/>
                <w:szCs w:val="20"/>
              </w:rPr>
              <w:t>Failover</w:t>
            </w:r>
            <w:proofErr w:type="spellEnd"/>
            <w:r w:rsidRPr="00901B31">
              <w:rPr>
                <w:rFonts w:asciiTheme="minorHAnsi" w:hAnsiTheme="minorHAnsi" w:cstheme="minorHAnsi"/>
                <w:sz w:val="20"/>
                <w:szCs w:val="20"/>
              </w:rPr>
              <w:t xml:space="preserve"> (produkcyjne przełączenie działania na serwer </w:t>
            </w:r>
            <w:proofErr w:type="spellStart"/>
            <w:r w:rsidRPr="00901B31">
              <w:rPr>
                <w:rFonts w:asciiTheme="minorHAnsi" w:hAnsiTheme="minorHAnsi" w:cstheme="minorHAnsi"/>
                <w:sz w:val="20"/>
                <w:szCs w:val="20"/>
              </w:rPr>
              <w:t>standby</w:t>
            </w:r>
            <w:proofErr w:type="spellEnd"/>
            <w:r w:rsidRPr="00901B31">
              <w:rPr>
                <w:rFonts w:asciiTheme="minorHAnsi" w:hAnsiTheme="minorHAnsi" w:cstheme="minorHAnsi"/>
                <w:sz w:val="20"/>
                <w:szCs w:val="20"/>
              </w:rPr>
              <w:t>)</w:t>
            </w:r>
          </w:p>
          <w:p w14:paraId="52394058" w14:textId="0CCCE6DE" w:rsidR="002F4DEF" w:rsidRPr="00901B31" w:rsidRDefault="002F4DEF" w:rsidP="00134919">
            <w:pPr>
              <w:pStyle w:val="Akapitzlist"/>
              <w:numPr>
                <w:ilvl w:val="1"/>
                <w:numId w:val="10"/>
              </w:numPr>
              <w:suppressAutoHyphens/>
              <w:autoSpaceDN w:val="0"/>
              <w:ind w:left="1440"/>
              <w:contextualSpacing w:val="0"/>
              <w:jc w:val="both"/>
              <w:rPr>
                <w:rFonts w:asciiTheme="minorHAnsi" w:hAnsiTheme="minorHAnsi" w:cstheme="minorHAnsi"/>
                <w:sz w:val="20"/>
                <w:szCs w:val="20"/>
              </w:rPr>
            </w:pPr>
            <w:proofErr w:type="spellStart"/>
            <w:r w:rsidRPr="00901B31">
              <w:rPr>
                <w:rFonts w:asciiTheme="minorHAnsi" w:hAnsiTheme="minorHAnsi" w:cstheme="minorHAnsi"/>
                <w:sz w:val="20"/>
                <w:szCs w:val="20"/>
              </w:rPr>
              <w:t>Maintenance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failover</w:t>
            </w:r>
            <w:proofErr w:type="spellEnd"/>
            <w:r w:rsidRPr="00901B31">
              <w:rPr>
                <w:rFonts w:asciiTheme="minorHAnsi" w:hAnsiTheme="minorHAnsi" w:cstheme="minorHAnsi"/>
                <w:sz w:val="20"/>
                <w:szCs w:val="20"/>
              </w:rPr>
              <w:t xml:space="preserve"> (przełączenie w celu np. aktualizacji oprogramowania)</w:t>
            </w:r>
          </w:p>
        </w:tc>
        <w:tc>
          <w:tcPr>
            <w:tcW w:w="1850" w:type="dxa"/>
            <w:shd w:val="clear" w:color="auto" w:fill="auto"/>
          </w:tcPr>
          <w:p w14:paraId="796661EE" w14:textId="3A0394AC"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1B79140" w14:textId="77777777" w:rsidTr="002F0585">
        <w:tc>
          <w:tcPr>
            <w:tcW w:w="704" w:type="dxa"/>
            <w:shd w:val="clear" w:color="auto" w:fill="auto"/>
          </w:tcPr>
          <w:p w14:paraId="299A3542" w14:textId="35B3E9C6" w:rsidR="002F4DEF" w:rsidRPr="00901B31" w:rsidRDefault="002F4DEF" w:rsidP="005D3591">
            <w:pPr>
              <w:contextualSpacing/>
              <w:jc w:val="center"/>
              <w:rPr>
                <w:rFonts w:asciiTheme="minorHAnsi" w:eastAsia="MS Mincho" w:hAnsiTheme="minorHAnsi" w:cstheme="minorHAnsi"/>
                <w:bCs/>
                <w:i/>
                <w:sz w:val="20"/>
                <w:szCs w:val="20"/>
              </w:rPr>
            </w:pPr>
            <w:permStart w:id="1551651317" w:edGrp="everyone" w:colFirst="2" w:colLast="2"/>
            <w:permEnd w:id="1995710145"/>
            <w:r w:rsidRPr="00901B31">
              <w:rPr>
                <w:rFonts w:asciiTheme="minorHAnsi" w:eastAsia="MS Mincho" w:hAnsiTheme="minorHAnsi" w:cstheme="minorHAnsi"/>
                <w:bCs/>
                <w:i/>
                <w:sz w:val="20"/>
                <w:szCs w:val="20"/>
              </w:rPr>
              <w:t>9</w:t>
            </w:r>
          </w:p>
        </w:tc>
        <w:tc>
          <w:tcPr>
            <w:tcW w:w="6936" w:type="dxa"/>
            <w:gridSpan w:val="2"/>
            <w:shd w:val="clear" w:color="auto" w:fill="auto"/>
          </w:tcPr>
          <w:p w14:paraId="1BF9F2FB" w14:textId="039E1F71"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Rozwiązanie musi zapewnić interfejs graficzny do zarządzania i instalacji</w:t>
            </w:r>
            <w:r w:rsidR="004A295A" w:rsidRPr="00901B31">
              <w:rPr>
                <w:rFonts w:asciiTheme="minorHAnsi" w:hAnsiTheme="minorHAnsi" w:cstheme="minorHAnsi"/>
                <w:sz w:val="20"/>
                <w:szCs w:val="20"/>
              </w:rPr>
              <w:t>.</w:t>
            </w:r>
          </w:p>
        </w:tc>
        <w:tc>
          <w:tcPr>
            <w:tcW w:w="1850" w:type="dxa"/>
            <w:shd w:val="clear" w:color="auto" w:fill="auto"/>
          </w:tcPr>
          <w:p w14:paraId="5EEB3E08" w14:textId="366B56EA"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CFDCB2E" w14:textId="77777777" w:rsidTr="002F0585">
        <w:tc>
          <w:tcPr>
            <w:tcW w:w="704" w:type="dxa"/>
            <w:shd w:val="clear" w:color="auto" w:fill="auto"/>
          </w:tcPr>
          <w:p w14:paraId="017F9A8D" w14:textId="1B90B109" w:rsidR="002F4DEF" w:rsidRPr="00901B31" w:rsidRDefault="002F4DEF" w:rsidP="005D3591">
            <w:pPr>
              <w:contextualSpacing/>
              <w:jc w:val="center"/>
              <w:rPr>
                <w:rFonts w:asciiTheme="minorHAnsi" w:eastAsia="MS Mincho" w:hAnsiTheme="minorHAnsi" w:cstheme="minorHAnsi"/>
                <w:bCs/>
                <w:i/>
                <w:sz w:val="20"/>
                <w:szCs w:val="20"/>
              </w:rPr>
            </w:pPr>
            <w:permStart w:id="1470249185" w:edGrp="everyone" w:colFirst="2" w:colLast="2"/>
            <w:permEnd w:id="1551651317"/>
            <w:r w:rsidRPr="00901B31">
              <w:rPr>
                <w:rFonts w:asciiTheme="minorHAnsi" w:eastAsia="MS Mincho" w:hAnsiTheme="minorHAnsi" w:cstheme="minorHAnsi"/>
                <w:bCs/>
                <w:i/>
                <w:sz w:val="20"/>
                <w:szCs w:val="20"/>
              </w:rPr>
              <w:t>10</w:t>
            </w:r>
          </w:p>
        </w:tc>
        <w:tc>
          <w:tcPr>
            <w:tcW w:w="6936" w:type="dxa"/>
            <w:gridSpan w:val="2"/>
            <w:shd w:val="clear" w:color="auto" w:fill="auto"/>
          </w:tcPr>
          <w:p w14:paraId="1758D649" w14:textId="6428E3BA"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 xml:space="preserve">Oprogramowanie musi umożliwiać zdalne instalowanie i odinstalowywanie klienta systemu z centralnego serwera dla systemów Windows, Linux i Unix – musi być to możliwe z jednego serwera pełniącego rolę cache dla wszystkich </w:t>
            </w:r>
            <w:proofErr w:type="spellStart"/>
            <w:r w:rsidRPr="00901B31">
              <w:rPr>
                <w:rFonts w:asciiTheme="minorHAnsi" w:hAnsiTheme="minorHAnsi" w:cstheme="minorHAnsi"/>
                <w:sz w:val="20"/>
                <w:szCs w:val="20"/>
              </w:rPr>
              <w:t>binarii</w:t>
            </w:r>
            <w:proofErr w:type="spellEnd"/>
            <w:r w:rsidRPr="00901B31">
              <w:rPr>
                <w:rFonts w:asciiTheme="minorHAnsi" w:hAnsiTheme="minorHAnsi" w:cstheme="minorHAnsi"/>
                <w:sz w:val="20"/>
                <w:szCs w:val="20"/>
              </w:rPr>
              <w:t xml:space="preserve"> klienckich</w:t>
            </w:r>
            <w:r w:rsidR="004A295A" w:rsidRPr="00901B31">
              <w:rPr>
                <w:rFonts w:asciiTheme="minorHAnsi" w:hAnsiTheme="minorHAnsi" w:cstheme="minorHAnsi"/>
                <w:sz w:val="20"/>
                <w:szCs w:val="20"/>
              </w:rPr>
              <w:t>.</w:t>
            </w:r>
          </w:p>
        </w:tc>
        <w:tc>
          <w:tcPr>
            <w:tcW w:w="1850" w:type="dxa"/>
            <w:shd w:val="clear" w:color="auto" w:fill="auto"/>
          </w:tcPr>
          <w:p w14:paraId="462177CD" w14:textId="4EF20CF9"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A96FFE3" w14:textId="77777777" w:rsidTr="002F0585">
        <w:tc>
          <w:tcPr>
            <w:tcW w:w="704" w:type="dxa"/>
            <w:shd w:val="clear" w:color="auto" w:fill="auto"/>
          </w:tcPr>
          <w:p w14:paraId="2FE52AF8" w14:textId="79BD9C7E" w:rsidR="002F4DEF" w:rsidRPr="00901B31" w:rsidRDefault="002F4DEF" w:rsidP="005D3591">
            <w:pPr>
              <w:contextualSpacing/>
              <w:jc w:val="center"/>
              <w:rPr>
                <w:rFonts w:asciiTheme="minorHAnsi" w:eastAsia="MS Mincho" w:hAnsiTheme="minorHAnsi" w:cstheme="minorHAnsi"/>
                <w:bCs/>
                <w:i/>
                <w:sz w:val="20"/>
                <w:szCs w:val="20"/>
              </w:rPr>
            </w:pPr>
            <w:permStart w:id="1242118596" w:edGrp="everyone" w:colFirst="2" w:colLast="2"/>
            <w:permEnd w:id="1470249185"/>
            <w:r w:rsidRPr="00901B31">
              <w:rPr>
                <w:rFonts w:asciiTheme="minorHAnsi" w:eastAsia="MS Mincho" w:hAnsiTheme="minorHAnsi" w:cstheme="minorHAnsi"/>
                <w:bCs/>
                <w:i/>
                <w:sz w:val="20"/>
                <w:szCs w:val="20"/>
              </w:rPr>
              <w:t>11</w:t>
            </w:r>
          </w:p>
        </w:tc>
        <w:tc>
          <w:tcPr>
            <w:tcW w:w="6936" w:type="dxa"/>
            <w:gridSpan w:val="2"/>
            <w:shd w:val="clear" w:color="auto" w:fill="auto"/>
          </w:tcPr>
          <w:p w14:paraId="05AE2AF6" w14:textId="1DD58B93"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System musi zapewniać funkcjonalność odtwarzania po awarii konfiguracji serwera zarządzającego tworzeniem kopii bezpieczeństwa i archiwów.</w:t>
            </w:r>
          </w:p>
        </w:tc>
        <w:tc>
          <w:tcPr>
            <w:tcW w:w="1850" w:type="dxa"/>
            <w:shd w:val="clear" w:color="auto" w:fill="auto"/>
          </w:tcPr>
          <w:p w14:paraId="05B2E20F" w14:textId="36E88E9D"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F9BF383" w14:textId="77777777" w:rsidTr="002F0585">
        <w:tc>
          <w:tcPr>
            <w:tcW w:w="704" w:type="dxa"/>
            <w:shd w:val="clear" w:color="auto" w:fill="auto"/>
          </w:tcPr>
          <w:p w14:paraId="06A6D4FC" w14:textId="253318D9" w:rsidR="002F4DEF" w:rsidRPr="00901B31" w:rsidRDefault="002F4DEF" w:rsidP="005D3591">
            <w:pPr>
              <w:contextualSpacing/>
              <w:jc w:val="center"/>
              <w:rPr>
                <w:rFonts w:asciiTheme="minorHAnsi" w:eastAsia="MS Mincho" w:hAnsiTheme="minorHAnsi" w:cstheme="minorHAnsi"/>
                <w:bCs/>
                <w:i/>
                <w:sz w:val="20"/>
                <w:szCs w:val="20"/>
              </w:rPr>
            </w:pPr>
            <w:permStart w:id="1633096133" w:edGrp="everyone" w:colFirst="2" w:colLast="2"/>
            <w:permEnd w:id="1242118596"/>
            <w:r w:rsidRPr="00901B31">
              <w:rPr>
                <w:rFonts w:asciiTheme="minorHAnsi" w:eastAsia="MS Mincho" w:hAnsiTheme="minorHAnsi" w:cstheme="minorHAnsi"/>
                <w:bCs/>
                <w:i/>
                <w:sz w:val="20"/>
                <w:szCs w:val="20"/>
              </w:rPr>
              <w:t>12</w:t>
            </w:r>
          </w:p>
        </w:tc>
        <w:tc>
          <w:tcPr>
            <w:tcW w:w="6936" w:type="dxa"/>
            <w:gridSpan w:val="2"/>
            <w:shd w:val="clear" w:color="auto" w:fill="auto"/>
          </w:tcPr>
          <w:p w14:paraId="49457EB2" w14:textId="2A975390"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System musi posiadać możliwość nieodwracalnego kasowania danych – funkcjonalność ta musi być częścią oprogramowania i musi pozwalać na wyczyszczenie przestrzeni dyskowych (zamazanie) tak aby narzędziami niskiego poziomu nie było możliwości odzyskania tych danych.</w:t>
            </w:r>
          </w:p>
        </w:tc>
        <w:tc>
          <w:tcPr>
            <w:tcW w:w="1850" w:type="dxa"/>
            <w:shd w:val="clear" w:color="auto" w:fill="auto"/>
          </w:tcPr>
          <w:p w14:paraId="0A1A5783" w14:textId="12B3F4EE"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F213057" w14:textId="77777777" w:rsidTr="002F0585">
        <w:tc>
          <w:tcPr>
            <w:tcW w:w="704" w:type="dxa"/>
            <w:shd w:val="clear" w:color="auto" w:fill="auto"/>
          </w:tcPr>
          <w:p w14:paraId="0FC0D68E" w14:textId="099736C0" w:rsidR="002F4DEF" w:rsidRPr="00901B31" w:rsidRDefault="002F4DEF" w:rsidP="005D3591">
            <w:pPr>
              <w:contextualSpacing/>
              <w:jc w:val="center"/>
              <w:rPr>
                <w:rFonts w:asciiTheme="minorHAnsi" w:eastAsia="MS Mincho" w:hAnsiTheme="minorHAnsi" w:cstheme="minorHAnsi"/>
                <w:bCs/>
                <w:i/>
                <w:sz w:val="20"/>
                <w:szCs w:val="20"/>
              </w:rPr>
            </w:pPr>
            <w:permStart w:id="262609004" w:edGrp="everyone" w:colFirst="2" w:colLast="2"/>
            <w:permEnd w:id="1633096133"/>
            <w:r w:rsidRPr="00901B31">
              <w:rPr>
                <w:rFonts w:asciiTheme="minorHAnsi" w:eastAsia="MS Mincho" w:hAnsiTheme="minorHAnsi" w:cstheme="minorHAnsi"/>
                <w:bCs/>
                <w:i/>
                <w:sz w:val="20"/>
                <w:szCs w:val="20"/>
              </w:rPr>
              <w:t>13</w:t>
            </w:r>
          </w:p>
        </w:tc>
        <w:tc>
          <w:tcPr>
            <w:tcW w:w="6936" w:type="dxa"/>
            <w:gridSpan w:val="2"/>
            <w:shd w:val="clear" w:color="auto" w:fill="auto"/>
          </w:tcPr>
          <w:p w14:paraId="73F3B670" w14:textId="51723E1E" w:rsidR="002F4DEF" w:rsidRPr="00901B31" w:rsidRDefault="002F4DEF" w:rsidP="005D3591">
            <w:pPr>
              <w:suppressAutoHyphens/>
              <w:autoSpaceDN w:val="0"/>
              <w:jc w:val="both"/>
              <w:rPr>
                <w:rFonts w:asciiTheme="minorHAnsi" w:hAnsiTheme="minorHAnsi" w:cstheme="minorHAnsi"/>
                <w:sz w:val="20"/>
                <w:szCs w:val="20"/>
              </w:rPr>
            </w:pPr>
            <w:r w:rsidRPr="00901B31">
              <w:rPr>
                <w:rFonts w:asciiTheme="minorHAnsi" w:hAnsiTheme="minorHAnsi" w:cstheme="minorHAnsi"/>
                <w:sz w:val="20"/>
                <w:szCs w:val="20"/>
              </w:rPr>
              <w:t>Administrator systemu musi mieć możliwość wybrania (minimum) plików z danej kopii backupowej i ich skasowania, tak aby nie było możliwości ich późniejszego odtworzenia z tej kopii.</w:t>
            </w:r>
          </w:p>
        </w:tc>
        <w:tc>
          <w:tcPr>
            <w:tcW w:w="1850" w:type="dxa"/>
            <w:shd w:val="clear" w:color="auto" w:fill="auto"/>
          </w:tcPr>
          <w:p w14:paraId="67AAD102" w14:textId="1CC80469"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BCC5481" w14:textId="77777777" w:rsidTr="002F0585">
        <w:tc>
          <w:tcPr>
            <w:tcW w:w="704" w:type="dxa"/>
            <w:shd w:val="clear" w:color="auto" w:fill="auto"/>
          </w:tcPr>
          <w:p w14:paraId="5587A5D0" w14:textId="2A7C62D6" w:rsidR="002F4DEF" w:rsidRPr="00901B31" w:rsidRDefault="005879DA" w:rsidP="005D3591">
            <w:pPr>
              <w:contextualSpacing/>
              <w:jc w:val="center"/>
              <w:rPr>
                <w:rFonts w:asciiTheme="minorHAnsi" w:eastAsia="MS Mincho" w:hAnsiTheme="minorHAnsi" w:cstheme="minorHAnsi"/>
                <w:bCs/>
                <w:i/>
                <w:sz w:val="20"/>
                <w:szCs w:val="20"/>
              </w:rPr>
            </w:pPr>
            <w:permStart w:id="447887480" w:edGrp="everyone" w:colFirst="2" w:colLast="2"/>
            <w:permEnd w:id="262609004"/>
            <w:r w:rsidRPr="00901B31">
              <w:rPr>
                <w:rFonts w:asciiTheme="minorHAnsi" w:eastAsia="MS Mincho" w:hAnsiTheme="minorHAnsi" w:cstheme="minorHAnsi"/>
                <w:bCs/>
                <w:i/>
                <w:sz w:val="20"/>
                <w:szCs w:val="20"/>
              </w:rPr>
              <w:lastRenderedPageBreak/>
              <w:t>14</w:t>
            </w:r>
          </w:p>
        </w:tc>
        <w:tc>
          <w:tcPr>
            <w:tcW w:w="6936" w:type="dxa"/>
            <w:gridSpan w:val="2"/>
            <w:shd w:val="clear" w:color="auto" w:fill="auto"/>
          </w:tcPr>
          <w:p w14:paraId="4FF10862" w14:textId="0FB540D2"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Dla dowolnego transferu danych z klienta musi istnieć możliwość definiowania/ograniczania pasma dla transferu danych – funkcjonalność ta musi być dostępna także przy włączonej </w:t>
            </w:r>
            <w:proofErr w:type="spellStart"/>
            <w:r w:rsidRPr="00901B31">
              <w:rPr>
                <w:rFonts w:asciiTheme="minorHAnsi" w:hAnsiTheme="minorHAnsi" w:cstheme="minorHAnsi"/>
                <w:sz w:val="20"/>
                <w:szCs w:val="20"/>
              </w:rPr>
              <w:t>deduplikacji</w:t>
            </w:r>
            <w:proofErr w:type="spellEnd"/>
            <w:r w:rsidRPr="00901B31">
              <w:rPr>
                <w:rFonts w:asciiTheme="minorHAnsi" w:hAnsiTheme="minorHAnsi" w:cstheme="minorHAnsi"/>
                <w:sz w:val="20"/>
                <w:szCs w:val="20"/>
              </w:rPr>
              <w:t xml:space="preserve"> na kliencie</w:t>
            </w:r>
            <w:r w:rsidR="004A295A" w:rsidRPr="00901B31">
              <w:rPr>
                <w:rFonts w:asciiTheme="minorHAnsi" w:hAnsiTheme="minorHAnsi" w:cstheme="minorHAnsi"/>
                <w:sz w:val="20"/>
                <w:szCs w:val="20"/>
              </w:rPr>
              <w:t>.</w:t>
            </w:r>
          </w:p>
        </w:tc>
        <w:tc>
          <w:tcPr>
            <w:tcW w:w="1850" w:type="dxa"/>
            <w:shd w:val="clear" w:color="auto" w:fill="auto"/>
          </w:tcPr>
          <w:p w14:paraId="6CDB800D" w14:textId="405E0198"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BC37453" w14:textId="77777777" w:rsidTr="002F0585">
        <w:tc>
          <w:tcPr>
            <w:tcW w:w="704" w:type="dxa"/>
            <w:shd w:val="clear" w:color="auto" w:fill="auto"/>
          </w:tcPr>
          <w:p w14:paraId="0F55D8BD" w14:textId="7ABA749C" w:rsidR="002F4DEF" w:rsidRPr="00901B31" w:rsidRDefault="005879DA" w:rsidP="005D3591">
            <w:pPr>
              <w:contextualSpacing/>
              <w:jc w:val="center"/>
              <w:rPr>
                <w:rFonts w:asciiTheme="minorHAnsi" w:eastAsia="MS Mincho" w:hAnsiTheme="minorHAnsi" w:cstheme="minorHAnsi"/>
                <w:bCs/>
                <w:i/>
                <w:sz w:val="20"/>
                <w:szCs w:val="20"/>
              </w:rPr>
            </w:pPr>
            <w:permStart w:id="1346194138" w:edGrp="everyone" w:colFirst="2" w:colLast="2"/>
            <w:permEnd w:id="447887480"/>
            <w:r w:rsidRPr="00901B31">
              <w:rPr>
                <w:rFonts w:asciiTheme="minorHAnsi" w:eastAsia="MS Mincho" w:hAnsiTheme="minorHAnsi" w:cstheme="minorHAnsi"/>
                <w:bCs/>
                <w:i/>
                <w:sz w:val="20"/>
                <w:szCs w:val="20"/>
              </w:rPr>
              <w:t>15</w:t>
            </w:r>
          </w:p>
        </w:tc>
        <w:tc>
          <w:tcPr>
            <w:tcW w:w="6936" w:type="dxa"/>
            <w:gridSpan w:val="2"/>
            <w:shd w:val="clear" w:color="auto" w:fill="auto"/>
          </w:tcPr>
          <w:p w14:paraId="6B688195" w14:textId="3784817F"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pozwalać na składowanie danych na taśmach celem przechowywania długoterminowego. Składowane dane na taśmach muszą być w formie nie </w:t>
            </w:r>
            <w:proofErr w:type="spellStart"/>
            <w:r w:rsidRPr="00901B31">
              <w:rPr>
                <w:rFonts w:asciiTheme="minorHAnsi" w:hAnsiTheme="minorHAnsi" w:cstheme="minorHAnsi"/>
                <w:sz w:val="20"/>
                <w:szCs w:val="20"/>
              </w:rPr>
              <w:t>zdeduplikowanej</w:t>
            </w:r>
            <w:proofErr w:type="spellEnd"/>
            <w:r w:rsidRPr="00901B31">
              <w:rPr>
                <w:rFonts w:asciiTheme="minorHAnsi" w:hAnsiTheme="minorHAnsi" w:cstheme="minorHAnsi"/>
                <w:sz w:val="20"/>
                <w:szCs w:val="20"/>
              </w:rPr>
              <w:t xml:space="preserve"> (nawodnione) po to by była możliwość odtwarzania ich bezpośrednio, a więc bez konieczności pośrednictwa dysków, buforów czy importu</w:t>
            </w:r>
            <w:r w:rsidR="004A295A" w:rsidRPr="00901B31">
              <w:rPr>
                <w:rFonts w:asciiTheme="minorHAnsi" w:hAnsiTheme="minorHAnsi" w:cstheme="minorHAnsi"/>
                <w:sz w:val="20"/>
                <w:szCs w:val="20"/>
              </w:rPr>
              <w:t>.</w:t>
            </w:r>
          </w:p>
        </w:tc>
        <w:tc>
          <w:tcPr>
            <w:tcW w:w="1850" w:type="dxa"/>
            <w:shd w:val="clear" w:color="auto" w:fill="auto"/>
          </w:tcPr>
          <w:p w14:paraId="23401071" w14:textId="716FE8B3"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2A4B664" w14:textId="77777777" w:rsidTr="002F0585">
        <w:tc>
          <w:tcPr>
            <w:tcW w:w="704" w:type="dxa"/>
            <w:shd w:val="clear" w:color="auto" w:fill="auto"/>
          </w:tcPr>
          <w:p w14:paraId="1E3289A8" w14:textId="3467C9E4" w:rsidR="002F4DEF" w:rsidRPr="00901B31" w:rsidRDefault="005879DA" w:rsidP="005D3591">
            <w:pPr>
              <w:contextualSpacing/>
              <w:jc w:val="center"/>
              <w:rPr>
                <w:rFonts w:asciiTheme="minorHAnsi" w:eastAsia="MS Mincho" w:hAnsiTheme="minorHAnsi" w:cstheme="minorHAnsi"/>
                <w:bCs/>
                <w:i/>
                <w:sz w:val="20"/>
                <w:szCs w:val="20"/>
              </w:rPr>
            </w:pPr>
            <w:permStart w:id="1427401693" w:edGrp="everyone" w:colFirst="2" w:colLast="2"/>
            <w:permEnd w:id="1346194138"/>
            <w:r w:rsidRPr="00901B31">
              <w:rPr>
                <w:rFonts w:asciiTheme="minorHAnsi" w:eastAsia="MS Mincho" w:hAnsiTheme="minorHAnsi" w:cstheme="minorHAnsi"/>
                <w:bCs/>
                <w:i/>
                <w:sz w:val="20"/>
                <w:szCs w:val="20"/>
              </w:rPr>
              <w:t>16</w:t>
            </w:r>
          </w:p>
        </w:tc>
        <w:tc>
          <w:tcPr>
            <w:tcW w:w="6936" w:type="dxa"/>
            <w:gridSpan w:val="2"/>
            <w:shd w:val="clear" w:color="auto" w:fill="auto"/>
          </w:tcPr>
          <w:p w14:paraId="13D7B864" w14:textId="7CC6DE03"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pozwalać na zarządzanie całością działania systemu (backup, archiwizacja, backup laptopów) z jednej konsoli administracyjnej oraz także z konsoli webowej.</w:t>
            </w:r>
          </w:p>
        </w:tc>
        <w:tc>
          <w:tcPr>
            <w:tcW w:w="1850" w:type="dxa"/>
            <w:shd w:val="clear" w:color="auto" w:fill="auto"/>
          </w:tcPr>
          <w:p w14:paraId="55C99D4F" w14:textId="6D3F1BFA"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7E94FD7" w14:textId="77777777" w:rsidTr="002F0585">
        <w:tc>
          <w:tcPr>
            <w:tcW w:w="704" w:type="dxa"/>
            <w:shd w:val="clear" w:color="auto" w:fill="auto"/>
          </w:tcPr>
          <w:p w14:paraId="1C54BCC8" w14:textId="32B1AB6A" w:rsidR="002F4DEF" w:rsidRPr="00901B31" w:rsidRDefault="005879DA" w:rsidP="005D3591">
            <w:pPr>
              <w:contextualSpacing/>
              <w:jc w:val="center"/>
              <w:rPr>
                <w:rFonts w:asciiTheme="minorHAnsi" w:eastAsia="MS Mincho" w:hAnsiTheme="minorHAnsi" w:cstheme="minorHAnsi"/>
                <w:bCs/>
                <w:i/>
                <w:sz w:val="20"/>
                <w:szCs w:val="20"/>
              </w:rPr>
            </w:pPr>
            <w:permStart w:id="565063246" w:edGrp="everyone" w:colFirst="2" w:colLast="2"/>
            <w:permEnd w:id="1427401693"/>
            <w:r w:rsidRPr="00901B31">
              <w:rPr>
                <w:rFonts w:asciiTheme="minorHAnsi" w:eastAsia="MS Mincho" w:hAnsiTheme="minorHAnsi" w:cstheme="minorHAnsi"/>
                <w:bCs/>
                <w:i/>
                <w:sz w:val="20"/>
                <w:szCs w:val="20"/>
              </w:rPr>
              <w:t>17</w:t>
            </w:r>
          </w:p>
        </w:tc>
        <w:tc>
          <w:tcPr>
            <w:tcW w:w="6936" w:type="dxa"/>
            <w:gridSpan w:val="2"/>
            <w:shd w:val="clear" w:color="auto" w:fill="auto"/>
          </w:tcPr>
          <w:p w14:paraId="79DAF3EF" w14:textId="74401984"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Agenci systemu muszą posiadać funkcjonalność komunikowania się poprzez jeden port TCP/IP, celem zabezpieczenia komunikacji z środowisk typu DMZ.</w:t>
            </w:r>
          </w:p>
        </w:tc>
        <w:tc>
          <w:tcPr>
            <w:tcW w:w="1850" w:type="dxa"/>
            <w:shd w:val="clear" w:color="auto" w:fill="auto"/>
          </w:tcPr>
          <w:p w14:paraId="5FCD0944" w14:textId="292136E4"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9E6BBC8" w14:textId="77777777" w:rsidTr="002F0585">
        <w:tc>
          <w:tcPr>
            <w:tcW w:w="704" w:type="dxa"/>
            <w:shd w:val="clear" w:color="auto" w:fill="auto"/>
          </w:tcPr>
          <w:p w14:paraId="45C25FDE" w14:textId="438495C9" w:rsidR="002F4DEF" w:rsidRPr="00901B31" w:rsidRDefault="005879DA" w:rsidP="005D3591">
            <w:pPr>
              <w:contextualSpacing/>
              <w:jc w:val="center"/>
              <w:rPr>
                <w:rFonts w:asciiTheme="minorHAnsi" w:eastAsia="MS Mincho" w:hAnsiTheme="minorHAnsi" w:cstheme="minorHAnsi"/>
                <w:bCs/>
                <w:i/>
                <w:sz w:val="20"/>
                <w:szCs w:val="20"/>
              </w:rPr>
            </w:pPr>
            <w:permStart w:id="704401754" w:edGrp="everyone" w:colFirst="2" w:colLast="2"/>
            <w:permEnd w:id="565063246"/>
            <w:r w:rsidRPr="00901B31">
              <w:rPr>
                <w:rFonts w:asciiTheme="minorHAnsi" w:eastAsia="MS Mincho" w:hAnsiTheme="minorHAnsi" w:cstheme="minorHAnsi"/>
                <w:bCs/>
                <w:i/>
                <w:sz w:val="20"/>
                <w:szCs w:val="20"/>
              </w:rPr>
              <w:t>18</w:t>
            </w:r>
          </w:p>
        </w:tc>
        <w:tc>
          <w:tcPr>
            <w:tcW w:w="6936" w:type="dxa"/>
            <w:gridSpan w:val="2"/>
            <w:shd w:val="clear" w:color="auto" w:fill="auto"/>
          </w:tcPr>
          <w:p w14:paraId="4CE4A0F6" w14:textId="5A1FC3AE"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Automatyczne tunelowanie komunikacji TCP/IP pomiędzy agentami systemu – jeśli agent systemu wykryje ograniczenia w komunikacji, wtenczas automatycznie zestawia połączenie tunelowe wykorzystujące tylko jeden port TCP/IP.</w:t>
            </w:r>
          </w:p>
        </w:tc>
        <w:tc>
          <w:tcPr>
            <w:tcW w:w="1850" w:type="dxa"/>
            <w:shd w:val="clear" w:color="auto" w:fill="auto"/>
          </w:tcPr>
          <w:p w14:paraId="79FFEAFC" w14:textId="7A43800C"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7095D1C" w14:textId="77777777" w:rsidTr="002F0585">
        <w:tc>
          <w:tcPr>
            <w:tcW w:w="704" w:type="dxa"/>
            <w:shd w:val="clear" w:color="auto" w:fill="auto"/>
          </w:tcPr>
          <w:p w14:paraId="59679C74" w14:textId="68247C14" w:rsidR="002F4DEF" w:rsidRPr="00901B31" w:rsidRDefault="005879DA" w:rsidP="005D3591">
            <w:pPr>
              <w:contextualSpacing/>
              <w:jc w:val="center"/>
              <w:rPr>
                <w:rFonts w:asciiTheme="minorHAnsi" w:eastAsia="MS Mincho" w:hAnsiTheme="minorHAnsi" w:cstheme="minorHAnsi"/>
                <w:bCs/>
                <w:i/>
                <w:sz w:val="20"/>
                <w:szCs w:val="20"/>
              </w:rPr>
            </w:pPr>
            <w:permStart w:id="256925859" w:edGrp="everyone" w:colFirst="2" w:colLast="2"/>
            <w:permEnd w:id="704401754"/>
            <w:r w:rsidRPr="00901B31">
              <w:rPr>
                <w:rFonts w:asciiTheme="minorHAnsi" w:eastAsia="MS Mincho" w:hAnsiTheme="minorHAnsi" w:cstheme="minorHAnsi"/>
                <w:bCs/>
                <w:i/>
                <w:sz w:val="20"/>
                <w:szCs w:val="20"/>
              </w:rPr>
              <w:t>19</w:t>
            </w:r>
          </w:p>
        </w:tc>
        <w:tc>
          <w:tcPr>
            <w:tcW w:w="6936" w:type="dxa"/>
            <w:gridSpan w:val="2"/>
            <w:shd w:val="clear" w:color="auto" w:fill="auto"/>
          </w:tcPr>
          <w:p w14:paraId="76E9FFF4" w14:textId="011390B4"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nie tylko szyfrowanie danych (kopii backupowych) ale także całej komunikacji pomiędzy komponentami systemu (minimum pomiędzy agentem backupowym a serwerem składującym i zarządzającym kopiami).</w:t>
            </w:r>
          </w:p>
        </w:tc>
        <w:tc>
          <w:tcPr>
            <w:tcW w:w="1850" w:type="dxa"/>
            <w:shd w:val="clear" w:color="auto" w:fill="auto"/>
          </w:tcPr>
          <w:p w14:paraId="0A0D307A" w14:textId="0A94478C"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3AB2B10" w14:textId="77777777" w:rsidTr="002F0585">
        <w:tc>
          <w:tcPr>
            <w:tcW w:w="704" w:type="dxa"/>
            <w:shd w:val="clear" w:color="auto" w:fill="auto"/>
          </w:tcPr>
          <w:p w14:paraId="7D990902" w14:textId="04FD2EAC" w:rsidR="002F4DEF" w:rsidRPr="00901B31" w:rsidRDefault="005879DA" w:rsidP="005D3591">
            <w:pPr>
              <w:contextualSpacing/>
              <w:jc w:val="center"/>
              <w:rPr>
                <w:rFonts w:asciiTheme="minorHAnsi" w:eastAsia="MS Mincho" w:hAnsiTheme="minorHAnsi" w:cstheme="minorHAnsi"/>
                <w:bCs/>
                <w:i/>
                <w:sz w:val="20"/>
                <w:szCs w:val="20"/>
              </w:rPr>
            </w:pPr>
            <w:permStart w:id="42082425" w:edGrp="everyone" w:colFirst="2" w:colLast="2"/>
            <w:permEnd w:id="256925859"/>
            <w:r w:rsidRPr="00901B31">
              <w:rPr>
                <w:rFonts w:asciiTheme="minorHAnsi" w:eastAsia="MS Mincho" w:hAnsiTheme="minorHAnsi" w:cstheme="minorHAnsi"/>
                <w:bCs/>
                <w:i/>
                <w:sz w:val="20"/>
                <w:szCs w:val="20"/>
              </w:rPr>
              <w:t>20</w:t>
            </w:r>
          </w:p>
        </w:tc>
        <w:tc>
          <w:tcPr>
            <w:tcW w:w="6936" w:type="dxa"/>
            <w:gridSpan w:val="2"/>
            <w:shd w:val="clear" w:color="auto" w:fill="auto"/>
          </w:tcPr>
          <w:p w14:paraId="72FB8EEE" w14:textId="5537925E"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umożliwiać konfigurację, którymi kartami sieciowymi ma przebiegać komunikacja i transfer danych, wybór </w:t>
            </w:r>
            <w:proofErr w:type="spellStart"/>
            <w:r w:rsidRPr="00901B31">
              <w:rPr>
                <w:rFonts w:asciiTheme="minorHAnsi" w:hAnsiTheme="minorHAnsi" w:cstheme="minorHAnsi"/>
                <w:sz w:val="20"/>
                <w:szCs w:val="20"/>
              </w:rPr>
              <w:t>interface</w:t>
            </w:r>
            <w:proofErr w:type="spellEnd"/>
            <w:r w:rsidRPr="00901B31">
              <w:rPr>
                <w:rFonts w:asciiTheme="minorHAnsi" w:hAnsiTheme="minorHAnsi" w:cstheme="minorHAnsi"/>
                <w:sz w:val="20"/>
                <w:szCs w:val="20"/>
              </w:rPr>
              <w:t xml:space="preserve"> musi odbywać się co najmniej poprzez nazwę domeny, </w:t>
            </w:r>
            <w:proofErr w:type="spellStart"/>
            <w:r w:rsidRPr="00901B31">
              <w:rPr>
                <w:rFonts w:asciiTheme="minorHAnsi" w:hAnsiTheme="minorHAnsi" w:cstheme="minorHAnsi"/>
                <w:sz w:val="20"/>
                <w:szCs w:val="20"/>
              </w:rPr>
              <w:t>subnet</w:t>
            </w:r>
            <w:proofErr w:type="spellEnd"/>
            <w:r w:rsidRPr="00901B31">
              <w:rPr>
                <w:rFonts w:asciiTheme="minorHAnsi" w:hAnsiTheme="minorHAnsi" w:cstheme="minorHAnsi"/>
                <w:sz w:val="20"/>
                <w:szCs w:val="20"/>
              </w:rPr>
              <w:t>, zakres IP.</w:t>
            </w:r>
          </w:p>
        </w:tc>
        <w:tc>
          <w:tcPr>
            <w:tcW w:w="1850" w:type="dxa"/>
            <w:shd w:val="clear" w:color="auto" w:fill="auto"/>
          </w:tcPr>
          <w:p w14:paraId="37A72E62" w14:textId="75896AA5"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D5FB693" w14:textId="77777777" w:rsidTr="002F0585">
        <w:tc>
          <w:tcPr>
            <w:tcW w:w="704" w:type="dxa"/>
            <w:shd w:val="clear" w:color="auto" w:fill="auto"/>
          </w:tcPr>
          <w:p w14:paraId="77EB90CF" w14:textId="535CDF02" w:rsidR="002F4DEF" w:rsidRPr="00901B31" w:rsidRDefault="005879DA" w:rsidP="005D3591">
            <w:pPr>
              <w:contextualSpacing/>
              <w:jc w:val="center"/>
              <w:rPr>
                <w:rFonts w:asciiTheme="minorHAnsi" w:eastAsia="MS Mincho" w:hAnsiTheme="minorHAnsi" w:cstheme="minorHAnsi"/>
                <w:bCs/>
                <w:i/>
                <w:sz w:val="20"/>
                <w:szCs w:val="20"/>
              </w:rPr>
            </w:pPr>
            <w:permStart w:id="1486383740" w:edGrp="everyone" w:colFirst="2" w:colLast="2"/>
            <w:permEnd w:id="42082425"/>
            <w:r w:rsidRPr="00901B31">
              <w:rPr>
                <w:rFonts w:asciiTheme="minorHAnsi" w:eastAsia="MS Mincho" w:hAnsiTheme="minorHAnsi" w:cstheme="minorHAnsi"/>
                <w:bCs/>
                <w:i/>
                <w:sz w:val="20"/>
                <w:szCs w:val="20"/>
              </w:rPr>
              <w:t>21</w:t>
            </w:r>
          </w:p>
        </w:tc>
        <w:tc>
          <w:tcPr>
            <w:tcW w:w="6936" w:type="dxa"/>
            <w:gridSpan w:val="2"/>
            <w:shd w:val="clear" w:color="auto" w:fill="auto"/>
          </w:tcPr>
          <w:p w14:paraId="231F3C14" w14:textId="08290076"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pozwalać na współdzielenie napędów taśmowych w środowisku sieci SAN.</w:t>
            </w:r>
          </w:p>
        </w:tc>
        <w:tc>
          <w:tcPr>
            <w:tcW w:w="1850" w:type="dxa"/>
            <w:shd w:val="clear" w:color="auto" w:fill="auto"/>
          </w:tcPr>
          <w:p w14:paraId="00508DE2" w14:textId="33CD4343"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A6856CA" w14:textId="77777777" w:rsidTr="002F0585">
        <w:tc>
          <w:tcPr>
            <w:tcW w:w="704" w:type="dxa"/>
            <w:shd w:val="clear" w:color="auto" w:fill="auto"/>
          </w:tcPr>
          <w:p w14:paraId="4EEA4ABE" w14:textId="486BEDBA" w:rsidR="002F4DEF" w:rsidRPr="00901B31" w:rsidRDefault="005879DA" w:rsidP="005D3591">
            <w:pPr>
              <w:contextualSpacing/>
              <w:jc w:val="center"/>
              <w:rPr>
                <w:rFonts w:asciiTheme="minorHAnsi" w:eastAsia="MS Mincho" w:hAnsiTheme="minorHAnsi" w:cstheme="minorHAnsi"/>
                <w:bCs/>
                <w:i/>
                <w:sz w:val="20"/>
                <w:szCs w:val="20"/>
              </w:rPr>
            </w:pPr>
            <w:permStart w:id="1905725710" w:edGrp="everyone" w:colFirst="2" w:colLast="2"/>
            <w:permEnd w:id="1486383740"/>
            <w:r w:rsidRPr="00901B31">
              <w:rPr>
                <w:rFonts w:asciiTheme="minorHAnsi" w:eastAsia="MS Mincho" w:hAnsiTheme="minorHAnsi" w:cstheme="minorHAnsi"/>
                <w:bCs/>
                <w:i/>
                <w:sz w:val="20"/>
                <w:szCs w:val="20"/>
              </w:rPr>
              <w:t>22</w:t>
            </w:r>
          </w:p>
        </w:tc>
        <w:tc>
          <w:tcPr>
            <w:tcW w:w="6936" w:type="dxa"/>
            <w:gridSpan w:val="2"/>
            <w:shd w:val="clear" w:color="auto" w:fill="auto"/>
          </w:tcPr>
          <w:p w14:paraId="0D423C22" w14:textId="2F68A47E"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umożliwić przechowywanie jedynie unikalnych bloków danych tzw. </w:t>
            </w:r>
            <w:proofErr w:type="spellStart"/>
            <w:r w:rsidRPr="00901B31">
              <w:rPr>
                <w:rFonts w:asciiTheme="minorHAnsi" w:hAnsiTheme="minorHAnsi" w:cstheme="minorHAnsi"/>
                <w:sz w:val="20"/>
                <w:szCs w:val="20"/>
              </w:rPr>
              <w:t>deduplikacja</w:t>
            </w:r>
            <w:proofErr w:type="spellEnd"/>
            <w:r w:rsidRPr="00901B31">
              <w:rPr>
                <w:rFonts w:asciiTheme="minorHAnsi" w:hAnsiTheme="minorHAnsi" w:cstheme="minorHAnsi"/>
                <w:sz w:val="20"/>
                <w:szCs w:val="20"/>
              </w:rPr>
              <w:t xml:space="preserve">. Funkcjonalność ta musi działać na poziomie blokowym i być wykonywana online podczas procesu tworzenia kopii danych. </w:t>
            </w:r>
            <w:proofErr w:type="spellStart"/>
            <w:r w:rsidRPr="00901B31">
              <w:rPr>
                <w:rFonts w:asciiTheme="minorHAnsi" w:hAnsiTheme="minorHAnsi" w:cstheme="minorHAnsi"/>
                <w:sz w:val="20"/>
                <w:szCs w:val="20"/>
              </w:rPr>
              <w:t>Deduplikacja</w:t>
            </w:r>
            <w:proofErr w:type="spellEnd"/>
            <w:r w:rsidRPr="00901B31">
              <w:rPr>
                <w:rFonts w:asciiTheme="minorHAnsi" w:hAnsiTheme="minorHAnsi" w:cstheme="minorHAnsi"/>
                <w:sz w:val="20"/>
                <w:szCs w:val="20"/>
              </w:rPr>
              <w:t xml:space="preserve"> musi być realizowana poprzez oprogramowanie systemu na dowolnym sprzęcie czy to w warstwie serwera systemu czy klienta. Pojedynczy serwer systemu musi umożliwiać przechowywanie danych po </w:t>
            </w:r>
            <w:proofErr w:type="spellStart"/>
            <w:r w:rsidRPr="00901B31">
              <w:rPr>
                <w:rFonts w:asciiTheme="minorHAnsi" w:hAnsiTheme="minorHAnsi" w:cstheme="minorHAnsi"/>
                <w:sz w:val="20"/>
                <w:szCs w:val="20"/>
              </w:rPr>
              <w:t>deduplikacji</w:t>
            </w:r>
            <w:proofErr w:type="spellEnd"/>
            <w:r w:rsidRPr="00901B31">
              <w:rPr>
                <w:rFonts w:asciiTheme="minorHAnsi" w:hAnsiTheme="minorHAnsi" w:cstheme="minorHAnsi"/>
                <w:sz w:val="20"/>
                <w:szCs w:val="20"/>
              </w:rPr>
              <w:t xml:space="preserve">  minimum do 500 TB (rozbudowa do tej wielkości może nastąpić tylko poprzez dodanie dodatkowej przestrzeni do składowania danych poprzez dodanie dysków, półki dyskowej a nie przez wymianę urządzenia).</w:t>
            </w:r>
          </w:p>
        </w:tc>
        <w:tc>
          <w:tcPr>
            <w:tcW w:w="1850" w:type="dxa"/>
            <w:shd w:val="clear" w:color="auto" w:fill="auto"/>
          </w:tcPr>
          <w:p w14:paraId="4109A76A" w14:textId="649A3CFA"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4248CD2" w14:textId="77777777" w:rsidTr="002F0585">
        <w:tc>
          <w:tcPr>
            <w:tcW w:w="704" w:type="dxa"/>
            <w:shd w:val="clear" w:color="auto" w:fill="auto"/>
          </w:tcPr>
          <w:p w14:paraId="0D9C0F35" w14:textId="61F7191C" w:rsidR="002F4DEF" w:rsidRPr="00901B31" w:rsidRDefault="005879DA" w:rsidP="005D3591">
            <w:pPr>
              <w:contextualSpacing/>
              <w:jc w:val="center"/>
              <w:rPr>
                <w:rFonts w:asciiTheme="minorHAnsi" w:eastAsia="MS Mincho" w:hAnsiTheme="minorHAnsi" w:cstheme="minorHAnsi"/>
                <w:bCs/>
                <w:i/>
                <w:sz w:val="20"/>
                <w:szCs w:val="20"/>
              </w:rPr>
            </w:pPr>
            <w:permStart w:id="1042906909" w:edGrp="everyone" w:colFirst="2" w:colLast="2"/>
            <w:permEnd w:id="1905725710"/>
            <w:r w:rsidRPr="00901B31">
              <w:rPr>
                <w:rFonts w:asciiTheme="minorHAnsi" w:eastAsia="MS Mincho" w:hAnsiTheme="minorHAnsi" w:cstheme="minorHAnsi"/>
                <w:bCs/>
                <w:i/>
                <w:sz w:val="20"/>
                <w:szCs w:val="20"/>
              </w:rPr>
              <w:t>23</w:t>
            </w:r>
          </w:p>
        </w:tc>
        <w:tc>
          <w:tcPr>
            <w:tcW w:w="6936" w:type="dxa"/>
            <w:gridSpan w:val="2"/>
            <w:shd w:val="clear" w:color="auto" w:fill="auto"/>
          </w:tcPr>
          <w:p w14:paraId="37001854" w14:textId="7168AA5E"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Włączenie funkcjonalności </w:t>
            </w:r>
            <w:proofErr w:type="spellStart"/>
            <w:r w:rsidRPr="00901B31">
              <w:rPr>
                <w:rFonts w:asciiTheme="minorHAnsi" w:hAnsiTheme="minorHAnsi" w:cstheme="minorHAnsi"/>
                <w:sz w:val="20"/>
                <w:szCs w:val="20"/>
              </w:rPr>
              <w:t>deduplikacji</w:t>
            </w:r>
            <w:proofErr w:type="spellEnd"/>
            <w:r w:rsidRPr="00901B31">
              <w:rPr>
                <w:rFonts w:asciiTheme="minorHAnsi" w:hAnsiTheme="minorHAnsi" w:cstheme="minorHAnsi"/>
                <w:sz w:val="20"/>
                <w:szCs w:val="20"/>
              </w:rPr>
              <w:t xml:space="preserve"> na kliencie musi być możliwe dla różnych systemów operacyjnych: Windows, Linux, Unix i Macintosh</w:t>
            </w:r>
            <w:r w:rsidR="004A295A" w:rsidRPr="00901B31">
              <w:rPr>
                <w:rFonts w:asciiTheme="minorHAnsi" w:hAnsiTheme="minorHAnsi" w:cstheme="minorHAnsi"/>
                <w:sz w:val="20"/>
                <w:szCs w:val="20"/>
              </w:rPr>
              <w:t>.</w:t>
            </w:r>
          </w:p>
        </w:tc>
        <w:tc>
          <w:tcPr>
            <w:tcW w:w="1850" w:type="dxa"/>
            <w:shd w:val="clear" w:color="auto" w:fill="auto"/>
          </w:tcPr>
          <w:p w14:paraId="19B23193" w14:textId="0C222248"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E0969CC" w14:textId="77777777" w:rsidTr="002F0585">
        <w:tc>
          <w:tcPr>
            <w:tcW w:w="704" w:type="dxa"/>
            <w:shd w:val="clear" w:color="auto" w:fill="auto"/>
          </w:tcPr>
          <w:p w14:paraId="1EFB5DC2" w14:textId="6D48E9FF" w:rsidR="002F4DEF" w:rsidRPr="00901B31" w:rsidRDefault="005879DA" w:rsidP="005D3591">
            <w:pPr>
              <w:contextualSpacing/>
              <w:jc w:val="center"/>
              <w:rPr>
                <w:rFonts w:asciiTheme="minorHAnsi" w:eastAsia="MS Mincho" w:hAnsiTheme="minorHAnsi" w:cstheme="minorHAnsi"/>
                <w:bCs/>
                <w:i/>
                <w:sz w:val="20"/>
                <w:szCs w:val="20"/>
              </w:rPr>
            </w:pPr>
            <w:permStart w:id="1264933842" w:edGrp="everyone" w:colFirst="2" w:colLast="2"/>
            <w:permEnd w:id="1042906909"/>
            <w:r w:rsidRPr="00901B31">
              <w:rPr>
                <w:rFonts w:asciiTheme="minorHAnsi" w:eastAsia="MS Mincho" w:hAnsiTheme="minorHAnsi" w:cstheme="minorHAnsi"/>
                <w:bCs/>
                <w:i/>
                <w:sz w:val="20"/>
                <w:szCs w:val="20"/>
              </w:rPr>
              <w:t>24</w:t>
            </w:r>
          </w:p>
        </w:tc>
        <w:tc>
          <w:tcPr>
            <w:tcW w:w="6936" w:type="dxa"/>
            <w:gridSpan w:val="2"/>
            <w:shd w:val="clear" w:color="auto" w:fill="auto"/>
          </w:tcPr>
          <w:p w14:paraId="2C488F67" w14:textId="575CD20E" w:rsidR="002F4DEF"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Logiczna Globalna </w:t>
            </w:r>
            <w:proofErr w:type="spellStart"/>
            <w:r w:rsidRPr="00901B31">
              <w:rPr>
                <w:rFonts w:asciiTheme="minorHAnsi" w:hAnsiTheme="minorHAnsi" w:cstheme="minorHAnsi"/>
                <w:sz w:val="20"/>
                <w:szCs w:val="20"/>
              </w:rPr>
              <w:t>deduplikacja</w:t>
            </w:r>
            <w:proofErr w:type="spellEnd"/>
            <w:r w:rsidRPr="00901B31">
              <w:rPr>
                <w:rFonts w:asciiTheme="minorHAnsi" w:hAnsiTheme="minorHAnsi" w:cstheme="minorHAnsi"/>
                <w:sz w:val="20"/>
                <w:szCs w:val="20"/>
              </w:rPr>
              <w:t xml:space="preserve"> – system musi oferować </w:t>
            </w:r>
            <w:proofErr w:type="spellStart"/>
            <w:r w:rsidRPr="00901B31">
              <w:rPr>
                <w:rFonts w:asciiTheme="minorHAnsi" w:hAnsiTheme="minorHAnsi" w:cstheme="minorHAnsi"/>
                <w:sz w:val="20"/>
                <w:szCs w:val="20"/>
              </w:rPr>
              <w:t>deduplikację</w:t>
            </w:r>
            <w:proofErr w:type="spellEnd"/>
            <w:r w:rsidRPr="00901B31">
              <w:rPr>
                <w:rFonts w:asciiTheme="minorHAnsi" w:hAnsiTheme="minorHAnsi" w:cstheme="minorHAnsi"/>
                <w:sz w:val="20"/>
                <w:szCs w:val="20"/>
              </w:rPr>
              <w:t xml:space="preserve"> globalną co oznacza iż niezależnie z jakich klientów dane będą </w:t>
            </w:r>
            <w:proofErr w:type="spellStart"/>
            <w:r w:rsidRPr="00901B31">
              <w:rPr>
                <w:rFonts w:asciiTheme="minorHAnsi" w:hAnsiTheme="minorHAnsi" w:cstheme="minorHAnsi"/>
                <w:sz w:val="20"/>
                <w:szCs w:val="20"/>
              </w:rPr>
              <w:t>deduplikowane</w:t>
            </w:r>
            <w:proofErr w:type="spellEnd"/>
            <w:r w:rsidRPr="00901B31">
              <w:rPr>
                <w:rFonts w:asciiTheme="minorHAnsi" w:hAnsiTheme="minorHAnsi" w:cstheme="minorHAnsi"/>
                <w:sz w:val="20"/>
                <w:szCs w:val="20"/>
              </w:rPr>
              <w:t xml:space="preserve"> (serwery fizyczne, hosty wirtualne, bazy i aplikację) – </w:t>
            </w:r>
            <w:proofErr w:type="spellStart"/>
            <w:r w:rsidRPr="00901B31">
              <w:rPr>
                <w:rFonts w:asciiTheme="minorHAnsi" w:hAnsiTheme="minorHAnsi" w:cstheme="minorHAnsi"/>
                <w:sz w:val="20"/>
                <w:szCs w:val="20"/>
              </w:rPr>
              <w:t>deduplikacja</w:t>
            </w:r>
            <w:proofErr w:type="spellEnd"/>
            <w:r w:rsidRPr="00901B31">
              <w:rPr>
                <w:rFonts w:asciiTheme="minorHAnsi" w:hAnsiTheme="minorHAnsi" w:cstheme="minorHAnsi"/>
                <w:sz w:val="20"/>
                <w:szCs w:val="20"/>
              </w:rPr>
              <w:t xml:space="preserve"> musi opierać się na jednej logicznej centralnej bazie </w:t>
            </w:r>
            <w:proofErr w:type="spellStart"/>
            <w:r w:rsidRPr="00901B31">
              <w:rPr>
                <w:rFonts w:asciiTheme="minorHAnsi" w:hAnsiTheme="minorHAnsi" w:cstheme="minorHAnsi"/>
                <w:sz w:val="20"/>
                <w:szCs w:val="20"/>
              </w:rPr>
              <w:t>deduplikacyjnej</w:t>
            </w:r>
            <w:proofErr w:type="spellEnd"/>
            <w:r w:rsidR="004A295A" w:rsidRPr="00901B31">
              <w:rPr>
                <w:rFonts w:asciiTheme="minorHAnsi" w:hAnsiTheme="minorHAnsi" w:cstheme="minorHAnsi"/>
                <w:sz w:val="20"/>
                <w:szCs w:val="20"/>
              </w:rPr>
              <w:t>.</w:t>
            </w:r>
          </w:p>
        </w:tc>
        <w:tc>
          <w:tcPr>
            <w:tcW w:w="1850" w:type="dxa"/>
            <w:shd w:val="clear" w:color="auto" w:fill="auto"/>
          </w:tcPr>
          <w:p w14:paraId="76B23789" w14:textId="1489E75F"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F3B57D6" w14:textId="77777777" w:rsidTr="002F0585">
        <w:tc>
          <w:tcPr>
            <w:tcW w:w="704" w:type="dxa"/>
            <w:shd w:val="clear" w:color="auto" w:fill="auto"/>
          </w:tcPr>
          <w:p w14:paraId="207AA9F0" w14:textId="6A828A2E" w:rsidR="005879DA" w:rsidRPr="00901B31" w:rsidRDefault="005879DA" w:rsidP="005D3591">
            <w:pPr>
              <w:contextualSpacing/>
              <w:jc w:val="center"/>
              <w:rPr>
                <w:rFonts w:asciiTheme="minorHAnsi" w:eastAsia="MS Mincho" w:hAnsiTheme="minorHAnsi" w:cstheme="minorHAnsi"/>
                <w:bCs/>
                <w:i/>
                <w:sz w:val="20"/>
                <w:szCs w:val="20"/>
              </w:rPr>
            </w:pPr>
            <w:permStart w:id="824257142" w:edGrp="everyone" w:colFirst="2" w:colLast="2"/>
            <w:permEnd w:id="1264933842"/>
            <w:r w:rsidRPr="00901B31">
              <w:rPr>
                <w:rFonts w:asciiTheme="minorHAnsi" w:eastAsia="MS Mincho" w:hAnsiTheme="minorHAnsi" w:cstheme="minorHAnsi"/>
                <w:bCs/>
                <w:i/>
                <w:sz w:val="20"/>
                <w:szCs w:val="20"/>
              </w:rPr>
              <w:t>25</w:t>
            </w:r>
          </w:p>
        </w:tc>
        <w:tc>
          <w:tcPr>
            <w:tcW w:w="6936" w:type="dxa"/>
            <w:gridSpan w:val="2"/>
            <w:shd w:val="clear" w:color="auto" w:fill="auto"/>
          </w:tcPr>
          <w:p w14:paraId="1CD6162F" w14:textId="2CD5963B"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Włączenie funkcjonalności </w:t>
            </w:r>
            <w:proofErr w:type="spellStart"/>
            <w:r w:rsidRPr="00901B31">
              <w:rPr>
                <w:rFonts w:asciiTheme="minorHAnsi" w:hAnsiTheme="minorHAnsi" w:cstheme="minorHAnsi"/>
                <w:sz w:val="20"/>
                <w:szCs w:val="20"/>
              </w:rPr>
              <w:t>deduplikacji</w:t>
            </w:r>
            <w:proofErr w:type="spellEnd"/>
            <w:r w:rsidRPr="00901B31">
              <w:rPr>
                <w:rFonts w:asciiTheme="minorHAnsi" w:hAnsiTheme="minorHAnsi" w:cstheme="minorHAnsi"/>
                <w:sz w:val="20"/>
                <w:szCs w:val="20"/>
              </w:rPr>
              <w:t xml:space="preserve"> nie może generować wymogu instalacji dodatkowych modułów programowych po stronie klienckiej lub serwera systemu. Niedopuszczalne jest łączenie systemu z dodatkowym oprogramowaniem czy sprzętem (</w:t>
            </w:r>
            <w:proofErr w:type="spellStart"/>
            <w:r w:rsidRPr="00901B31">
              <w:rPr>
                <w:rFonts w:asciiTheme="minorHAnsi" w:hAnsiTheme="minorHAnsi" w:cstheme="minorHAnsi"/>
                <w:sz w:val="20"/>
                <w:szCs w:val="20"/>
              </w:rPr>
              <w:t>appliance</w:t>
            </w:r>
            <w:proofErr w:type="spellEnd"/>
            <w:r w:rsidRPr="00901B31">
              <w:rPr>
                <w:rFonts w:asciiTheme="minorHAnsi" w:hAnsiTheme="minorHAnsi" w:cstheme="minorHAnsi"/>
                <w:sz w:val="20"/>
                <w:szCs w:val="20"/>
              </w:rPr>
              <w:t xml:space="preserve">) dla uzyskania funkcjonalności </w:t>
            </w:r>
            <w:proofErr w:type="spellStart"/>
            <w:r w:rsidRPr="00901B31">
              <w:rPr>
                <w:rFonts w:asciiTheme="minorHAnsi" w:hAnsiTheme="minorHAnsi" w:cstheme="minorHAnsi"/>
                <w:sz w:val="20"/>
                <w:szCs w:val="20"/>
              </w:rPr>
              <w:t>deduplikacji</w:t>
            </w:r>
            <w:proofErr w:type="spellEnd"/>
            <w:r w:rsidRPr="00901B31">
              <w:rPr>
                <w:rFonts w:asciiTheme="minorHAnsi" w:hAnsiTheme="minorHAnsi" w:cstheme="minorHAnsi"/>
                <w:sz w:val="20"/>
                <w:szCs w:val="20"/>
              </w:rPr>
              <w:t xml:space="preserve"> danych.</w:t>
            </w:r>
          </w:p>
        </w:tc>
        <w:tc>
          <w:tcPr>
            <w:tcW w:w="1850" w:type="dxa"/>
            <w:shd w:val="clear" w:color="auto" w:fill="auto"/>
          </w:tcPr>
          <w:p w14:paraId="5C1DD32D" w14:textId="097DD85E"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8281EC9" w14:textId="77777777" w:rsidTr="002F0585">
        <w:tc>
          <w:tcPr>
            <w:tcW w:w="704" w:type="dxa"/>
            <w:shd w:val="clear" w:color="auto" w:fill="auto"/>
          </w:tcPr>
          <w:p w14:paraId="14CAE1DA" w14:textId="5A23C1E1" w:rsidR="005879DA" w:rsidRPr="00901B31" w:rsidRDefault="005879DA" w:rsidP="005D3591">
            <w:pPr>
              <w:contextualSpacing/>
              <w:jc w:val="center"/>
              <w:rPr>
                <w:rFonts w:asciiTheme="minorHAnsi" w:eastAsia="MS Mincho" w:hAnsiTheme="minorHAnsi" w:cstheme="minorHAnsi"/>
                <w:bCs/>
                <w:i/>
                <w:sz w:val="20"/>
                <w:szCs w:val="20"/>
              </w:rPr>
            </w:pPr>
            <w:permStart w:id="1746694801" w:edGrp="everyone" w:colFirst="2" w:colLast="2"/>
            <w:permEnd w:id="824257142"/>
            <w:r w:rsidRPr="00901B31">
              <w:rPr>
                <w:rFonts w:asciiTheme="minorHAnsi" w:eastAsia="MS Mincho" w:hAnsiTheme="minorHAnsi" w:cstheme="minorHAnsi"/>
                <w:bCs/>
                <w:i/>
                <w:sz w:val="20"/>
                <w:szCs w:val="20"/>
              </w:rPr>
              <w:t>26</w:t>
            </w:r>
          </w:p>
        </w:tc>
        <w:tc>
          <w:tcPr>
            <w:tcW w:w="6936" w:type="dxa"/>
            <w:gridSpan w:val="2"/>
            <w:shd w:val="clear" w:color="auto" w:fill="auto"/>
          </w:tcPr>
          <w:p w14:paraId="46472D94" w14:textId="7169C238" w:rsidR="005879DA" w:rsidRPr="00901B31" w:rsidRDefault="005879DA" w:rsidP="005D3591">
            <w:pPr>
              <w:suppressAutoHyphens/>
              <w:autoSpaceDN w:val="0"/>
              <w:rPr>
                <w:rFonts w:asciiTheme="minorHAnsi" w:hAnsiTheme="minorHAnsi" w:cstheme="minorHAnsi"/>
                <w:sz w:val="20"/>
                <w:szCs w:val="20"/>
              </w:rPr>
            </w:pPr>
            <w:proofErr w:type="spellStart"/>
            <w:r w:rsidRPr="00901B31">
              <w:rPr>
                <w:rFonts w:asciiTheme="minorHAnsi" w:hAnsiTheme="minorHAnsi" w:cstheme="minorHAnsi"/>
                <w:sz w:val="20"/>
                <w:szCs w:val="20"/>
              </w:rPr>
              <w:t>Deduplikacja</w:t>
            </w:r>
            <w:proofErr w:type="spellEnd"/>
            <w:r w:rsidRPr="00901B31">
              <w:rPr>
                <w:rFonts w:asciiTheme="minorHAnsi" w:hAnsiTheme="minorHAnsi" w:cstheme="minorHAnsi"/>
                <w:sz w:val="20"/>
                <w:szCs w:val="20"/>
              </w:rPr>
              <w:t xml:space="preserve"> blokowa musi obejmować dane nie tylko </w:t>
            </w:r>
            <w:proofErr w:type="spellStart"/>
            <w:r w:rsidRPr="00901B31">
              <w:rPr>
                <w:rFonts w:asciiTheme="minorHAnsi" w:hAnsiTheme="minorHAnsi" w:cstheme="minorHAnsi"/>
                <w:sz w:val="20"/>
                <w:szCs w:val="20"/>
              </w:rPr>
              <w:t>backupowane</w:t>
            </w:r>
            <w:proofErr w:type="spellEnd"/>
            <w:r w:rsidRPr="00901B31">
              <w:rPr>
                <w:rFonts w:asciiTheme="minorHAnsi" w:hAnsiTheme="minorHAnsi" w:cstheme="minorHAnsi"/>
                <w:sz w:val="20"/>
                <w:szCs w:val="20"/>
              </w:rPr>
              <w:t xml:space="preserve"> ale i archiwizowane, przy czym wielkość bloku nie może być większa niż 128KB.</w:t>
            </w:r>
          </w:p>
        </w:tc>
        <w:tc>
          <w:tcPr>
            <w:tcW w:w="1850" w:type="dxa"/>
            <w:shd w:val="clear" w:color="auto" w:fill="auto"/>
          </w:tcPr>
          <w:p w14:paraId="33AC6840" w14:textId="3BE2521C"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59BCE9F" w14:textId="77777777" w:rsidTr="002F0585">
        <w:tc>
          <w:tcPr>
            <w:tcW w:w="704" w:type="dxa"/>
            <w:shd w:val="clear" w:color="auto" w:fill="auto"/>
          </w:tcPr>
          <w:p w14:paraId="20C42A26" w14:textId="10B88335" w:rsidR="005879DA" w:rsidRPr="00901B31" w:rsidRDefault="005879DA" w:rsidP="005D3591">
            <w:pPr>
              <w:contextualSpacing/>
              <w:jc w:val="center"/>
              <w:rPr>
                <w:rFonts w:asciiTheme="minorHAnsi" w:eastAsia="MS Mincho" w:hAnsiTheme="minorHAnsi" w:cstheme="minorHAnsi"/>
                <w:bCs/>
                <w:i/>
                <w:sz w:val="20"/>
                <w:szCs w:val="20"/>
              </w:rPr>
            </w:pPr>
            <w:permStart w:id="1858689322" w:edGrp="everyone" w:colFirst="2" w:colLast="2"/>
            <w:permEnd w:id="1746694801"/>
            <w:r w:rsidRPr="00901B31">
              <w:rPr>
                <w:rFonts w:asciiTheme="minorHAnsi" w:eastAsia="MS Mincho" w:hAnsiTheme="minorHAnsi" w:cstheme="minorHAnsi"/>
                <w:bCs/>
                <w:i/>
                <w:sz w:val="20"/>
                <w:szCs w:val="20"/>
              </w:rPr>
              <w:t>27</w:t>
            </w:r>
          </w:p>
        </w:tc>
        <w:tc>
          <w:tcPr>
            <w:tcW w:w="6936" w:type="dxa"/>
            <w:gridSpan w:val="2"/>
            <w:shd w:val="clear" w:color="auto" w:fill="auto"/>
          </w:tcPr>
          <w:p w14:paraId="2091C807" w14:textId="76B49038"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zapewniać wspólny stopień </w:t>
            </w:r>
            <w:proofErr w:type="spellStart"/>
            <w:r w:rsidRPr="00901B31">
              <w:rPr>
                <w:rFonts w:asciiTheme="minorHAnsi" w:hAnsiTheme="minorHAnsi" w:cstheme="minorHAnsi"/>
                <w:sz w:val="20"/>
                <w:szCs w:val="20"/>
              </w:rPr>
              <w:t>deduplikacji</w:t>
            </w:r>
            <w:proofErr w:type="spellEnd"/>
            <w:r w:rsidRPr="00901B31">
              <w:rPr>
                <w:rFonts w:asciiTheme="minorHAnsi" w:hAnsiTheme="minorHAnsi" w:cstheme="minorHAnsi"/>
                <w:sz w:val="20"/>
                <w:szCs w:val="20"/>
              </w:rPr>
              <w:t xml:space="preserve"> (jedna baza </w:t>
            </w:r>
            <w:proofErr w:type="spellStart"/>
            <w:r w:rsidRPr="00901B31">
              <w:rPr>
                <w:rFonts w:asciiTheme="minorHAnsi" w:hAnsiTheme="minorHAnsi" w:cstheme="minorHAnsi"/>
                <w:sz w:val="20"/>
                <w:szCs w:val="20"/>
              </w:rPr>
              <w:t>deduplikacyjna</w:t>
            </w:r>
            <w:proofErr w:type="spellEnd"/>
            <w:r w:rsidRPr="00901B31">
              <w:rPr>
                <w:rFonts w:asciiTheme="minorHAnsi" w:hAnsiTheme="minorHAnsi" w:cstheme="minorHAnsi"/>
                <w:sz w:val="20"/>
                <w:szCs w:val="20"/>
              </w:rPr>
              <w:t>) dla danych czy to z backupu czy archiwizacji.</w:t>
            </w:r>
          </w:p>
        </w:tc>
        <w:tc>
          <w:tcPr>
            <w:tcW w:w="1850" w:type="dxa"/>
            <w:shd w:val="clear" w:color="auto" w:fill="auto"/>
          </w:tcPr>
          <w:p w14:paraId="13B36E51" w14:textId="7474CC58"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9D7AAF4" w14:textId="77777777" w:rsidTr="002F0585">
        <w:tc>
          <w:tcPr>
            <w:tcW w:w="704" w:type="dxa"/>
            <w:shd w:val="clear" w:color="auto" w:fill="auto"/>
          </w:tcPr>
          <w:p w14:paraId="471A672D" w14:textId="17AD7115" w:rsidR="005879DA" w:rsidRPr="00901B31" w:rsidRDefault="005879DA" w:rsidP="005D3591">
            <w:pPr>
              <w:contextualSpacing/>
              <w:jc w:val="center"/>
              <w:rPr>
                <w:rFonts w:asciiTheme="minorHAnsi" w:eastAsia="MS Mincho" w:hAnsiTheme="minorHAnsi" w:cstheme="minorHAnsi"/>
                <w:bCs/>
                <w:i/>
                <w:sz w:val="20"/>
                <w:szCs w:val="20"/>
              </w:rPr>
            </w:pPr>
            <w:permStart w:id="358111421" w:edGrp="everyone" w:colFirst="2" w:colLast="2"/>
            <w:permEnd w:id="1858689322"/>
            <w:r w:rsidRPr="00901B31">
              <w:rPr>
                <w:rFonts w:asciiTheme="minorHAnsi" w:eastAsia="MS Mincho" w:hAnsiTheme="minorHAnsi" w:cstheme="minorHAnsi"/>
                <w:bCs/>
                <w:i/>
                <w:sz w:val="20"/>
                <w:szCs w:val="20"/>
              </w:rPr>
              <w:t>28</w:t>
            </w:r>
          </w:p>
        </w:tc>
        <w:tc>
          <w:tcPr>
            <w:tcW w:w="6936" w:type="dxa"/>
            <w:gridSpan w:val="2"/>
            <w:shd w:val="clear" w:color="auto" w:fill="auto"/>
          </w:tcPr>
          <w:p w14:paraId="5AF500DD" w14:textId="3DCD7D75"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umożliwiać wykonywanie kopii w post procesie do drugiej lokalizacji przesyłając jedynie unikalne bloki danych (dla dowolnych danych: czy to z procesu backupu czy archiwizacji). A więc replikacja danych do innej lokalizacji musi być wykonywana na danych po </w:t>
            </w:r>
            <w:proofErr w:type="spellStart"/>
            <w:r w:rsidRPr="00901B31">
              <w:rPr>
                <w:rFonts w:asciiTheme="minorHAnsi" w:hAnsiTheme="minorHAnsi" w:cstheme="minorHAnsi"/>
                <w:sz w:val="20"/>
                <w:szCs w:val="20"/>
              </w:rPr>
              <w:t>deduplikacji</w:t>
            </w:r>
            <w:proofErr w:type="spellEnd"/>
            <w:r w:rsidRPr="00901B31">
              <w:rPr>
                <w:rFonts w:asciiTheme="minorHAnsi" w:hAnsiTheme="minorHAnsi" w:cstheme="minorHAnsi"/>
                <w:sz w:val="20"/>
                <w:szCs w:val="20"/>
              </w:rPr>
              <w:t xml:space="preserve"> i funkcjonalność ta musi być realizowana i zarządzana z poziomu systemu. </w:t>
            </w:r>
          </w:p>
        </w:tc>
        <w:tc>
          <w:tcPr>
            <w:tcW w:w="1850" w:type="dxa"/>
            <w:shd w:val="clear" w:color="auto" w:fill="auto"/>
          </w:tcPr>
          <w:p w14:paraId="042EFE1F" w14:textId="3FD03372"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BAF06AE" w14:textId="77777777" w:rsidTr="002F0585">
        <w:tc>
          <w:tcPr>
            <w:tcW w:w="704" w:type="dxa"/>
            <w:shd w:val="clear" w:color="auto" w:fill="auto"/>
          </w:tcPr>
          <w:p w14:paraId="28B23F39" w14:textId="409A1DD4" w:rsidR="005879DA" w:rsidRPr="00901B31" w:rsidRDefault="005879DA" w:rsidP="005D3591">
            <w:pPr>
              <w:contextualSpacing/>
              <w:jc w:val="center"/>
              <w:rPr>
                <w:rFonts w:asciiTheme="minorHAnsi" w:eastAsia="MS Mincho" w:hAnsiTheme="minorHAnsi" w:cstheme="minorHAnsi"/>
                <w:bCs/>
                <w:i/>
                <w:sz w:val="20"/>
                <w:szCs w:val="20"/>
              </w:rPr>
            </w:pPr>
            <w:permStart w:id="1196887522" w:edGrp="everyone" w:colFirst="2" w:colLast="2"/>
            <w:permEnd w:id="358111421"/>
            <w:r w:rsidRPr="00901B31">
              <w:rPr>
                <w:rFonts w:asciiTheme="minorHAnsi" w:eastAsia="MS Mincho" w:hAnsiTheme="minorHAnsi" w:cstheme="minorHAnsi"/>
                <w:bCs/>
                <w:i/>
                <w:sz w:val="20"/>
                <w:szCs w:val="20"/>
              </w:rPr>
              <w:lastRenderedPageBreak/>
              <w:t>29</w:t>
            </w:r>
          </w:p>
        </w:tc>
        <w:tc>
          <w:tcPr>
            <w:tcW w:w="6936" w:type="dxa"/>
            <w:gridSpan w:val="2"/>
            <w:shd w:val="clear" w:color="auto" w:fill="auto"/>
          </w:tcPr>
          <w:p w14:paraId="593042D3" w14:textId="45CCDE42"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Proces przesyłania danych (replikacji) na inny serwer systemu celem tworzenia dodatkowej kopii danych nie może być zależny od warstwy sprzętowej, a więc dowolny producent serwera, dowolny producent macierzy/półki dyskowej.</w:t>
            </w:r>
          </w:p>
        </w:tc>
        <w:tc>
          <w:tcPr>
            <w:tcW w:w="1850" w:type="dxa"/>
            <w:shd w:val="clear" w:color="auto" w:fill="auto"/>
          </w:tcPr>
          <w:p w14:paraId="2B807FAE" w14:textId="31527069"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28514BB" w14:textId="77777777" w:rsidTr="002F0585">
        <w:tc>
          <w:tcPr>
            <w:tcW w:w="704" w:type="dxa"/>
            <w:shd w:val="clear" w:color="auto" w:fill="auto"/>
          </w:tcPr>
          <w:p w14:paraId="7B92E513" w14:textId="70EE05C1" w:rsidR="005879DA" w:rsidRPr="00901B31" w:rsidRDefault="005879DA" w:rsidP="005D3591">
            <w:pPr>
              <w:contextualSpacing/>
              <w:jc w:val="center"/>
              <w:rPr>
                <w:rFonts w:asciiTheme="minorHAnsi" w:eastAsia="MS Mincho" w:hAnsiTheme="minorHAnsi" w:cstheme="minorHAnsi"/>
                <w:bCs/>
                <w:i/>
                <w:sz w:val="20"/>
                <w:szCs w:val="20"/>
              </w:rPr>
            </w:pPr>
            <w:permStart w:id="1540297077" w:edGrp="everyone" w:colFirst="2" w:colLast="2"/>
            <w:permEnd w:id="1196887522"/>
            <w:r w:rsidRPr="00901B31">
              <w:rPr>
                <w:rFonts w:asciiTheme="minorHAnsi" w:eastAsia="MS Mincho" w:hAnsiTheme="minorHAnsi" w:cstheme="minorHAnsi"/>
                <w:bCs/>
                <w:i/>
                <w:sz w:val="20"/>
                <w:szCs w:val="20"/>
              </w:rPr>
              <w:t>30</w:t>
            </w:r>
          </w:p>
        </w:tc>
        <w:tc>
          <w:tcPr>
            <w:tcW w:w="6936" w:type="dxa"/>
            <w:gridSpan w:val="2"/>
            <w:shd w:val="clear" w:color="auto" w:fill="auto"/>
          </w:tcPr>
          <w:p w14:paraId="4D6B01F0" w14:textId="54C88380"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pozwalać na instalację bazy </w:t>
            </w:r>
            <w:proofErr w:type="spellStart"/>
            <w:r w:rsidRPr="00901B31">
              <w:rPr>
                <w:rFonts w:asciiTheme="minorHAnsi" w:hAnsiTheme="minorHAnsi" w:cstheme="minorHAnsi"/>
                <w:sz w:val="20"/>
                <w:szCs w:val="20"/>
              </w:rPr>
              <w:t>deduplikacyjnej</w:t>
            </w:r>
            <w:proofErr w:type="spellEnd"/>
            <w:r w:rsidRPr="00901B31">
              <w:rPr>
                <w:rFonts w:asciiTheme="minorHAnsi" w:hAnsiTheme="minorHAnsi" w:cstheme="minorHAnsi"/>
                <w:sz w:val="20"/>
                <w:szCs w:val="20"/>
              </w:rPr>
              <w:t xml:space="preserve"> w układzie wysokiej dostępności (minimum na dwóch serwerach) w taki sposób aby awaria pojedynczego serwera nie powodowała utraty możliwości backupu z </w:t>
            </w:r>
            <w:proofErr w:type="spellStart"/>
            <w:r w:rsidRPr="00901B31">
              <w:rPr>
                <w:rFonts w:asciiTheme="minorHAnsi" w:hAnsiTheme="minorHAnsi" w:cstheme="minorHAnsi"/>
                <w:sz w:val="20"/>
                <w:szCs w:val="20"/>
              </w:rPr>
              <w:t>deduplikacją</w:t>
            </w:r>
            <w:proofErr w:type="spellEnd"/>
            <w:r w:rsidRPr="00901B31">
              <w:rPr>
                <w:rFonts w:asciiTheme="minorHAnsi" w:hAnsiTheme="minorHAnsi" w:cstheme="minorHAnsi"/>
                <w:sz w:val="20"/>
                <w:szCs w:val="20"/>
              </w:rPr>
              <w:t xml:space="preserve"> i odtwarzania wcześniejszych kopii danych.</w:t>
            </w:r>
          </w:p>
        </w:tc>
        <w:tc>
          <w:tcPr>
            <w:tcW w:w="1850" w:type="dxa"/>
            <w:shd w:val="clear" w:color="auto" w:fill="auto"/>
          </w:tcPr>
          <w:p w14:paraId="1D362DBB" w14:textId="42AF375F"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45864B7" w14:textId="77777777" w:rsidTr="002F0585">
        <w:tc>
          <w:tcPr>
            <w:tcW w:w="704" w:type="dxa"/>
            <w:shd w:val="clear" w:color="auto" w:fill="auto"/>
          </w:tcPr>
          <w:p w14:paraId="42E621EB" w14:textId="4E84C57D" w:rsidR="005879DA" w:rsidRPr="00901B31" w:rsidRDefault="005879DA" w:rsidP="005D3591">
            <w:pPr>
              <w:contextualSpacing/>
              <w:jc w:val="center"/>
              <w:rPr>
                <w:rFonts w:asciiTheme="minorHAnsi" w:eastAsia="MS Mincho" w:hAnsiTheme="minorHAnsi" w:cstheme="minorHAnsi"/>
                <w:bCs/>
                <w:i/>
                <w:sz w:val="20"/>
                <w:szCs w:val="20"/>
              </w:rPr>
            </w:pPr>
            <w:permStart w:id="480014393" w:edGrp="everyone" w:colFirst="2" w:colLast="2"/>
            <w:permEnd w:id="1540297077"/>
            <w:r w:rsidRPr="00901B31">
              <w:rPr>
                <w:rFonts w:asciiTheme="minorHAnsi" w:eastAsia="MS Mincho" w:hAnsiTheme="minorHAnsi" w:cstheme="minorHAnsi"/>
                <w:bCs/>
                <w:i/>
                <w:sz w:val="20"/>
                <w:szCs w:val="20"/>
              </w:rPr>
              <w:t>31</w:t>
            </w:r>
          </w:p>
        </w:tc>
        <w:tc>
          <w:tcPr>
            <w:tcW w:w="6936" w:type="dxa"/>
            <w:gridSpan w:val="2"/>
            <w:shd w:val="clear" w:color="auto" w:fill="auto"/>
          </w:tcPr>
          <w:p w14:paraId="11B012B5" w14:textId="305411B0"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pozwalać na odtwarzanie </w:t>
            </w:r>
            <w:proofErr w:type="spellStart"/>
            <w:r w:rsidRPr="00901B31">
              <w:rPr>
                <w:rFonts w:asciiTheme="minorHAnsi" w:hAnsiTheme="minorHAnsi" w:cstheme="minorHAnsi"/>
                <w:sz w:val="20"/>
                <w:szCs w:val="20"/>
              </w:rPr>
              <w:t>zdeduplikowanych</w:t>
            </w:r>
            <w:proofErr w:type="spellEnd"/>
            <w:r w:rsidRPr="00901B31">
              <w:rPr>
                <w:rFonts w:asciiTheme="minorHAnsi" w:hAnsiTheme="minorHAnsi" w:cstheme="minorHAnsi"/>
                <w:sz w:val="20"/>
                <w:szCs w:val="20"/>
              </w:rPr>
              <w:t xml:space="preserve"> danych nawet w momencie, gdy baza </w:t>
            </w:r>
            <w:proofErr w:type="spellStart"/>
            <w:r w:rsidRPr="00901B31">
              <w:rPr>
                <w:rFonts w:asciiTheme="minorHAnsi" w:hAnsiTheme="minorHAnsi" w:cstheme="minorHAnsi"/>
                <w:sz w:val="20"/>
                <w:szCs w:val="20"/>
              </w:rPr>
              <w:t>deduplikacyjna</w:t>
            </w:r>
            <w:proofErr w:type="spellEnd"/>
            <w:r w:rsidRPr="00901B31">
              <w:rPr>
                <w:rFonts w:asciiTheme="minorHAnsi" w:hAnsiTheme="minorHAnsi" w:cstheme="minorHAnsi"/>
                <w:sz w:val="20"/>
                <w:szCs w:val="20"/>
              </w:rPr>
              <w:t xml:space="preserve"> jest niedostępna. Proces odtwarzania (nawadniania) </w:t>
            </w:r>
            <w:proofErr w:type="spellStart"/>
            <w:r w:rsidRPr="00901B31">
              <w:rPr>
                <w:rFonts w:asciiTheme="minorHAnsi" w:hAnsiTheme="minorHAnsi" w:cstheme="minorHAnsi"/>
                <w:sz w:val="20"/>
                <w:szCs w:val="20"/>
              </w:rPr>
              <w:t>zdeduplikowanych</w:t>
            </w:r>
            <w:proofErr w:type="spellEnd"/>
            <w:r w:rsidRPr="00901B31">
              <w:rPr>
                <w:rFonts w:asciiTheme="minorHAnsi" w:hAnsiTheme="minorHAnsi" w:cstheme="minorHAnsi"/>
                <w:sz w:val="20"/>
                <w:szCs w:val="20"/>
              </w:rPr>
              <w:t xml:space="preserve"> danych nie korzysta z bazy </w:t>
            </w:r>
            <w:proofErr w:type="spellStart"/>
            <w:r w:rsidRPr="00901B31">
              <w:rPr>
                <w:rFonts w:asciiTheme="minorHAnsi" w:hAnsiTheme="minorHAnsi" w:cstheme="minorHAnsi"/>
                <w:sz w:val="20"/>
                <w:szCs w:val="20"/>
              </w:rPr>
              <w:t>deduplikacyjnej</w:t>
            </w:r>
            <w:proofErr w:type="spellEnd"/>
            <w:r w:rsidRPr="00901B31">
              <w:rPr>
                <w:rFonts w:asciiTheme="minorHAnsi" w:hAnsiTheme="minorHAnsi" w:cstheme="minorHAnsi"/>
                <w:sz w:val="20"/>
                <w:szCs w:val="20"/>
              </w:rPr>
              <w:t>.</w:t>
            </w:r>
          </w:p>
        </w:tc>
        <w:tc>
          <w:tcPr>
            <w:tcW w:w="1850" w:type="dxa"/>
            <w:shd w:val="clear" w:color="auto" w:fill="auto"/>
          </w:tcPr>
          <w:p w14:paraId="2ACA7788" w14:textId="56EC1F70"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DFD3AD5" w14:textId="77777777" w:rsidTr="002F0585">
        <w:tc>
          <w:tcPr>
            <w:tcW w:w="704" w:type="dxa"/>
            <w:shd w:val="clear" w:color="auto" w:fill="auto"/>
          </w:tcPr>
          <w:p w14:paraId="0F918A75" w14:textId="4B60424D" w:rsidR="005879DA" w:rsidRPr="00901B31" w:rsidRDefault="005879DA" w:rsidP="005D3591">
            <w:pPr>
              <w:contextualSpacing/>
              <w:jc w:val="center"/>
              <w:rPr>
                <w:rFonts w:asciiTheme="minorHAnsi" w:eastAsia="MS Mincho" w:hAnsiTheme="minorHAnsi" w:cstheme="minorHAnsi"/>
                <w:bCs/>
                <w:i/>
                <w:sz w:val="20"/>
                <w:szCs w:val="20"/>
              </w:rPr>
            </w:pPr>
            <w:permStart w:id="278606848" w:edGrp="everyone" w:colFirst="2" w:colLast="2"/>
            <w:permEnd w:id="480014393"/>
            <w:r w:rsidRPr="00901B31">
              <w:rPr>
                <w:rFonts w:asciiTheme="minorHAnsi" w:eastAsia="MS Mincho" w:hAnsiTheme="minorHAnsi" w:cstheme="minorHAnsi"/>
                <w:bCs/>
                <w:i/>
                <w:sz w:val="20"/>
                <w:szCs w:val="20"/>
              </w:rPr>
              <w:t>32</w:t>
            </w:r>
          </w:p>
        </w:tc>
        <w:tc>
          <w:tcPr>
            <w:tcW w:w="6936" w:type="dxa"/>
            <w:gridSpan w:val="2"/>
            <w:shd w:val="clear" w:color="auto" w:fill="auto"/>
          </w:tcPr>
          <w:p w14:paraId="5D79708F" w14:textId="47CADBE8"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Na jednym serwerze systemu (na jednej instancji systemu operacyjnego) może być zainstalowane minimum dwie bazy </w:t>
            </w:r>
            <w:proofErr w:type="spellStart"/>
            <w:r w:rsidRPr="00901B31">
              <w:rPr>
                <w:rFonts w:asciiTheme="minorHAnsi" w:hAnsiTheme="minorHAnsi" w:cstheme="minorHAnsi"/>
                <w:sz w:val="20"/>
                <w:szCs w:val="20"/>
              </w:rPr>
              <w:t>deduplikacyjne</w:t>
            </w:r>
            <w:proofErr w:type="spellEnd"/>
            <w:r w:rsidRPr="00901B31">
              <w:rPr>
                <w:rFonts w:asciiTheme="minorHAnsi" w:hAnsiTheme="minorHAnsi" w:cstheme="minorHAnsi"/>
                <w:sz w:val="20"/>
                <w:szCs w:val="20"/>
              </w:rPr>
              <w:t xml:space="preserve"> pozwalające zwiększyć skalowalność systemu. </w:t>
            </w:r>
          </w:p>
        </w:tc>
        <w:tc>
          <w:tcPr>
            <w:tcW w:w="1850" w:type="dxa"/>
            <w:shd w:val="clear" w:color="auto" w:fill="auto"/>
          </w:tcPr>
          <w:p w14:paraId="16E017C9" w14:textId="3B7EE30E"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354F040" w14:textId="77777777" w:rsidTr="002F0585">
        <w:tc>
          <w:tcPr>
            <w:tcW w:w="704" w:type="dxa"/>
            <w:shd w:val="clear" w:color="auto" w:fill="auto"/>
          </w:tcPr>
          <w:p w14:paraId="5A1D7CAB" w14:textId="11916903" w:rsidR="005879DA" w:rsidRPr="00901B31" w:rsidRDefault="005879DA" w:rsidP="005D3591">
            <w:pPr>
              <w:contextualSpacing/>
              <w:jc w:val="center"/>
              <w:rPr>
                <w:rFonts w:asciiTheme="minorHAnsi" w:eastAsia="MS Mincho" w:hAnsiTheme="minorHAnsi" w:cstheme="minorHAnsi"/>
                <w:bCs/>
                <w:i/>
                <w:sz w:val="20"/>
                <w:szCs w:val="20"/>
              </w:rPr>
            </w:pPr>
            <w:permStart w:id="2043563129" w:edGrp="everyone" w:colFirst="2" w:colLast="2"/>
            <w:permEnd w:id="278606848"/>
            <w:r w:rsidRPr="00901B31">
              <w:rPr>
                <w:rFonts w:asciiTheme="minorHAnsi" w:eastAsia="MS Mincho" w:hAnsiTheme="minorHAnsi" w:cstheme="minorHAnsi"/>
                <w:bCs/>
                <w:i/>
                <w:sz w:val="20"/>
                <w:szCs w:val="20"/>
              </w:rPr>
              <w:t>33</w:t>
            </w:r>
          </w:p>
        </w:tc>
        <w:tc>
          <w:tcPr>
            <w:tcW w:w="6936" w:type="dxa"/>
            <w:gridSpan w:val="2"/>
            <w:shd w:val="clear" w:color="auto" w:fill="auto"/>
          </w:tcPr>
          <w:p w14:paraId="38449433" w14:textId="1EF3514F"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zapewniać dostęp zintegrowany z usługą katalogową, minimum to Active Directory, a więc tak zwany „single </w:t>
            </w:r>
            <w:proofErr w:type="spellStart"/>
            <w:r w:rsidRPr="00901B31">
              <w:rPr>
                <w:rFonts w:asciiTheme="minorHAnsi" w:hAnsiTheme="minorHAnsi" w:cstheme="minorHAnsi"/>
                <w:sz w:val="20"/>
                <w:szCs w:val="20"/>
              </w:rPr>
              <w:t>sign</w:t>
            </w:r>
            <w:proofErr w:type="spellEnd"/>
            <w:r w:rsidRPr="00901B31">
              <w:rPr>
                <w:rFonts w:asciiTheme="minorHAnsi" w:hAnsiTheme="minorHAnsi" w:cstheme="minorHAnsi"/>
                <w:sz w:val="20"/>
                <w:szCs w:val="20"/>
              </w:rPr>
              <w:t xml:space="preserve"> on” – pojedyncze logowanie: użytkownik po zalogowaniu do domeny AD, nie potrzebuje wykonywać następnego logowania aby zarządzać systemem poprzez konsolę administracyjną</w:t>
            </w:r>
            <w:r w:rsidR="004A295A" w:rsidRPr="00901B31">
              <w:rPr>
                <w:rFonts w:asciiTheme="minorHAnsi" w:hAnsiTheme="minorHAnsi" w:cstheme="minorHAnsi"/>
                <w:sz w:val="20"/>
                <w:szCs w:val="20"/>
              </w:rPr>
              <w:t>.</w:t>
            </w:r>
          </w:p>
        </w:tc>
        <w:tc>
          <w:tcPr>
            <w:tcW w:w="1850" w:type="dxa"/>
            <w:shd w:val="clear" w:color="auto" w:fill="auto"/>
          </w:tcPr>
          <w:p w14:paraId="39F62778" w14:textId="0DD961FC"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451901E" w14:textId="77777777" w:rsidTr="002F0585">
        <w:tc>
          <w:tcPr>
            <w:tcW w:w="704" w:type="dxa"/>
            <w:shd w:val="clear" w:color="auto" w:fill="auto"/>
          </w:tcPr>
          <w:p w14:paraId="51909A9D" w14:textId="5D945E7D" w:rsidR="005879DA" w:rsidRPr="00901B31" w:rsidRDefault="005879DA" w:rsidP="005D3591">
            <w:pPr>
              <w:contextualSpacing/>
              <w:jc w:val="center"/>
              <w:rPr>
                <w:rFonts w:asciiTheme="minorHAnsi" w:eastAsia="MS Mincho" w:hAnsiTheme="minorHAnsi" w:cstheme="minorHAnsi"/>
                <w:bCs/>
                <w:i/>
                <w:sz w:val="20"/>
                <w:szCs w:val="20"/>
              </w:rPr>
            </w:pPr>
            <w:permStart w:id="1155803206" w:edGrp="everyone" w:colFirst="2" w:colLast="2"/>
            <w:permEnd w:id="2043563129"/>
            <w:r w:rsidRPr="00901B31">
              <w:rPr>
                <w:rFonts w:asciiTheme="minorHAnsi" w:eastAsia="MS Mincho" w:hAnsiTheme="minorHAnsi" w:cstheme="minorHAnsi"/>
                <w:bCs/>
                <w:i/>
                <w:sz w:val="20"/>
                <w:szCs w:val="20"/>
              </w:rPr>
              <w:t>34</w:t>
            </w:r>
          </w:p>
        </w:tc>
        <w:tc>
          <w:tcPr>
            <w:tcW w:w="6936" w:type="dxa"/>
            <w:gridSpan w:val="2"/>
            <w:shd w:val="clear" w:color="auto" w:fill="auto"/>
          </w:tcPr>
          <w:p w14:paraId="33886BFA" w14:textId="11F57AF2"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być odporny na tzw. „atak na wzorzec czasu”: to znaczy iż przy radykalnej zmianie czasu na serwerze zarządzającym System musi automatycznie zatrzymać co najmniej proces kasowania (ekspiracji) kopii backupowych generując odpowiednie alerty do czasu potwierdzenia tej zmiany przez administratora. </w:t>
            </w:r>
          </w:p>
        </w:tc>
        <w:tc>
          <w:tcPr>
            <w:tcW w:w="1850" w:type="dxa"/>
            <w:shd w:val="clear" w:color="auto" w:fill="auto"/>
          </w:tcPr>
          <w:p w14:paraId="13A321BA" w14:textId="6790C87A"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65ECEE8" w14:textId="77777777" w:rsidTr="002F0585">
        <w:tc>
          <w:tcPr>
            <w:tcW w:w="704" w:type="dxa"/>
            <w:shd w:val="clear" w:color="auto" w:fill="auto"/>
          </w:tcPr>
          <w:p w14:paraId="11E3CDD8" w14:textId="49EA9F6C" w:rsidR="005879DA" w:rsidRPr="00901B31" w:rsidRDefault="005879DA" w:rsidP="005D3591">
            <w:pPr>
              <w:contextualSpacing/>
              <w:jc w:val="center"/>
              <w:rPr>
                <w:rFonts w:asciiTheme="minorHAnsi" w:eastAsia="MS Mincho" w:hAnsiTheme="minorHAnsi" w:cstheme="minorHAnsi"/>
                <w:bCs/>
                <w:i/>
                <w:sz w:val="20"/>
                <w:szCs w:val="20"/>
              </w:rPr>
            </w:pPr>
            <w:permStart w:id="250616716" w:edGrp="everyone" w:colFirst="2" w:colLast="2"/>
            <w:permEnd w:id="1155803206"/>
            <w:r w:rsidRPr="00901B31">
              <w:rPr>
                <w:rFonts w:asciiTheme="minorHAnsi" w:eastAsia="MS Mincho" w:hAnsiTheme="minorHAnsi" w:cstheme="minorHAnsi"/>
                <w:bCs/>
                <w:i/>
                <w:sz w:val="20"/>
                <w:szCs w:val="20"/>
              </w:rPr>
              <w:t>35</w:t>
            </w:r>
          </w:p>
        </w:tc>
        <w:tc>
          <w:tcPr>
            <w:tcW w:w="6936" w:type="dxa"/>
            <w:gridSpan w:val="2"/>
            <w:shd w:val="clear" w:color="auto" w:fill="auto"/>
          </w:tcPr>
          <w:p w14:paraId="6B5C82B3" w14:textId="1462BD29"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zapewniać elastyczne delegowanie uprawnień oraz audytowanie działań użytkowników. Z tym, że delegowanie uprawnień musi pozwalać na przydział uprawnień per serwer czy grupa serwerów, przydział uprawnień musi pozwalać na definiowanie uprawnień dla grup użytkowników z domeny AD.</w:t>
            </w:r>
          </w:p>
        </w:tc>
        <w:tc>
          <w:tcPr>
            <w:tcW w:w="1850" w:type="dxa"/>
            <w:shd w:val="clear" w:color="auto" w:fill="auto"/>
          </w:tcPr>
          <w:p w14:paraId="570F05D0" w14:textId="3867D88C"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EC3B649" w14:textId="77777777" w:rsidTr="002F0585">
        <w:tc>
          <w:tcPr>
            <w:tcW w:w="704" w:type="dxa"/>
            <w:shd w:val="clear" w:color="auto" w:fill="auto"/>
          </w:tcPr>
          <w:p w14:paraId="7C8A4C36" w14:textId="26CDB817" w:rsidR="005879DA" w:rsidRPr="00901B31" w:rsidRDefault="005879DA" w:rsidP="005D3591">
            <w:pPr>
              <w:contextualSpacing/>
              <w:jc w:val="center"/>
              <w:rPr>
                <w:rFonts w:asciiTheme="minorHAnsi" w:eastAsia="MS Mincho" w:hAnsiTheme="minorHAnsi" w:cstheme="minorHAnsi"/>
                <w:bCs/>
                <w:i/>
                <w:sz w:val="20"/>
                <w:szCs w:val="20"/>
              </w:rPr>
            </w:pPr>
            <w:permStart w:id="338316887" w:edGrp="everyone" w:colFirst="2" w:colLast="2"/>
            <w:permEnd w:id="250616716"/>
            <w:r w:rsidRPr="00901B31">
              <w:rPr>
                <w:rFonts w:asciiTheme="minorHAnsi" w:eastAsia="MS Mincho" w:hAnsiTheme="minorHAnsi" w:cstheme="minorHAnsi"/>
                <w:bCs/>
                <w:i/>
                <w:sz w:val="20"/>
                <w:szCs w:val="20"/>
              </w:rPr>
              <w:t>36</w:t>
            </w:r>
          </w:p>
        </w:tc>
        <w:tc>
          <w:tcPr>
            <w:tcW w:w="6936" w:type="dxa"/>
            <w:gridSpan w:val="2"/>
            <w:shd w:val="clear" w:color="auto" w:fill="auto"/>
          </w:tcPr>
          <w:p w14:paraId="609A9CAA" w14:textId="13941A3C"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pozwalać na zarządzanie z poprzez „</w:t>
            </w:r>
            <w:proofErr w:type="spellStart"/>
            <w:r w:rsidRPr="00901B31">
              <w:rPr>
                <w:rFonts w:asciiTheme="minorHAnsi" w:hAnsiTheme="minorHAnsi" w:cstheme="minorHAnsi"/>
                <w:sz w:val="20"/>
                <w:szCs w:val="20"/>
              </w:rPr>
              <w:t>cmd</w:t>
            </w:r>
            <w:proofErr w:type="spellEnd"/>
            <w:r w:rsidRPr="00901B31">
              <w:rPr>
                <w:rFonts w:asciiTheme="minorHAnsi" w:hAnsiTheme="minorHAnsi" w:cstheme="minorHAnsi"/>
                <w:sz w:val="20"/>
                <w:szCs w:val="20"/>
              </w:rPr>
              <w:t>” z tym, że uruchomienie jakiejkolwiek komendy/polecenia musi zostać poprzedzone koniecznością zalogowania (autentyfikacji) do systemu, funkcjonalność musi dotyczyć dowolnej platformy (minimum Windows/Linux) i nie może polegać na konieczności instalowania czy konfigurowania dodatkowych komponentów np. SSH.</w:t>
            </w:r>
          </w:p>
        </w:tc>
        <w:tc>
          <w:tcPr>
            <w:tcW w:w="1850" w:type="dxa"/>
            <w:shd w:val="clear" w:color="auto" w:fill="auto"/>
          </w:tcPr>
          <w:p w14:paraId="26791913" w14:textId="02EB3FBD"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BDB41A5" w14:textId="77777777" w:rsidTr="002F0585">
        <w:tc>
          <w:tcPr>
            <w:tcW w:w="704" w:type="dxa"/>
            <w:shd w:val="clear" w:color="auto" w:fill="auto"/>
          </w:tcPr>
          <w:p w14:paraId="347B54CA" w14:textId="1AC319FC" w:rsidR="005879DA" w:rsidRPr="00901B31" w:rsidRDefault="005879DA" w:rsidP="005D3591">
            <w:pPr>
              <w:contextualSpacing/>
              <w:jc w:val="center"/>
              <w:rPr>
                <w:rFonts w:asciiTheme="minorHAnsi" w:eastAsia="MS Mincho" w:hAnsiTheme="minorHAnsi" w:cstheme="minorHAnsi"/>
                <w:bCs/>
                <w:i/>
                <w:sz w:val="20"/>
                <w:szCs w:val="20"/>
              </w:rPr>
            </w:pPr>
            <w:permStart w:id="1731280075" w:edGrp="everyone" w:colFirst="2" w:colLast="2"/>
            <w:permEnd w:id="338316887"/>
            <w:r w:rsidRPr="00901B31">
              <w:rPr>
                <w:rFonts w:asciiTheme="minorHAnsi" w:eastAsia="MS Mincho" w:hAnsiTheme="minorHAnsi" w:cstheme="minorHAnsi"/>
                <w:bCs/>
                <w:i/>
                <w:sz w:val="20"/>
                <w:szCs w:val="20"/>
              </w:rPr>
              <w:t>37</w:t>
            </w:r>
          </w:p>
        </w:tc>
        <w:tc>
          <w:tcPr>
            <w:tcW w:w="6936" w:type="dxa"/>
            <w:gridSpan w:val="2"/>
            <w:shd w:val="clear" w:color="auto" w:fill="auto"/>
          </w:tcPr>
          <w:p w14:paraId="7A708938" w14:textId="0DD46F80"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Komunikacja pomiędzy agentem</w:t>
            </w:r>
            <w:r w:rsidR="00F21973" w:rsidRPr="00901B31">
              <w:rPr>
                <w:rFonts w:asciiTheme="minorHAnsi" w:hAnsiTheme="minorHAnsi" w:cstheme="minorHAnsi"/>
                <w:sz w:val="20"/>
                <w:szCs w:val="20"/>
              </w:rPr>
              <w:t>,</w:t>
            </w:r>
            <w:r w:rsidRPr="00901B31">
              <w:rPr>
                <w:rFonts w:asciiTheme="minorHAnsi" w:hAnsiTheme="minorHAnsi" w:cstheme="minorHAnsi"/>
                <w:sz w:val="20"/>
                <w:szCs w:val="20"/>
              </w:rPr>
              <w:t xml:space="preserve"> a serwerem systemu musi opierać się na certyfikatach</w:t>
            </w:r>
            <w:r w:rsidR="00F21973" w:rsidRPr="00901B31">
              <w:rPr>
                <w:rFonts w:asciiTheme="minorHAnsi" w:hAnsiTheme="minorHAnsi" w:cstheme="minorHAnsi"/>
                <w:sz w:val="20"/>
                <w:szCs w:val="20"/>
              </w:rPr>
              <w:t>.</w:t>
            </w:r>
          </w:p>
        </w:tc>
        <w:tc>
          <w:tcPr>
            <w:tcW w:w="1850" w:type="dxa"/>
            <w:shd w:val="clear" w:color="auto" w:fill="auto"/>
          </w:tcPr>
          <w:p w14:paraId="4A4D2041" w14:textId="15F8F713"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678FDF0" w14:textId="77777777" w:rsidTr="002F0585">
        <w:tc>
          <w:tcPr>
            <w:tcW w:w="704" w:type="dxa"/>
            <w:shd w:val="clear" w:color="auto" w:fill="auto"/>
          </w:tcPr>
          <w:p w14:paraId="68A81C30" w14:textId="3239DF9B" w:rsidR="005879DA" w:rsidRPr="00901B31" w:rsidRDefault="005879DA" w:rsidP="005D3591">
            <w:pPr>
              <w:contextualSpacing/>
              <w:jc w:val="center"/>
              <w:rPr>
                <w:rFonts w:asciiTheme="minorHAnsi" w:eastAsia="MS Mincho" w:hAnsiTheme="minorHAnsi" w:cstheme="minorHAnsi"/>
                <w:bCs/>
                <w:i/>
                <w:sz w:val="20"/>
                <w:szCs w:val="20"/>
              </w:rPr>
            </w:pPr>
            <w:permStart w:id="318247923" w:edGrp="everyone" w:colFirst="2" w:colLast="2"/>
            <w:permEnd w:id="1731280075"/>
            <w:r w:rsidRPr="00901B31">
              <w:rPr>
                <w:rFonts w:asciiTheme="minorHAnsi" w:eastAsia="MS Mincho" w:hAnsiTheme="minorHAnsi" w:cstheme="minorHAnsi"/>
                <w:bCs/>
                <w:i/>
                <w:sz w:val="20"/>
                <w:szCs w:val="20"/>
              </w:rPr>
              <w:t>38</w:t>
            </w:r>
          </w:p>
        </w:tc>
        <w:tc>
          <w:tcPr>
            <w:tcW w:w="6936" w:type="dxa"/>
            <w:gridSpan w:val="2"/>
            <w:shd w:val="clear" w:color="auto" w:fill="auto"/>
          </w:tcPr>
          <w:p w14:paraId="144E5746" w14:textId="29C63281"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posiadać funkcjonalność blokowania danych do odczytu dla administratora, to znaczy, że administrator systemu nawet mając pełne uprawnienia nie może odtworzyć danych, jeśli nie jest ich właścicielem, funkcjonalność ta musi być dostępna nie tylko dla danych z laptopów/desktopów ale i dla serwerów (także dla danych plikowych i bazodanowych)</w:t>
            </w:r>
            <w:r w:rsidR="00F21973" w:rsidRPr="00901B31">
              <w:rPr>
                <w:rFonts w:asciiTheme="minorHAnsi" w:hAnsiTheme="minorHAnsi" w:cstheme="minorHAnsi"/>
                <w:sz w:val="20"/>
                <w:szCs w:val="20"/>
              </w:rPr>
              <w:t>.</w:t>
            </w:r>
          </w:p>
        </w:tc>
        <w:tc>
          <w:tcPr>
            <w:tcW w:w="1850" w:type="dxa"/>
            <w:shd w:val="clear" w:color="auto" w:fill="auto"/>
          </w:tcPr>
          <w:p w14:paraId="1C76D93F" w14:textId="0B2B5D57"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9CB2C7C" w14:textId="77777777" w:rsidTr="002F0585">
        <w:tc>
          <w:tcPr>
            <w:tcW w:w="704" w:type="dxa"/>
            <w:shd w:val="clear" w:color="auto" w:fill="auto"/>
          </w:tcPr>
          <w:p w14:paraId="2B1A89ED" w14:textId="59DD39A2" w:rsidR="005879DA" w:rsidRPr="00901B31" w:rsidRDefault="005879DA" w:rsidP="005D3591">
            <w:pPr>
              <w:contextualSpacing/>
              <w:jc w:val="center"/>
              <w:rPr>
                <w:rFonts w:asciiTheme="minorHAnsi" w:eastAsia="MS Mincho" w:hAnsiTheme="minorHAnsi" w:cstheme="minorHAnsi"/>
                <w:bCs/>
                <w:i/>
                <w:sz w:val="20"/>
                <w:szCs w:val="20"/>
              </w:rPr>
            </w:pPr>
            <w:permStart w:id="968843271" w:edGrp="everyone" w:colFirst="2" w:colLast="2"/>
            <w:permEnd w:id="318247923"/>
            <w:r w:rsidRPr="00901B31">
              <w:rPr>
                <w:rFonts w:asciiTheme="minorHAnsi" w:eastAsia="MS Mincho" w:hAnsiTheme="minorHAnsi" w:cstheme="minorHAnsi"/>
                <w:bCs/>
                <w:i/>
                <w:sz w:val="20"/>
                <w:szCs w:val="20"/>
              </w:rPr>
              <w:t>39</w:t>
            </w:r>
          </w:p>
        </w:tc>
        <w:tc>
          <w:tcPr>
            <w:tcW w:w="6936" w:type="dxa"/>
            <w:gridSpan w:val="2"/>
            <w:shd w:val="clear" w:color="auto" w:fill="auto"/>
          </w:tcPr>
          <w:p w14:paraId="342A20C4" w14:textId="739CA8AC"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pozwalać na skonfigurowanie mechanizmu podwójnej autentyfikacji administratora – do uruchomienia konsoli administracyjnej systemu potrzebne jest nie tylko logowanie, ale i dodatkowy tymczasowy kod wysyłany do administratora np. poprzez mail </w:t>
            </w:r>
          </w:p>
        </w:tc>
        <w:tc>
          <w:tcPr>
            <w:tcW w:w="1850" w:type="dxa"/>
            <w:shd w:val="clear" w:color="auto" w:fill="auto"/>
          </w:tcPr>
          <w:p w14:paraId="4F37C69C" w14:textId="19A87706"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5B6F73A" w14:textId="77777777" w:rsidTr="002F0585">
        <w:tc>
          <w:tcPr>
            <w:tcW w:w="704" w:type="dxa"/>
            <w:shd w:val="clear" w:color="auto" w:fill="auto"/>
          </w:tcPr>
          <w:p w14:paraId="31E34AAE" w14:textId="664F94C2" w:rsidR="005879DA" w:rsidRPr="00901B31" w:rsidRDefault="005879DA" w:rsidP="005D3591">
            <w:pPr>
              <w:contextualSpacing/>
              <w:jc w:val="center"/>
              <w:rPr>
                <w:rFonts w:asciiTheme="minorHAnsi" w:eastAsia="MS Mincho" w:hAnsiTheme="minorHAnsi" w:cstheme="minorHAnsi"/>
                <w:bCs/>
                <w:i/>
                <w:sz w:val="20"/>
                <w:szCs w:val="20"/>
              </w:rPr>
            </w:pPr>
            <w:permStart w:id="1116085914" w:edGrp="everyone" w:colFirst="2" w:colLast="2"/>
            <w:permEnd w:id="968843271"/>
            <w:r w:rsidRPr="00901B31">
              <w:rPr>
                <w:rFonts w:asciiTheme="minorHAnsi" w:eastAsia="MS Mincho" w:hAnsiTheme="minorHAnsi" w:cstheme="minorHAnsi"/>
                <w:bCs/>
                <w:i/>
                <w:sz w:val="20"/>
                <w:szCs w:val="20"/>
              </w:rPr>
              <w:t>40</w:t>
            </w:r>
          </w:p>
        </w:tc>
        <w:tc>
          <w:tcPr>
            <w:tcW w:w="6936" w:type="dxa"/>
            <w:gridSpan w:val="2"/>
            <w:shd w:val="clear" w:color="auto" w:fill="auto"/>
          </w:tcPr>
          <w:p w14:paraId="77B4BA71" w14:textId="720A9957"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Szyfrowanie danych musi pozwalać na wybór algorytmu (minimum dwa algorytmy: </w:t>
            </w:r>
            <w:proofErr w:type="spellStart"/>
            <w:r w:rsidRPr="00901B31">
              <w:rPr>
                <w:rFonts w:asciiTheme="minorHAnsi" w:hAnsiTheme="minorHAnsi" w:cstheme="minorHAnsi"/>
                <w:sz w:val="20"/>
                <w:szCs w:val="20"/>
              </w:rPr>
              <w:t>Blowfish</w:t>
            </w:r>
            <w:proofErr w:type="spellEnd"/>
            <w:r w:rsidRPr="00901B31">
              <w:rPr>
                <w:rFonts w:asciiTheme="minorHAnsi" w:hAnsiTheme="minorHAnsi" w:cstheme="minorHAnsi"/>
                <w:sz w:val="20"/>
                <w:szCs w:val="20"/>
              </w:rPr>
              <w:t xml:space="preserve">, AES) także dla danych </w:t>
            </w:r>
            <w:proofErr w:type="spellStart"/>
            <w:r w:rsidRPr="00901B31">
              <w:rPr>
                <w:rFonts w:asciiTheme="minorHAnsi" w:hAnsiTheme="minorHAnsi" w:cstheme="minorHAnsi"/>
                <w:sz w:val="20"/>
                <w:szCs w:val="20"/>
              </w:rPr>
              <w:t>deduplikowanych</w:t>
            </w:r>
            <w:proofErr w:type="spellEnd"/>
            <w:r w:rsidRPr="00901B31">
              <w:rPr>
                <w:rFonts w:asciiTheme="minorHAnsi" w:hAnsiTheme="minorHAnsi" w:cstheme="minorHAnsi"/>
                <w:sz w:val="20"/>
                <w:szCs w:val="20"/>
              </w:rPr>
              <w:t xml:space="preserve"> na kliencie systemu.</w:t>
            </w:r>
          </w:p>
        </w:tc>
        <w:tc>
          <w:tcPr>
            <w:tcW w:w="1850" w:type="dxa"/>
            <w:shd w:val="clear" w:color="auto" w:fill="auto"/>
          </w:tcPr>
          <w:p w14:paraId="6B617AF5" w14:textId="6EEADF4B"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3DC10C5" w14:textId="77777777" w:rsidTr="002F0585">
        <w:tc>
          <w:tcPr>
            <w:tcW w:w="704" w:type="dxa"/>
            <w:shd w:val="clear" w:color="auto" w:fill="auto"/>
          </w:tcPr>
          <w:p w14:paraId="26CA3468" w14:textId="385668D5" w:rsidR="005879DA" w:rsidRPr="00901B31" w:rsidRDefault="005879DA" w:rsidP="005D3591">
            <w:pPr>
              <w:contextualSpacing/>
              <w:jc w:val="center"/>
              <w:rPr>
                <w:rFonts w:asciiTheme="minorHAnsi" w:eastAsia="MS Mincho" w:hAnsiTheme="minorHAnsi" w:cstheme="minorHAnsi"/>
                <w:bCs/>
                <w:i/>
                <w:sz w:val="20"/>
                <w:szCs w:val="20"/>
              </w:rPr>
            </w:pPr>
            <w:permStart w:id="1924160133" w:edGrp="everyone" w:colFirst="2" w:colLast="2"/>
            <w:permEnd w:id="1116085914"/>
            <w:r w:rsidRPr="00901B31">
              <w:rPr>
                <w:rFonts w:asciiTheme="minorHAnsi" w:eastAsia="MS Mincho" w:hAnsiTheme="minorHAnsi" w:cstheme="minorHAnsi"/>
                <w:bCs/>
                <w:i/>
                <w:sz w:val="20"/>
                <w:szCs w:val="20"/>
              </w:rPr>
              <w:t>41</w:t>
            </w:r>
          </w:p>
        </w:tc>
        <w:tc>
          <w:tcPr>
            <w:tcW w:w="6936" w:type="dxa"/>
            <w:gridSpan w:val="2"/>
            <w:shd w:val="clear" w:color="auto" w:fill="auto"/>
          </w:tcPr>
          <w:p w14:paraId="364947EF" w14:textId="338C50C3"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Możliwość szyfrowania musi pozwalać na elastyczny wybór miejsca szyfrowania: szyfrowanie danych na kliencie, szyfrowanie danych na serwerze backupowym i szyfrowanie tylko transmisji pomiędzy klientem backupowym a serwerem</w:t>
            </w:r>
            <w:r w:rsidR="00F21973" w:rsidRPr="00901B31">
              <w:rPr>
                <w:rFonts w:asciiTheme="minorHAnsi" w:hAnsiTheme="minorHAnsi" w:cstheme="minorHAnsi"/>
                <w:sz w:val="20"/>
                <w:szCs w:val="20"/>
              </w:rPr>
              <w:t>.</w:t>
            </w:r>
          </w:p>
        </w:tc>
        <w:tc>
          <w:tcPr>
            <w:tcW w:w="1850" w:type="dxa"/>
            <w:shd w:val="clear" w:color="auto" w:fill="auto"/>
          </w:tcPr>
          <w:p w14:paraId="3459609C" w14:textId="43853057"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AECECBE" w14:textId="77777777" w:rsidTr="002F0585">
        <w:tc>
          <w:tcPr>
            <w:tcW w:w="704" w:type="dxa"/>
            <w:shd w:val="clear" w:color="auto" w:fill="auto"/>
          </w:tcPr>
          <w:p w14:paraId="13E8AC65" w14:textId="3DCEF3AC" w:rsidR="005879DA" w:rsidRPr="00901B31" w:rsidRDefault="005879DA" w:rsidP="005D3591">
            <w:pPr>
              <w:contextualSpacing/>
              <w:jc w:val="center"/>
              <w:rPr>
                <w:rFonts w:asciiTheme="minorHAnsi" w:eastAsia="MS Mincho" w:hAnsiTheme="minorHAnsi" w:cstheme="minorHAnsi"/>
                <w:bCs/>
                <w:i/>
                <w:sz w:val="20"/>
                <w:szCs w:val="20"/>
              </w:rPr>
            </w:pPr>
            <w:permStart w:id="1639194908" w:edGrp="everyone" w:colFirst="2" w:colLast="2"/>
            <w:permEnd w:id="1924160133"/>
            <w:r w:rsidRPr="00901B31">
              <w:rPr>
                <w:rFonts w:asciiTheme="minorHAnsi" w:eastAsia="MS Mincho" w:hAnsiTheme="minorHAnsi" w:cstheme="minorHAnsi"/>
                <w:bCs/>
                <w:i/>
                <w:sz w:val="20"/>
                <w:szCs w:val="20"/>
              </w:rPr>
              <w:t>42</w:t>
            </w:r>
          </w:p>
        </w:tc>
        <w:tc>
          <w:tcPr>
            <w:tcW w:w="6936" w:type="dxa"/>
            <w:gridSpan w:val="2"/>
            <w:shd w:val="clear" w:color="auto" w:fill="auto"/>
          </w:tcPr>
          <w:p w14:paraId="602A4D4C" w14:textId="290310C6"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wspierać mechanizm szyfrowania danych na napędach taśmowych LTO</w:t>
            </w:r>
            <w:r w:rsidR="00F21973" w:rsidRPr="00901B31">
              <w:rPr>
                <w:rFonts w:asciiTheme="minorHAnsi" w:hAnsiTheme="minorHAnsi" w:cstheme="minorHAnsi"/>
                <w:sz w:val="20"/>
                <w:szCs w:val="20"/>
              </w:rPr>
              <w:t>.</w:t>
            </w:r>
          </w:p>
        </w:tc>
        <w:tc>
          <w:tcPr>
            <w:tcW w:w="1850" w:type="dxa"/>
            <w:shd w:val="clear" w:color="auto" w:fill="auto"/>
          </w:tcPr>
          <w:p w14:paraId="51E435B3" w14:textId="679C4941"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75AB6E8" w14:textId="77777777" w:rsidTr="002F0585">
        <w:tc>
          <w:tcPr>
            <w:tcW w:w="704" w:type="dxa"/>
            <w:shd w:val="clear" w:color="auto" w:fill="auto"/>
          </w:tcPr>
          <w:p w14:paraId="25065BBB" w14:textId="50F07665" w:rsidR="005879DA" w:rsidRPr="00901B31" w:rsidRDefault="005879DA" w:rsidP="005D3591">
            <w:pPr>
              <w:contextualSpacing/>
              <w:jc w:val="center"/>
              <w:rPr>
                <w:rFonts w:asciiTheme="minorHAnsi" w:eastAsia="MS Mincho" w:hAnsiTheme="minorHAnsi" w:cstheme="minorHAnsi"/>
                <w:bCs/>
                <w:i/>
                <w:sz w:val="20"/>
                <w:szCs w:val="20"/>
              </w:rPr>
            </w:pPr>
            <w:permStart w:id="572198976" w:edGrp="everyone" w:colFirst="2" w:colLast="2"/>
            <w:permEnd w:id="1639194908"/>
            <w:r w:rsidRPr="00901B31">
              <w:rPr>
                <w:rFonts w:asciiTheme="minorHAnsi" w:eastAsia="MS Mincho" w:hAnsiTheme="minorHAnsi" w:cstheme="minorHAnsi"/>
                <w:bCs/>
                <w:i/>
                <w:sz w:val="20"/>
                <w:szCs w:val="20"/>
              </w:rPr>
              <w:t>43</w:t>
            </w:r>
          </w:p>
        </w:tc>
        <w:tc>
          <w:tcPr>
            <w:tcW w:w="6936" w:type="dxa"/>
            <w:gridSpan w:val="2"/>
            <w:shd w:val="clear" w:color="auto" w:fill="auto"/>
          </w:tcPr>
          <w:p w14:paraId="7FF9D1B2" w14:textId="75A73DCA"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pozwalać na ustawianie haseł dostępu do nośników </w:t>
            </w:r>
            <w:proofErr w:type="spellStart"/>
            <w:r w:rsidRPr="00901B31">
              <w:rPr>
                <w:rFonts w:asciiTheme="minorHAnsi" w:hAnsiTheme="minorHAnsi" w:cstheme="minorHAnsi"/>
                <w:sz w:val="20"/>
                <w:szCs w:val="20"/>
              </w:rPr>
              <w:t>tzw</w:t>
            </w:r>
            <w:proofErr w:type="spellEnd"/>
            <w:r w:rsidRPr="00901B31">
              <w:rPr>
                <w:rFonts w:asciiTheme="minorHAnsi" w:hAnsiTheme="minorHAnsi" w:cstheme="minorHAnsi"/>
                <w:sz w:val="20"/>
                <w:szCs w:val="20"/>
              </w:rPr>
              <w:t xml:space="preserve">: media </w:t>
            </w:r>
            <w:proofErr w:type="spellStart"/>
            <w:r w:rsidRPr="00901B31">
              <w:rPr>
                <w:rFonts w:asciiTheme="minorHAnsi" w:hAnsiTheme="minorHAnsi" w:cstheme="minorHAnsi"/>
                <w:sz w:val="20"/>
                <w:szCs w:val="20"/>
              </w:rPr>
              <w:t>password</w:t>
            </w:r>
            <w:proofErr w:type="spellEnd"/>
            <w:r w:rsidR="00F21973" w:rsidRPr="00901B31">
              <w:rPr>
                <w:rFonts w:asciiTheme="minorHAnsi" w:hAnsiTheme="minorHAnsi" w:cstheme="minorHAnsi"/>
                <w:sz w:val="20"/>
                <w:szCs w:val="20"/>
              </w:rPr>
              <w:t>.</w:t>
            </w:r>
          </w:p>
        </w:tc>
        <w:tc>
          <w:tcPr>
            <w:tcW w:w="1850" w:type="dxa"/>
            <w:shd w:val="clear" w:color="auto" w:fill="auto"/>
          </w:tcPr>
          <w:p w14:paraId="2DEEA5C8" w14:textId="71B31FAC"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8643287" w14:textId="77777777" w:rsidTr="002F0585">
        <w:tc>
          <w:tcPr>
            <w:tcW w:w="704" w:type="dxa"/>
            <w:shd w:val="clear" w:color="auto" w:fill="auto"/>
          </w:tcPr>
          <w:p w14:paraId="23294B67" w14:textId="39426938" w:rsidR="005879DA" w:rsidRPr="00901B31" w:rsidRDefault="005879DA" w:rsidP="005D3591">
            <w:pPr>
              <w:contextualSpacing/>
              <w:jc w:val="center"/>
              <w:rPr>
                <w:rFonts w:asciiTheme="minorHAnsi" w:eastAsia="MS Mincho" w:hAnsiTheme="minorHAnsi" w:cstheme="minorHAnsi"/>
                <w:bCs/>
                <w:i/>
                <w:sz w:val="20"/>
                <w:szCs w:val="20"/>
              </w:rPr>
            </w:pPr>
            <w:permStart w:id="1888294175" w:edGrp="everyone" w:colFirst="2" w:colLast="2"/>
            <w:permEnd w:id="572198976"/>
            <w:r w:rsidRPr="00901B31">
              <w:rPr>
                <w:rFonts w:asciiTheme="minorHAnsi" w:eastAsia="MS Mincho" w:hAnsiTheme="minorHAnsi" w:cstheme="minorHAnsi"/>
                <w:bCs/>
                <w:i/>
                <w:sz w:val="20"/>
                <w:szCs w:val="20"/>
              </w:rPr>
              <w:t>44</w:t>
            </w:r>
          </w:p>
        </w:tc>
        <w:tc>
          <w:tcPr>
            <w:tcW w:w="6936" w:type="dxa"/>
            <w:gridSpan w:val="2"/>
            <w:shd w:val="clear" w:color="auto" w:fill="auto"/>
          </w:tcPr>
          <w:p w14:paraId="64E2A0A1" w14:textId="77777777" w:rsidR="005879DA" w:rsidRPr="00901B31" w:rsidRDefault="005879D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pozwalać na integrację z zewnętrznymi repozytoriami do przechowywania kluczy szyfrującym zgodnymi z KMIP – minimum dla:</w:t>
            </w:r>
          </w:p>
          <w:p w14:paraId="653931DA" w14:textId="77777777"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AWS </w:t>
            </w:r>
            <w:proofErr w:type="spellStart"/>
            <w:r w:rsidRPr="00901B31">
              <w:rPr>
                <w:rFonts w:asciiTheme="minorHAnsi" w:hAnsiTheme="minorHAnsi" w:cstheme="minorHAnsi"/>
                <w:sz w:val="20"/>
                <w:szCs w:val="20"/>
              </w:rPr>
              <w:t>CloudHSM</w:t>
            </w:r>
            <w:proofErr w:type="spellEnd"/>
          </w:p>
          <w:p w14:paraId="5E3A7194" w14:textId="77777777"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Fortanix</w:t>
            </w:r>
            <w:proofErr w:type="spellEnd"/>
            <w:r w:rsidRPr="00901B31">
              <w:rPr>
                <w:rFonts w:asciiTheme="minorHAnsi" w:hAnsiTheme="minorHAnsi" w:cstheme="minorHAnsi"/>
                <w:sz w:val="20"/>
                <w:szCs w:val="20"/>
              </w:rPr>
              <w:t xml:space="preserve"> Data Security Manager</w:t>
            </w:r>
          </w:p>
          <w:p w14:paraId="03241E80" w14:textId="77777777"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lastRenderedPageBreak/>
              <w:t>HashiCorp</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Vault</w:t>
            </w:r>
            <w:proofErr w:type="spellEnd"/>
          </w:p>
          <w:p w14:paraId="1BB2BEE9" w14:textId="77777777"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IBM Security Key Lifecycle Manager (SKLM)</w:t>
            </w:r>
          </w:p>
          <w:p w14:paraId="3352C325" w14:textId="77777777"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Safenet</w:t>
            </w:r>
            <w:proofErr w:type="spellEnd"/>
          </w:p>
          <w:p w14:paraId="09152C66" w14:textId="77777777"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StorMagic</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SvKMS</w:t>
            </w:r>
            <w:proofErr w:type="spellEnd"/>
          </w:p>
          <w:p w14:paraId="0C550340" w14:textId="77777777"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Thales</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CipherTrust</w:t>
            </w:r>
            <w:proofErr w:type="spellEnd"/>
            <w:r w:rsidRPr="00901B31">
              <w:rPr>
                <w:rFonts w:asciiTheme="minorHAnsi" w:hAnsiTheme="minorHAnsi" w:cstheme="minorHAnsi"/>
                <w:sz w:val="20"/>
                <w:szCs w:val="20"/>
              </w:rPr>
              <w:t xml:space="preserve"> Manager</w:t>
            </w:r>
          </w:p>
          <w:p w14:paraId="346A5896" w14:textId="77777777"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Vormetric</w:t>
            </w:r>
          </w:p>
          <w:p w14:paraId="6ED53E04" w14:textId="77777777"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Amazon Web Services (AWS) key management service</w:t>
            </w:r>
          </w:p>
          <w:p w14:paraId="023E64BF" w14:textId="68E4865B" w:rsidR="005879DA" w:rsidRPr="00901B31" w:rsidRDefault="005879DA"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Microsoft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Key</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Vault</w:t>
            </w:r>
            <w:proofErr w:type="spellEnd"/>
          </w:p>
        </w:tc>
        <w:tc>
          <w:tcPr>
            <w:tcW w:w="1850" w:type="dxa"/>
            <w:shd w:val="clear" w:color="auto" w:fill="auto"/>
          </w:tcPr>
          <w:p w14:paraId="2EAB9AF3" w14:textId="7FD2FA3F"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lastRenderedPageBreak/>
              <w:t xml:space="preserve">Spełnia </w:t>
            </w:r>
            <w:r w:rsidRPr="00901B31">
              <w:rPr>
                <w:rFonts w:asciiTheme="minorHAnsi" w:hAnsiTheme="minorHAnsi" w:cstheme="minorHAnsi"/>
                <w:sz w:val="20"/>
                <w:szCs w:val="20"/>
              </w:rPr>
              <w:br/>
              <w:t>/ Nie spełnia*</w:t>
            </w:r>
          </w:p>
        </w:tc>
      </w:tr>
      <w:tr w:rsidR="00901B31" w:rsidRPr="00901B31" w14:paraId="1BC2F320" w14:textId="77777777" w:rsidTr="002F0585">
        <w:tc>
          <w:tcPr>
            <w:tcW w:w="704" w:type="dxa"/>
            <w:shd w:val="clear" w:color="auto" w:fill="auto"/>
          </w:tcPr>
          <w:p w14:paraId="7B665B99" w14:textId="695BB9C4" w:rsidR="005879DA" w:rsidRPr="00901B31" w:rsidRDefault="005879DA" w:rsidP="005D3591">
            <w:pPr>
              <w:contextualSpacing/>
              <w:jc w:val="center"/>
              <w:rPr>
                <w:rFonts w:asciiTheme="minorHAnsi" w:eastAsia="MS Mincho" w:hAnsiTheme="minorHAnsi" w:cstheme="minorHAnsi"/>
                <w:bCs/>
                <w:i/>
                <w:sz w:val="20"/>
                <w:szCs w:val="20"/>
              </w:rPr>
            </w:pPr>
            <w:permStart w:id="936275542" w:edGrp="everyone" w:colFirst="2" w:colLast="2"/>
            <w:permEnd w:id="1888294175"/>
            <w:r w:rsidRPr="00901B31">
              <w:rPr>
                <w:rFonts w:asciiTheme="minorHAnsi" w:eastAsia="MS Mincho" w:hAnsiTheme="minorHAnsi" w:cstheme="minorHAnsi"/>
                <w:bCs/>
                <w:i/>
                <w:sz w:val="20"/>
                <w:szCs w:val="20"/>
              </w:rPr>
              <w:t>45</w:t>
            </w:r>
          </w:p>
        </w:tc>
        <w:tc>
          <w:tcPr>
            <w:tcW w:w="6936" w:type="dxa"/>
            <w:gridSpan w:val="2"/>
            <w:shd w:val="clear" w:color="auto" w:fill="auto"/>
          </w:tcPr>
          <w:p w14:paraId="20D4FD16" w14:textId="2C5B5E16" w:rsidR="005879DA" w:rsidRPr="00901B31" w:rsidRDefault="00455F6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składowanie kopii bazy katalogowej w chmurze producenta oprogramowania, funkcjonalność ta musi być w cenie produktu i pozwalać na automatyczne składowanie kopii bazy</w:t>
            </w:r>
            <w:r w:rsidR="004A295A" w:rsidRPr="00901B31">
              <w:rPr>
                <w:rFonts w:asciiTheme="minorHAnsi" w:hAnsiTheme="minorHAnsi" w:cstheme="minorHAnsi"/>
                <w:sz w:val="20"/>
                <w:szCs w:val="20"/>
              </w:rPr>
              <w:t>.</w:t>
            </w:r>
          </w:p>
        </w:tc>
        <w:tc>
          <w:tcPr>
            <w:tcW w:w="1850" w:type="dxa"/>
            <w:shd w:val="clear" w:color="auto" w:fill="auto"/>
          </w:tcPr>
          <w:p w14:paraId="25FDFC40" w14:textId="5BD75153"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D1E48AF" w14:textId="77777777" w:rsidTr="002F0585">
        <w:tc>
          <w:tcPr>
            <w:tcW w:w="704" w:type="dxa"/>
            <w:shd w:val="clear" w:color="auto" w:fill="auto"/>
          </w:tcPr>
          <w:p w14:paraId="75AF6CF1" w14:textId="38BBC7E8" w:rsidR="005879DA" w:rsidRPr="00901B31" w:rsidRDefault="005879DA" w:rsidP="005D3591">
            <w:pPr>
              <w:contextualSpacing/>
              <w:jc w:val="center"/>
              <w:rPr>
                <w:rFonts w:asciiTheme="minorHAnsi" w:eastAsia="MS Mincho" w:hAnsiTheme="minorHAnsi" w:cstheme="minorHAnsi"/>
                <w:bCs/>
                <w:i/>
                <w:sz w:val="20"/>
                <w:szCs w:val="20"/>
              </w:rPr>
            </w:pPr>
            <w:permStart w:id="1008471722" w:edGrp="everyone" w:colFirst="2" w:colLast="2"/>
            <w:permEnd w:id="936275542"/>
            <w:r w:rsidRPr="00901B31">
              <w:rPr>
                <w:rFonts w:asciiTheme="minorHAnsi" w:eastAsia="MS Mincho" w:hAnsiTheme="minorHAnsi" w:cstheme="minorHAnsi"/>
                <w:bCs/>
                <w:i/>
                <w:sz w:val="20"/>
                <w:szCs w:val="20"/>
              </w:rPr>
              <w:t>46</w:t>
            </w:r>
          </w:p>
        </w:tc>
        <w:tc>
          <w:tcPr>
            <w:tcW w:w="6936" w:type="dxa"/>
            <w:gridSpan w:val="2"/>
            <w:shd w:val="clear" w:color="auto" w:fill="auto"/>
          </w:tcPr>
          <w:p w14:paraId="2539068C" w14:textId="77777777" w:rsidR="00455F6A" w:rsidRPr="00901B31" w:rsidRDefault="00455F6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mieć wbudowane mechanizmy zabezpieczające przed złośliwym oprogramowaniem (</w:t>
            </w:r>
            <w:proofErr w:type="spellStart"/>
            <w:r w:rsidRPr="00901B31">
              <w:rPr>
                <w:rFonts w:asciiTheme="minorHAnsi" w:hAnsiTheme="minorHAnsi" w:cstheme="minorHAnsi"/>
                <w:sz w:val="20"/>
                <w:szCs w:val="20"/>
              </w:rPr>
              <w:t>Ransomware</w:t>
            </w:r>
            <w:proofErr w:type="spellEnd"/>
            <w:r w:rsidRPr="00901B31">
              <w:rPr>
                <w:rFonts w:asciiTheme="minorHAnsi" w:hAnsiTheme="minorHAnsi" w:cstheme="minorHAnsi"/>
                <w:sz w:val="20"/>
                <w:szCs w:val="20"/>
              </w:rPr>
              <w:t>), minimum to:</w:t>
            </w:r>
          </w:p>
          <w:p w14:paraId="17BD0027"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Monitorowanie nietypowych zachować systemu backupowego obejmującego obszary:</w:t>
            </w:r>
          </w:p>
          <w:p w14:paraId="48BBA319" w14:textId="77777777" w:rsidR="00455F6A" w:rsidRPr="00901B31" w:rsidRDefault="00455F6A" w:rsidP="005D3591">
            <w:pPr>
              <w:pStyle w:val="Akapitzlist"/>
              <w:numPr>
                <w:ilvl w:val="2"/>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Czyszczenia bazy </w:t>
            </w:r>
            <w:proofErr w:type="spellStart"/>
            <w:r w:rsidRPr="00901B31">
              <w:rPr>
                <w:rFonts w:asciiTheme="minorHAnsi" w:hAnsiTheme="minorHAnsi" w:cstheme="minorHAnsi"/>
                <w:sz w:val="20"/>
                <w:szCs w:val="20"/>
              </w:rPr>
              <w:t>deduplikacyjnej</w:t>
            </w:r>
            <w:proofErr w:type="spellEnd"/>
            <w:r w:rsidRPr="00901B31">
              <w:rPr>
                <w:rFonts w:asciiTheme="minorHAnsi" w:hAnsiTheme="minorHAnsi" w:cstheme="minorHAnsi"/>
                <w:sz w:val="20"/>
                <w:szCs w:val="20"/>
              </w:rPr>
              <w:t xml:space="preserve"> (DDB)</w:t>
            </w:r>
          </w:p>
          <w:p w14:paraId="616CC222" w14:textId="77777777" w:rsidR="00455F6A" w:rsidRPr="00901B31" w:rsidRDefault="00455F6A" w:rsidP="005D3591">
            <w:pPr>
              <w:pStyle w:val="Akapitzlist"/>
              <w:numPr>
                <w:ilvl w:val="2"/>
                <w:numId w:val="11"/>
              </w:numPr>
              <w:suppressAutoHyphens/>
              <w:autoSpaceDN w:val="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Zadarzeń</w:t>
            </w:r>
            <w:proofErr w:type="spellEnd"/>
            <w:r w:rsidRPr="00901B31">
              <w:rPr>
                <w:rFonts w:asciiTheme="minorHAnsi" w:hAnsiTheme="minorHAnsi" w:cstheme="minorHAnsi"/>
                <w:sz w:val="20"/>
                <w:szCs w:val="20"/>
              </w:rPr>
              <w:t xml:space="preserve"> w Systemie (</w:t>
            </w:r>
            <w:proofErr w:type="spellStart"/>
            <w:r w:rsidRPr="00901B31">
              <w:rPr>
                <w:rFonts w:asciiTheme="minorHAnsi" w:hAnsiTheme="minorHAnsi" w:cstheme="minorHAnsi"/>
                <w:sz w:val="20"/>
                <w:szCs w:val="20"/>
              </w:rPr>
              <w:t>events</w:t>
            </w:r>
            <w:proofErr w:type="spellEnd"/>
            <w:r w:rsidRPr="00901B31">
              <w:rPr>
                <w:rFonts w:asciiTheme="minorHAnsi" w:hAnsiTheme="minorHAnsi" w:cstheme="minorHAnsi"/>
                <w:sz w:val="20"/>
                <w:szCs w:val="20"/>
              </w:rPr>
              <w:t>)</w:t>
            </w:r>
          </w:p>
          <w:p w14:paraId="24607A34" w14:textId="77777777" w:rsidR="00455F6A" w:rsidRPr="00901B31" w:rsidRDefault="00455F6A" w:rsidP="005D3591">
            <w:pPr>
              <w:pStyle w:val="Akapitzlist"/>
              <w:numPr>
                <w:ilvl w:val="2"/>
                <w:numId w:val="11"/>
              </w:numPr>
              <w:suppressAutoHyphens/>
              <w:autoSpaceDN w:val="0"/>
              <w:contextualSpacing w:val="0"/>
              <w:rPr>
                <w:rFonts w:asciiTheme="minorHAnsi" w:hAnsiTheme="minorHAnsi" w:cstheme="minorHAnsi"/>
                <w:sz w:val="20"/>
                <w:szCs w:val="20"/>
                <w:lang w:val="en-GB"/>
              </w:rPr>
            </w:pPr>
            <w:r w:rsidRPr="00901B31">
              <w:rPr>
                <w:rFonts w:asciiTheme="minorHAnsi" w:hAnsiTheme="minorHAnsi" w:cstheme="minorHAnsi"/>
                <w:sz w:val="20"/>
                <w:szCs w:val="20"/>
              </w:rPr>
              <w:t xml:space="preserve">Ilości nieudanych zadań </w:t>
            </w:r>
          </w:p>
          <w:p w14:paraId="243CED4A" w14:textId="77777777" w:rsidR="00455F6A" w:rsidRPr="00901B31" w:rsidRDefault="00455F6A" w:rsidP="005D3591">
            <w:pPr>
              <w:pStyle w:val="Akapitzlist"/>
              <w:numPr>
                <w:ilvl w:val="2"/>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Ilości zadań czekających</w:t>
            </w:r>
          </w:p>
          <w:p w14:paraId="506805E6" w14:textId="77777777" w:rsidR="00455F6A" w:rsidRPr="00901B31" w:rsidRDefault="00455F6A" w:rsidP="005D3591">
            <w:pPr>
              <w:pStyle w:val="Akapitzlist"/>
              <w:numPr>
                <w:ilvl w:val="2"/>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Ilości zadań zakończonych sukcesem</w:t>
            </w:r>
          </w:p>
          <w:p w14:paraId="41B7367A" w14:textId="77777777" w:rsidR="00455F6A" w:rsidRPr="00901B31" w:rsidRDefault="00455F6A" w:rsidP="005D3591">
            <w:pPr>
              <w:pStyle w:val="Akapitzlist"/>
              <w:numPr>
                <w:ilvl w:val="2"/>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Konsoli monitorującej zadania</w:t>
            </w:r>
          </w:p>
          <w:p w14:paraId="2CB1ABB5" w14:textId="77777777" w:rsidR="00455F6A" w:rsidRPr="00901B31" w:rsidRDefault="00455F6A" w:rsidP="005D3591">
            <w:pPr>
              <w:pStyle w:val="Akapitzlist"/>
              <w:numPr>
                <w:ilvl w:val="2"/>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Czasu trwania zadań</w:t>
            </w:r>
          </w:p>
          <w:p w14:paraId="3714F9E0"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Zabezpieczenie ścieżek dostępu do danych składowanych (kopii backupowych) na dyskach – tylko procesy systemu mogą zapisywać i modyfikować dane</w:t>
            </w:r>
          </w:p>
          <w:p w14:paraId="3AC2C5EA"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Monitorowanie nietypowych aktywności na serwerach plikowych</w:t>
            </w:r>
          </w:p>
          <w:p w14:paraId="5D2F7D0B"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Monitorowanie nietypowych aktywności na serwerach za pomocą metody: </w:t>
            </w:r>
            <w:proofErr w:type="spellStart"/>
            <w:r w:rsidRPr="00901B31">
              <w:rPr>
                <w:rFonts w:asciiTheme="minorHAnsi" w:hAnsiTheme="minorHAnsi" w:cstheme="minorHAnsi"/>
                <w:sz w:val="20"/>
                <w:szCs w:val="20"/>
              </w:rPr>
              <w:t>Honeypot</w:t>
            </w:r>
            <w:proofErr w:type="spellEnd"/>
            <w:r w:rsidRPr="00901B31">
              <w:rPr>
                <w:rFonts w:asciiTheme="minorHAnsi" w:hAnsiTheme="minorHAnsi" w:cstheme="minorHAnsi"/>
                <w:sz w:val="20"/>
                <w:szCs w:val="20"/>
              </w:rPr>
              <w:t xml:space="preserve"> (plików pułapek/wabików)</w:t>
            </w:r>
          </w:p>
          <w:p w14:paraId="01DD0370"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Monitorowanie możliwego zagrożenia dotyczącego zaszyfrowania plików na serwerach</w:t>
            </w:r>
          </w:p>
          <w:p w14:paraId="16D99D82"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Monitorowanie różnych typów plików i weryfikowanie czy typ pliku jest zgodny i czytelny z nagłówkiem tego pliku (detekcja uszkodzeń plików czy ich zaszyfrowania)</w:t>
            </w:r>
          </w:p>
          <w:p w14:paraId="357C3216"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Monitorowanie klientów Systemu i </w:t>
            </w:r>
            <w:proofErr w:type="spellStart"/>
            <w:r w:rsidRPr="00901B31">
              <w:rPr>
                <w:rFonts w:asciiTheme="minorHAnsi" w:hAnsiTheme="minorHAnsi" w:cstheme="minorHAnsi"/>
                <w:sz w:val="20"/>
                <w:szCs w:val="20"/>
              </w:rPr>
              <w:t>alertowanie</w:t>
            </w:r>
            <w:proofErr w:type="spellEnd"/>
            <w:r w:rsidRPr="00901B31">
              <w:rPr>
                <w:rFonts w:asciiTheme="minorHAnsi" w:hAnsiTheme="minorHAnsi" w:cstheme="minorHAnsi"/>
                <w:sz w:val="20"/>
                <w:szCs w:val="20"/>
              </w:rPr>
              <w:t xml:space="preserve"> o tych  którzy tracą komunikację z Systemem </w:t>
            </w:r>
          </w:p>
          <w:p w14:paraId="789A46C3"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Air</w:t>
            </w:r>
            <w:proofErr w:type="spellEnd"/>
            <w:r w:rsidRPr="00901B31">
              <w:rPr>
                <w:rFonts w:asciiTheme="minorHAnsi" w:hAnsiTheme="minorHAnsi" w:cstheme="minorHAnsi"/>
                <w:sz w:val="20"/>
                <w:szCs w:val="20"/>
              </w:rPr>
              <w:t xml:space="preserve"> Gap (izolowanie i segmentowanie składowanych kopii backupowych) – musi polegać na wbudowanym automatycznym mechanizmie wyłączania komunikacji pomiędzy pozostałymi komponentami systemu backupowego. Tak więc komunikacja z wybranym segmentem środowiska backupowego odbywa się tylko w określonym przedziale czasowym dla potrzeb replikacji kopii backupowych, natomiast przez pozostały czas żadne procesy systemu backupowego  nie mają możliwości komunikacji z tym środowiskiem.</w:t>
            </w:r>
          </w:p>
          <w:p w14:paraId="51999FB3"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Możliwość definiowania serwerów komunikacyjnych (tzw. bram/</w:t>
            </w:r>
            <w:proofErr w:type="spellStart"/>
            <w:r w:rsidRPr="00901B31">
              <w:rPr>
                <w:rFonts w:asciiTheme="minorHAnsi" w:hAnsiTheme="minorHAnsi" w:cstheme="minorHAnsi"/>
                <w:sz w:val="20"/>
                <w:szCs w:val="20"/>
              </w:rPr>
              <w:t>gateway</w:t>
            </w:r>
            <w:proofErr w:type="spellEnd"/>
            <w:r w:rsidRPr="00901B31">
              <w:rPr>
                <w:rFonts w:asciiTheme="minorHAnsi" w:hAnsiTheme="minorHAnsi" w:cstheme="minorHAnsi"/>
                <w:sz w:val="20"/>
                <w:szCs w:val="20"/>
              </w:rPr>
              <w:t xml:space="preserve">) przez które wykonywana jest komunikacja pomiędzy modułami systemu backupowego, w szczególności pomiędzy serwerem zarządzającym a serwerem </w:t>
            </w:r>
            <w:proofErr w:type="spellStart"/>
            <w:r w:rsidRPr="00901B31">
              <w:rPr>
                <w:rFonts w:asciiTheme="minorHAnsi" w:hAnsiTheme="minorHAnsi" w:cstheme="minorHAnsi"/>
                <w:sz w:val="20"/>
                <w:szCs w:val="20"/>
              </w:rPr>
              <w:t>medii</w:t>
            </w:r>
            <w:proofErr w:type="spellEnd"/>
            <w:r w:rsidRPr="00901B31">
              <w:rPr>
                <w:rFonts w:asciiTheme="minorHAnsi" w:hAnsiTheme="minorHAnsi" w:cstheme="minorHAnsi"/>
                <w:sz w:val="20"/>
                <w:szCs w:val="20"/>
              </w:rPr>
              <w:t xml:space="preserve"> czy serwerem z dowolnym agentem backupowym</w:t>
            </w:r>
          </w:p>
          <w:p w14:paraId="0D906F6C" w14:textId="77777777" w:rsidR="00455F6A" w:rsidRPr="00901B31" w:rsidRDefault="00455F6A" w:rsidP="005D3591">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Możliwość definiowania kierunki inicjalizowania komunikacji sieciowej pomiędzy komponentami systemu backupowego</w:t>
            </w:r>
          </w:p>
          <w:p w14:paraId="65F3581A" w14:textId="2973DB4D" w:rsidR="005879DA" w:rsidRPr="00901B31" w:rsidRDefault="00455F6A" w:rsidP="00134919">
            <w:pPr>
              <w:pStyle w:val="Akapitzlist"/>
              <w:numPr>
                <w:ilvl w:val="1"/>
                <w:numId w:val="11"/>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zablokowania zmiany retencji (czas przechowywania kopii backupowych) na krótszą dla kopii backupowych </w:t>
            </w:r>
            <w:r w:rsidRPr="00901B31">
              <w:rPr>
                <w:rFonts w:asciiTheme="minorHAnsi" w:hAnsiTheme="minorHAnsi" w:cstheme="minorHAnsi"/>
                <w:sz w:val="20"/>
                <w:szCs w:val="20"/>
              </w:rPr>
              <w:lastRenderedPageBreak/>
              <w:t>składowanych na dowolnych typach nośników w tym na dyskach i taśmach</w:t>
            </w:r>
          </w:p>
        </w:tc>
        <w:tc>
          <w:tcPr>
            <w:tcW w:w="1850" w:type="dxa"/>
            <w:shd w:val="clear" w:color="auto" w:fill="auto"/>
          </w:tcPr>
          <w:p w14:paraId="4387D5B5" w14:textId="4273FAC8"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lastRenderedPageBreak/>
              <w:t xml:space="preserve">Spełnia </w:t>
            </w:r>
            <w:r w:rsidRPr="00901B31">
              <w:rPr>
                <w:rFonts w:asciiTheme="minorHAnsi" w:hAnsiTheme="minorHAnsi" w:cstheme="minorHAnsi"/>
                <w:sz w:val="20"/>
                <w:szCs w:val="20"/>
              </w:rPr>
              <w:br/>
              <w:t>/ Nie spełnia*</w:t>
            </w:r>
          </w:p>
        </w:tc>
      </w:tr>
      <w:tr w:rsidR="00901B31" w:rsidRPr="00901B31" w14:paraId="52ABB2D7" w14:textId="77777777" w:rsidTr="002F0585">
        <w:tc>
          <w:tcPr>
            <w:tcW w:w="704" w:type="dxa"/>
            <w:shd w:val="clear" w:color="auto" w:fill="auto"/>
          </w:tcPr>
          <w:p w14:paraId="5E0CB5E0" w14:textId="4C6FDDCF" w:rsidR="005879DA" w:rsidRPr="00901B31" w:rsidRDefault="00455F6A" w:rsidP="005D3591">
            <w:pPr>
              <w:contextualSpacing/>
              <w:jc w:val="center"/>
              <w:rPr>
                <w:rFonts w:asciiTheme="minorHAnsi" w:eastAsia="MS Mincho" w:hAnsiTheme="minorHAnsi" w:cstheme="minorHAnsi"/>
                <w:bCs/>
                <w:i/>
                <w:sz w:val="20"/>
                <w:szCs w:val="20"/>
              </w:rPr>
            </w:pPr>
            <w:permStart w:id="1528441874" w:edGrp="everyone" w:colFirst="2" w:colLast="2"/>
            <w:permEnd w:id="1008471722"/>
            <w:r w:rsidRPr="00901B31">
              <w:rPr>
                <w:rFonts w:asciiTheme="minorHAnsi" w:eastAsia="MS Mincho" w:hAnsiTheme="minorHAnsi" w:cstheme="minorHAnsi"/>
                <w:bCs/>
                <w:i/>
                <w:sz w:val="20"/>
                <w:szCs w:val="20"/>
              </w:rPr>
              <w:t>47</w:t>
            </w:r>
          </w:p>
        </w:tc>
        <w:tc>
          <w:tcPr>
            <w:tcW w:w="6936" w:type="dxa"/>
            <w:gridSpan w:val="2"/>
            <w:shd w:val="clear" w:color="auto" w:fill="auto"/>
          </w:tcPr>
          <w:p w14:paraId="28AA2C5E" w14:textId="5D7B4942" w:rsidR="005879DA" w:rsidRPr="00901B31" w:rsidRDefault="00C14A55"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Analiza zagrożeń (</w:t>
            </w:r>
            <w:proofErr w:type="spellStart"/>
            <w:r w:rsidRPr="00901B31">
              <w:rPr>
                <w:rFonts w:asciiTheme="minorHAnsi" w:hAnsiTheme="minorHAnsi" w:cstheme="minorHAnsi"/>
                <w:sz w:val="20"/>
                <w:szCs w:val="20"/>
              </w:rPr>
              <w:t>Threat</w:t>
            </w:r>
            <w:proofErr w:type="spellEnd"/>
            <w:r w:rsidRPr="00901B31">
              <w:rPr>
                <w:rFonts w:asciiTheme="minorHAnsi" w:hAnsiTheme="minorHAnsi" w:cstheme="minorHAnsi"/>
                <w:sz w:val="20"/>
                <w:szCs w:val="20"/>
              </w:rPr>
              <w:t xml:space="preserve"> Analysis) jako opcja, która skanuje pliki kopii zapasowych pod kątem infekcji złośliwym oprogramowaniem za pomocą wbudowanego mechanizmu skanowania opartego na sygnaturach.</w:t>
            </w:r>
          </w:p>
        </w:tc>
        <w:tc>
          <w:tcPr>
            <w:tcW w:w="1850" w:type="dxa"/>
            <w:shd w:val="clear" w:color="auto" w:fill="auto"/>
          </w:tcPr>
          <w:p w14:paraId="2374CB65" w14:textId="7668B56D"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E9F436F" w14:textId="77777777" w:rsidTr="002F0585">
        <w:tc>
          <w:tcPr>
            <w:tcW w:w="704" w:type="dxa"/>
            <w:shd w:val="clear" w:color="auto" w:fill="auto"/>
          </w:tcPr>
          <w:p w14:paraId="4BDFA035" w14:textId="3B008987" w:rsidR="005879DA" w:rsidRPr="00901B31" w:rsidRDefault="00C14A55" w:rsidP="005D3591">
            <w:pPr>
              <w:contextualSpacing/>
              <w:jc w:val="center"/>
              <w:rPr>
                <w:rFonts w:asciiTheme="minorHAnsi" w:eastAsia="MS Mincho" w:hAnsiTheme="minorHAnsi" w:cstheme="minorHAnsi"/>
                <w:bCs/>
                <w:i/>
                <w:sz w:val="20"/>
                <w:szCs w:val="20"/>
              </w:rPr>
            </w:pPr>
            <w:permStart w:id="1292319619" w:edGrp="everyone" w:colFirst="2" w:colLast="2"/>
            <w:permEnd w:id="1528441874"/>
            <w:r w:rsidRPr="00901B31">
              <w:rPr>
                <w:rFonts w:asciiTheme="minorHAnsi" w:eastAsia="MS Mincho" w:hAnsiTheme="minorHAnsi" w:cstheme="minorHAnsi"/>
                <w:bCs/>
                <w:i/>
                <w:sz w:val="20"/>
                <w:szCs w:val="20"/>
              </w:rPr>
              <w:t>48</w:t>
            </w:r>
          </w:p>
        </w:tc>
        <w:tc>
          <w:tcPr>
            <w:tcW w:w="6936" w:type="dxa"/>
            <w:gridSpan w:val="2"/>
            <w:shd w:val="clear" w:color="auto" w:fill="auto"/>
          </w:tcPr>
          <w:p w14:paraId="5D11ED57" w14:textId="0D04CBEC" w:rsidR="005879DA" w:rsidRPr="00901B31" w:rsidRDefault="00C14A55"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Analiza </w:t>
            </w:r>
            <w:proofErr w:type="spellStart"/>
            <w:r w:rsidRPr="00901B31">
              <w:rPr>
                <w:rFonts w:asciiTheme="minorHAnsi" w:hAnsiTheme="minorHAnsi" w:cstheme="minorHAnsi"/>
                <w:sz w:val="20"/>
                <w:szCs w:val="20"/>
              </w:rPr>
              <w:t>zbackupowanych</w:t>
            </w:r>
            <w:proofErr w:type="spellEnd"/>
            <w:r w:rsidRPr="00901B31">
              <w:rPr>
                <w:rFonts w:asciiTheme="minorHAnsi" w:hAnsiTheme="minorHAnsi" w:cstheme="minorHAnsi"/>
                <w:sz w:val="20"/>
                <w:szCs w:val="20"/>
              </w:rPr>
              <w:t xml:space="preserve"> danych plikowych (jako opcja) polegająca na umożliwieniu użytkownikom sprawdzenie zawartości kopii zapasowej w celu zidentyfikowania, czy są jakieś pliki zaszyfrowane, uszkodzone lub zmodyfikowane w nietypowy sposób za pomocą algorytmów </w:t>
            </w:r>
            <w:proofErr w:type="spellStart"/>
            <w:r w:rsidRPr="00901B31">
              <w:rPr>
                <w:rFonts w:asciiTheme="minorHAnsi" w:hAnsiTheme="minorHAnsi" w:cstheme="minorHAnsi"/>
                <w:sz w:val="20"/>
                <w:szCs w:val="20"/>
              </w:rPr>
              <w:t>entropijnych</w:t>
            </w:r>
            <w:proofErr w:type="spellEnd"/>
            <w:r w:rsidRPr="00901B31">
              <w:rPr>
                <w:rFonts w:asciiTheme="minorHAnsi" w:hAnsiTheme="minorHAnsi" w:cstheme="minorHAnsi"/>
                <w:sz w:val="20"/>
                <w:szCs w:val="20"/>
              </w:rPr>
              <w:t>.</w:t>
            </w:r>
          </w:p>
        </w:tc>
        <w:tc>
          <w:tcPr>
            <w:tcW w:w="1850" w:type="dxa"/>
            <w:shd w:val="clear" w:color="auto" w:fill="auto"/>
          </w:tcPr>
          <w:p w14:paraId="13CB0584" w14:textId="2A051095" w:rsidR="005879D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4346FD8" w14:textId="77777777" w:rsidTr="002F0585">
        <w:tc>
          <w:tcPr>
            <w:tcW w:w="704" w:type="dxa"/>
            <w:shd w:val="clear" w:color="auto" w:fill="auto"/>
          </w:tcPr>
          <w:p w14:paraId="5A29FABB" w14:textId="1B9C2FEE" w:rsidR="00455F6A" w:rsidRPr="00901B31" w:rsidRDefault="00C14A55" w:rsidP="005D3591">
            <w:pPr>
              <w:contextualSpacing/>
              <w:jc w:val="center"/>
              <w:rPr>
                <w:rFonts w:asciiTheme="minorHAnsi" w:eastAsia="MS Mincho" w:hAnsiTheme="minorHAnsi" w:cstheme="minorHAnsi"/>
                <w:bCs/>
                <w:i/>
                <w:sz w:val="20"/>
                <w:szCs w:val="20"/>
              </w:rPr>
            </w:pPr>
            <w:permStart w:id="1597726154" w:edGrp="everyone" w:colFirst="2" w:colLast="2"/>
            <w:permEnd w:id="1292319619"/>
            <w:r w:rsidRPr="00901B31">
              <w:rPr>
                <w:rFonts w:asciiTheme="minorHAnsi" w:eastAsia="MS Mincho" w:hAnsiTheme="minorHAnsi" w:cstheme="minorHAnsi"/>
                <w:bCs/>
                <w:i/>
                <w:sz w:val="20"/>
                <w:szCs w:val="20"/>
              </w:rPr>
              <w:t>49</w:t>
            </w:r>
          </w:p>
        </w:tc>
        <w:tc>
          <w:tcPr>
            <w:tcW w:w="6936" w:type="dxa"/>
            <w:gridSpan w:val="2"/>
            <w:shd w:val="clear" w:color="auto" w:fill="auto"/>
          </w:tcPr>
          <w:p w14:paraId="1784C75B" w14:textId="27C0F5CF" w:rsidR="00455F6A" w:rsidRPr="00901B31" w:rsidRDefault="00C14A55"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posiadać rozbudowany system powiadamiania o zdarzeniach poprzez email.</w:t>
            </w:r>
          </w:p>
        </w:tc>
        <w:tc>
          <w:tcPr>
            <w:tcW w:w="1850" w:type="dxa"/>
            <w:shd w:val="clear" w:color="auto" w:fill="auto"/>
          </w:tcPr>
          <w:p w14:paraId="5BE0A55B" w14:textId="1F59F2E2" w:rsidR="00455F6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A75E311" w14:textId="77777777" w:rsidTr="002F0585">
        <w:tc>
          <w:tcPr>
            <w:tcW w:w="704" w:type="dxa"/>
            <w:shd w:val="clear" w:color="auto" w:fill="auto"/>
          </w:tcPr>
          <w:p w14:paraId="5D24EF82" w14:textId="5298F2C6" w:rsidR="00455F6A" w:rsidRPr="00901B31" w:rsidRDefault="00C14A55" w:rsidP="005D3591">
            <w:pPr>
              <w:contextualSpacing/>
              <w:jc w:val="center"/>
              <w:rPr>
                <w:rFonts w:asciiTheme="minorHAnsi" w:eastAsia="MS Mincho" w:hAnsiTheme="minorHAnsi" w:cstheme="minorHAnsi"/>
                <w:bCs/>
                <w:i/>
                <w:sz w:val="20"/>
                <w:szCs w:val="20"/>
              </w:rPr>
            </w:pPr>
            <w:permStart w:id="1194471171" w:edGrp="everyone" w:colFirst="2" w:colLast="2"/>
            <w:permEnd w:id="1597726154"/>
            <w:r w:rsidRPr="00901B31">
              <w:rPr>
                <w:rFonts w:asciiTheme="minorHAnsi" w:eastAsia="MS Mincho" w:hAnsiTheme="minorHAnsi" w:cstheme="minorHAnsi"/>
                <w:bCs/>
                <w:i/>
                <w:sz w:val="20"/>
                <w:szCs w:val="20"/>
              </w:rPr>
              <w:t>50</w:t>
            </w:r>
          </w:p>
        </w:tc>
        <w:tc>
          <w:tcPr>
            <w:tcW w:w="6936" w:type="dxa"/>
            <w:gridSpan w:val="2"/>
            <w:shd w:val="clear" w:color="auto" w:fill="auto"/>
          </w:tcPr>
          <w:p w14:paraId="0CD69A3E" w14:textId="77777777" w:rsidR="00C14A55" w:rsidRPr="00901B31" w:rsidRDefault="00C14A55"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posiadać zaawansowane mechanizmy exportu i analizy logów poprzez:</w:t>
            </w:r>
          </w:p>
          <w:p w14:paraId="1FE7EB81" w14:textId="77777777" w:rsidR="00C14A55" w:rsidRPr="00901B31" w:rsidRDefault="00C14A55"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Syslog</w:t>
            </w:r>
            <w:proofErr w:type="spellEnd"/>
            <w:r w:rsidRPr="00901B31">
              <w:rPr>
                <w:rFonts w:asciiTheme="minorHAnsi" w:hAnsiTheme="minorHAnsi" w:cstheme="minorHAnsi"/>
                <w:sz w:val="20"/>
                <w:szCs w:val="20"/>
              </w:rPr>
              <w:t xml:space="preserve"> serwer</w:t>
            </w:r>
          </w:p>
          <w:p w14:paraId="6D0540F0" w14:textId="724EAF0E" w:rsidR="00455F6A" w:rsidRPr="00901B31" w:rsidRDefault="00C14A55"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Splunk</w:t>
            </w:r>
            <w:proofErr w:type="spellEnd"/>
            <w:r w:rsidRPr="00901B31">
              <w:rPr>
                <w:rFonts w:asciiTheme="minorHAnsi" w:hAnsiTheme="minorHAnsi" w:cstheme="minorHAnsi"/>
                <w:sz w:val="20"/>
                <w:szCs w:val="20"/>
              </w:rPr>
              <w:t xml:space="preserve"> (dedykowany plug-in do </w:t>
            </w:r>
            <w:proofErr w:type="spellStart"/>
            <w:r w:rsidRPr="00901B31">
              <w:rPr>
                <w:rFonts w:asciiTheme="minorHAnsi" w:hAnsiTheme="minorHAnsi" w:cstheme="minorHAnsi"/>
                <w:sz w:val="20"/>
                <w:szCs w:val="20"/>
              </w:rPr>
              <w:t>Spluk</w:t>
            </w:r>
            <w:proofErr w:type="spellEnd"/>
            <w:r w:rsidRPr="00901B31">
              <w:rPr>
                <w:rFonts w:asciiTheme="minorHAnsi" w:hAnsiTheme="minorHAnsi" w:cstheme="minorHAnsi"/>
                <w:sz w:val="20"/>
                <w:szCs w:val="20"/>
              </w:rPr>
              <w:t xml:space="preserve"> dla analizy danych) </w:t>
            </w:r>
          </w:p>
        </w:tc>
        <w:tc>
          <w:tcPr>
            <w:tcW w:w="1850" w:type="dxa"/>
            <w:shd w:val="clear" w:color="auto" w:fill="auto"/>
          </w:tcPr>
          <w:p w14:paraId="7D993AE8" w14:textId="58C777E8" w:rsidR="00455F6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F5F92A4" w14:textId="77777777" w:rsidTr="002F0585">
        <w:tc>
          <w:tcPr>
            <w:tcW w:w="704" w:type="dxa"/>
            <w:shd w:val="clear" w:color="auto" w:fill="auto"/>
          </w:tcPr>
          <w:p w14:paraId="637250EF" w14:textId="3D4A87FA" w:rsidR="00455F6A" w:rsidRPr="00901B31" w:rsidRDefault="00C14A55" w:rsidP="005D3591">
            <w:pPr>
              <w:contextualSpacing/>
              <w:jc w:val="center"/>
              <w:rPr>
                <w:rFonts w:asciiTheme="minorHAnsi" w:eastAsia="MS Mincho" w:hAnsiTheme="minorHAnsi" w:cstheme="minorHAnsi"/>
                <w:bCs/>
                <w:i/>
                <w:sz w:val="20"/>
                <w:szCs w:val="20"/>
              </w:rPr>
            </w:pPr>
            <w:permStart w:id="1186692562" w:edGrp="everyone" w:colFirst="2" w:colLast="2"/>
            <w:permEnd w:id="1194471171"/>
            <w:r w:rsidRPr="00901B31">
              <w:rPr>
                <w:rFonts w:asciiTheme="minorHAnsi" w:eastAsia="MS Mincho" w:hAnsiTheme="minorHAnsi" w:cstheme="minorHAnsi"/>
                <w:bCs/>
                <w:i/>
                <w:sz w:val="20"/>
                <w:szCs w:val="20"/>
              </w:rPr>
              <w:t>51</w:t>
            </w:r>
          </w:p>
        </w:tc>
        <w:tc>
          <w:tcPr>
            <w:tcW w:w="6936" w:type="dxa"/>
            <w:gridSpan w:val="2"/>
            <w:shd w:val="clear" w:color="auto" w:fill="auto"/>
          </w:tcPr>
          <w:p w14:paraId="3397D065" w14:textId="2BFA61A0" w:rsidR="00455F6A" w:rsidRPr="00901B31" w:rsidRDefault="00C14A55"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Automatyczne monitorowanie stanu systemu poprzez wiadomości SMS na urządzeniach mobilnych i telefonach</w:t>
            </w:r>
            <w:r w:rsidR="00F21973" w:rsidRPr="00901B31">
              <w:rPr>
                <w:rFonts w:asciiTheme="minorHAnsi" w:hAnsiTheme="minorHAnsi" w:cstheme="minorHAnsi"/>
                <w:sz w:val="20"/>
                <w:szCs w:val="20"/>
              </w:rPr>
              <w:t>.</w:t>
            </w:r>
          </w:p>
        </w:tc>
        <w:tc>
          <w:tcPr>
            <w:tcW w:w="1850" w:type="dxa"/>
            <w:shd w:val="clear" w:color="auto" w:fill="auto"/>
          </w:tcPr>
          <w:p w14:paraId="622277EC" w14:textId="774FD4C5" w:rsidR="00455F6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800F18C" w14:textId="77777777" w:rsidTr="002F0585">
        <w:tc>
          <w:tcPr>
            <w:tcW w:w="704" w:type="dxa"/>
            <w:shd w:val="clear" w:color="auto" w:fill="auto"/>
          </w:tcPr>
          <w:p w14:paraId="359E65D1" w14:textId="430B4103" w:rsidR="002F4DEF" w:rsidRPr="00901B31" w:rsidRDefault="00C14A55" w:rsidP="005D3591">
            <w:pPr>
              <w:contextualSpacing/>
              <w:jc w:val="center"/>
              <w:rPr>
                <w:rFonts w:asciiTheme="minorHAnsi" w:eastAsia="MS Mincho" w:hAnsiTheme="minorHAnsi" w:cstheme="minorHAnsi"/>
                <w:bCs/>
                <w:i/>
                <w:sz w:val="20"/>
                <w:szCs w:val="20"/>
              </w:rPr>
            </w:pPr>
            <w:permStart w:id="1813325475" w:edGrp="everyone" w:colFirst="2" w:colLast="2"/>
            <w:permEnd w:id="1186692562"/>
            <w:r w:rsidRPr="00901B31">
              <w:rPr>
                <w:rFonts w:asciiTheme="minorHAnsi" w:eastAsia="MS Mincho" w:hAnsiTheme="minorHAnsi" w:cstheme="minorHAnsi"/>
                <w:bCs/>
                <w:i/>
                <w:sz w:val="20"/>
                <w:szCs w:val="20"/>
              </w:rPr>
              <w:t>52</w:t>
            </w:r>
          </w:p>
        </w:tc>
        <w:tc>
          <w:tcPr>
            <w:tcW w:w="6936" w:type="dxa"/>
            <w:gridSpan w:val="2"/>
            <w:shd w:val="clear" w:color="auto" w:fill="auto"/>
          </w:tcPr>
          <w:p w14:paraId="734063F2" w14:textId="77777777" w:rsidR="00C14A55" w:rsidRPr="00901B31" w:rsidRDefault="00C14A55"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posiadać rozbudowany system raportowania dla administratorów, minimalny zestaw dostępnych raportów to:</w:t>
            </w:r>
          </w:p>
          <w:p w14:paraId="08472265" w14:textId="77777777" w:rsidR="00C14A55" w:rsidRPr="00901B31" w:rsidRDefault="00C14A55" w:rsidP="005D3591">
            <w:pPr>
              <w:pStyle w:val="Akapitzlist"/>
              <w:numPr>
                <w:ilvl w:val="0"/>
                <w:numId w:val="12"/>
              </w:numPr>
              <w:suppressAutoHyphens/>
              <w:autoSpaceDN w:val="0"/>
              <w:ind w:firstLine="698"/>
              <w:contextualSpacing w:val="0"/>
              <w:jc w:val="both"/>
              <w:rPr>
                <w:rFonts w:asciiTheme="minorHAnsi" w:hAnsiTheme="minorHAnsi" w:cstheme="minorHAnsi"/>
                <w:sz w:val="20"/>
                <w:szCs w:val="20"/>
              </w:rPr>
            </w:pPr>
            <w:r w:rsidRPr="00901B31">
              <w:rPr>
                <w:rFonts w:asciiTheme="minorHAnsi" w:hAnsiTheme="minorHAnsi" w:cstheme="minorHAnsi"/>
                <w:sz w:val="20"/>
                <w:szCs w:val="20"/>
              </w:rPr>
              <w:t>Raport zmian/wzrostu środowiska systemu</w:t>
            </w:r>
          </w:p>
          <w:p w14:paraId="2BFF4141" w14:textId="77777777" w:rsidR="00C14A55" w:rsidRPr="00901B31" w:rsidRDefault="00C14A55" w:rsidP="005D3591">
            <w:pPr>
              <w:pStyle w:val="Akapitzlist"/>
              <w:numPr>
                <w:ilvl w:val="0"/>
                <w:numId w:val="12"/>
              </w:numPr>
              <w:suppressAutoHyphens/>
              <w:autoSpaceDN w:val="0"/>
              <w:ind w:firstLine="698"/>
              <w:contextualSpacing w:val="0"/>
              <w:jc w:val="both"/>
              <w:rPr>
                <w:rFonts w:asciiTheme="minorHAnsi" w:hAnsiTheme="minorHAnsi" w:cstheme="minorHAnsi"/>
                <w:sz w:val="20"/>
                <w:szCs w:val="20"/>
              </w:rPr>
            </w:pPr>
            <w:r w:rsidRPr="00901B31">
              <w:rPr>
                <w:rFonts w:asciiTheme="minorHAnsi" w:hAnsiTheme="minorHAnsi" w:cstheme="minorHAnsi"/>
                <w:sz w:val="20"/>
                <w:szCs w:val="20"/>
              </w:rPr>
              <w:t>Raport wykorzystania licencji</w:t>
            </w:r>
          </w:p>
          <w:p w14:paraId="7A7715CE" w14:textId="77777777" w:rsidR="00C14A55" w:rsidRPr="00901B31" w:rsidRDefault="00C14A55" w:rsidP="005D3591">
            <w:pPr>
              <w:pStyle w:val="Akapitzlist"/>
              <w:numPr>
                <w:ilvl w:val="0"/>
                <w:numId w:val="12"/>
              </w:numPr>
              <w:suppressAutoHyphens/>
              <w:autoSpaceDN w:val="0"/>
              <w:ind w:firstLine="698"/>
              <w:contextualSpacing w:val="0"/>
              <w:jc w:val="both"/>
              <w:rPr>
                <w:rFonts w:asciiTheme="minorHAnsi" w:hAnsiTheme="minorHAnsi" w:cstheme="minorHAnsi"/>
                <w:sz w:val="20"/>
                <w:szCs w:val="20"/>
              </w:rPr>
            </w:pPr>
            <w:r w:rsidRPr="00901B31">
              <w:rPr>
                <w:rFonts w:asciiTheme="minorHAnsi" w:hAnsiTheme="minorHAnsi" w:cstheme="minorHAnsi"/>
                <w:sz w:val="20"/>
                <w:szCs w:val="20"/>
              </w:rPr>
              <w:t>Raport wykonanych zadań backupowych</w:t>
            </w:r>
          </w:p>
          <w:p w14:paraId="18B4D81F" w14:textId="0EF09D95" w:rsidR="002F4DEF" w:rsidRPr="00901B31" w:rsidRDefault="00C14A55" w:rsidP="005D3591">
            <w:pPr>
              <w:pStyle w:val="Akapitzlist"/>
              <w:numPr>
                <w:ilvl w:val="0"/>
                <w:numId w:val="12"/>
              </w:numPr>
              <w:suppressAutoHyphens/>
              <w:autoSpaceDN w:val="0"/>
              <w:ind w:firstLine="698"/>
              <w:contextualSpacing w:val="0"/>
              <w:jc w:val="both"/>
              <w:rPr>
                <w:rFonts w:asciiTheme="minorHAnsi" w:hAnsiTheme="minorHAnsi" w:cstheme="minorHAnsi"/>
                <w:sz w:val="20"/>
                <w:szCs w:val="20"/>
              </w:rPr>
            </w:pPr>
            <w:r w:rsidRPr="00901B31">
              <w:rPr>
                <w:rFonts w:asciiTheme="minorHAnsi" w:hAnsiTheme="minorHAnsi" w:cstheme="minorHAnsi"/>
                <w:sz w:val="20"/>
                <w:szCs w:val="20"/>
              </w:rPr>
              <w:t>Raporty obciążenia serwerów backupowych – minimum monitorowanie użycia CPU i pamięci RAM</w:t>
            </w:r>
          </w:p>
        </w:tc>
        <w:tc>
          <w:tcPr>
            <w:tcW w:w="1850" w:type="dxa"/>
            <w:shd w:val="clear" w:color="auto" w:fill="auto"/>
          </w:tcPr>
          <w:p w14:paraId="6CD3E4E4" w14:textId="4CA2936F" w:rsidR="002F4DEF"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89DA888" w14:textId="77777777" w:rsidTr="002F0585">
        <w:tc>
          <w:tcPr>
            <w:tcW w:w="704" w:type="dxa"/>
            <w:shd w:val="clear" w:color="auto" w:fill="auto"/>
          </w:tcPr>
          <w:p w14:paraId="6933C57F" w14:textId="2F25B4AB" w:rsidR="00C14A55" w:rsidRPr="00901B31" w:rsidRDefault="00C14A55" w:rsidP="005D3591">
            <w:pPr>
              <w:contextualSpacing/>
              <w:jc w:val="center"/>
              <w:rPr>
                <w:rFonts w:asciiTheme="minorHAnsi" w:eastAsia="MS Mincho" w:hAnsiTheme="minorHAnsi" w:cstheme="minorHAnsi"/>
                <w:bCs/>
                <w:i/>
                <w:sz w:val="20"/>
                <w:szCs w:val="20"/>
              </w:rPr>
            </w:pPr>
            <w:permStart w:id="2047819526" w:edGrp="everyone" w:colFirst="2" w:colLast="2"/>
            <w:permEnd w:id="1813325475"/>
            <w:r w:rsidRPr="00901B31">
              <w:rPr>
                <w:rFonts w:asciiTheme="minorHAnsi" w:eastAsia="MS Mincho" w:hAnsiTheme="minorHAnsi" w:cstheme="minorHAnsi"/>
                <w:bCs/>
                <w:i/>
                <w:sz w:val="20"/>
                <w:szCs w:val="20"/>
              </w:rPr>
              <w:t>53</w:t>
            </w:r>
          </w:p>
        </w:tc>
        <w:tc>
          <w:tcPr>
            <w:tcW w:w="6936" w:type="dxa"/>
            <w:gridSpan w:val="2"/>
            <w:shd w:val="clear" w:color="auto" w:fill="auto"/>
          </w:tcPr>
          <w:p w14:paraId="022C99CB" w14:textId="3F7FF8B0" w:rsidR="00C14A55" w:rsidRPr="00901B31" w:rsidRDefault="00C348E9"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mieć możliwość automatycznego wysyłania dowolnych raportów do wybranych użytkowników poprzez mail</w:t>
            </w:r>
            <w:r w:rsidR="00F21973" w:rsidRPr="00901B31">
              <w:rPr>
                <w:rFonts w:asciiTheme="minorHAnsi" w:hAnsiTheme="minorHAnsi" w:cstheme="minorHAnsi"/>
                <w:sz w:val="20"/>
                <w:szCs w:val="20"/>
              </w:rPr>
              <w:t>.</w:t>
            </w:r>
          </w:p>
        </w:tc>
        <w:tc>
          <w:tcPr>
            <w:tcW w:w="1850" w:type="dxa"/>
            <w:shd w:val="clear" w:color="auto" w:fill="auto"/>
          </w:tcPr>
          <w:p w14:paraId="0414AF81" w14:textId="13FEEB8F" w:rsidR="00C14A5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D4E91FA" w14:textId="77777777" w:rsidTr="002F0585">
        <w:tc>
          <w:tcPr>
            <w:tcW w:w="704" w:type="dxa"/>
            <w:shd w:val="clear" w:color="auto" w:fill="auto"/>
          </w:tcPr>
          <w:p w14:paraId="3FD87518" w14:textId="50C8E445" w:rsidR="00C14A55" w:rsidRPr="00901B31" w:rsidRDefault="00C14A55" w:rsidP="005D3591">
            <w:pPr>
              <w:contextualSpacing/>
              <w:jc w:val="center"/>
              <w:rPr>
                <w:rFonts w:asciiTheme="minorHAnsi" w:eastAsia="MS Mincho" w:hAnsiTheme="minorHAnsi" w:cstheme="minorHAnsi"/>
                <w:bCs/>
                <w:i/>
                <w:sz w:val="20"/>
                <w:szCs w:val="20"/>
              </w:rPr>
            </w:pPr>
            <w:permStart w:id="329602507" w:edGrp="everyone" w:colFirst="2" w:colLast="2"/>
            <w:permEnd w:id="2047819526"/>
            <w:r w:rsidRPr="00901B31">
              <w:rPr>
                <w:rFonts w:asciiTheme="minorHAnsi" w:eastAsia="MS Mincho" w:hAnsiTheme="minorHAnsi" w:cstheme="minorHAnsi"/>
                <w:bCs/>
                <w:i/>
                <w:sz w:val="20"/>
                <w:szCs w:val="20"/>
              </w:rPr>
              <w:t>54</w:t>
            </w:r>
          </w:p>
        </w:tc>
        <w:tc>
          <w:tcPr>
            <w:tcW w:w="6936" w:type="dxa"/>
            <w:gridSpan w:val="2"/>
            <w:shd w:val="clear" w:color="auto" w:fill="auto"/>
          </w:tcPr>
          <w:p w14:paraId="6E10DFD9" w14:textId="2B744F4E" w:rsidR="00C14A55" w:rsidRPr="00901B31" w:rsidRDefault="00C348E9"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mieć możliwość automatycznego zapisywania raportów w formacie minimum: PDF, HTML i CSV</w:t>
            </w:r>
            <w:r w:rsidR="00F21973" w:rsidRPr="00901B31">
              <w:rPr>
                <w:rFonts w:asciiTheme="minorHAnsi" w:hAnsiTheme="minorHAnsi" w:cstheme="minorHAnsi"/>
                <w:sz w:val="20"/>
                <w:szCs w:val="20"/>
              </w:rPr>
              <w:t>.</w:t>
            </w:r>
          </w:p>
        </w:tc>
        <w:tc>
          <w:tcPr>
            <w:tcW w:w="1850" w:type="dxa"/>
            <w:shd w:val="clear" w:color="auto" w:fill="auto"/>
          </w:tcPr>
          <w:p w14:paraId="186888A3" w14:textId="359F8572" w:rsidR="00C14A5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E4EDC06" w14:textId="77777777" w:rsidTr="002F0585">
        <w:tc>
          <w:tcPr>
            <w:tcW w:w="704" w:type="dxa"/>
            <w:shd w:val="clear" w:color="auto" w:fill="auto"/>
          </w:tcPr>
          <w:p w14:paraId="5A168C50" w14:textId="3C389C0F" w:rsidR="00C14A55" w:rsidRPr="00901B31" w:rsidRDefault="00C14A55" w:rsidP="005D3591">
            <w:pPr>
              <w:contextualSpacing/>
              <w:jc w:val="center"/>
              <w:rPr>
                <w:rFonts w:asciiTheme="minorHAnsi" w:eastAsia="MS Mincho" w:hAnsiTheme="minorHAnsi" w:cstheme="minorHAnsi"/>
                <w:bCs/>
                <w:i/>
                <w:sz w:val="20"/>
                <w:szCs w:val="20"/>
              </w:rPr>
            </w:pPr>
            <w:permStart w:id="222323471" w:edGrp="everyone" w:colFirst="2" w:colLast="2"/>
            <w:permEnd w:id="329602507"/>
            <w:r w:rsidRPr="00901B31">
              <w:rPr>
                <w:rFonts w:asciiTheme="minorHAnsi" w:eastAsia="MS Mincho" w:hAnsiTheme="minorHAnsi" w:cstheme="minorHAnsi"/>
                <w:bCs/>
                <w:i/>
                <w:sz w:val="20"/>
                <w:szCs w:val="20"/>
              </w:rPr>
              <w:t>55</w:t>
            </w:r>
          </w:p>
        </w:tc>
        <w:tc>
          <w:tcPr>
            <w:tcW w:w="6936" w:type="dxa"/>
            <w:gridSpan w:val="2"/>
            <w:shd w:val="clear" w:color="auto" w:fill="auto"/>
          </w:tcPr>
          <w:p w14:paraId="4D338E5E" w14:textId="77777777" w:rsidR="00C348E9" w:rsidRPr="00901B31" w:rsidRDefault="00C348E9"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pozwalać na definiowanie alertów per zadanie backupowe lub zadanie odtwarzania danych przy spełnieniu minimum </w:t>
            </w:r>
            <w:proofErr w:type="spellStart"/>
            <w:r w:rsidRPr="00901B31">
              <w:rPr>
                <w:rFonts w:asciiTheme="minorHAnsi" w:hAnsiTheme="minorHAnsi" w:cstheme="minorHAnsi"/>
                <w:sz w:val="20"/>
                <w:szCs w:val="20"/>
              </w:rPr>
              <w:t>kryterii</w:t>
            </w:r>
            <w:proofErr w:type="spellEnd"/>
            <w:r w:rsidRPr="00901B31">
              <w:rPr>
                <w:rFonts w:asciiTheme="minorHAnsi" w:hAnsiTheme="minorHAnsi" w:cstheme="minorHAnsi"/>
                <w:sz w:val="20"/>
                <w:szCs w:val="20"/>
              </w:rPr>
              <w:t>:</w:t>
            </w:r>
          </w:p>
          <w:p w14:paraId="4DE9932D" w14:textId="77777777" w:rsidR="00C348E9" w:rsidRPr="00901B31" w:rsidRDefault="00C348E9" w:rsidP="005D3591">
            <w:pPr>
              <w:pStyle w:val="Akapitzlist"/>
              <w:numPr>
                <w:ilvl w:val="0"/>
                <w:numId w:val="12"/>
              </w:numPr>
              <w:suppressAutoHyphens/>
              <w:autoSpaceDN w:val="0"/>
              <w:ind w:firstLine="698"/>
              <w:contextualSpacing w:val="0"/>
              <w:jc w:val="both"/>
              <w:rPr>
                <w:rFonts w:asciiTheme="minorHAnsi" w:hAnsiTheme="minorHAnsi" w:cstheme="minorHAnsi"/>
                <w:sz w:val="20"/>
                <w:szCs w:val="20"/>
              </w:rPr>
            </w:pPr>
            <w:r w:rsidRPr="00901B31">
              <w:rPr>
                <w:rFonts w:asciiTheme="minorHAnsi" w:hAnsiTheme="minorHAnsi" w:cstheme="minorHAnsi"/>
                <w:sz w:val="20"/>
                <w:szCs w:val="20"/>
              </w:rPr>
              <w:t>Czas zadania dłuższy niż zadany</w:t>
            </w:r>
          </w:p>
          <w:p w14:paraId="14BFF5D3" w14:textId="77777777" w:rsidR="00C348E9" w:rsidRPr="00901B31" w:rsidRDefault="00C348E9" w:rsidP="005D3591">
            <w:pPr>
              <w:pStyle w:val="Akapitzlist"/>
              <w:numPr>
                <w:ilvl w:val="0"/>
                <w:numId w:val="12"/>
              </w:numPr>
              <w:suppressAutoHyphens/>
              <w:autoSpaceDN w:val="0"/>
              <w:ind w:firstLine="698"/>
              <w:contextualSpacing w:val="0"/>
              <w:jc w:val="both"/>
              <w:rPr>
                <w:rFonts w:asciiTheme="minorHAnsi" w:hAnsiTheme="minorHAnsi" w:cstheme="minorHAnsi"/>
                <w:sz w:val="20"/>
                <w:szCs w:val="20"/>
              </w:rPr>
            </w:pPr>
            <w:r w:rsidRPr="00901B31">
              <w:rPr>
                <w:rFonts w:asciiTheme="minorHAnsi" w:hAnsiTheme="minorHAnsi" w:cstheme="minorHAnsi"/>
                <w:sz w:val="20"/>
                <w:szCs w:val="20"/>
              </w:rPr>
              <w:t>Ilość danych większa niż ….</w:t>
            </w:r>
          </w:p>
          <w:p w14:paraId="23465647" w14:textId="77777777" w:rsidR="00C348E9" w:rsidRPr="00901B31" w:rsidRDefault="00C348E9" w:rsidP="005D3591">
            <w:pPr>
              <w:pStyle w:val="Akapitzlist"/>
              <w:numPr>
                <w:ilvl w:val="0"/>
                <w:numId w:val="12"/>
              </w:numPr>
              <w:suppressAutoHyphens/>
              <w:autoSpaceDN w:val="0"/>
              <w:ind w:firstLine="698"/>
              <w:contextualSpacing w:val="0"/>
              <w:jc w:val="both"/>
              <w:rPr>
                <w:rFonts w:asciiTheme="minorHAnsi" w:hAnsiTheme="minorHAnsi" w:cstheme="minorHAnsi"/>
                <w:sz w:val="20"/>
                <w:szCs w:val="20"/>
              </w:rPr>
            </w:pPr>
            <w:r w:rsidRPr="00901B31">
              <w:rPr>
                <w:rFonts w:asciiTheme="minorHAnsi" w:hAnsiTheme="minorHAnsi" w:cstheme="minorHAnsi"/>
                <w:sz w:val="20"/>
                <w:szCs w:val="20"/>
              </w:rPr>
              <w:t>Ilość danych mniejsza niż ….</w:t>
            </w:r>
          </w:p>
          <w:p w14:paraId="5C68A53A" w14:textId="77777777" w:rsidR="00C348E9" w:rsidRPr="00901B31" w:rsidRDefault="00C348E9" w:rsidP="005D3591">
            <w:pPr>
              <w:pStyle w:val="Akapitzlist"/>
              <w:numPr>
                <w:ilvl w:val="0"/>
                <w:numId w:val="12"/>
              </w:numPr>
              <w:suppressAutoHyphens/>
              <w:autoSpaceDN w:val="0"/>
              <w:ind w:firstLine="698"/>
              <w:contextualSpacing w:val="0"/>
              <w:jc w:val="both"/>
              <w:rPr>
                <w:rFonts w:asciiTheme="minorHAnsi" w:hAnsiTheme="minorHAnsi" w:cstheme="minorHAnsi"/>
                <w:sz w:val="20"/>
                <w:szCs w:val="20"/>
              </w:rPr>
            </w:pPr>
            <w:r w:rsidRPr="00901B31">
              <w:rPr>
                <w:rFonts w:asciiTheme="minorHAnsi" w:hAnsiTheme="minorHAnsi" w:cstheme="minorHAnsi"/>
                <w:sz w:val="20"/>
                <w:szCs w:val="20"/>
              </w:rPr>
              <w:t xml:space="preserve">Ilość nie </w:t>
            </w:r>
            <w:proofErr w:type="spellStart"/>
            <w:r w:rsidRPr="00901B31">
              <w:rPr>
                <w:rFonts w:asciiTheme="minorHAnsi" w:hAnsiTheme="minorHAnsi" w:cstheme="minorHAnsi"/>
                <w:sz w:val="20"/>
                <w:szCs w:val="20"/>
              </w:rPr>
              <w:t>zbackupowanych</w:t>
            </w:r>
            <w:proofErr w:type="spellEnd"/>
            <w:r w:rsidRPr="00901B31">
              <w:rPr>
                <w:rFonts w:asciiTheme="minorHAnsi" w:hAnsiTheme="minorHAnsi" w:cstheme="minorHAnsi"/>
                <w:sz w:val="20"/>
                <w:szCs w:val="20"/>
              </w:rPr>
              <w:t xml:space="preserve"> plików większa niż</w:t>
            </w:r>
          </w:p>
          <w:p w14:paraId="35978E31" w14:textId="77777777" w:rsidR="00C348E9" w:rsidRPr="00901B31" w:rsidRDefault="00C348E9" w:rsidP="005D3591">
            <w:pPr>
              <w:pStyle w:val="Akapitzlist"/>
              <w:numPr>
                <w:ilvl w:val="0"/>
                <w:numId w:val="12"/>
              </w:numPr>
              <w:suppressAutoHyphens/>
              <w:autoSpaceDN w:val="0"/>
              <w:ind w:firstLine="698"/>
              <w:contextualSpacing w:val="0"/>
              <w:jc w:val="both"/>
              <w:rPr>
                <w:rFonts w:asciiTheme="minorHAnsi" w:hAnsiTheme="minorHAnsi" w:cstheme="minorHAnsi"/>
                <w:sz w:val="20"/>
                <w:szCs w:val="20"/>
              </w:rPr>
            </w:pPr>
            <w:proofErr w:type="spellStart"/>
            <w:r w:rsidRPr="00901B31">
              <w:rPr>
                <w:rFonts w:asciiTheme="minorHAnsi" w:hAnsiTheme="minorHAnsi" w:cstheme="minorHAnsi"/>
                <w:sz w:val="20"/>
                <w:szCs w:val="20"/>
              </w:rPr>
              <w:t>Ilośc</w:t>
            </w:r>
            <w:proofErr w:type="spellEnd"/>
            <w:r w:rsidRPr="00901B31">
              <w:rPr>
                <w:rFonts w:asciiTheme="minorHAnsi" w:hAnsiTheme="minorHAnsi" w:cstheme="minorHAnsi"/>
                <w:sz w:val="20"/>
                <w:szCs w:val="20"/>
              </w:rPr>
              <w:t xml:space="preserve"> nie </w:t>
            </w:r>
            <w:proofErr w:type="spellStart"/>
            <w:r w:rsidRPr="00901B31">
              <w:rPr>
                <w:rFonts w:asciiTheme="minorHAnsi" w:hAnsiTheme="minorHAnsi" w:cstheme="minorHAnsi"/>
                <w:sz w:val="20"/>
                <w:szCs w:val="20"/>
              </w:rPr>
              <w:t>zbackupowanych</w:t>
            </w:r>
            <w:proofErr w:type="spellEnd"/>
            <w:r w:rsidRPr="00901B31">
              <w:rPr>
                <w:rFonts w:asciiTheme="minorHAnsi" w:hAnsiTheme="minorHAnsi" w:cstheme="minorHAnsi"/>
                <w:sz w:val="20"/>
                <w:szCs w:val="20"/>
              </w:rPr>
              <w:t xml:space="preserve"> plików większa niż …%</w:t>
            </w:r>
          </w:p>
          <w:p w14:paraId="2E11B7D9" w14:textId="75F74F7B" w:rsidR="00C14A55" w:rsidRPr="00901B31" w:rsidRDefault="00C348E9" w:rsidP="00134919">
            <w:pPr>
              <w:pStyle w:val="Akapitzlist"/>
              <w:numPr>
                <w:ilvl w:val="0"/>
                <w:numId w:val="12"/>
              </w:numPr>
              <w:suppressAutoHyphens/>
              <w:autoSpaceDN w:val="0"/>
              <w:ind w:firstLine="698"/>
              <w:contextualSpacing w:val="0"/>
              <w:jc w:val="both"/>
              <w:rPr>
                <w:rFonts w:asciiTheme="minorHAnsi" w:hAnsiTheme="minorHAnsi" w:cstheme="minorHAnsi"/>
                <w:sz w:val="20"/>
                <w:szCs w:val="20"/>
              </w:rPr>
            </w:pPr>
            <w:proofErr w:type="spellStart"/>
            <w:r w:rsidRPr="00901B31">
              <w:rPr>
                <w:rFonts w:asciiTheme="minorHAnsi" w:hAnsiTheme="minorHAnsi" w:cstheme="minorHAnsi"/>
                <w:sz w:val="20"/>
                <w:szCs w:val="20"/>
              </w:rPr>
              <w:t>Wielkośc</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backupowanych</w:t>
            </w:r>
            <w:proofErr w:type="spellEnd"/>
            <w:r w:rsidRPr="00901B31">
              <w:rPr>
                <w:rFonts w:asciiTheme="minorHAnsi" w:hAnsiTheme="minorHAnsi" w:cstheme="minorHAnsi"/>
                <w:sz w:val="20"/>
                <w:szCs w:val="20"/>
              </w:rPr>
              <w:t xml:space="preserve"> danych </w:t>
            </w:r>
            <w:proofErr w:type="spellStart"/>
            <w:r w:rsidRPr="00901B31">
              <w:rPr>
                <w:rFonts w:asciiTheme="minorHAnsi" w:hAnsiTheme="minorHAnsi" w:cstheme="minorHAnsi"/>
                <w:sz w:val="20"/>
                <w:szCs w:val="20"/>
              </w:rPr>
              <w:t>wieksza</w:t>
            </w:r>
            <w:proofErr w:type="spellEnd"/>
            <w:r w:rsidRPr="00901B31">
              <w:rPr>
                <w:rFonts w:asciiTheme="minorHAnsi" w:hAnsiTheme="minorHAnsi" w:cstheme="minorHAnsi"/>
                <w:sz w:val="20"/>
                <w:szCs w:val="20"/>
              </w:rPr>
              <w:t xml:space="preserve"> niż …</w:t>
            </w:r>
          </w:p>
        </w:tc>
        <w:tc>
          <w:tcPr>
            <w:tcW w:w="1850" w:type="dxa"/>
            <w:shd w:val="clear" w:color="auto" w:fill="auto"/>
          </w:tcPr>
          <w:p w14:paraId="78C6D10D" w14:textId="43CF3E9B" w:rsidR="00C14A5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FF519F4" w14:textId="77777777" w:rsidTr="002F0585">
        <w:tc>
          <w:tcPr>
            <w:tcW w:w="704" w:type="dxa"/>
            <w:shd w:val="clear" w:color="auto" w:fill="auto"/>
          </w:tcPr>
          <w:p w14:paraId="400FC9D1" w14:textId="2510B7BF" w:rsidR="00C14A55" w:rsidRPr="00901B31" w:rsidRDefault="00C14A55" w:rsidP="005D3591">
            <w:pPr>
              <w:contextualSpacing/>
              <w:jc w:val="center"/>
              <w:rPr>
                <w:rFonts w:asciiTheme="minorHAnsi" w:eastAsia="MS Mincho" w:hAnsiTheme="minorHAnsi" w:cstheme="minorHAnsi"/>
                <w:bCs/>
                <w:i/>
                <w:sz w:val="20"/>
                <w:szCs w:val="20"/>
              </w:rPr>
            </w:pPr>
            <w:permStart w:id="2126318768" w:edGrp="everyone" w:colFirst="2" w:colLast="2"/>
            <w:permEnd w:id="222323471"/>
            <w:r w:rsidRPr="00901B31">
              <w:rPr>
                <w:rFonts w:asciiTheme="minorHAnsi" w:eastAsia="MS Mincho" w:hAnsiTheme="minorHAnsi" w:cstheme="minorHAnsi"/>
                <w:bCs/>
                <w:i/>
                <w:sz w:val="20"/>
                <w:szCs w:val="20"/>
              </w:rPr>
              <w:t>56</w:t>
            </w:r>
          </w:p>
        </w:tc>
        <w:tc>
          <w:tcPr>
            <w:tcW w:w="6936" w:type="dxa"/>
            <w:gridSpan w:val="2"/>
            <w:shd w:val="clear" w:color="auto" w:fill="auto"/>
          </w:tcPr>
          <w:p w14:paraId="38BE1CC2" w14:textId="6B2B9B2A" w:rsidR="00C14A55"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Notyfikacje alertów muszą być wysyłane minimum poprzez mail.</w:t>
            </w:r>
          </w:p>
        </w:tc>
        <w:tc>
          <w:tcPr>
            <w:tcW w:w="1850" w:type="dxa"/>
            <w:shd w:val="clear" w:color="auto" w:fill="auto"/>
          </w:tcPr>
          <w:p w14:paraId="70622367" w14:textId="00A19222" w:rsidR="00C14A5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30786BD" w14:textId="77777777" w:rsidTr="002F0585">
        <w:tc>
          <w:tcPr>
            <w:tcW w:w="704" w:type="dxa"/>
            <w:shd w:val="clear" w:color="auto" w:fill="auto"/>
          </w:tcPr>
          <w:p w14:paraId="5F4221DF" w14:textId="186048E3" w:rsidR="00C14A55" w:rsidRPr="00901B31" w:rsidRDefault="00C14A55" w:rsidP="005D3591">
            <w:pPr>
              <w:contextualSpacing/>
              <w:jc w:val="center"/>
              <w:rPr>
                <w:rFonts w:asciiTheme="minorHAnsi" w:eastAsia="MS Mincho" w:hAnsiTheme="minorHAnsi" w:cstheme="minorHAnsi"/>
                <w:bCs/>
                <w:i/>
                <w:sz w:val="20"/>
                <w:szCs w:val="20"/>
              </w:rPr>
            </w:pPr>
            <w:permStart w:id="1508990610" w:edGrp="everyone" w:colFirst="2" w:colLast="2"/>
            <w:permEnd w:id="2126318768"/>
            <w:r w:rsidRPr="00901B31">
              <w:rPr>
                <w:rFonts w:asciiTheme="minorHAnsi" w:eastAsia="MS Mincho" w:hAnsiTheme="minorHAnsi" w:cstheme="minorHAnsi"/>
                <w:bCs/>
                <w:i/>
                <w:sz w:val="20"/>
                <w:szCs w:val="20"/>
              </w:rPr>
              <w:t>57</w:t>
            </w:r>
          </w:p>
        </w:tc>
        <w:tc>
          <w:tcPr>
            <w:tcW w:w="6936" w:type="dxa"/>
            <w:gridSpan w:val="2"/>
            <w:shd w:val="clear" w:color="auto" w:fill="auto"/>
          </w:tcPr>
          <w:p w14:paraId="6E39158A" w14:textId="77777777"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Raport spełnienia wymogów SLA dla parametrów:</w:t>
            </w:r>
          </w:p>
          <w:p w14:paraId="1EFC3018" w14:textId="77777777" w:rsidR="00D45DC7" w:rsidRPr="00901B31" w:rsidRDefault="00D45DC7" w:rsidP="005D3591">
            <w:pPr>
              <w:pStyle w:val="Akapitzlist"/>
              <w:numPr>
                <w:ilvl w:val="1"/>
                <w:numId w:val="13"/>
              </w:numPr>
              <w:suppressAutoHyphens/>
              <w:autoSpaceDN w:val="0"/>
              <w:contextualSpacing w:val="0"/>
              <w:jc w:val="both"/>
              <w:rPr>
                <w:rFonts w:asciiTheme="minorHAnsi" w:hAnsiTheme="minorHAnsi" w:cstheme="minorHAnsi"/>
                <w:sz w:val="20"/>
                <w:szCs w:val="20"/>
              </w:rPr>
            </w:pPr>
            <w:r w:rsidRPr="00901B31">
              <w:rPr>
                <w:rFonts w:asciiTheme="minorHAnsi" w:hAnsiTheme="minorHAnsi" w:cstheme="minorHAnsi"/>
                <w:sz w:val="20"/>
                <w:szCs w:val="20"/>
              </w:rPr>
              <w:t>Ilości dodatkowych kopii backupowych</w:t>
            </w:r>
          </w:p>
          <w:p w14:paraId="4BCDBDFE" w14:textId="77777777" w:rsidR="00D45DC7" w:rsidRPr="00901B31" w:rsidRDefault="00D45DC7" w:rsidP="005D3591">
            <w:pPr>
              <w:pStyle w:val="Akapitzlist"/>
              <w:numPr>
                <w:ilvl w:val="1"/>
                <w:numId w:val="13"/>
              </w:numPr>
              <w:suppressAutoHyphens/>
              <w:autoSpaceDN w:val="0"/>
              <w:contextualSpacing w:val="0"/>
              <w:jc w:val="both"/>
              <w:rPr>
                <w:rFonts w:asciiTheme="minorHAnsi" w:hAnsiTheme="minorHAnsi" w:cstheme="minorHAnsi"/>
                <w:sz w:val="20"/>
                <w:szCs w:val="20"/>
              </w:rPr>
            </w:pPr>
            <w:r w:rsidRPr="00901B31">
              <w:rPr>
                <w:rFonts w:asciiTheme="minorHAnsi" w:hAnsiTheme="minorHAnsi" w:cstheme="minorHAnsi"/>
                <w:sz w:val="20"/>
                <w:szCs w:val="20"/>
              </w:rPr>
              <w:t>RTO</w:t>
            </w:r>
          </w:p>
          <w:p w14:paraId="071A5ABB" w14:textId="5CAD80BA" w:rsidR="00C14A55" w:rsidRPr="00901B31" w:rsidRDefault="00D45DC7" w:rsidP="005D3591">
            <w:pPr>
              <w:pStyle w:val="Akapitzlist"/>
              <w:numPr>
                <w:ilvl w:val="1"/>
                <w:numId w:val="13"/>
              </w:numPr>
              <w:suppressAutoHyphens/>
              <w:autoSpaceDN w:val="0"/>
              <w:contextualSpacing w:val="0"/>
              <w:jc w:val="both"/>
              <w:rPr>
                <w:rFonts w:asciiTheme="minorHAnsi" w:hAnsiTheme="minorHAnsi" w:cstheme="minorHAnsi"/>
                <w:sz w:val="20"/>
                <w:szCs w:val="20"/>
              </w:rPr>
            </w:pPr>
            <w:r w:rsidRPr="00901B31">
              <w:rPr>
                <w:rFonts w:asciiTheme="minorHAnsi" w:hAnsiTheme="minorHAnsi" w:cstheme="minorHAnsi"/>
                <w:sz w:val="20"/>
                <w:szCs w:val="20"/>
              </w:rPr>
              <w:t>RPO</w:t>
            </w:r>
          </w:p>
        </w:tc>
        <w:tc>
          <w:tcPr>
            <w:tcW w:w="1850" w:type="dxa"/>
            <w:shd w:val="clear" w:color="auto" w:fill="auto"/>
          </w:tcPr>
          <w:p w14:paraId="19176EEF" w14:textId="516FE350" w:rsidR="00C14A5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75F2D97" w14:textId="77777777" w:rsidTr="002F0585">
        <w:tc>
          <w:tcPr>
            <w:tcW w:w="704" w:type="dxa"/>
            <w:shd w:val="clear" w:color="auto" w:fill="auto"/>
          </w:tcPr>
          <w:p w14:paraId="2FAB802F" w14:textId="5D139B33" w:rsidR="00C14A55" w:rsidRPr="00901B31" w:rsidRDefault="00C14A55" w:rsidP="005D3591">
            <w:pPr>
              <w:contextualSpacing/>
              <w:jc w:val="center"/>
              <w:rPr>
                <w:rFonts w:asciiTheme="minorHAnsi" w:eastAsia="MS Mincho" w:hAnsiTheme="minorHAnsi" w:cstheme="minorHAnsi"/>
                <w:bCs/>
                <w:i/>
                <w:sz w:val="20"/>
                <w:szCs w:val="20"/>
              </w:rPr>
            </w:pPr>
            <w:permStart w:id="987646761" w:edGrp="everyone" w:colFirst="2" w:colLast="2"/>
            <w:permEnd w:id="1508990610"/>
            <w:r w:rsidRPr="00901B31">
              <w:rPr>
                <w:rFonts w:asciiTheme="minorHAnsi" w:eastAsia="MS Mincho" w:hAnsiTheme="minorHAnsi" w:cstheme="minorHAnsi"/>
                <w:bCs/>
                <w:i/>
                <w:sz w:val="20"/>
                <w:szCs w:val="20"/>
              </w:rPr>
              <w:t>58</w:t>
            </w:r>
          </w:p>
        </w:tc>
        <w:tc>
          <w:tcPr>
            <w:tcW w:w="6936" w:type="dxa"/>
            <w:gridSpan w:val="2"/>
            <w:shd w:val="clear" w:color="auto" w:fill="auto"/>
          </w:tcPr>
          <w:p w14:paraId="61614CEF" w14:textId="3D264BC7" w:rsidR="00C14A55"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zapewniać funkcjonalność wznawiania zadań backupowych.</w:t>
            </w:r>
          </w:p>
        </w:tc>
        <w:tc>
          <w:tcPr>
            <w:tcW w:w="1850" w:type="dxa"/>
            <w:shd w:val="clear" w:color="auto" w:fill="auto"/>
          </w:tcPr>
          <w:p w14:paraId="6CD16010" w14:textId="4C706069" w:rsidR="00C14A5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F0854D3" w14:textId="77777777" w:rsidTr="002F0585">
        <w:tc>
          <w:tcPr>
            <w:tcW w:w="704" w:type="dxa"/>
            <w:shd w:val="clear" w:color="auto" w:fill="auto"/>
          </w:tcPr>
          <w:p w14:paraId="341FE167" w14:textId="3410A767" w:rsidR="00C14A55" w:rsidRPr="00901B31" w:rsidRDefault="00C14A55" w:rsidP="005D3591">
            <w:pPr>
              <w:contextualSpacing/>
              <w:jc w:val="center"/>
              <w:rPr>
                <w:rFonts w:asciiTheme="minorHAnsi" w:eastAsia="MS Mincho" w:hAnsiTheme="minorHAnsi" w:cstheme="minorHAnsi"/>
                <w:bCs/>
                <w:i/>
                <w:sz w:val="20"/>
                <w:szCs w:val="20"/>
              </w:rPr>
            </w:pPr>
            <w:permStart w:id="214763523" w:edGrp="everyone" w:colFirst="2" w:colLast="2"/>
            <w:permEnd w:id="987646761"/>
            <w:r w:rsidRPr="00901B31">
              <w:rPr>
                <w:rFonts w:asciiTheme="minorHAnsi" w:eastAsia="MS Mincho" w:hAnsiTheme="minorHAnsi" w:cstheme="minorHAnsi"/>
                <w:bCs/>
                <w:i/>
                <w:sz w:val="20"/>
                <w:szCs w:val="20"/>
              </w:rPr>
              <w:t>59</w:t>
            </w:r>
          </w:p>
        </w:tc>
        <w:tc>
          <w:tcPr>
            <w:tcW w:w="6936" w:type="dxa"/>
            <w:gridSpan w:val="2"/>
            <w:shd w:val="clear" w:color="auto" w:fill="auto"/>
          </w:tcPr>
          <w:p w14:paraId="4616F459" w14:textId="4ADA1862" w:rsidR="00C14A55"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zapewniać funkcjonalność równoległego wykonywania kopii danych </w:t>
            </w:r>
            <w:proofErr w:type="spellStart"/>
            <w:r w:rsidRPr="00901B31">
              <w:rPr>
                <w:rFonts w:asciiTheme="minorHAnsi" w:hAnsiTheme="minorHAnsi" w:cstheme="minorHAnsi"/>
                <w:sz w:val="20"/>
                <w:szCs w:val="20"/>
              </w:rPr>
              <w:t>backupowanych</w:t>
            </w:r>
            <w:proofErr w:type="spellEnd"/>
            <w:r w:rsidRPr="00901B31">
              <w:rPr>
                <w:rFonts w:asciiTheme="minorHAnsi" w:hAnsiTheme="minorHAnsi" w:cstheme="minorHAnsi"/>
                <w:sz w:val="20"/>
                <w:szCs w:val="20"/>
              </w:rPr>
              <w:t xml:space="preserve"> – </w:t>
            </w:r>
            <w:proofErr w:type="spellStart"/>
            <w:r w:rsidRPr="00901B31">
              <w:rPr>
                <w:rFonts w:asciiTheme="minorHAnsi" w:hAnsiTheme="minorHAnsi" w:cstheme="minorHAnsi"/>
                <w:sz w:val="20"/>
                <w:szCs w:val="20"/>
              </w:rPr>
              <w:t>inline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copy</w:t>
            </w:r>
            <w:proofErr w:type="spellEnd"/>
            <w:r w:rsidRPr="00901B31">
              <w:rPr>
                <w:rFonts w:asciiTheme="minorHAnsi" w:hAnsiTheme="minorHAnsi" w:cstheme="minorHAnsi"/>
                <w:sz w:val="20"/>
                <w:szCs w:val="20"/>
              </w:rPr>
              <w:t xml:space="preserve"> (tego samego zestawu danych pojedynczego klienta) na minimum dwa docelowe urządzenia przechowywania danych.</w:t>
            </w:r>
          </w:p>
        </w:tc>
        <w:tc>
          <w:tcPr>
            <w:tcW w:w="1850" w:type="dxa"/>
            <w:shd w:val="clear" w:color="auto" w:fill="auto"/>
          </w:tcPr>
          <w:p w14:paraId="79A8E28E" w14:textId="0E2F741D" w:rsidR="00C14A5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C62AEE4" w14:textId="77777777" w:rsidTr="002F0585">
        <w:tc>
          <w:tcPr>
            <w:tcW w:w="704" w:type="dxa"/>
            <w:shd w:val="clear" w:color="auto" w:fill="auto"/>
          </w:tcPr>
          <w:p w14:paraId="31591411" w14:textId="6880C876" w:rsidR="00C14A55" w:rsidRPr="00901B31" w:rsidRDefault="00C14A55" w:rsidP="005D3591">
            <w:pPr>
              <w:contextualSpacing/>
              <w:jc w:val="center"/>
              <w:rPr>
                <w:rFonts w:asciiTheme="minorHAnsi" w:eastAsia="MS Mincho" w:hAnsiTheme="minorHAnsi" w:cstheme="minorHAnsi"/>
                <w:bCs/>
                <w:i/>
                <w:sz w:val="20"/>
                <w:szCs w:val="20"/>
              </w:rPr>
            </w:pPr>
            <w:permStart w:id="416110865" w:edGrp="everyone" w:colFirst="2" w:colLast="2"/>
            <w:permEnd w:id="214763523"/>
            <w:r w:rsidRPr="00901B31">
              <w:rPr>
                <w:rFonts w:asciiTheme="minorHAnsi" w:eastAsia="MS Mincho" w:hAnsiTheme="minorHAnsi" w:cstheme="minorHAnsi"/>
                <w:bCs/>
                <w:i/>
                <w:sz w:val="20"/>
                <w:szCs w:val="20"/>
              </w:rPr>
              <w:t>60</w:t>
            </w:r>
          </w:p>
        </w:tc>
        <w:tc>
          <w:tcPr>
            <w:tcW w:w="6936" w:type="dxa"/>
            <w:gridSpan w:val="2"/>
            <w:shd w:val="clear" w:color="auto" w:fill="auto"/>
          </w:tcPr>
          <w:p w14:paraId="4163A96A" w14:textId="03EE06BB" w:rsidR="00C14A55"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zapewniać funkcjonalność wykonywania zadania backupu wieloma równoległymi strumieniami – tzw. </w:t>
            </w:r>
            <w:proofErr w:type="spellStart"/>
            <w:r w:rsidRPr="00901B31">
              <w:rPr>
                <w:rFonts w:asciiTheme="minorHAnsi" w:hAnsiTheme="minorHAnsi" w:cstheme="minorHAnsi"/>
                <w:sz w:val="20"/>
                <w:szCs w:val="20"/>
              </w:rPr>
              <w:t>multistreaming</w:t>
            </w:r>
            <w:proofErr w:type="spellEnd"/>
            <w:r w:rsidRPr="00901B31">
              <w:rPr>
                <w:rFonts w:asciiTheme="minorHAnsi" w:hAnsiTheme="minorHAnsi" w:cstheme="minorHAnsi"/>
                <w:sz w:val="20"/>
                <w:szCs w:val="20"/>
              </w:rPr>
              <w:t>. Polega ona na tym iż agent systemu równolegle czyta różne obszary danych i bez pośredniczenia dysków automatycznie wysyła je do serwera, który zapisuje te dane albo na dyski albo na nośniki taśmowe. Funkcjonalność ta musi być dostępna dla dowolnych typów danych: backup plikowy, bazodanowy</w:t>
            </w:r>
            <w:r w:rsidR="00F21973" w:rsidRPr="00901B31">
              <w:rPr>
                <w:rFonts w:asciiTheme="minorHAnsi" w:hAnsiTheme="minorHAnsi" w:cstheme="minorHAnsi"/>
                <w:sz w:val="20"/>
                <w:szCs w:val="20"/>
              </w:rPr>
              <w:t>.</w:t>
            </w:r>
          </w:p>
        </w:tc>
        <w:tc>
          <w:tcPr>
            <w:tcW w:w="1850" w:type="dxa"/>
            <w:shd w:val="clear" w:color="auto" w:fill="auto"/>
          </w:tcPr>
          <w:p w14:paraId="27672E29" w14:textId="4D863974" w:rsidR="00C14A5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023D55E" w14:textId="77777777" w:rsidTr="002F0585">
        <w:tc>
          <w:tcPr>
            <w:tcW w:w="704" w:type="dxa"/>
            <w:shd w:val="clear" w:color="auto" w:fill="auto"/>
          </w:tcPr>
          <w:p w14:paraId="5CE36AF3" w14:textId="5328282C" w:rsidR="00C14A55" w:rsidRPr="00901B31" w:rsidRDefault="00D45DC7" w:rsidP="005D3591">
            <w:pPr>
              <w:contextualSpacing/>
              <w:jc w:val="center"/>
              <w:rPr>
                <w:rFonts w:asciiTheme="minorHAnsi" w:eastAsia="MS Mincho" w:hAnsiTheme="minorHAnsi" w:cstheme="minorHAnsi"/>
                <w:bCs/>
                <w:i/>
                <w:sz w:val="20"/>
                <w:szCs w:val="20"/>
              </w:rPr>
            </w:pPr>
            <w:permStart w:id="1473584742" w:edGrp="everyone" w:colFirst="2" w:colLast="2"/>
            <w:permEnd w:id="416110865"/>
            <w:r w:rsidRPr="00901B31">
              <w:rPr>
                <w:rFonts w:asciiTheme="minorHAnsi" w:eastAsia="MS Mincho" w:hAnsiTheme="minorHAnsi" w:cstheme="minorHAnsi"/>
                <w:bCs/>
                <w:i/>
                <w:sz w:val="20"/>
                <w:szCs w:val="20"/>
              </w:rPr>
              <w:lastRenderedPageBreak/>
              <w:t>61</w:t>
            </w:r>
          </w:p>
        </w:tc>
        <w:tc>
          <w:tcPr>
            <w:tcW w:w="6936" w:type="dxa"/>
            <w:gridSpan w:val="2"/>
            <w:shd w:val="clear" w:color="auto" w:fill="auto"/>
          </w:tcPr>
          <w:p w14:paraId="1B8AC838" w14:textId="5D84F5CB" w:rsidR="00C14A55" w:rsidRPr="00901B31" w:rsidRDefault="00D45DC7" w:rsidP="00134919">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Funkcjonalność </w:t>
            </w:r>
            <w:proofErr w:type="spellStart"/>
            <w:r w:rsidRPr="00901B31">
              <w:rPr>
                <w:rFonts w:asciiTheme="minorHAnsi" w:hAnsiTheme="minorHAnsi" w:cstheme="minorHAnsi"/>
                <w:sz w:val="20"/>
                <w:szCs w:val="20"/>
              </w:rPr>
              <w:t>multistreamingu</w:t>
            </w:r>
            <w:proofErr w:type="spellEnd"/>
            <w:r w:rsidRPr="00901B31">
              <w:rPr>
                <w:rFonts w:asciiTheme="minorHAnsi" w:hAnsiTheme="minorHAnsi" w:cstheme="minorHAnsi"/>
                <w:sz w:val="20"/>
                <w:szCs w:val="20"/>
              </w:rPr>
              <w:t xml:space="preserve"> musi być dostępna dla </w:t>
            </w:r>
            <w:proofErr w:type="spellStart"/>
            <w:r w:rsidRPr="00901B31">
              <w:rPr>
                <w:rFonts w:asciiTheme="minorHAnsi" w:hAnsiTheme="minorHAnsi" w:cstheme="minorHAnsi"/>
                <w:sz w:val="20"/>
                <w:szCs w:val="20"/>
              </w:rPr>
              <w:t>deduplikacji</w:t>
            </w:r>
            <w:proofErr w:type="spellEnd"/>
            <w:r w:rsidRPr="00901B31">
              <w:rPr>
                <w:rFonts w:asciiTheme="minorHAnsi" w:hAnsiTheme="minorHAnsi" w:cstheme="minorHAnsi"/>
                <w:sz w:val="20"/>
                <w:szCs w:val="20"/>
              </w:rPr>
              <w:t xml:space="preserve"> bez względu czy następuje na kliencie czy na serwerze systemu</w:t>
            </w:r>
            <w:r w:rsidR="00F21973" w:rsidRPr="00901B31">
              <w:rPr>
                <w:rFonts w:asciiTheme="minorHAnsi" w:hAnsiTheme="minorHAnsi" w:cstheme="minorHAnsi"/>
                <w:sz w:val="20"/>
                <w:szCs w:val="20"/>
              </w:rPr>
              <w:t>.</w:t>
            </w:r>
          </w:p>
        </w:tc>
        <w:tc>
          <w:tcPr>
            <w:tcW w:w="1850" w:type="dxa"/>
            <w:shd w:val="clear" w:color="auto" w:fill="auto"/>
          </w:tcPr>
          <w:p w14:paraId="362FBAF3" w14:textId="3156E478" w:rsidR="00C14A5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4FBD4AD" w14:textId="77777777" w:rsidTr="002F0585">
        <w:tc>
          <w:tcPr>
            <w:tcW w:w="704" w:type="dxa"/>
            <w:shd w:val="clear" w:color="auto" w:fill="auto"/>
          </w:tcPr>
          <w:p w14:paraId="7CD18C0C" w14:textId="1E9E67F8" w:rsidR="00C348E9" w:rsidRPr="00901B31" w:rsidRDefault="00D45DC7" w:rsidP="005D3591">
            <w:pPr>
              <w:contextualSpacing/>
              <w:jc w:val="center"/>
              <w:rPr>
                <w:rFonts w:asciiTheme="minorHAnsi" w:eastAsia="MS Mincho" w:hAnsiTheme="minorHAnsi" w:cstheme="minorHAnsi"/>
                <w:bCs/>
                <w:i/>
                <w:sz w:val="20"/>
                <w:szCs w:val="20"/>
              </w:rPr>
            </w:pPr>
            <w:permStart w:id="89550214" w:edGrp="everyone" w:colFirst="2" w:colLast="2"/>
            <w:permEnd w:id="1473584742"/>
            <w:r w:rsidRPr="00901B31">
              <w:rPr>
                <w:rFonts w:asciiTheme="minorHAnsi" w:eastAsia="MS Mincho" w:hAnsiTheme="minorHAnsi" w:cstheme="minorHAnsi"/>
                <w:bCs/>
                <w:i/>
                <w:sz w:val="20"/>
                <w:szCs w:val="20"/>
              </w:rPr>
              <w:t>62</w:t>
            </w:r>
          </w:p>
        </w:tc>
        <w:tc>
          <w:tcPr>
            <w:tcW w:w="6936" w:type="dxa"/>
            <w:gridSpan w:val="2"/>
            <w:shd w:val="clear" w:color="auto" w:fill="auto"/>
          </w:tcPr>
          <w:p w14:paraId="0DF69E60" w14:textId="50D65FFC" w:rsidR="00C348E9"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zapewniać funkcjonalność multipleksowania kilku strumieni danych na nośniku taśmowym – tzw. </w:t>
            </w:r>
            <w:proofErr w:type="spellStart"/>
            <w:r w:rsidRPr="00901B31">
              <w:rPr>
                <w:rFonts w:asciiTheme="minorHAnsi" w:hAnsiTheme="minorHAnsi" w:cstheme="minorHAnsi"/>
                <w:sz w:val="20"/>
                <w:szCs w:val="20"/>
              </w:rPr>
              <w:t>multiplexing</w:t>
            </w:r>
            <w:proofErr w:type="spellEnd"/>
            <w:r w:rsidRPr="00901B31">
              <w:rPr>
                <w:rFonts w:asciiTheme="minorHAnsi" w:hAnsiTheme="minorHAnsi" w:cstheme="minorHAnsi"/>
                <w:sz w:val="20"/>
                <w:szCs w:val="20"/>
              </w:rPr>
              <w:t>. Wydajny zapis wielu strumieni danych na taśmy bez pośrednictwa dysków</w:t>
            </w:r>
            <w:r w:rsidR="00F21973" w:rsidRPr="00901B31">
              <w:rPr>
                <w:rFonts w:asciiTheme="minorHAnsi" w:hAnsiTheme="minorHAnsi" w:cstheme="minorHAnsi"/>
                <w:sz w:val="20"/>
                <w:szCs w:val="20"/>
              </w:rPr>
              <w:t>.</w:t>
            </w:r>
          </w:p>
        </w:tc>
        <w:tc>
          <w:tcPr>
            <w:tcW w:w="1850" w:type="dxa"/>
            <w:shd w:val="clear" w:color="auto" w:fill="auto"/>
          </w:tcPr>
          <w:p w14:paraId="49267FA6" w14:textId="20E08453" w:rsidR="00C348E9"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B09097F" w14:textId="77777777" w:rsidTr="002F0585">
        <w:tc>
          <w:tcPr>
            <w:tcW w:w="704" w:type="dxa"/>
            <w:shd w:val="clear" w:color="auto" w:fill="auto"/>
          </w:tcPr>
          <w:p w14:paraId="6482D007" w14:textId="3BF012C0" w:rsidR="00C348E9" w:rsidRPr="00901B31" w:rsidRDefault="00D45DC7" w:rsidP="005D3591">
            <w:pPr>
              <w:contextualSpacing/>
              <w:jc w:val="center"/>
              <w:rPr>
                <w:rFonts w:asciiTheme="minorHAnsi" w:eastAsia="MS Mincho" w:hAnsiTheme="minorHAnsi" w:cstheme="minorHAnsi"/>
                <w:bCs/>
                <w:i/>
                <w:sz w:val="20"/>
                <w:szCs w:val="20"/>
              </w:rPr>
            </w:pPr>
            <w:permStart w:id="893154619" w:edGrp="everyone" w:colFirst="2" w:colLast="2"/>
            <w:permEnd w:id="89550214"/>
            <w:r w:rsidRPr="00901B31">
              <w:rPr>
                <w:rFonts w:asciiTheme="minorHAnsi" w:eastAsia="MS Mincho" w:hAnsiTheme="minorHAnsi" w:cstheme="minorHAnsi"/>
                <w:bCs/>
                <w:i/>
                <w:sz w:val="20"/>
                <w:szCs w:val="20"/>
              </w:rPr>
              <w:t>63</w:t>
            </w:r>
          </w:p>
        </w:tc>
        <w:tc>
          <w:tcPr>
            <w:tcW w:w="6936" w:type="dxa"/>
            <w:gridSpan w:val="2"/>
            <w:shd w:val="clear" w:color="auto" w:fill="auto"/>
          </w:tcPr>
          <w:p w14:paraId="09738034" w14:textId="3660E3B4" w:rsidR="00C348E9"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Rozwiązanie musi posiadać możliwość wykonywania backupu pełnego, przyrostowego, różnicowego oraz syntetycznego.</w:t>
            </w:r>
          </w:p>
        </w:tc>
        <w:tc>
          <w:tcPr>
            <w:tcW w:w="1850" w:type="dxa"/>
            <w:shd w:val="clear" w:color="auto" w:fill="auto"/>
          </w:tcPr>
          <w:p w14:paraId="2F09EE55" w14:textId="60413287" w:rsidR="00C348E9"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1221437" w14:textId="77777777" w:rsidTr="002F0585">
        <w:tc>
          <w:tcPr>
            <w:tcW w:w="704" w:type="dxa"/>
            <w:shd w:val="clear" w:color="auto" w:fill="auto"/>
          </w:tcPr>
          <w:p w14:paraId="0F6613DA" w14:textId="6C101E42" w:rsidR="00C348E9" w:rsidRPr="00901B31" w:rsidRDefault="00D45DC7" w:rsidP="005D3591">
            <w:pPr>
              <w:contextualSpacing/>
              <w:jc w:val="center"/>
              <w:rPr>
                <w:rFonts w:asciiTheme="minorHAnsi" w:eastAsia="MS Mincho" w:hAnsiTheme="minorHAnsi" w:cstheme="minorHAnsi"/>
                <w:bCs/>
                <w:i/>
                <w:sz w:val="20"/>
                <w:szCs w:val="20"/>
              </w:rPr>
            </w:pPr>
            <w:permStart w:id="328731458" w:edGrp="everyone" w:colFirst="2" w:colLast="2"/>
            <w:permEnd w:id="893154619"/>
            <w:r w:rsidRPr="00901B31">
              <w:rPr>
                <w:rFonts w:asciiTheme="minorHAnsi" w:eastAsia="MS Mincho" w:hAnsiTheme="minorHAnsi" w:cstheme="minorHAnsi"/>
                <w:bCs/>
                <w:i/>
                <w:sz w:val="20"/>
                <w:szCs w:val="20"/>
              </w:rPr>
              <w:t>64</w:t>
            </w:r>
          </w:p>
        </w:tc>
        <w:tc>
          <w:tcPr>
            <w:tcW w:w="6936" w:type="dxa"/>
            <w:gridSpan w:val="2"/>
            <w:shd w:val="clear" w:color="auto" w:fill="auto"/>
          </w:tcPr>
          <w:p w14:paraId="5A143F4D" w14:textId="58E1B683" w:rsidR="00C348E9"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oferować funkcjonalność backupu blokowego, polegającego na tym, iż agent buduje własną bazę zmian bloków danych, przez co backup przyrostowy nie wymaga odczytu całych plików tylko zmienionych bloków wielokrotnie przyspieszając backup. Funkcjonalność ta musi być dostępna dla backupu danych plikowych.</w:t>
            </w:r>
          </w:p>
        </w:tc>
        <w:tc>
          <w:tcPr>
            <w:tcW w:w="1850" w:type="dxa"/>
            <w:shd w:val="clear" w:color="auto" w:fill="auto"/>
          </w:tcPr>
          <w:p w14:paraId="55CD5426" w14:textId="403C3EBC" w:rsidR="00C348E9"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96C6822" w14:textId="77777777" w:rsidTr="002F0585">
        <w:tc>
          <w:tcPr>
            <w:tcW w:w="704" w:type="dxa"/>
            <w:shd w:val="clear" w:color="auto" w:fill="auto"/>
          </w:tcPr>
          <w:p w14:paraId="2A0EAC36" w14:textId="7D6416CB" w:rsidR="00C348E9" w:rsidRPr="00901B31" w:rsidRDefault="00D45DC7" w:rsidP="005D3591">
            <w:pPr>
              <w:contextualSpacing/>
              <w:jc w:val="center"/>
              <w:rPr>
                <w:rFonts w:asciiTheme="minorHAnsi" w:eastAsia="MS Mincho" w:hAnsiTheme="minorHAnsi" w:cstheme="minorHAnsi"/>
                <w:bCs/>
                <w:i/>
                <w:sz w:val="20"/>
                <w:szCs w:val="20"/>
              </w:rPr>
            </w:pPr>
            <w:permStart w:id="806968707" w:edGrp="everyone" w:colFirst="2" w:colLast="2"/>
            <w:permEnd w:id="328731458"/>
            <w:r w:rsidRPr="00901B31">
              <w:rPr>
                <w:rFonts w:asciiTheme="minorHAnsi" w:eastAsia="MS Mincho" w:hAnsiTheme="minorHAnsi" w:cstheme="minorHAnsi"/>
                <w:bCs/>
                <w:i/>
                <w:sz w:val="20"/>
                <w:szCs w:val="20"/>
              </w:rPr>
              <w:t>65</w:t>
            </w:r>
          </w:p>
        </w:tc>
        <w:tc>
          <w:tcPr>
            <w:tcW w:w="6936" w:type="dxa"/>
            <w:gridSpan w:val="2"/>
            <w:shd w:val="clear" w:color="auto" w:fill="auto"/>
          </w:tcPr>
          <w:p w14:paraId="0FF153D6" w14:textId="233B87E7" w:rsidR="00C348E9"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posiadać funkcję szyfrowania i kompresji danych transmitowanych przez LAN, możliwość wykorzystania szyfrowania i kompresji musi być dostępna w dowolnej kombinacji.</w:t>
            </w:r>
          </w:p>
        </w:tc>
        <w:tc>
          <w:tcPr>
            <w:tcW w:w="1850" w:type="dxa"/>
            <w:shd w:val="clear" w:color="auto" w:fill="auto"/>
          </w:tcPr>
          <w:p w14:paraId="3829DF68" w14:textId="623F7608" w:rsidR="00C348E9"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A6E6131" w14:textId="77777777" w:rsidTr="002F0585">
        <w:tc>
          <w:tcPr>
            <w:tcW w:w="704" w:type="dxa"/>
            <w:shd w:val="clear" w:color="auto" w:fill="auto"/>
          </w:tcPr>
          <w:p w14:paraId="6F78772E" w14:textId="5B4837AC" w:rsidR="00C348E9" w:rsidRPr="00901B31" w:rsidRDefault="00D45DC7" w:rsidP="005D3591">
            <w:pPr>
              <w:contextualSpacing/>
              <w:jc w:val="center"/>
              <w:rPr>
                <w:rFonts w:asciiTheme="minorHAnsi" w:eastAsia="MS Mincho" w:hAnsiTheme="minorHAnsi" w:cstheme="minorHAnsi"/>
                <w:bCs/>
                <w:i/>
                <w:sz w:val="20"/>
                <w:szCs w:val="20"/>
              </w:rPr>
            </w:pPr>
            <w:permStart w:id="914259383" w:edGrp="everyone" w:colFirst="2" w:colLast="2"/>
            <w:permEnd w:id="806968707"/>
            <w:r w:rsidRPr="00901B31">
              <w:rPr>
                <w:rFonts w:asciiTheme="minorHAnsi" w:eastAsia="MS Mincho" w:hAnsiTheme="minorHAnsi" w:cstheme="minorHAnsi"/>
                <w:bCs/>
                <w:i/>
                <w:sz w:val="20"/>
                <w:szCs w:val="20"/>
              </w:rPr>
              <w:t>66</w:t>
            </w:r>
          </w:p>
        </w:tc>
        <w:tc>
          <w:tcPr>
            <w:tcW w:w="6936" w:type="dxa"/>
            <w:gridSpan w:val="2"/>
            <w:shd w:val="clear" w:color="auto" w:fill="auto"/>
          </w:tcPr>
          <w:p w14:paraId="7B811964" w14:textId="4B2D2E52" w:rsidR="00C348E9" w:rsidRPr="00901B31" w:rsidRDefault="00D45DC7" w:rsidP="005D3591">
            <w:pPr>
              <w:suppressAutoHyphens/>
              <w:autoSpaceDN w:val="0"/>
              <w:jc w:val="both"/>
              <w:textAlignment w:val="baseline"/>
              <w:rPr>
                <w:rFonts w:asciiTheme="minorHAnsi" w:hAnsiTheme="minorHAnsi" w:cstheme="minorHAnsi"/>
                <w:sz w:val="20"/>
                <w:szCs w:val="20"/>
              </w:rPr>
            </w:pPr>
            <w:r w:rsidRPr="00901B31">
              <w:rPr>
                <w:rFonts w:asciiTheme="minorHAnsi" w:hAnsiTheme="minorHAnsi" w:cstheme="minorHAnsi"/>
                <w:sz w:val="20"/>
                <w:szCs w:val="20"/>
              </w:rPr>
              <w:t xml:space="preserve">System ma realizować procesy backupu oraz odzyskiwania danych, procesy te muszą być uruchamiane ręcznie i poprzez wbudowany kalendarz, możliwość definiowania zadań poprzez wbudowany w system kalendarz musi być możliwa nie tylko dla zadań backupowych ale także dla zadań odtwarzania danych a więc </w:t>
            </w:r>
            <w:proofErr w:type="spellStart"/>
            <w:r w:rsidRPr="00901B31">
              <w:rPr>
                <w:rFonts w:asciiTheme="minorHAnsi" w:hAnsiTheme="minorHAnsi" w:cstheme="minorHAnsi"/>
                <w:sz w:val="20"/>
                <w:szCs w:val="20"/>
              </w:rPr>
              <w:t>restore</w:t>
            </w:r>
            <w:proofErr w:type="spellEnd"/>
            <w:r w:rsidR="00F21973" w:rsidRPr="00901B31">
              <w:rPr>
                <w:rFonts w:asciiTheme="minorHAnsi" w:hAnsiTheme="minorHAnsi" w:cstheme="minorHAnsi"/>
                <w:sz w:val="20"/>
                <w:szCs w:val="20"/>
              </w:rPr>
              <w:t>.</w:t>
            </w:r>
          </w:p>
        </w:tc>
        <w:tc>
          <w:tcPr>
            <w:tcW w:w="1850" w:type="dxa"/>
            <w:shd w:val="clear" w:color="auto" w:fill="auto"/>
          </w:tcPr>
          <w:p w14:paraId="22B810EF" w14:textId="379FF28A" w:rsidR="00C348E9"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5609E47" w14:textId="77777777" w:rsidTr="002F0585">
        <w:tc>
          <w:tcPr>
            <w:tcW w:w="704" w:type="dxa"/>
            <w:shd w:val="clear" w:color="auto" w:fill="auto"/>
          </w:tcPr>
          <w:p w14:paraId="1C4EC52C" w14:textId="388038B7" w:rsidR="00C348E9" w:rsidRPr="00901B31" w:rsidRDefault="00D45DC7" w:rsidP="005D3591">
            <w:pPr>
              <w:contextualSpacing/>
              <w:jc w:val="center"/>
              <w:rPr>
                <w:rFonts w:asciiTheme="minorHAnsi" w:eastAsia="MS Mincho" w:hAnsiTheme="minorHAnsi" w:cstheme="minorHAnsi"/>
                <w:bCs/>
                <w:i/>
                <w:sz w:val="20"/>
                <w:szCs w:val="20"/>
              </w:rPr>
            </w:pPr>
            <w:permStart w:id="1069893821" w:edGrp="everyone" w:colFirst="2" w:colLast="2"/>
            <w:permEnd w:id="914259383"/>
            <w:r w:rsidRPr="00901B31">
              <w:rPr>
                <w:rFonts w:asciiTheme="minorHAnsi" w:eastAsia="MS Mincho" w:hAnsiTheme="minorHAnsi" w:cstheme="minorHAnsi"/>
                <w:bCs/>
                <w:i/>
                <w:sz w:val="20"/>
                <w:szCs w:val="20"/>
              </w:rPr>
              <w:t>67</w:t>
            </w:r>
          </w:p>
        </w:tc>
        <w:tc>
          <w:tcPr>
            <w:tcW w:w="6936" w:type="dxa"/>
            <w:gridSpan w:val="2"/>
            <w:shd w:val="clear" w:color="auto" w:fill="auto"/>
          </w:tcPr>
          <w:p w14:paraId="72E1FAF2" w14:textId="77777777"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dla backupu środowiska AWS oferować:</w:t>
            </w:r>
          </w:p>
          <w:p w14:paraId="6264F8E4"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Bezagentowy</w:t>
            </w:r>
            <w:proofErr w:type="spellEnd"/>
            <w:r w:rsidRPr="00901B31">
              <w:rPr>
                <w:rFonts w:asciiTheme="minorHAnsi" w:hAnsiTheme="minorHAnsi" w:cstheme="minorHAnsi"/>
                <w:sz w:val="20"/>
                <w:szCs w:val="20"/>
              </w:rPr>
              <w:t xml:space="preserve"> backup całych maszyn wirtualnych i ich odtwarzanie wraz z odtwarzaniem pojedynczych plików</w:t>
            </w:r>
          </w:p>
          <w:p w14:paraId="56AD4115"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zapisu backupu maszyn wirtualnych na dowolnym nośniku backupowym.</w:t>
            </w:r>
          </w:p>
          <w:p w14:paraId="4FA69EF1"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odtworzenia pojedynczego dysku wirtualnej maszyny i podłączenie go do innej maszyny wirtualnej EC2</w:t>
            </w:r>
          </w:p>
          <w:p w14:paraId="462C54FF"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wykonywania migawek (</w:t>
            </w:r>
            <w:proofErr w:type="spellStart"/>
            <w:r w:rsidRPr="00901B31">
              <w:rPr>
                <w:rFonts w:asciiTheme="minorHAnsi" w:hAnsiTheme="minorHAnsi" w:cstheme="minorHAnsi"/>
                <w:sz w:val="20"/>
                <w:szCs w:val="20"/>
              </w:rPr>
              <w:t>snapshotów</w:t>
            </w:r>
            <w:proofErr w:type="spellEnd"/>
            <w:r w:rsidRPr="00901B31">
              <w:rPr>
                <w:rFonts w:asciiTheme="minorHAnsi" w:hAnsiTheme="minorHAnsi" w:cstheme="minorHAnsi"/>
                <w:sz w:val="20"/>
                <w:szCs w:val="20"/>
              </w:rPr>
              <w:t>) wirtualnych maszyn i automatyczne zarządzanie ich retencją</w:t>
            </w:r>
          </w:p>
          <w:p w14:paraId="2DC5A57C"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wykonywania jednoprzebiegowego </w:t>
            </w:r>
            <w:proofErr w:type="spellStart"/>
            <w:r w:rsidRPr="00901B31">
              <w:rPr>
                <w:rFonts w:asciiTheme="minorHAnsi" w:hAnsiTheme="minorHAnsi" w:cstheme="minorHAnsi"/>
                <w:sz w:val="20"/>
                <w:szCs w:val="20"/>
              </w:rPr>
              <w:t>konsystentnego</w:t>
            </w:r>
            <w:proofErr w:type="spellEnd"/>
            <w:r w:rsidRPr="00901B31">
              <w:rPr>
                <w:rFonts w:asciiTheme="minorHAnsi" w:hAnsiTheme="minorHAnsi" w:cstheme="minorHAnsi"/>
                <w:sz w:val="20"/>
                <w:szCs w:val="20"/>
              </w:rPr>
              <w:t xml:space="preserve"> backupu maszyn wirtualnych EC2, na których pracują systemy Microsoft Exchange, Microsoft </w:t>
            </w:r>
            <w:proofErr w:type="spellStart"/>
            <w:r w:rsidRPr="00901B31">
              <w:rPr>
                <w:rFonts w:asciiTheme="minorHAnsi" w:hAnsiTheme="minorHAnsi" w:cstheme="minorHAnsi"/>
                <w:sz w:val="20"/>
                <w:szCs w:val="20"/>
              </w:rPr>
              <w:t>Sharepoint</w:t>
            </w:r>
            <w:proofErr w:type="spellEnd"/>
            <w:r w:rsidRPr="00901B31">
              <w:rPr>
                <w:rFonts w:asciiTheme="minorHAnsi" w:hAnsiTheme="minorHAnsi" w:cstheme="minorHAnsi"/>
                <w:sz w:val="20"/>
                <w:szCs w:val="20"/>
              </w:rPr>
              <w:t>, Microsoft SQL Server, MySQL, Oracle</w:t>
            </w:r>
          </w:p>
          <w:p w14:paraId="126A60A3"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Backup i odtwarzanie danych z baz danych RDS: MS SQL, MySQL, </w:t>
            </w:r>
            <w:proofErr w:type="spellStart"/>
            <w:r w:rsidRPr="00901B31">
              <w:rPr>
                <w:rFonts w:asciiTheme="minorHAnsi" w:hAnsiTheme="minorHAnsi" w:cstheme="minorHAnsi"/>
                <w:sz w:val="20"/>
                <w:szCs w:val="20"/>
              </w:rPr>
              <w:t>PostgreSQL</w:t>
            </w:r>
            <w:proofErr w:type="spellEnd"/>
            <w:r w:rsidRPr="00901B31">
              <w:rPr>
                <w:rFonts w:asciiTheme="minorHAnsi" w:hAnsiTheme="minorHAnsi" w:cstheme="minorHAnsi"/>
                <w:sz w:val="20"/>
                <w:szCs w:val="20"/>
              </w:rPr>
              <w:t xml:space="preserve"> oraz Oracle (eksport danych na </w:t>
            </w:r>
            <w:proofErr w:type="spellStart"/>
            <w:r w:rsidRPr="00901B31">
              <w:rPr>
                <w:rFonts w:asciiTheme="minorHAnsi" w:hAnsiTheme="minorHAnsi" w:cstheme="minorHAnsi"/>
                <w:sz w:val="20"/>
                <w:szCs w:val="20"/>
              </w:rPr>
              <w:t>storage</w:t>
            </w:r>
            <w:proofErr w:type="spellEnd"/>
            <w:r w:rsidRPr="00901B31">
              <w:rPr>
                <w:rFonts w:asciiTheme="minorHAnsi" w:hAnsiTheme="minorHAnsi" w:cstheme="minorHAnsi"/>
                <w:sz w:val="20"/>
                <w:szCs w:val="20"/>
              </w:rPr>
              <w:t xml:space="preserve"> backupowy)</w:t>
            </w:r>
          </w:p>
          <w:p w14:paraId="160A17D9"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wykonywania </w:t>
            </w:r>
            <w:proofErr w:type="spellStart"/>
            <w:r w:rsidRPr="00901B31">
              <w:rPr>
                <w:rFonts w:asciiTheme="minorHAnsi" w:hAnsiTheme="minorHAnsi" w:cstheme="minorHAnsi"/>
                <w:sz w:val="20"/>
                <w:szCs w:val="20"/>
              </w:rPr>
              <w:t>snapshotów</w:t>
            </w:r>
            <w:proofErr w:type="spellEnd"/>
            <w:r w:rsidRPr="00901B31">
              <w:rPr>
                <w:rFonts w:asciiTheme="minorHAnsi" w:hAnsiTheme="minorHAnsi" w:cstheme="minorHAnsi"/>
                <w:sz w:val="20"/>
                <w:szCs w:val="20"/>
              </w:rPr>
              <w:t xml:space="preserve"> baz danych AWS RDS: Aurora, </w:t>
            </w:r>
            <w:proofErr w:type="spellStart"/>
            <w:r w:rsidRPr="00901B31">
              <w:rPr>
                <w:rFonts w:asciiTheme="minorHAnsi" w:hAnsiTheme="minorHAnsi" w:cstheme="minorHAnsi"/>
                <w:sz w:val="20"/>
                <w:szCs w:val="20"/>
              </w:rPr>
              <w:t>MariaDB</w:t>
            </w:r>
            <w:proofErr w:type="spellEnd"/>
            <w:r w:rsidRPr="00901B31">
              <w:rPr>
                <w:rFonts w:asciiTheme="minorHAnsi" w:hAnsiTheme="minorHAnsi" w:cstheme="minorHAnsi"/>
                <w:sz w:val="20"/>
                <w:szCs w:val="20"/>
              </w:rPr>
              <w:t xml:space="preserve">, Microsoft SQL Server, MySQL, </w:t>
            </w:r>
            <w:proofErr w:type="spellStart"/>
            <w:r w:rsidRPr="00901B31">
              <w:rPr>
                <w:rFonts w:asciiTheme="minorHAnsi" w:hAnsiTheme="minorHAnsi" w:cstheme="minorHAnsi"/>
                <w:sz w:val="20"/>
                <w:szCs w:val="20"/>
              </w:rPr>
              <w:t>PostgreSQL</w:t>
            </w:r>
            <w:proofErr w:type="spellEnd"/>
            <w:r w:rsidRPr="00901B31">
              <w:rPr>
                <w:rFonts w:asciiTheme="minorHAnsi" w:hAnsiTheme="minorHAnsi" w:cstheme="minorHAnsi"/>
                <w:sz w:val="20"/>
                <w:szCs w:val="20"/>
              </w:rPr>
              <w:t>.</w:t>
            </w:r>
          </w:p>
          <w:p w14:paraId="1C419003"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Backup oraz odtwarzanie danych składowanych w usłudze S3, EFS oraz </w:t>
            </w:r>
            <w:proofErr w:type="spellStart"/>
            <w:r w:rsidRPr="00901B31">
              <w:rPr>
                <w:rFonts w:asciiTheme="minorHAnsi" w:hAnsiTheme="minorHAnsi" w:cstheme="minorHAnsi"/>
                <w:sz w:val="20"/>
                <w:szCs w:val="20"/>
              </w:rPr>
              <w:t>FSx</w:t>
            </w:r>
            <w:proofErr w:type="spellEnd"/>
            <w:r w:rsidRPr="00901B31">
              <w:rPr>
                <w:rFonts w:asciiTheme="minorHAnsi" w:hAnsiTheme="minorHAnsi" w:cstheme="minorHAnsi"/>
                <w:sz w:val="20"/>
                <w:szCs w:val="20"/>
              </w:rPr>
              <w:t>.</w:t>
            </w:r>
          </w:p>
          <w:p w14:paraId="1A3E9510"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zapisu danych </w:t>
            </w:r>
            <w:proofErr w:type="spellStart"/>
            <w:r w:rsidRPr="00901B31">
              <w:rPr>
                <w:rFonts w:asciiTheme="minorHAnsi" w:hAnsiTheme="minorHAnsi" w:cstheme="minorHAnsi"/>
                <w:sz w:val="20"/>
                <w:szCs w:val="20"/>
              </w:rPr>
              <w:t>zdeduplikowanych</w:t>
            </w:r>
            <w:proofErr w:type="spellEnd"/>
            <w:r w:rsidRPr="00901B31">
              <w:rPr>
                <w:rFonts w:asciiTheme="minorHAnsi" w:hAnsiTheme="minorHAnsi" w:cstheme="minorHAnsi"/>
                <w:sz w:val="20"/>
                <w:szCs w:val="20"/>
              </w:rPr>
              <w:t xml:space="preserve"> bezpośrednio w usłudze S3, bez konieczności używania dodatkowego </w:t>
            </w:r>
            <w:proofErr w:type="spellStart"/>
            <w:r w:rsidRPr="00901B31">
              <w:rPr>
                <w:rFonts w:asciiTheme="minorHAnsi" w:hAnsiTheme="minorHAnsi" w:cstheme="minorHAnsi"/>
                <w:sz w:val="20"/>
                <w:szCs w:val="20"/>
              </w:rPr>
              <w:t>cache’u</w:t>
            </w:r>
            <w:proofErr w:type="spellEnd"/>
            <w:r w:rsidRPr="00901B31">
              <w:rPr>
                <w:rFonts w:asciiTheme="minorHAnsi" w:hAnsiTheme="minorHAnsi" w:cstheme="minorHAnsi"/>
                <w:sz w:val="20"/>
                <w:szCs w:val="20"/>
              </w:rPr>
              <w:t xml:space="preserve"> oraz </w:t>
            </w:r>
            <w:proofErr w:type="spellStart"/>
            <w:r w:rsidRPr="00901B31">
              <w:rPr>
                <w:rFonts w:asciiTheme="minorHAnsi" w:hAnsiTheme="minorHAnsi" w:cstheme="minorHAnsi"/>
                <w:sz w:val="20"/>
                <w:szCs w:val="20"/>
              </w:rPr>
              <w:t>rozwiązan</w:t>
            </w:r>
            <w:proofErr w:type="spellEnd"/>
            <w:r w:rsidRPr="00901B31">
              <w:rPr>
                <w:rFonts w:asciiTheme="minorHAnsi" w:hAnsiTheme="minorHAnsi" w:cstheme="minorHAnsi"/>
                <w:sz w:val="20"/>
                <w:szCs w:val="20"/>
              </w:rPr>
              <w:t xml:space="preserve"> typu </w:t>
            </w:r>
            <w:proofErr w:type="spellStart"/>
            <w:r w:rsidRPr="00901B31">
              <w:rPr>
                <w:rFonts w:asciiTheme="minorHAnsi" w:hAnsiTheme="minorHAnsi" w:cstheme="minorHAnsi"/>
                <w:sz w:val="20"/>
                <w:szCs w:val="20"/>
              </w:rPr>
              <w:t>appliance</w:t>
            </w:r>
            <w:proofErr w:type="spellEnd"/>
          </w:p>
          <w:p w14:paraId="6DE955B6"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automatycznego włączania oraz wyłączania maszyn wirtualnych EC2, na których zainstalowano oprogramowanie serwera backupowego</w:t>
            </w:r>
          </w:p>
          <w:p w14:paraId="2B8A0B39"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konwersji maszyn wirtualnych Microsoft Hyper-V, Vmware oraz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do maszyn wirtualnych EC2</w:t>
            </w:r>
          </w:p>
          <w:p w14:paraId="69DD56F5"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konwersji maszyn wirtualnych EC2 do maszyn typu Vmware oraz </w:t>
            </w:r>
            <w:proofErr w:type="spellStart"/>
            <w:r w:rsidRPr="00901B31">
              <w:rPr>
                <w:rFonts w:asciiTheme="minorHAnsi" w:hAnsiTheme="minorHAnsi" w:cstheme="minorHAnsi"/>
                <w:sz w:val="20"/>
                <w:szCs w:val="20"/>
              </w:rPr>
              <w:t>Azure</w:t>
            </w:r>
            <w:proofErr w:type="spellEnd"/>
          </w:p>
          <w:p w14:paraId="6B5DD941"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wykonywania backupu usługi AWS </w:t>
            </w:r>
            <w:proofErr w:type="spellStart"/>
            <w:r w:rsidRPr="00901B31">
              <w:rPr>
                <w:rFonts w:asciiTheme="minorHAnsi" w:hAnsiTheme="minorHAnsi" w:cstheme="minorHAnsi"/>
                <w:sz w:val="20"/>
                <w:szCs w:val="20"/>
              </w:rPr>
              <w:t>DynamoDB</w:t>
            </w:r>
            <w:proofErr w:type="spellEnd"/>
          </w:p>
          <w:p w14:paraId="0A64942B"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backupu środowiska </w:t>
            </w:r>
            <w:proofErr w:type="spellStart"/>
            <w:r w:rsidRPr="00901B31">
              <w:rPr>
                <w:rFonts w:asciiTheme="minorHAnsi" w:hAnsiTheme="minorHAnsi" w:cstheme="minorHAnsi"/>
                <w:sz w:val="20"/>
                <w:szCs w:val="20"/>
              </w:rPr>
              <w:t>VMWare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Cloud</w:t>
            </w:r>
            <w:proofErr w:type="spellEnd"/>
            <w:r w:rsidRPr="00901B31">
              <w:rPr>
                <w:rFonts w:asciiTheme="minorHAnsi" w:hAnsiTheme="minorHAnsi" w:cstheme="minorHAnsi"/>
                <w:sz w:val="20"/>
                <w:szCs w:val="20"/>
              </w:rPr>
              <w:t xml:space="preserve"> on AWS</w:t>
            </w:r>
          </w:p>
          <w:p w14:paraId="4F94EB58"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automatycznego wyłączania i włączania serwerów backupowych</w:t>
            </w:r>
          </w:p>
          <w:p w14:paraId="1F1571E0"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lastRenderedPageBreak/>
              <w:t>Możliwość automatycznej replikacji maszyn wirtualnych Vmware do AWS EC2</w:t>
            </w:r>
          </w:p>
          <w:p w14:paraId="14BE6F3A"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wykorzystania EBS Direct Read API w czasie backupu maszyn wirtualnych EC2</w:t>
            </w:r>
          </w:p>
          <w:p w14:paraId="68BDB72B"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integracji z AWS KMS w celu zarządzania kluczami szyfrującymi</w:t>
            </w:r>
          </w:p>
          <w:p w14:paraId="5128E82D"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backupu maszyn wirtualnych EC2 z innego konta Amazon (Cross-</w:t>
            </w:r>
            <w:proofErr w:type="spellStart"/>
            <w:r w:rsidRPr="00901B31">
              <w:rPr>
                <w:rFonts w:asciiTheme="minorHAnsi" w:hAnsiTheme="minorHAnsi" w:cstheme="minorHAnsi"/>
                <w:sz w:val="20"/>
                <w:szCs w:val="20"/>
              </w:rPr>
              <w:t>account</w:t>
            </w:r>
            <w:proofErr w:type="spellEnd"/>
            <w:r w:rsidRPr="00901B31">
              <w:rPr>
                <w:rFonts w:asciiTheme="minorHAnsi" w:hAnsiTheme="minorHAnsi" w:cstheme="minorHAnsi"/>
                <w:sz w:val="20"/>
                <w:szCs w:val="20"/>
              </w:rPr>
              <w:t xml:space="preserve"> backup)</w:t>
            </w:r>
          </w:p>
          <w:p w14:paraId="295FF458"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migracji </w:t>
            </w:r>
            <w:proofErr w:type="spellStart"/>
            <w:r w:rsidRPr="00901B31">
              <w:rPr>
                <w:rFonts w:asciiTheme="minorHAnsi" w:hAnsiTheme="minorHAnsi" w:cstheme="minorHAnsi"/>
                <w:sz w:val="20"/>
                <w:szCs w:val="20"/>
              </w:rPr>
              <w:t>zdeduplikowanych</w:t>
            </w:r>
            <w:proofErr w:type="spellEnd"/>
            <w:r w:rsidRPr="00901B31">
              <w:rPr>
                <w:rFonts w:asciiTheme="minorHAnsi" w:hAnsiTheme="minorHAnsi" w:cstheme="minorHAnsi"/>
                <w:sz w:val="20"/>
                <w:szCs w:val="20"/>
              </w:rPr>
              <w:t xml:space="preserve"> danych do chmury AWS za pomocą urządzenia </w:t>
            </w:r>
            <w:proofErr w:type="spellStart"/>
            <w:r w:rsidRPr="00901B31">
              <w:rPr>
                <w:rFonts w:asciiTheme="minorHAnsi" w:hAnsiTheme="minorHAnsi" w:cstheme="minorHAnsi"/>
                <w:sz w:val="20"/>
                <w:szCs w:val="20"/>
              </w:rPr>
              <w:t>Snowball</w:t>
            </w:r>
            <w:proofErr w:type="spellEnd"/>
          </w:p>
          <w:p w14:paraId="14EEE00F" w14:textId="33287CAC" w:rsidR="00C348E9"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wykonywania </w:t>
            </w:r>
            <w:proofErr w:type="spellStart"/>
            <w:r w:rsidRPr="00901B31">
              <w:rPr>
                <w:rFonts w:asciiTheme="minorHAnsi" w:hAnsiTheme="minorHAnsi" w:cstheme="minorHAnsi"/>
                <w:sz w:val="20"/>
                <w:szCs w:val="20"/>
              </w:rPr>
              <w:t>konsystentnych</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snapshotów</w:t>
            </w:r>
            <w:proofErr w:type="spellEnd"/>
            <w:r w:rsidRPr="00901B31">
              <w:rPr>
                <w:rFonts w:asciiTheme="minorHAnsi" w:hAnsiTheme="minorHAnsi" w:cstheme="minorHAnsi"/>
                <w:sz w:val="20"/>
                <w:szCs w:val="20"/>
              </w:rPr>
              <w:t xml:space="preserve"> dysków wirtualnych podłączonych do maszyn wirtualnych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VM, na których składowane są dane systemów Oracle, SAP HANA, Microsoft SQL Server, DB2, </w:t>
            </w:r>
            <w:proofErr w:type="spellStart"/>
            <w:r w:rsidRPr="00901B31">
              <w:rPr>
                <w:rFonts w:asciiTheme="minorHAnsi" w:hAnsiTheme="minorHAnsi" w:cstheme="minorHAnsi"/>
                <w:sz w:val="20"/>
                <w:szCs w:val="20"/>
              </w:rPr>
              <w:t>MongoDB</w:t>
            </w:r>
            <w:proofErr w:type="spellEnd"/>
            <w:r w:rsidRPr="00901B31">
              <w:rPr>
                <w:rFonts w:asciiTheme="minorHAnsi" w:hAnsiTheme="minorHAnsi" w:cstheme="minorHAnsi"/>
                <w:sz w:val="20"/>
                <w:szCs w:val="20"/>
              </w:rPr>
              <w:t xml:space="preserve">, MySQL, </w:t>
            </w:r>
            <w:proofErr w:type="spellStart"/>
            <w:r w:rsidRPr="00901B31">
              <w:rPr>
                <w:rFonts w:asciiTheme="minorHAnsi" w:hAnsiTheme="minorHAnsi" w:cstheme="minorHAnsi"/>
                <w:sz w:val="20"/>
                <w:szCs w:val="20"/>
              </w:rPr>
              <w:t>PostgreSQL</w:t>
            </w:r>
            <w:proofErr w:type="spellEnd"/>
            <w:r w:rsidRPr="00901B31">
              <w:rPr>
                <w:rFonts w:asciiTheme="minorHAnsi" w:hAnsiTheme="minorHAnsi" w:cstheme="minorHAnsi"/>
                <w:sz w:val="20"/>
                <w:szCs w:val="20"/>
              </w:rPr>
              <w:t xml:space="preserve"> oraz pliki na systemach Windows oraz Linux</w:t>
            </w:r>
          </w:p>
        </w:tc>
        <w:tc>
          <w:tcPr>
            <w:tcW w:w="1850" w:type="dxa"/>
            <w:shd w:val="clear" w:color="auto" w:fill="auto"/>
          </w:tcPr>
          <w:p w14:paraId="2B166655" w14:textId="0E28659D" w:rsidR="00C348E9"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lastRenderedPageBreak/>
              <w:t xml:space="preserve">Spełnia </w:t>
            </w:r>
            <w:r w:rsidRPr="00901B31">
              <w:rPr>
                <w:rFonts w:asciiTheme="minorHAnsi" w:hAnsiTheme="minorHAnsi" w:cstheme="minorHAnsi"/>
                <w:sz w:val="20"/>
                <w:szCs w:val="20"/>
              </w:rPr>
              <w:br/>
              <w:t>/ Nie spełnia*</w:t>
            </w:r>
          </w:p>
        </w:tc>
      </w:tr>
      <w:tr w:rsidR="00901B31" w:rsidRPr="00901B31" w14:paraId="733BCAE6" w14:textId="77777777" w:rsidTr="002F0585">
        <w:tc>
          <w:tcPr>
            <w:tcW w:w="704" w:type="dxa"/>
            <w:shd w:val="clear" w:color="auto" w:fill="auto"/>
          </w:tcPr>
          <w:p w14:paraId="762ED7AA" w14:textId="3E81DFB9" w:rsidR="00D45DC7" w:rsidRPr="00901B31" w:rsidRDefault="00D45DC7" w:rsidP="005D3591">
            <w:pPr>
              <w:contextualSpacing/>
              <w:jc w:val="center"/>
              <w:rPr>
                <w:rFonts w:asciiTheme="minorHAnsi" w:eastAsia="MS Mincho" w:hAnsiTheme="minorHAnsi" w:cstheme="minorHAnsi"/>
                <w:bCs/>
                <w:i/>
                <w:sz w:val="20"/>
                <w:szCs w:val="20"/>
              </w:rPr>
            </w:pPr>
            <w:permStart w:id="1300576314" w:edGrp="everyone" w:colFirst="2" w:colLast="2"/>
            <w:permEnd w:id="1069893821"/>
            <w:r w:rsidRPr="00901B31">
              <w:rPr>
                <w:rFonts w:asciiTheme="minorHAnsi" w:eastAsia="MS Mincho" w:hAnsiTheme="minorHAnsi" w:cstheme="minorHAnsi"/>
                <w:bCs/>
                <w:i/>
                <w:sz w:val="20"/>
                <w:szCs w:val="20"/>
              </w:rPr>
              <w:t>68</w:t>
            </w:r>
          </w:p>
        </w:tc>
        <w:tc>
          <w:tcPr>
            <w:tcW w:w="6936" w:type="dxa"/>
            <w:gridSpan w:val="2"/>
            <w:shd w:val="clear" w:color="auto" w:fill="auto"/>
          </w:tcPr>
          <w:p w14:paraId="02C4F689" w14:textId="77777777"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dla backupu środowiska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oferować:</w:t>
            </w:r>
          </w:p>
          <w:p w14:paraId="59329FB0"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Bezagentowy</w:t>
            </w:r>
            <w:proofErr w:type="spellEnd"/>
            <w:r w:rsidRPr="00901B31">
              <w:rPr>
                <w:rFonts w:asciiTheme="minorHAnsi" w:hAnsiTheme="minorHAnsi" w:cstheme="minorHAnsi"/>
                <w:sz w:val="20"/>
                <w:szCs w:val="20"/>
              </w:rPr>
              <w:t xml:space="preserve"> backup całych maszyn wirtualnych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VM i ich odtwarzanie wraz z odtwarzaniem pojedynczych plików. </w:t>
            </w:r>
          </w:p>
          <w:p w14:paraId="06250C71"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zapisu backupu maszyn wirtualnych na dowolnym nośniku backupowym.</w:t>
            </w:r>
          </w:p>
          <w:p w14:paraId="565B0BF0"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odtworzenia pojedynczego dysku wirtualnej maszyny i podłączenie go do innej maszyny wirtualnej w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VM</w:t>
            </w:r>
          </w:p>
          <w:p w14:paraId="7DE5DB90"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wykonywania migawek (</w:t>
            </w:r>
            <w:proofErr w:type="spellStart"/>
            <w:r w:rsidRPr="00901B31">
              <w:rPr>
                <w:rFonts w:asciiTheme="minorHAnsi" w:hAnsiTheme="minorHAnsi" w:cstheme="minorHAnsi"/>
                <w:sz w:val="20"/>
                <w:szCs w:val="20"/>
              </w:rPr>
              <w:t>snapshotów</w:t>
            </w:r>
            <w:proofErr w:type="spellEnd"/>
            <w:r w:rsidRPr="00901B31">
              <w:rPr>
                <w:rFonts w:asciiTheme="minorHAnsi" w:hAnsiTheme="minorHAnsi" w:cstheme="minorHAnsi"/>
                <w:sz w:val="20"/>
                <w:szCs w:val="20"/>
              </w:rPr>
              <w:t>) wirtualnych maszyn i automatyczne zarządzanie ich retencją</w:t>
            </w:r>
          </w:p>
          <w:p w14:paraId="76251A4C"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wykonywania jednoprzebiegowego </w:t>
            </w:r>
            <w:proofErr w:type="spellStart"/>
            <w:r w:rsidRPr="00901B31">
              <w:rPr>
                <w:rFonts w:asciiTheme="minorHAnsi" w:hAnsiTheme="minorHAnsi" w:cstheme="minorHAnsi"/>
                <w:sz w:val="20"/>
                <w:szCs w:val="20"/>
              </w:rPr>
              <w:t>konsystentnego</w:t>
            </w:r>
            <w:proofErr w:type="spellEnd"/>
            <w:r w:rsidRPr="00901B31">
              <w:rPr>
                <w:rFonts w:asciiTheme="minorHAnsi" w:hAnsiTheme="minorHAnsi" w:cstheme="minorHAnsi"/>
                <w:sz w:val="20"/>
                <w:szCs w:val="20"/>
              </w:rPr>
              <w:t xml:space="preserve"> backupu maszyn wirtualnych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VM, na których pracują systemy Microsoft Exchange, Microsoft </w:t>
            </w:r>
            <w:proofErr w:type="spellStart"/>
            <w:r w:rsidRPr="00901B31">
              <w:rPr>
                <w:rFonts w:asciiTheme="minorHAnsi" w:hAnsiTheme="minorHAnsi" w:cstheme="minorHAnsi"/>
                <w:sz w:val="20"/>
                <w:szCs w:val="20"/>
              </w:rPr>
              <w:t>Sharepoint</w:t>
            </w:r>
            <w:proofErr w:type="spellEnd"/>
            <w:r w:rsidRPr="00901B31">
              <w:rPr>
                <w:rFonts w:asciiTheme="minorHAnsi" w:hAnsiTheme="minorHAnsi" w:cstheme="minorHAnsi"/>
                <w:sz w:val="20"/>
                <w:szCs w:val="20"/>
              </w:rPr>
              <w:t>, Microsoft SQL Server, MySQL, Oracle lub Active Directory?</w:t>
            </w:r>
          </w:p>
          <w:p w14:paraId="086EC089"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Backup i odtwarzanie danych z baz danych (PaaS): MS SQL, MySQL, </w:t>
            </w:r>
            <w:proofErr w:type="spellStart"/>
            <w:r w:rsidRPr="00901B31">
              <w:rPr>
                <w:rFonts w:asciiTheme="minorHAnsi" w:hAnsiTheme="minorHAnsi" w:cstheme="minorHAnsi"/>
                <w:sz w:val="20"/>
                <w:szCs w:val="20"/>
              </w:rPr>
              <w:t>PostgreSQL</w:t>
            </w:r>
            <w:proofErr w:type="spellEnd"/>
            <w:r w:rsidRPr="00901B31">
              <w:rPr>
                <w:rFonts w:asciiTheme="minorHAnsi" w:hAnsiTheme="minorHAnsi" w:cstheme="minorHAnsi"/>
                <w:sz w:val="20"/>
                <w:szCs w:val="20"/>
              </w:rPr>
              <w:t xml:space="preserve"> (eksport danych na </w:t>
            </w:r>
            <w:proofErr w:type="spellStart"/>
            <w:r w:rsidRPr="00901B31">
              <w:rPr>
                <w:rFonts w:asciiTheme="minorHAnsi" w:hAnsiTheme="minorHAnsi" w:cstheme="minorHAnsi"/>
                <w:sz w:val="20"/>
                <w:szCs w:val="20"/>
              </w:rPr>
              <w:t>storage</w:t>
            </w:r>
            <w:proofErr w:type="spellEnd"/>
            <w:r w:rsidRPr="00901B31">
              <w:rPr>
                <w:rFonts w:asciiTheme="minorHAnsi" w:hAnsiTheme="minorHAnsi" w:cstheme="minorHAnsi"/>
                <w:sz w:val="20"/>
                <w:szCs w:val="20"/>
              </w:rPr>
              <w:t xml:space="preserve"> backupowy)</w:t>
            </w:r>
          </w:p>
          <w:p w14:paraId="1BDD030A"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Backup oraz odtwarzanie danych składowanych w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Blob</w:t>
            </w:r>
            <w:proofErr w:type="spellEnd"/>
            <w:r w:rsidRPr="00901B31">
              <w:rPr>
                <w:rFonts w:asciiTheme="minorHAnsi" w:hAnsiTheme="minorHAnsi" w:cstheme="minorHAnsi"/>
                <w:sz w:val="20"/>
                <w:szCs w:val="20"/>
              </w:rPr>
              <w:t xml:space="preserve"> oraz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File </w:t>
            </w:r>
            <w:proofErr w:type="spellStart"/>
            <w:r w:rsidRPr="00901B31">
              <w:rPr>
                <w:rFonts w:asciiTheme="minorHAnsi" w:hAnsiTheme="minorHAnsi" w:cstheme="minorHAnsi"/>
                <w:sz w:val="20"/>
                <w:szCs w:val="20"/>
              </w:rPr>
              <w:t>Shares</w:t>
            </w:r>
            <w:proofErr w:type="spellEnd"/>
            <w:r w:rsidRPr="00901B31">
              <w:rPr>
                <w:rFonts w:asciiTheme="minorHAnsi" w:hAnsiTheme="minorHAnsi" w:cstheme="minorHAnsi"/>
                <w:sz w:val="20"/>
                <w:szCs w:val="20"/>
              </w:rPr>
              <w:t xml:space="preserve"> oraz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Data Lake Storage Gen2</w:t>
            </w:r>
          </w:p>
          <w:p w14:paraId="08CA641D"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zapisu danych </w:t>
            </w:r>
            <w:proofErr w:type="spellStart"/>
            <w:r w:rsidRPr="00901B31">
              <w:rPr>
                <w:rFonts w:asciiTheme="minorHAnsi" w:hAnsiTheme="minorHAnsi" w:cstheme="minorHAnsi"/>
                <w:sz w:val="20"/>
                <w:szCs w:val="20"/>
              </w:rPr>
              <w:t>zdeduplikowanych</w:t>
            </w:r>
            <w:proofErr w:type="spellEnd"/>
            <w:r w:rsidRPr="00901B31">
              <w:rPr>
                <w:rFonts w:asciiTheme="minorHAnsi" w:hAnsiTheme="minorHAnsi" w:cstheme="minorHAnsi"/>
                <w:sz w:val="20"/>
                <w:szCs w:val="20"/>
              </w:rPr>
              <w:t xml:space="preserve"> bezpośrednio na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Blob</w:t>
            </w:r>
            <w:proofErr w:type="spellEnd"/>
            <w:r w:rsidRPr="00901B31">
              <w:rPr>
                <w:rFonts w:asciiTheme="minorHAnsi" w:hAnsiTheme="minorHAnsi" w:cstheme="minorHAnsi"/>
                <w:sz w:val="20"/>
                <w:szCs w:val="20"/>
              </w:rPr>
              <w:t xml:space="preserve"> Storage, bez konieczności używania dodatkowego </w:t>
            </w:r>
            <w:proofErr w:type="spellStart"/>
            <w:r w:rsidRPr="00901B31">
              <w:rPr>
                <w:rFonts w:asciiTheme="minorHAnsi" w:hAnsiTheme="minorHAnsi" w:cstheme="minorHAnsi"/>
                <w:sz w:val="20"/>
                <w:szCs w:val="20"/>
              </w:rPr>
              <w:t>cache’u</w:t>
            </w:r>
            <w:proofErr w:type="spellEnd"/>
            <w:r w:rsidRPr="00901B31">
              <w:rPr>
                <w:rFonts w:asciiTheme="minorHAnsi" w:hAnsiTheme="minorHAnsi" w:cstheme="minorHAnsi"/>
                <w:sz w:val="20"/>
                <w:szCs w:val="20"/>
              </w:rPr>
              <w:t xml:space="preserve"> oraz </w:t>
            </w:r>
            <w:proofErr w:type="spellStart"/>
            <w:r w:rsidRPr="00901B31">
              <w:rPr>
                <w:rFonts w:asciiTheme="minorHAnsi" w:hAnsiTheme="minorHAnsi" w:cstheme="minorHAnsi"/>
                <w:sz w:val="20"/>
                <w:szCs w:val="20"/>
              </w:rPr>
              <w:t>rozwiązan</w:t>
            </w:r>
            <w:proofErr w:type="spellEnd"/>
            <w:r w:rsidRPr="00901B31">
              <w:rPr>
                <w:rFonts w:asciiTheme="minorHAnsi" w:hAnsiTheme="minorHAnsi" w:cstheme="minorHAnsi"/>
                <w:sz w:val="20"/>
                <w:szCs w:val="20"/>
              </w:rPr>
              <w:t xml:space="preserve"> typu </w:t>
            </w:r>
            <w:proofErr w:type="spellStart"/>
            <w:r w:rsidRPr="00901B31">
              <w:rPr>
                <w:rFonts w:asciiTheme="minorHAnsi" w:hAnsiTheme="minorHAnsi" w:cstheme="minorHAnsi"/>
                <w:sz w:val="20"/>
                <w:szCs w:val="20"/>
              </w:rPr>
              <w:t>appliance</w:t>
            </w:r>
            <w:proofErr w:type="spellEnd"/>
          </w:p>
          <w:p w14:paraId="576F58F7"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automatycznego włączania oraz wyłączania maszyn wirtualnych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na których zainstalowano oprogramowanie serwera backupowego</w:t>
            </w:r>
          </w:p>
          <w:p w14:paraId="65B4F0EB"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wykonywania </w:t>
            </w:r>
            <w:proofErr w:type="spellStart"/>
            <w:r w:rsidRPr="00901B31">
              <w:rPr>
                <w:rFonts w:asciiTheme="minorHAnsi" w:hAnsiTheme="minorHAnsi" w:cstheme="minorHAnsi"/>
                <w:sz w:val="20"/>
                <w:szCs w:val="20"/>
              </w:rPr>
              <w:t>konsystentnych</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snapshotów</w:t>
            </w:r>
            <w:proofErr w:type="spellEnd"/>
            <w:r w:rsidRPr="00901B31">
              <w:rPr>
                <w:rFonts w:asciiTheme="minorHAnsi" w:hAnsiTheme="minorHAnsi" w:cstheme="minorHAnsi"/>
                <w:sz w:val="20"/>
                <w:szCs w:val="20"/>
              </w:rPr>
              <w:t xml:space="preserve"> dysków wirtualnych podłączonych do maszyn wirtualnych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VM, na których składowane są dane systemów Oracle, SAP for Oracle, SAP HANA, Microsoft SQL Server, DB2 oraz pliki na systemach Windows oraz Linux</w:t>
            </w:r>
          </w:p>
          <w:p w14:paraId="698B4481"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migracji </w:t>
            </w:r>
            <w:proofErr w:type="spellStart"/>
            <w:r w:rsidRPr="00901B31">
              <w:rPr>
                <w:rFonts w:asciiTheme="minorHAnsi" w:hAnsiTheme="minorHAnsi" w:cstheme="minorHAnsi"/>
                <w:sz w:val="20"/>
                <w:szCs w:val="20"/>
              </w:rPr>
              <w:t>zdeduplikowanych</w:t>
            </w:r>
            <w:proofErr w:type="spellEnd"/>
            <w:r w:rsidRPr="00901B31">
              <w:rPr>
                <w:rFonts w:asciiTheme="minorHAnsi" w:hAnsiTheme="minorHAnsi" w:cstheme="minorHAnsi"/>
                <w:sz w:val="20"/>
                <w:szCs w:val="20"/>
              </w:rPr>
              <w:t xml:space="preserve"> danych do chmury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za pomocą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Data Box</w:t>
            </w:r>
          </w:p>
          <w:p w14:paraId="1ED0009A"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automatycznego wyłączania i włączania serwerów backupowych</w:t>
            </w:r>
          </w:p>
          <w:p w14:paraId="2CB3D177"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integracji z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Key</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Vault</w:t>
            </w:r>
            <w:proofErr w:type="spellEnd"/>
            <w:r w:rsidRPr="00901B31">
              <w:rPr>
                <w:rFonts w:asciiTheme="minorHAnsi" w:hAnsiTheme="minorHAnsi" w:cstheme="minorHAnsi"/>
                <w:sz w:val="20"/>
                <w:szCs w:val="20"/>
              </w:rPr>
              <w:t xml:space="preserve"> w celu zarządzania kluczami szyfrującymi</w:t>
            </w:r>
          </w:p>
          <w:p w14:paraId="09777A95"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automatycznej replikacji maszyn wirtualnych Hyper-V i Vmware do </w:t>
            </w:r>
            <w:proofErr w:type="spellStart"/>
            <w:r w:rsidRPr="00901B31">
              <w:rPr>
                <w:rFonts w:asciiTheme="minorHAnsi" w:hAnsiTheme="minorHAnsi" w:cstheme="minorHAnsi"/>
                <w:sz w:val="20"/>
                <w:szCs w:val="20"/>
              </w:rPr>
              <w:t>Azure</w:t>
            </w:r>
            <w:proofErr w:type="spellEnd"/>
          </w:p>
          <w:p w14:paraId="47A64A05"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automatycznej replikacji maszyn wirtualnych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pomiędzy regionami</w:t>
            </w:r>
          </w:p>
          <w:p w14:paraId="51727BE1"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backupu bazy danych </w:t>
            </w:r>
            <w:proofErr w:type="spellStart"/>
            <w:r w:rsidRPr="00901B31">
              <w:rPr>
                <w:rFonts w:asciiTheme="minorHAnsi" w:hAnsiTheme="minorHAnsi" w:cstheme="minorHAnsi"/>
                <w:sz w:val="20"/>
                <w:szCs w:val="20"/>
              </w:rPr>
              <w:t>Cosmos</w:t>
            </w:r>
            <w:proofErr w:type="spellEnd"/>
            <w:r w:rsidRPr="00901B31">
              <w:rPr>
                <w:rFonts w:asciiTheme="minorHAnsi" w:hAnsiTheme="minorHAnsi" w:cstheme="minorHAnsi"/>
                <w:sz w:val="20"/>
                <w:szCs w:val="20"/>
              </w:rPr>
              <w:t xml:space="preserve"> DB (</w:t>
            </w:r>
            <w:proofErr w:type="spellStart"/>
            <w:r w:rsidRPr="00901B31">
              <w:rPr>
                <w:rFonts w:asciiTheme="minorHAnsi" w:hAnsiTheme="minorHAnsi" w:cstheme="minorHAnsi"/>
                <w:sz w:val="20"/>
                <w:szCs w:val="20"/>
              </w:rPr>
              <w:t>Core</w:t>
            </w:r>
            <w:proofErr w:type="spellEnd"/>
            <w:r w:rsidRPr="00901B31">
              <w:rPr>
                <w:rFonts w:asciiTheme="minorHAnsi" w:hAnsiTheme="minorHAnsi" w:cstheme="minorHAnsi"/>
                <w:sz w:val="20"/>
                <w:szCs w:val="20"/>
              </w:rPr>
              <w:t xml:space="preserve"> SQL API)</w:t>
            </w:r>
          </w:p>
          <w:p w14:paraId="30074D51"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lastRenderedPageBreak/>
              <w:t xml:space="preserve">Możliwość konwersji backupu systemu operacyjnego Windows wraz z danymi do maszyny wirtualnej </w:t>
            </w:r>
            <w:proofErr w:type="spellStart"/>
            <w:r w:rsidRPr="00901B31">
              <w:rPr>
                <w:rFonts w:asciiTheme="minorHAnsi" w:hAnsiTheme="minorHAnsi" w:cstheme="minorHAnsi"/>
                <w:sz w:val="20"/>
                <w:szCs w:val="20"/>
              </w:rPr>
              <w:t>Azure</w:t>
            </w:r>
            <w:proofErr w:type="spellEnd"/>
          </w:p>
          <w:p w14:paraId="232DE974"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lang w:val="en-US"/>
              </w:rPr>
            </w:pPr>
            <w:proofErr w:type="spellStart"/>
            <w:r w:rsidRPr="00901B31">
              <w:rPr>
                <w:rFonts w:asciiTheme="minorHAnsi" w:hAnsiTheme="minorHAnsi" w:cstheme="minorHAnsi"/>
                <w:sz w:val="20"/>
                <w:szCs w:val="20"/>
                <w:lang w:val="en-US"/>
              </w:rPr>
              <w:t>Możliwość</w:t>
            </w:r>
            <w:proofErr w:type="spellEnd"/>
            <w:r w:rsidRPr="00901B31">
              <w:rPr>
                <w:rFonts w:asciiTheme="minorHAnsi" w:hAnsiTheme="minorHAnsi" w:cstheme="minorHAnsi"/>
                <w:sz w:val="20"/>
                <w:szCs w:val="20"/>
                <w:lang w:val="en-US"/>
              </w:rPr>
              <w:t xml:space="preserve"> </w:t>
            </w:r>
            <w:proofErr w:type="spellStart"/>
            <w:r w:rsidRPr="00901B31">
              <w:rPr>
                <w:rFonts w:asciiTheme="minorHAnsi" w:hAnsiTheme="minorHAnsi" w:cstheme="minorHAnsi"/>
                <w:sz w:val="20"/>
                <w:szCs w:val="20"/>
                <w:lang w:val="en-US"/>
              </w:rPr>
              <w:t>backupu</w:t>
            </w:r>
            <w:proofErr w:type="spellEnd"/>
            <w:r w:rsidRPr="00901B31">
              <w:rPr>
                <w:rFonts w:asciiTheme="minorHAnsi" w:hAnsiTheme="minorHAnsi" w:cstheme="minorHAnsi"/>
                <w:sz w:val="20"/>
                <w:szCs w:val="20"/>
                <w:lang w:val="en-US"/>
              </w:rPr>
              <w:t xml:space="preserve"> Azure DevOps and GitHub</w:t>
            </w:r>
          </w:p>
          <w:p w14:paraId="7E148F0A" w14:textId="77777777" w:rsidR="00D45DC7" w:rsidRPr="00901B31" w:rsidRDefault="00D45DC7" w:rsidP="005D3591">
            <w:pPr>
              <w:suppressAutoHyphens/>
              <w:autoSpaceDN w:val="0"/>
              <w:jc w:val="both"/>
              <w:textAlignment w:val="baseline"/>
              <w:rPr>
                <w:rFonts w:asciiTheme="minorHAnsi" w:hAnsiTheme="minorHAnsi" w:cstheme="minorHAnsi"/>
                <w:sz w:val="20"/>
                <w:szCs w:val="20"/>
              </w:rPr>
            </w:pPr>
          </w:p>
        </w:tc>
        <w:tc>
          <w:tcPr>
            <w:tcW w:w="1850" w:type="dxa"/>
            <w:shd w:val="clear" w:color="auto" w:fill="auto"/>
          </w:tcPr>
          <w:p w14:paraId="75C07455" w14:textId="3ECEE478"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lastRenderedPageBreak/>
              <w:t xml:space="preserve">Spełnia </w:t>
            </w:r>
            <w:r w:rsidRPr="00901B31">
              <w:rPr>
                <w:rFonts w:asciiTheme="minorHAnsi" w:hAnsiTheme="minorHAnsi" w:cstheme="minorHAnsi"/>
                <w:sz w:val="20"/>
                <w:szCs w:val="20"/>
              </w:rPr>
              <w:br/>
              <w:t>/ Nie spełnia*</w:t>
            </w:r>
          </w:p>
        </w:tc>
      </w:tr>
      <w:tr w:rsidR="00901B31" w:rsidRPr="00901B31" w14:paraId="711E6E57" w14:textId="77777777" w:rsidTr="002F0585">
        <w:tc>
          <w:tcPr>
            <w:tcW w:w="704" w:type="dxa"/>
            <w:shd w:val="clear" w:color="auto" w:fill="auto"/>
          </w:tcPr>
          <w:p w14:paraId="16DC0A4E" w14:textId="55F113C1" w:rsidR="00D45DC7" w:rsidRPr="00901B31" w:rsidRDefault="00D45DC7" w:rsidP="005D3591">
            <w:pPr>
              <w:contextualSpacing/>
              <w:jc w:val="center"/>
              <w:rPr>
                <w:rFonts w:asciiTheme="minorHAnsi" w:eastAsia="MS Mincho" w:hAnsiTheme="minorHAnsi" w:cstheme="minorHAnsi"/>
                <w:bCs/>
                <w:i/>
                <w:sz w:val="20"/>
                <w:szCs w:val="20"/>
              </w:rPr>
            </w:pPr>
            <w:permStart w:id="839655967" w:edGrp="everyone" w:colFirst="2" w:colLast="2"/>
            <w:permEnd w:id="1300576314"/>
            <w:r w:rsidRPr="00901B31">
              <w:rPr>
                <w:rFonts w:asciiTheme="minorHAnsi" w:eastAsia="MS Mincho" w:hAnsiTheme="minorHAnsi" w:cstheme="minorHAnsi"/>
                <w:bCs/>
                <w:i/>
                <w:sz w:val="20"/>
                <w:szCs w:val="20"/>
              </w:rPr>
              <w:t>69</w:t>
            </w:r>
          </w:p>
        </w:tc>
        <w:tc>
          <w:tcPr>
            <w:tcW w:w="6936" w:type="dxa"/>
            <w:gridSpan w:val="2"/>
            <w:shd w:val="clear" w:color="auto" w:fill="auto"/>
          </w:tcPr>
          <w:p w14:paraId="1EDDF3B2" w14:textId="1F56EF96"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dla backupu środowiska GCP oferować</w:t>
            </w:r>
            <w:r w:rsidR="00F21973" w:rsidRPr="00901B31">
              <w:rPr>
                <w:rFonts w:asciiTheme="minorHAnsi" w:hAnsiTheme="minorHAnsi" w:cstheme="minorHAnsi"/>
                <w:sz w:val="20"/>
                <w:szCs w:val="20"/>
              </w:rPr>
              <w:t>:</w:t>
            </w:r>
          </w:p>
          <w:p w14:paraId="43DAAC16"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proofErr w:type="spellStart"/>
            <w:r w:rsidRPr="00901B31">
              <w:rPr>
                <w:rFonts w:asciiTheme="minorHAnsi" w:hAnsiTheme="minorHAnsi" w:cstheme="minorHAnsi"/>
                <w:sz w:val="20"/>
                <w:szCs w:val="20"/>
              </w:rPr>
              <w:t>Bezagentowy</w:t>
            </w:r>
            <w:proofErr w:type="spellEnd"/>
            <w:r w:rsidRPr="00901B31">
              <w:rPr>
                <w:rFonts w:asciiTheme="minorHAnsi" w:hAnsiTheme="minorHAnsi" w:cstheme="minorHAnsi"/>
                <w:sz w:val="20"/>
                <w:szCs w:val="20"/>
              </w:rPr>
              <w:t xml:space="preserve"> backup całych maszyn wirtualnych i ich odtwarzanie wraz z odtwarzaniem pojedynczych plików</w:t>
            </w:r>
          </w:p>
          <w:p w14:paraId="37089937"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zapisu backupu maszyn wirtualnych na dowolnym nośniku backupowym.</w:t>
            </w:r>
          </w:p>
          <w:p w14:paraId="5FEAA8EC"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Możliwość wykonywania migawek (</w:t>
            </w:r>
            <w:proofErr w:type="spellStart"/>
            <w:r w:rsidRPr="00901B31">
              <w:rPr>
                <w:rFonts w:asciiTheme="minorHAnsi" w:hAnsiTheme="minorHAnsi" w:cstheme="minorHAnsi"/>
                <w:sz w:val="20"/>
                <w:szCs w:val="20"/>
              </w:rPr>
              <w:t>snapshotów</w:t>
            </w:r>
            <w:proofErr w:type="spellEnd"/>
            <w:r w:rsidRPr="00901B31">
              <w:rPr>
                <w:rFonts w:asciiTheme="minorHAnsi" w:hAnsiTheme="minorHAnsi" w:cstheme="minorHAnsi"/>
                <w:sz w:val="20"/>
                <w:szCs w:val="20"/>
              </w:rPr>
              <w:t>) wirtualnych maszyn i automatyczne zarządzanie ich retencją</w:t>
            </w:r>
          </w:p>
          <w:p w14:paraId="485F4CB0"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Backup i odtwarzanie danych z baz danych </w:t>
            </w:r>
            <w:proofErr w:type="spellStart"/>
            <w:r w:rsidRPr="00901B31">
              <w:rPr>
                <w:rFonts w:asciiTheme="minorHAnsi" w:hAnsiTheme="minorHAnsi" w:cstheme="minorHAnsi"/>
                <w:sz w:val="20"/>
                <w:szCs w:val="20"/>
              </w:rPr>
              <w:t>Cloud</w:t>
            </w:r>
            <w:proofErr w:type="spellEnd"/>
            <w:r w:rsidRPr="00901B31">
              <w:rPr>
                <w:rFonts w:asciiTheme="minorHAnsi" w:hAnsiTheme="minorHAnsi" w:cstheme="minorHAnsi"/>
                <w:sz w:val="20"/>
                <w:szCs w:val="20"/>
              </w:rPr>
              <w:t xml:space="preserve"> SQL: MySQL oraz </w:t>
            </w:r>
            <w:proofErr w:type="spellStart"/>
            <w:r w:rsidRPr="00901B31">
              <w:rPr>
                <w:rFonts w:asciiTheme="minorHAnsi" w:hAnsiTheme="minorHAnsi" w:cstheme="minorHAnsi"/>
                <w:sz w:val="20"/>
                <w:szCs w:val="20"/>
              </w:rPr>
              <w:t>PostgreSQL</w:t>
            </w:r>
            <w:proofErr w:type="spellEnd"/>
            <w:r w:rsidRPr="00901B31">
              <w:rPr>
                <w:rFonts w:asciiTheme="minorHAnsi" w:hAnsiTheme="minorHAnsi" w:cstheme="minorHAnsi"/>
                <w:sz w:val="20"/>
                <w:szCs w:val="20"/>
              </w:rPr>
              <w:t xml:space="preserve"> (eksport danych na dowolny </w:t>
            </w:r>
            <w:proofErr w:type="spellStart"/>
            <w:r w:rsidRPr="00901B31">
              <w:rPr>
                <w:rFonts w:asciiTheme="minorHAnsi" w:hAnsiTheme="minorHAnsi" w:cstheme="minorHAnsi"/>
                <w:sz w:val="20"/>
                <w:szCs w:val="20"/>
              </w:rPr>
              <w:t>storage</w:t>
            </w:r>
            <w:proofErr w:type="spellEnd"/>
            <w:r w:rsidRPr="00901B31">
              <w:rPr>
                <w:rFonts w:asciiTheme="minorHAnsi" w:hAnsiTheme="minorHAnsi" w:cstheme="minorHAnsi"/>
                <w:sz w:val="20"/>
                <w:szCs w:val="20"/>
              </w:rPr>
              <w:t xml:space="preserve"> backupowy)</w:t>
            </w:r>
          </w:p>
          <w:p w14:paraId="0B0DC572" w14:textId="77777777"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Backup oraz odtwarzanie danych składowanych w usłudze GCP </w:t>
            </w:r>
            <w:proofErr w:type="spellStart"/>
            <w:r w:rsidRPr="00901B31">
              <w:rPr>
                <w:rFonts w:asciiTheme="minorHAnsi" w:hAnsiTheme="minorHAnsi" w:cstheme="minorHAnsi"/>
                <w:sz w:val="20"/>
                <w:szCs w:val="20"/>
              </w:rPr>
              <w:t>Cloud</w:t>
            </w:r>
            <w:proofErr w:type="spellEnd"/>
            <w:r w:rsidRPr="00901B31">
              <w:rPr>
                <w:rFonts w:asciiTheme="minorHAnsi" w:hAnsiTheme="minorHAnsi" w:cstheme="minorHAnsi"/>
                <w:sz w:val="20"/>
                <w:szCs w:val="20"/>
              </w:rPr>
              <w:t xml:space="preserve"> Storage</w:t>
            </w:r>
          </w:p>
          <w:p w14:paraId="128407C3" w14:textId="50AD3C48" w:rsidR="00D45DC7" w:rsidRPr="00901B31" w:rsidRDefault="00D45DC7"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zapisu danych </w:t>
            </w:r>
            <w:proofErr w:type="spellStart"/>
            <w:r w:rsidRPr="00901B31">
              <w:rPr>
                <w:rFonts w:asciiTheme="minorHAnsi" w:hAnsiTheme="minorHAnsi" w:cstheme="minorHAnsi"/>
                <w:sz w:val="20"/>
                <w:szCs w:val="20"/>
              </w:rPr>
              <w:t>zdeduplikowanych</w:t>
            </w:r>
            <w:proofErr w:type="spellEnd"/>
            <w:r w:rsidRPr="00901B31">
              <w:rPr>
                <w:rFonts w:asciiTheme="minorHAnsi" w:hAnsiTheme="minorHAnsi" w:cstheme="minorHAnsi"/>
                <w:sz w:val="20"/>
                <w:szCs w:val="20"/>
              </w:rPr>
              <w:t xml:space="preserve"> bezpośrednio w usłudze GCP </w:t>
            </w:r>
            <w:proofErr w:type="spellStart"/>
            <w:r w:rsidRPr="00901B31">
              <w:rPr>
                <w:rFonts w:asciiTheme="minorHAnsi" w:hAnsiTheme="minorHAnsi" w:cstheme="minorHAnsi"/>
                <w:sz w:val="20"/>
                <w:szCs w:val="20"/>
              </w:rPr>
              <w:t>Cloud</w:t>
            </w:r>
            <w:proofErr w:type="spellEnd"/>
            <w:r w:rsidRPr="00901B31">
              <w:rPr>
                <w:rFonts w:asciiTheme="minorHAnsi" w:hAnsiTheme="minorHAnsi" w:cstheme="minorHAnsi"/>
                <w:sz w:val="20"/>
                <w:szCs w:val="20"/>
              </w:rPr>
              <w:t xml:space="preserve"> Storage, bez konieczności używania dodatkowego </w:t>
            </w:r>
            <w:proofErr w:type="spellStart"/>
            <w:r w:rsidRPr="00901B31">
              <w:rPr>
                <w:rFonts w:asciiTheme="minorHAnsi" w:hAnsiTheme="minorHAnsi" w:cstheme="minorHAnsi"/>
                <w:sz w:val="20"/>
                <w:szCs w:val="20"/>
              </w:rPr>
              <w:t>cache’u</w:t>
            </w:r>
            <w:proofErr w:type="spellEnd"/>
            <w:r w:rsidRPr="00901B31">
              <w:rPr>
                <w:rFonts w:asciiTheme="minorHAnsi" w:hAnsiTheme="minorHAnsi" w:cstheme="minorHAnsi"/>
                <w:sz w:val="20"/>
                <w:szCs w:val="20"/>
              </w:rPr>
              <w:t xml:space="preserve"> oraz </w:t>
            </w:r>
            <w:proofErr w:type="spellStart"/>
            <w:r w:rsidRPr="00901B31">
              <w:rPr>
                <w:rFonts w:asciiTheme="minorHAnsi" w:hAnsiTheme="minorHAnsi" w:cstheme="minorHAnsi"/>
                <w:sz w:val="20"/>
                <w:szCs w:val="20"/>
              </w:rPr>
              <w:t>rozwiązan</w:t>
            </w:r>
            <w:proofErr w:type="spellEnd"/>
            <w:r w:rsidRPr="00901B31">
              <w:rPr>
                <w:rFonts w:asciiTheme="minorHAnsi" w:hAnsiTheme="minorHAnsi" w:cstheme="minorHAnsi"/>
                <w:sz w:val="20"/>
                <w:szCs w:val="20"/>
              </w:rPr>
              <w:t xml:space="preserve"> typu </w:t>
            </w:r>
            <w:proofErr w:type="spellStart"/>
            <w:r w:rsidRPr="00901B31">
              <w:rPr>
                <w:rFonts w:asciiTheme="minorHAnsi" w:hAnsiTheme="minorHAnsi" w:cstheme="minorHAnsi"/>
                <w:sz w:val="20"/>
                <w:szCs w:val="20"/>
              </w:rPr>
              <w:t>appliance</w:t>
            </w:r>
            <w:proofErr w:type="spellEnd"/>
          </w:p>
        </w:tc>
        <w:tc>
          <w:tcPr>
            <w:tcW w:w="1850" w:type="dxa"/>
            <w:shd w:val="clear" w:color="auto" w:fill="auto"/>
          </w:tcPr>
          <w:p w14:paraId="6E2A8ADF" w14:textId="77777777" w:rsidR="00D45DC7" w:rsidRPr="00901B31" w:rsidRDefault="00D45DC7" w:rsidP="005D3591">
            <w:pPr>
              <w:pBdr>
                <w:top w:val="nil"/>
                <w:left w:val="nil"/>
                <w:bottom w:val="nil"/>
                <w:right w:val="nil"/>
                <w:between w:val="nil"/>
              </w:pBdr>
              <w:contextualSpacing/>
              <w:jc w:val="center"/>
              <w:rPr>
                <w:rFonts w:asciiTheme="minorHAnsi" w:eastAsia="MS Mincho" w:hAnsiTheme="minorHAnsi" w:cstheme="minorHAnsi"/>
                <w:i/>
                <w:sz w:val="20"/>
                <w:szCs w:val="20"/>
              </w:rPr>
            </w:pPr>
          </w:p>
        </w:tc>
      </w:tr>
      <w:tr w:rsidR="00901B31" w:rsidRPr="00901B31" w14:paraId="2C486583" w14:textId="77777777" w:rsidTr="002F0585">
        <w:tc>
          <w:tcPr>
            <w:tcW w:w="704" w:type="dxa"/>
            <w:shd w:val="clear" w:color="auto" w:fill="auto"/>
          </w:tcPr>
          <w:p w14:paraId="12989D62" w14:textId="4F9196D0" w:rsidR="00D45DC7" w:rsidRPr="00901B31" w:rsidRDefault="00D45DC7" w:rsidP="005D3591">
            <w:pPr>
              <w:contextualSpacing/>
              <w:jc w:val="center"/>
              <w:rPr>
                <w:rFonts w:asciiTheme="minorHAnsi" w:eastAsia="MS Mincho" w:hAnsiTheme="minorHAnsi" w:cstheme="minorHAnsi"/>
                <w:bCs/>
                <w:i/>
                <w:sz w:val="20"/>
                <w:szCs w:val="20"/>
              </w:rPr>
            </w:pPr>
            <w:permStart w:id="852771625" w:edGrp="everyone" w:colFirst="2" w:colLast="2"/>
            <w:permEnd w:id="839655967"/>
            <w:r w:rsidRPr="00901B31">
              <w:rPr>
                <w:rFonts w:asciiTheme="minorHAnsi" w:eastAsia="MS Mincho" w:hAnsiTheme="minorHAnsi" w:cstheme="minorHAnsi"/>
                <w:bCs/>
                <w:i/>
                <w:sz w:val="20"/>
                <w:szCs w:val="20"/>
              </w:rPr>
              <w:t>70</w:t>
            </w:r>
          </w:p>
        </w:tc>
        <w:tc>
          <w:tcPr>
            <w:tcW w:w="6936" w:type="dxa"/>
            <w:gridSpan w:val="2"/>
            <w:shd w:val="clear" w:color="auto" w:fill="auto"/>
          </w:tcPr>
          <w:p w14:paraId="03DA857B" w14:textId="20EE8188"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posiadać (jako opcja) zintegrowane w systemie mechanizmy indeksowania pełno kontekstowego i wyszukiwania danych. Indeksowaniu powinny podlegać dane </w:t>
            </w:r>
            <w:proofErr w:type="spellStart"/>
            <w:r w:rsidRPr="00901B31">
              <w:rPr>
                <w:rFonts w:asciiTheme="minorHAnsi" w:hAnsiTheme="minorHAnsi" w:cstheme="minorHAnsi"/>
                <w:sz w:val="20"/>
                <w:szCs w:val="20"/>
              </w:rPr>
              <w:t>zbackupowane</w:t>
            </w:r>
            <w:proofErr w:type="spellEnd"/>
            <w:r w:rsidRPr="00901B31">
              <w:rPr>
                <w:rFonts w:asciiTheme="minorHAnsi" w:hAnsiTheme="minorHAnsi" w:cstheme="minorHAnsi"/>
                <w:sz w:val="20"/>
                <w:szCs w:val="20"/>
              </w:rPr>
              <w:t xml:space="preserve"> i zarchiwizowane już znajdujące się w systemie.</w:t>
            </w:r>
          </w:p>
        </w:tc>
        <w:tc>
          <w:tcPr>
            <w:tcW w:w="1850" w:type="dxa"/>
            <w:shd w:val="clear" w:color="auto" w:fill="auto"/>
          </w:tcPr>
          <w:p w14:paraId="713F8118" w14:textId="54176E16"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6164923" w14:textId="77777777" w:rsidTr="002F0585">
        <w:tc>
          <w:tcPr>
            <w:tcW w:w="704" w:type="dxa"/>
            <w:shd w:val="clear" w:color="auto" w:fill="auto"/>
          </w:tcPr>
          <w:p w14:paraId="7B8A64A0" w14:textId="10578982" w:rsidR="00D45DC7" w:rsidRPr="00901B31" w:rsidRDefault="00D45DC7" w:rsidP="005D3591">
            <w:pPr>
              <w:contextualSpacing/>
              <w:jc w:val="center"/>
              <w:rPr>
                <w:rFonts w:asciiTheme="minorHAnsi" w:eastAsia="MS Mincho" w:hAnsiTheme="minorHAnsi" w:cstheme="minorHAnsi"/>
                <w:bCs/>
                <w:i/>
                <w:sz w:val="20"/>
                <w:szCs w:val="20"/>
              </w:rPr>
            </w:pPr>
            <w:permStart w:id="2060531805" w:edGrp="everyone" w:colFirst="2" w:colLast="2"/>
            <w:permEnd w:id="852771625"/>
            <w:r w:rsidRPr="00901B31">
              <w:rPr>
                <w:rFonts w:asciiTheme="minorHAnsi" w:eastAsia="MS Mincho" w:hAnsiTheme="minorHAnsi" w:cstheme="minorHAnsi"/>
                <w:bCs/>
                <w:i/>
                <w:sz w:val="20"/>
                <w:szCs w:val="20"/>
              </w:rPr>
              <w:t>71</w:t>
            </w:r>
          </w:p>
        </w:tc>
        <w:tc>
          <w:tcPr>
            <w:tcW w:w="6936" w:type="dxa"/>
            <w:gridSpan w:val="2"/>
            <w:shd w:val="clear" w:color="auto" w:fill="auto"/>
          </w:tcPr>
          <w:p w14:paraId="07434E08" w14:textId="504E9830"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realizować funkcjonalność weryfikacji wykonanych kopii.</w:t>
            </w:r>
          </w:p>
        </w:tc>
        <w:tc>
          <w:tcPr>
            <w:tcW w:w="1850" w:type="dxa"/>
            <w:shd w:val="clear" w:color="auto" w:fill="auto"/>
          </w:tcPr>
          <w:p w14:paraId="3C153EC8" w14:textId="21E72859"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D0B8266" w14:textId="77777777" w:rsidTr="002F0585">
        <w:tc>
          <w:tcPr>
            <w:tcW w:w="704" w:type="dxa"/>
            <w:shd w:val="clear" w:color="auto" w:fill="auto"/>
          </w:tcPr>
          <w:p w14:paraId="2EC93CFA" w14:textId="68751318" w:rsidR="00D45DC7" w:rsidRPr="00901B31" w:rsidRDefault="00D45DC7" w:rsidP="005D3591">
            <w:pPr>
              <w:contextualSpacing/>
              <w:jc w:val="center"/>
              <w:rPr>
                <w:rFonts w:asciiTheme="minorHAnsi" w:eastAsia="MS Mincho" w:hAnsiTheme="minorHAnsi" w:cstheme="minorHAnsi"/>
                <w:bCs/>
                <w:i/>
                <w:sz w:val="20"/>
                <w:szCs w:val="20"/>
              </w:rPr>
            </w:pPr>
            <w:permStart w:id="1347487829" w:edGrp="everyone" w:colFirst="2" w:colLast="2"/>
            <w:permEnd w:id="2060531805"/>
            <w:r w:rsidRPr="00901B31">
              <w:rPr>
                <w:rFonts w:asciiTheme="minorHAnsi" w:eastAsia="MS Mincho" w:hAnsiTheme="minorHAnsi" w:cstheme="minorHAnsi"/>
                <w:bCs/>
                <w:i/>
                <w:sz w:val="20"/>
                <w:szCs w:val="20"/>
              </w:rPr>
              <w:t>72</w:t>
            </w:r>
          </w:p>
        </w:tc>
        <w:tc>
          <w:tcPr>
            <w:tcW w:w="6936" w:type="dxa"/>
            <w:gridSpan w:val="2"/>
            <w:shd w:val="clear" w:color="auto" w:fill="auto"/>
          </w:tcPr>
          <w:p w14:paraId="1240C9E6" w14:textId="77777777"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powinien umożliwiać wykorzystanie funkcjonalności </w:t>
            </w:r>
            <w:proofErr w:type="spellStart"/>
            <w:r w:rsidRPr="00901B31">
              <w:rPr>
                <w:rFonts w:asciiTheme="minorHAnsi" w:hAnsiTheme="minorHAnsi" w:cstheme="minorHAnsi"/>
                <w:sz w:val="20"/>
                <w:szCs w:val="20"/>
              </w:rPr>
              <w:t>Bare</w:t>
            </w:r>
            <w:proofErr w:type="spellEnd"/>
            <w:r w:rsidRPr="00901B31">
              <w:rPr>
                <w:rFonts w:asciiTheme="minorHAnsi" w:hAnsiTheme="minorHAnsi" w:cstheme="minorHAnsi"/>
                <w:sz w:val="20"/>
                <w:szCs w:val="20"/>
              </w:rPr>
              <w:t xml:space="preserve"> Metal </w:t>
            </w:r>
            <w:proofErr w:type="spellStart"/>
            <w:r w:rsidRPr="00901B31">
              <w:rPr>
                <w:rFonts w:asciiTheme="minorHAnsi" w:hAnsiTheme="minorHAnsi" w:cstheme="minorHAnsi"/>
                <w:sz w:val="20"/>
                <w:szCs w:val="20"/>
              </w:rPr>
              <w:t>Restore</w:t>
            </w:r>
            <w:proofErr w:type="spellEnd"/>
            <w:r w:rsidRPr="00901B31">
              <w:rPr>
                <w:rFonts w:asciiTheme="minorHAnsi" w:hAnsiTheme="minorHAnsi" w:cstheme="minorHAnsi"/>
                <w:sz w:val="20"/>
                <w:szCs w:val="20"/>
              </w:rPr>
              <w:t xml:space="preserve"> dla odtwarzania systemu po awarii, wsparcie musi być dostępne dla systemów:</w:t>
            </w:r>
          </w:p>
          <w:p w14:paraId="5A8E42D6" w14:textId="77777777" w:rsidR="00D45DC7" w:rsidRPr="00901B31" w:rsidRDefault="00D45DC7" w:rsidP="005D3591">
            <w:pPr>
              <w:pStyle w:val="Akapitzlist"/>
              <w:numPr>
                <w:ilvl w:val="1"/>
                <w:numId w:val="14"/>
              </w:numPr>
              <w:suppressAutoHyphens/>
              <w:autoSpaceDN w:val="0"/>
              <w:contextualSpacing w:val="0"/>
              <w:jc w:val="both"/>
              <w:rPr>
                <w:rFonts w:asciiTheme="minorHAnsi" w:hAnsiTheme="minorHAnsi" w:cstheme="minorHAnsi"/>
                <w:sz w:val="20"/>
                <w:szCs w:val="20"/>
              </w:rPr>
            </w:pPr>
            <w:r w:rsidRPr="00901B31">
              <w:rPr>
                <w:rFonts w:asciiTheme="minorHAnsi" w:hAnsiTheme="minorHAnsi" w:cstheme="minorHAnsi"/>
                <w:sz w:val="20"/>
                <w:szCs w:val="20"/>
              </w:rPr>
              <w:t xml:space="preserve"> Windows </w:t>
            </w:r>
          </w:p>
          <w:p w14:paraId="79350DBF" w14:textId="591F7E8A" w:rsidR="00D45DC7" w:rsidRPr="00901B31" w:rsidRDefault="00D45DC7" w:rsidP="005D3591">
            <w:pPr>
              <w:pStyle w:val="Akapitzlist"/>
              <w:numPr>
                <w:ilvl w:val="1"/>
                <w:numId w:val="14"/>
              </w:numPr>
              <w:suppressAutoHyphens/>
              <w:autoSpaceDN w:val="0"/>
              <w:contextualSpacing w:val="0"/>
              <w:jc w:val="both"/>
              <w:rPr>
                <w:rFonts w:asciiTheme="minorHAnsi" w:hAnsiTheme="minorHAnsi" w:cstheme="minorHAnsi"/>
                <w:sz w:val="20"/>
                <w:szCs w:val="20"/>
                <w:lang w:val="en-US"/>
              </w:rPr>
            </w:pPr>
            <w:r w:rsidRPr="00901B31">
              <w:rPr>
                <w:rFonts w:asciiTheme="minorHAnsi" w:hAnsiTheme="minorHAnsi" w:cstheme="minorHAnsi"/>
                <w:sz w:val="20"/>
                <w:szCs w:val="20"/>
                <w:lang w:val="en-US"/>
              </w:rPr>
              <w:t>Linux: Debian/Oracle Linux/RHEL/</w:t>
            </w:r>
            <w:proofErr w:type="spellStart"/>
            <w:r w:rsidRPr="00901B31">
              <w:rPr>
                <w:rFonts w:asciiTheme="minorHAnsi" w:hAnsiTheme="minorHAnsi" w:cstheme="minorHAnsi"/>
                <w:sz w:val="20"/>
                <w:szCs w:val="20"/>
                <w:lang w:val="en-US"/>
              </w:rPr>
              <w:t>CentOs</w:t>
            </w:r>
            <w:proofErr w:type="spellEnd"/>
            <w:r w:rsidRPr="00901B31">
              <w:rPr>
                <w:rFonts w:asciiTheme="minorHAnsi" w:hAnsiTheme="minorHAnsi" w:cstheme="minorHAnsi"/>
                <w:sz w:val="20"/>
                <w:szCs w:val="20"/>
                <w:lang w:val="en-US"/>
              </w:rPr>
              <w:t>/</w:t>
            </w:r>
            <w:proofErr w:type="spellStart"/>
            <w:r w:rsidRPr="00901B31">
              <w:rPr>
                <w:rFonts w:asciiTheme="minorHAnsi" w:hAnsiTheme="minorHAnsi" w:cstheme="minorHAnsi"/>
                <w:sz w:val="20"/>
                <w:szCs w:val="20"/>
                <w:lang w:val="en-US"/>
              </w:rPr>
              <w:t>SuSe</w:t>
            </w:r>
            <w:proofErr w:type="spellEnd"/>
            <w:r w:rsidRPr="00901B31">
              <w:rPr>
                <w:rFonts w:asciiTheme="minorHAnsi" w:hAnsiTheme="minorHAnsi" w:cstheme="minorHAnsi"/>
                <w:sz w:val="20"/>
                <w:szCs w:val="20"/>
                <w:lang w:val="en-US"/>
              </w:rPr>
              <w:t>/Ubuntu</w:t>
            </w:r>
          </w:p>
        </w:tc>
        <w:tc>
          <w:tcPr>
            <w:tcW w:w="1850" w:type="dxa"/>
            <w:shd w:val="clear" w:color="auto" w:fill="auto"/>
          </w:tcPr>
          <w:p w14:paraId="035D4ACE" w14:textId="3C039674"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693FB5E" w14:textId="77777777" w:rsidTr="002F0585">
        <w:tc>
          <w:tcPr>
            <w:tcW w:w="704" w:type="dxa"/>
            <w:shd w:val="clear" w:color="auto" w:fill="auto"/>
          </w:tcPr>
          <w:p w14:paraId="0EC130BE" w14:textId="05DA1C7F" w:rsidR="00D45DC7" w:rsidRPr="00901B31" w:rsidRDefault="00D45DC7" w:rsidP="005D3591">
            <w:pPr>
              <w:contextualSpacing/>
              <w:jc w:val="center"/>
              <w:rPr>
                <w:rFonts w:asciiTheme="minorHAnsi" w:eastAsia="MS Mincho" w:hAnsiTheme="minorHAnsi" w:cstheme="minorHAnsi"/>
                <w:bCs/>
                <w:i/>
                <w:sz w:val="20"/>
                <w:szCs w:val="20"/>
              </w:rPr>
            </w:pPr>
            <w:permStart w:id="2072540717" w:edGrp="everyone" w:colFirst="2" w:colLast="2"/>
            <w:permEnd w:id="1347487829"/>
            <w:r w:rsidRPr="00901B31">
              <w:rPr>
                <w:rFonts w:asciiTheme="minorHAnsi" w:eastAsia="MS Mincho" w:hAnsiTheme="minorHAnsi" w:cstheme="minorHAnsi"/>
                <w:bCs/>
                <w:i/>
                <w:sz w:val="20"/>
                <w:szCs w:val="20"/>
              </w:rPr>
              <w:t>73</w:t>
            </w:r>
          </w:p>
        </w:tc>
        <w:tc>
          <w:tcPr>
            <w:tcW w:w="6936" w:type="dxa"/>
            <w:gridSpan w:val="2"/>
            <w:shd w:val="clear" w:color="auto" w:fill="auto"/>
          </w:tcPr>
          <w:p w14:paraId="247792E9" w14:textId="520E3EA4" w:rsidR="00D45DC7" w:rsidRPr="00901B31" w:rsidRDefault="00D45DC7" w:rsidP="00EF5A8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umożliwiać integrację z mechanizmami kopii migawkowych czołowych producentów pamięci masowych minimum: HDS, Dell, HP, </w:t>
            </w:r>
            <w:proofErr w:type="spellStart"/>
            <w:r w:rsidRPr="00901B31">
              <w:rPr>
                <w:rFonts w:asciiTheme="minorHAnsi" w:hAnsiTheme="minorHAnsi" w:cstheme="minorHAnsi"/>
                <w:sz w:val="20"/>
                <w:szCs w:val="20"/>
              </w:rPr>
              <w:t>NetApp</w:t>
            </w:r>
            <w:proofErr w:type="spellEnd"/>
            <w:r w:rsidRPr="00901B31">
              <w:rPr>
                <w:rFonts w:asciiTheme="minorHAnsi" w:hAnsiTheme="minorHAnsi" w:cstheme="minorHAnsi"/>
                <w:sz w:val="20"/>
                <w:szCs w:val="20"/>
              </w:rPr>
              <w:t xml:space="preserve">, EMC, IBM, </w:t>
            </w:r>
            <w:proofErr w:type="spellStart"/>
            <w:r w:rsidRPr="00901B31">
              <w:rPr>
                <w:rFonts w:asciiTheme="minorHAnsi" w:hAnsiTheme="minorHAnsi" w:cstheme="minorHAnsi"/>
                <w:sz w:val="20"/>
                <w:szCs w:val="20"/>
              </w:rPr>
              <w:t>Pure</w:t>
            </w:r>
            <w:proofErr w:type="spellEnd"/>
            <w:r w:rsidRPr="00901B31">
              <w:rPr>
                <w:rFonts w:asciiTheme="minorHAnsi" w:hAnsiTheme="minorHAnsi" w:cstheme="minorHAnsi"/>
                <w:sz w:val="20"/>
                <w:szCs w:val="20"/>
              </w:rPr>
              <w:t xml:space="preserve"> Storage, </w:t>
            </w:r>
            <w:proofErr w:type="spellStart"/>
            <w:r w:rsidRPr="00901B31">
              <w:rPr>
                <w:rFonts w:asciiTheme="minorHAnsi" w:hAnsiTheme="minorHAnsi" w:cstheme="minorHAnsi"/>
                <w:sz w:val="20"/>
                <w:szCs w:val="20"/>
              </w:rPr>
              <w:t>Nimble</w:t>
            </w:r>
            <w:proofErr w:type="spellEnd"/>
            <w:r w:rsidRPr="00901B31">
              <w:rPr>
                <w:rFonts w:asciiTheme="minorHAnsi" w:hAnsiTheme="minorHAnsi" w:cstheme="minorHAnsi"/>
                <w:sz w:val="20"/>
                <w:szCs w:val="20"/>
              </w:rPr>
              <w:t xml:space="preserve"> Storage, </w:t>
            </w:r>
            <w:proofErr w:type="spellStart"/>
            <w:r w:rsidRPr="00901B31">
              <w:rPr>
                <w:rFonts w:asciiTheme="minorHAnsi" w:hAnsiTheme="minorHAnsi" w:cstheme="minorHAnsi"/>
                <w:sz w:val="20"/>
                <w:szCs w:val="20"/>
              </w:rPr>
              <w:t>Tintri</w:t>
            </w:r>
            <w:proofErr w:type="spellEnd"/>
            <w:r w:rsidRPr="00901B31">
              <w:rPr>
                <w:rFonts w:asciiTheme="minorHAnsi" w:hAnsiTheme="minorHAnsi" w:cstheme="minorHAnsi"/>
                <w:sz w:val="20"/>
                <w:szCs w:val="20"/>
              </w:rPr>
              <w:t xml:space="preserve"> z tym że takowy backup sterowany przez system a wykonywany przez daną macierz dyskową musi być dostępny nie tylko dla zasobów plikowych ale i aplikacji.</w:t>
            </w:r>
          </w:p>
        </w:tc>
        <w:tc>
          <w:tcPr>
            <w:tcW w:w="1850" w:type="dxa"/>
            <w:shd w:val="clear" w:color="auto" w:fill="auto"/>
          </w:tcPr>
          <w:p w14:paraId="1A4BBCBA" w14:textId="70AFBBDA"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C6FAB1A" w14:textId="77777777" w:rsidTr="002F0585">
        <w:tc>
          <w:tcPr>
            <w:tcW w:w="704" w:type="dxa"/>
            <w:shd w:val="clear" w:color="auto" w:fill="auto"/>
          </w:tcPr>
          <w:p w14:paraId="17CF03B1" w14:textId="3075AB65" w:rsidR="00D45DC7" w:rsidRPr="00901B31" w:rsidRDefault="00D45DC7" w:rsidP="005D3591">
            <w:pPr>
              <w:contextualSpacing/>
              <w:jc w:val="center"/>
              <w:rPr>
                <w:rFonts w:asciiTheme="minorHAnsi" w:eastAsia="MS Mincho" w:hAnsiTheme="minorHAnsi" w:cstheme="minorHAnsi"/>
                <w:bCs/>
                <w:i/>
                <w:sz w:val="20"/>
                <w:szCs w:val="20"/>
              </w:rPr>
            </w:pPr>
            <w:permStart w:id="272785527" w:edGrp="everyone" w:colFirst="2" w:colLast="2"/>
            <w:permEnd w:id="2072540717"/>
            <w:r w:rsidRPr="00901B31">
              <w:rPr>
                <w:rFonts w:asciiTheme="minorHAnsi" w:eastAsia="MS Mincho" w:hAnsiTheme="minorHAnsi" w:cstheme="minorHAnsi"/>
                <w:bCs/>
                <w:i/>
                <w:sz w:val="20"/>
                <w:szCs w:val="20"/>
              </w:rPr>
              <w:t>74</w:t>
            </w:r>
          </w:p>
        </w:tc>
        <w:tc>
          <w:tcPr>
            <w:tcW w:w="6936" w:type="dxa"/>
            <w:gridSpan w:val="2"/>
            <w:shd w:val="clear" w:color="auto" w:fill="auto"/>
          </w:tcPr>
          <w:p w14:paraId="7BCD68D3" w14:textId="0786063A"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Dla producentów: </w:t>
            </w:r>
            <w:proofErr w:type="spellStart"/>
            <w:r w:rsidRPr="00901B31">
              <w:rPr>
                <w:rFonts w:asciiTheme="minorHAnsi" w:hAnsiTheme="minorHAnsi" w:cstheme="minorHAnsi"/>
                <w:sz w:val="20"/>
                <w:szCs w:val="20"/>
              </w:rPr>
              <w:t>NetApp</w:t>
            </w:r>
            <w:proofErr w:type="spellEnd"/>
            <w:r w:rsidRPr="00901B31">
              <w:rPr>
                <w:rFonts w:asciiTheme="minorHAnsi" w:hAnsiTheme="minorHAnsi" w:cstheme="minorHAnsi"/>
                <w:sz w:val="20"/>
                <w:szCs w:val="20"/>
              </w:rPr>
              <w:t xml:space="preserve">, EMC i HDS system musi umożliwiać nie tylko integrację z mechanizmami tworzenia kopii migawkowych (tzw. </w:t>
            </w:r>
            <w:proofErr w:type="spellStart"/>
            <w:r w:rsidRPr="00901B31">
              <w:rPr>
                <w:rFonts w:asciiTheme="minorHAnsi" w:hAnsiTheme="minorHAnsi" w:cstheme="minorHAnsi"/>
                <w:sz w:val="20"/>
                <w:szCs w:val="20"/>
              </w:rPr>
              <w:t>Snapshot</w:t>
            </w:r>
            <w:proofErr w:type="spellEnd"/>
            <w:r w:rsidRPr="00901B31">
              <w:rPr>
                <w:rFonts w:asciiTheme="minorHAnsi" w:hAnsiTheme="minorHAnsi" w:cstheme="minorHAnsi"/>
                <w:sz w:val="20"/>
                <w:szCs w:val="20"/>
              </w:rPr>
              <w:t xml:space="preserve">) ale musi integrować się także z mechanizmami </w:t>
            </w:r>
            <w:proofErr w:type="spellStart"/>
            <w:r w:rsidRPr="00901B31">
              <w:rPr>
                <w:rFonts w:asciiTheme="minorHAnsi" w:hAnsiTheme="minorHAnsi" w:cstheme="minorHAnsi"/>
                <w:sz w:val="20"/>
                <w:szCs w:val="20"/>
              </w:rPr>
              <w:t>replikacyjnymi</w:t>
            </w:r>
            <w:proofErr w:type="spellEnd"/>
            <w:r w:rsidRPr="00901B31">
              <w:rPr>
                <w:rFonts w:asciiTheme="minorHAnsi" w:hAnsiTheme="minorHAnsi" w:cstheme="minorHAnsi"/>
                <w:sz w:val="20"/>
                <w:szCs w:val="20"/>
              </w:rPr>
              <w:t>, a więc sterować replikami wykonywanymi przez macierze</w:t>
            </w:r>
            <w:r w:rsidR="00EF5A81" w:rsidRPr="00901B31">
              <w:rPr>
                <w:rFonts w:asciiTheme="minorHAnsi" w:hAnsiTheme="minorHAnsi" w:cstheme="minorHAnsi"/>
                <w:sz w:val="20"/>
                <w:szCs w:val="20"/>
              </w:rPr>
              <w:t>.</w:t>
            </w:r>
          </w:p>
        </w:tc>
        <w:tc>
          <w:tcPr>
            <w:tcW w:w="1850" w:type="dxa"/>
            <w:shd w:val="clear" w:color="auto" w:fill="auto"/>
          </w:tcPr>
          <w:p w14:paraId="123B6A74" w14:textId="20C680A0"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DC9A41A" w14:textId="77777777" w:rsidTr="002F0585">
        <w:tc>
          <w:tcPr>
            <w:tcW w:w="704" w:type="dxa"/>
            <w:shd w:val="clear" w:color="auto" w:fill="auto"/>
          </w:tcPr>
          <w:p w14:paraId="3D46029B" w14:textId="21AF02B1" w:rsidR="00C348E9" w:rsidRPr="00901B31" w:rsidRDefault="00D45DC7" w:rsidP="005D3591">
            <w:pPr>
              <w:contextualSpacing/>
              <w:jc w:val="center"/>
              <w:rPr>
                <w:rFonts w:asciiTheme="minorHAnsi" w:eastAsia="MS Mincho" w:hAnsiTheme="minorHAnsi" w:cstheme="minorHAnsi"/>
                <w:bCs/>
                <w:i/>
                <w:sz w:val="20"/>
                <w:szCs w:val="20"/>
              </w:rPr>
            </w:pPr>
            <w:permStart w:id="713845494" w:edGrp="everyone" w:colFirst="2" w:colLast="2"/>
            <w:permEnd w:id="272785527"/>
            <w:r w:rsidRPr="00901B31">
              <w:rPr>
                <w:rFonts w:asciiTheme="minorHAnsi" w:eastAsia="MS Mincho" w:hAnsiTheme="minorHAnsi" w:cstheme="minorHAnsi"/>
                <w:bCs/>
                <w:i/>
                <w:sz w:val="20"/>
                <w:szCs w:val="20"/>
              </w:rPr>
              <w:t>75</w:t>
            </w:r>
          </w:p>
        </w:tc>
        <w:tc>
          <w:tcPr>
            <w:tcW w:w="6936" w:type="dxa"/>
            <w:gridSpan w:val="2"/>
            <w:shd w:val="clear" w:color="auto" w:fill="auto"/>
          </w:tcPr>
          <w:p w14:paraId="41DECBD3" w14:textId="3BA9A115" w:rsidR="00C348E9"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powinien umożliwiać składowanie kopii backupowych na </w:t>
            </w:r>
            <w:proofErr w:type="spellStart"/>
            <w:r w:rsidRPr="00901B31">
              <w:rPr>
                <w:rFonts w:asciiTheme="minorHAnsi" w:hAnsiTheme="minorHAnsi" w:cstheme="minorHAnsi"/>
                <w:sz w:val="20"/>
                <w:szCs w:val="20"/>
              </w:rPr>
              <w:t>storage</w:t>
            </w:r>
            <w:proofErr w:type="spellEnd"/>
            <w:r w:rsidRPr="00901B31">
              <w:rPr>
                <w:rFonts w:asciiTheme="minorHAnsi" w:hAnsiTheme="minorHAnsi" w:cstheme="minorHAnsi"/>
                <w:sz w:val="20"/>
                <w:szCs w:val="20"/>
              </w:rPr>
              <w:t xml:space="preserve"> obiektowym w chmurze, minimum: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Amazon, Google </w:t>
            </w:r>
            <w:proofErr w:type="spellStart"/>
            <w:r w:rsidRPr="00901B31">
              <w:rPr>
                <w:rFonts w:asciiTheme="minorHAnsi" w:hAnsiTheme="minorHAnsi" w:cstheme="minorHAnsi"/>
                <w:sz w:val="20"/>
                <w:szCs w:val="20"/>
              </w:rPr>
              <w:t>Cloud</w:t>
            </w:r>
            <w:proofErr w:type="spellEnd"/>
            <w:r w:rsidRPr="00901B31">
              <w:rPr>
                <w:rFonts w:asciiTheme="minorHAnsi" w:hAnsiTheme="minorHAnsi" w:cstheme="minorHAnsi"/>
                <w:sz w:val="20"/>
                <w:szCs w:val="20"/>
              </w:rPr>
              <w:t>, jeśli do włączenia tej funkcjonalności potrzebne są jakieś dodatkowe komponenty to muszą być zaoferowane</w:t>
            </w:r>
            <w:r w:rsidR="00EF5A81" w:rsidRPr="00901B31">
              <w:rPr>
                <w:rFonts w:asciiTheme="minorHAnsi" w:hAnsiTheme="minorHAnsi" w:cstheme="minorHAnsi"/>
                <w:sz w:val="20"/>
                <w:szCs w:val="20"/>
              </w:rPr>
              <w:t>.</w:t>
            </w:r>
          </w:p>
        </w:tc>
        <w:tc>
          <w:tcPr>
            <w:tcW w:w="1850" w:type="dxa"/>
            <w:shd w:val="clear" w:color="auto" w:fill="auto"/>
          </w:tcPr>
          <w:p w14:paraId="1B3E3D7D" w14:textId="7A413949" w:rsidR="00C348E9"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5F2E443" w14:textId="77777777" w:rsidTr="002F0585">
        <w:tc>
          <w:tcPr>
            <w:tcW w:w="704" w:type="dxa"/>
            <w:shd w:val="clear" w:color="auto" w:fill="auto"/>
          </w:tcPr>
          <w:p w14:paraId="295FCFC4" w14:textId="700AD61E" w:rsidR="00D45DC7" w:rsidRPr="00901B31" w:rsidRDefault="00D45DC7" w:rsidP="005D3591">
            <w:pPr>
              <w:contextualSpacing/>
              <w:jc w:val="center"/>
              <w:rPr>
                <w:rFonts w:asciiTheme="minorHAnsi" w:eastAsia="MS Mincho" w:hAnsiTheme="minorHAnsi" w:cstheme="minorHAnsi"/>
                <w:bCs/>
                <w:i/>
                <w:sz w:val="20"/>
                <w:szCs w:val="20"/>
              </w:rPr>
            </w:pPr>
            <w:permStart w:id="1521644520" w:edGrp="everyone" w:colFirst="2" w:colLast="2"/>
            <w:permEnd w:id="713845494"/>
            <w:r w:rsidRPr="00901B31">
              <w:rPr>
                <w:rFonts w:asciiTheme="minorHAnsi" w:eastAsia="MS Mincho" w:hAnsiTheme="minorHAnsi" w:cstheme="minorHAnsi"/>
                <w:bCs/>
                <w:i/>
                <w:sz w:val="20"/>
                <w:szCs w:val="20"/>
              </w:rPr>
              <w:t>76</w:t>
            </w:r>
          </w:p>
        </w:tc>
        <w:tc>
          <w:tcPr>
            <w:tcW w:w="6936" w:type="dxa"/>
            <w:gridSpan w:val="2"/>
            <w:shd w:val="clear" w:color="auto" w:fill="auto"/>
          </w:tcPr>
          <w:p w14:paraId="5BB2539E" w14:textId="75957D70"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umożliwiać backup danych z zasobów obiektowych czy to chmurowych (minimum: AWS,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xml:space="preserve">, Google, OCI czy </w:t>
            </w:r>
            <w:proofErr w:type="spellStart"/>
            <w:r w:rsidRPr="00901B31">
              <w:rPr>
                <w:rFonts w:asciiTheme="minorHAnsi" w:hAnsiTheme="minorHAnsi" w:cstheme="minorHAnsi"/>
                <w:sz w:val="20"/>
                <w:szCs w:val="20"/>
              </w:rPr>
              <w:t>onpremis</w:t>
            </w:r>
            <w:proofErr w:type="spellEnd"/>
            <w:r w:rsidRPr="00901B31">
              <w:rPr>
                <w:rFonts w:asciiTheme="minorHAnsi" w:hAnsiTheme="minorHAnsi" w:cstheme="minorHAnsi"/>
                <w:sz w:val="20"/>
                <w:szCs w:val="20"/>
              </w:rPr>
              <w:t xml:space="preserve"> (minimum: Red </w:t>
            </w:r>
            <w:proofErr w:type="spellStart"/>
            <w:r w:rsidRPr="00901B31">
              <w:rPr>
                <w:rFonts w:asciiTheme="minorHAnsi" w:hAnsiTheme="minorHAnsi" w:cstheme="minorHAnsi"/>
                <w:sz w:val="20"/>
                <w:szCs w:val="20"/>
              </w:rPr>
              <w:t>Hat</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Ceph</w:t>
            </w:r>
            <w:proofErr w:type="spellEnd"/>
            <w:r w:rsidRPr="00901B31">
              <w:rPr>
                <w:rFonts w:asciiTheme="minorHAnsi" w:hAnsiTheme="minorHAnsi" w:cstheme="minorHAnsi"/>
                <w:sz w:val="20"/>
                <w:szCs w:val="20"/>
              </w:rPr>
              <w:t xml:space="preserve"> Storage, </w:t>
            </w:r>
            <w:proofErr w:type="spellStart"/>
            <w:r w:rsidRPr="00901B31">
              <w:rPr>
                <w:rFonts w:asciiTheme="minorHAnsi" w:hAnsiTheme="minorHAnsi" w:cstheme="minorHAnsi"/>
                <w:sz w:val="20"/>
                <w:szCs w:val="20"/>
              </w:rPr>
              <w:t>Pure</w:t>
            </w:r>
            <w:proofErr w:type="spellEnd"/>
            <w:r w:rsidRPr="00901B31">
              <w:rPr>
                <w:rFonts w:asciiTheme="minorHAnsi" w:hAnsiTheme="minorHAnsi" w:cstheme="minorHAnsi"/>
                <w:sz w:val="20"/>
                <w:szCs w:val="20"/>
              </w:rPr>
              <w:t xml:space="preserve"> Storage </w:t>
            </w:r>
            <w:proofErr w:type="spellStart"/>
            <w:r w:rsidRPr="00901B31">
              <w:rPr>
                <w:rFonts w:asciiTheme="minorHAnsi" w:hAnsiTheme="minorHAnsi" w:cstheme="minorHAnsi"/>
                <w:sz w:val="20"/>
                <w:szCs w:val="20"/>
              </w:rPr>
              <w:t>FlashBlade</w:t>
            </w:r>
            <w:proofErr w:type="spellEnd"/>
            <w:r w:rsidRPr="00901B31">
              <w:rPr>
                <w:rFonts w:asciiTheme="minorHAnsi" w:hAnsiTheme="minorHAnsi" w:cstheme="minorHAnsi"/>
                <w:sz w:val="20"/>
                <w:szCs w:val="20"/>
              </w:rPr>
              <w:t>)</w:t>
            </w:r>
            <w:r w:rsidR="00EF5A81" w:rsidRPr="00901B31">
              <w:rPr>
                <w:rFonts w:asciiTheme="minorHAnsi" w:hAnsiTheme="minorHAnsi" w:cstheme="minorHAnsi"/>
                <w:sz w:val="20"/>
                <w:szCs w:val="20"/>
              </w:rPr>
              <w:t>.</w:t>
            </w:r>
          </w:p>
        </w:tc>
        <w:tc>
          <w:tcPr>
            <w:tcW w:w="1850" w:type="dxa"/>
            <w:shd w:val="clear" w:color="auto" w:fill="auto"/>
          </w:tcPr>
          <w:p w14:paraId="633EA954" w14:textId="333FAA72"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8D2834A" w14:textId="77777777" w:rsidTr="002F0585">
        <w:tc>
          <w:tcPr>
            <w:tcW w:w="704" w:type="dxa"/>
            <w:shd w:val="clear" w:color="auto" w:fill="auto"/>
          </w:tcPr>
          <w:p w14:paraId="3CD9452E" w14:textId="270BB6B7" w:rsidR="00D45DC7" w:rsidRPr="00901B31" w:rsidRDefault="00D45DC7" w:rsidP="005D3591">
            <w:pPr>
              <w:contextualSpacing/>
              <w:jc w:val="center"/>
              <w:rPr>
                <w:rFonts w:asciiTheme="minorHAnsi" w:eastAsia="MS Mincho" w:hAnsiTheme="minorHAnsi" w:cstheme="minorHAnsi"/>
                <w:bCs/>
                <w:i/>
                <w:sz w:val="20"/>
                <w:szCs w:val="20"/>
              </w:rPr>
            </w:pPr>
            <w:permStart w:id="945829148" w:edGrp="everyone" w:colFirst="2" w:colLast="2"/>
            <w:permEnd w:id="1521644520"/>
            <w:r w:rsidRPr="00901B31">
              <w:rPr>
                <w:rFonts w:asciiTheme="minorHAnsi" w:eastAsia="MS Mincho" w:hAnsiTheme="minorHAnsi" w:cstheme="minorHAnsi"/>
                <w:bCs/>
                <w:i/>
                <w:sz w:val="20"/>
                <w:szCs w:val="20"/>
              </w:rPr>
              <w:t>77</w:t>
            </w:r>
          </w:p>
        </w:tc>
        <w:tc>
          <w:tcPr>
            <w:tcW w:w="6936" w:type="dxa"/>
            <w:gridSpan w:val="2"/>
            <w:shd w:val="clear" w:color="auto" w:fill="auto"/>
          </w:tcPr>
          <w:p w14:paraId="763FBB3E" w14:textId="02FA3797"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odtwarzanie danych plikowych pomiędzy systemami operacyjnymi np. odtwarzanie danych plikowych Linux na systemie Windows</w:t>
            </w:r>
            <w:r w:rsidR="00EF5A81" w:rsidRPr="00901B31">
              <w:rPr>
                <w:rFonts w:asciiTheme="minorHAnsi" w:hAnsiTheme="minorHAnsi" w:cstheme="minorHAnsi"/>
                <w:sz w:val="20"/>
                <w:szCs w:val="20"/>
              </w:rPr>
              <w:t>.</w:t>
            </w:r>
          </w:p>
        </w:tc>
        <w:tc>
          <w:tcPr>
            <w:tcW w:w="1850" w:type="dxa"/>
            <w:shd w:val="clear" w:color="auto" w:fill="auto"/>
          </w:tcPr>
          <w:p w14:paraId="05FF28F2" w14:textId="2C7A93E2"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BFCE673" w14:textId="77777777" w:rsidTr="002F0585">
        <w:tc>
          <w:tcPr>
            <w:tcW w:w="704" w:type="dxa"/>
            <w:shd w:val="clear" w:color="auto" w:fill="auto"/>
          </w:tcPr>
          <w:p w14:paraId="7C9B4A86" w14:textId="08418B66" w:rsidR="00D45DC7" w:rsidRPr="00901B31" w:rsidRDefault="00D45DC7" w:rsidP="005D3591">
            <w:pPr>
              <w:contextualSpacing/>
              <w:jc w:val="center"/>
              <w:rPr>
                <w:rFonts w:asciiTheme="minorHAnsi" w:eastAsia="MS Mincho" w:hAnsiTheme="minorHAnsi" w:cstheme="minorHAnsi"/>
                <w:bCs/>
                <w:i/>
                <w:sz w:val="20"/>
                <w:szCs w:val="20"/>
              </w:rPr>
            </w:pPr>
            <w:permStart w:id="675576487" w:edGrp="everyone" w:colFirst="2" w:colLast="2"/>
            <w:permEnd w:id="945829148"/>
            <w:r w:rsidRPr="00901B31">
              <w:rPr>
                <w:rFonts w:asciiTheme="minorHAnsi" w:eastAsia="MS Mincho" w:hAnsiTheme="minorHAnsi" w:cstheme="minorHAnsi"/>
                <w:bCs/>
                <w:i/>
                <w:sz w:val="20"/>
                <w:szCs w:val="20"/>
              </w:rPr>
              <w:t>78</w:t>
            </w:r>
          </w:p>
        </w:tc>
        <w:tc>
          <w:tcPr>
            <w:tcW w:w="6936" w:type="dxa"/>
            <w:gridSpan w:val="2"/>
            <w:shd w:val="clear" w:color="auto" w:fill="auto"/>
          </w:tcPr>
          <w:p w14:paraId="6C86EBCA" w14:textId="54333FBF"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pozwalać na odtwarzanie tylko samych uprawnień do plików</w:t>
            </w:r>
            <w:r w:rsidR="00EF5A81" w:rsidRPr="00901B31">
              <w:rPr>
                <w:rFonts w:asciiTheme="minorHAnsi" w:hAnsiTheme="minorHAnsi" w:cstheme="minorHAnsi"/>
                <w:sz w:val="20"/>
                <w:szCs w:val="20"/>
              </w:rPr>
              <w:t>.</w:t>
            </w:r>
          </w:p>
        </w:tc>
        <w:tc>
          <w:tcPr>
            <w:tcW w:w="1850" w:type="dxa"/>
            <w:shd w:val="clear" w:color="auto" w:fill="auto"/>
          </w:tcPr>
          <w:p w14:paraId="0F10A0FE" w14:textId="75880EFA"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D4C9FB9" w14:textId="77777777" w:rsidTr="002F0585">
        <w:tc>
          <w:tcPr>
            <w:tcW w:w="704" w:type="dxa"/>
            <w:shd w:val="clear" w:color="auto" w:fill="auto"/>
          </w:tcPr>
          <w:p w14:paraId="159A0651" w14:textId="30E29568" w:rsidR="00D45DC7" w:rsidRPr="00901B31" w:rsidRDefault="00D45DC7" w:rsidP="005D3591">
            <w:pPr>
              <w:contextualSpacing/>
              <w:jc w:val="center"/>
              <w:rPr>
                <w:rFonts w:asciiTheme="minorHAnsi" w:eastAsia="MS Mincho" w:hAnsiTheme="minorHAnsi" w:cstheme="minorHAnsi"/>
                <w:bCs/>
                <w:i/>
                <w:sz w:val="20"/>
                <w:szCs w:val="20"/>
              </w:rPr>
            </w:pPr>
            <w:permStart w:id="1845821805" w:edGrp="everyone" w:colFirst="2" w:colLast="2"/>
            <w:permEnd w:id="675576487"/>
            <w:r w:rsidRPr="00901B31">
              <w:rPr>
                <w:rFonts w:asciiTheme="minorHAnsi" w:eastAsia="MS Mincho" w:hAnsiTheme="minorHAnsi" w:cstheme="minorHAnsi"/>
                <w:bCs/>
                <w:i/>
                <w:sz w:val="20"/>
                <w:szCs w:val="20"/>
              </w:rPr>
              <w:t>79</w:t>
            </w:r>
          </w:p>
        </w:tc>
        <w:tc>
          <w:tcPr>
            <w:tcW w:w="6936" w:type="dxa"/>
            <w:gridSpan w:val="2"/>
            <w:shd w:val="clear" w:color="auto" w:fill="auto"/>
          </w:tcPr>
          <w:p w14:paraId="50F11922" w14:textId="4D215C74"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odtwarzanie zasobów plikowych bez praw dostępu (tzw. ACL)</w:t>
            </w:r>
            <w:r w:rsidR="00EF5A81" w:rsidRPr="00901B31">
              <w:rPr>
                <w:rFonts w:asciiTheme="minorHAnsi" w:hAnsiTheme="minorHAnsi" w:cstheme="minorHAnsi"/>
                <w:sz w:val="20"/>
                <w:szCs w:val="20"/>
              </w:rPr>
              <w:t>.</w:t>
            </w:r>
          </w:p>
        </w:tc>
        <w:tc>
          <w:tcPr>
            <w:tcW w:w="1850" w:type="dxa"/>
            <w:shd w:val="clear" w:color="auto" w:fill="auto"/>
          </w:tcPr>
          <w:p w14:paraId="4C5E00AC" w14:textId="7FB390C4"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2B589E7" w14:textId="77777777" w:rsidTr="002F0585">
        <w:tc>
          <w:tcPr>
            <w:tcW w:w="704" w:type="dxa"/>
            <w:shd w:val="clear" w:color="auto" w:fill="auto"/>
          </w:tcPr>
          <w:p w14:paraId="573DDC82" w14:textId="6DE46BAE" w:rsidR="00D45DC7" w:rsidRPr="00901B31" w:rsidRDefault="00D45DC7" w:rsidP="005D3591">
            <w:pPr>
              <w:contextualSpacing/>
              <w:jc w:val="center"/>
              <w:rPr>
                <w:rFonts w:asciiTheme="minorHAnsi" w:eastAsia="MS Mincho" w:hAnsiTheme="minorHAnsi" w:cstheme="minorHAnsi"/>
                <w:bCs/>
                <w:i/>
                <w:sz w:val="20"/>
                <w:szCs w:val="20"/>
              </w:rPr>
            </w:pPr>
            <w:permStart w:id="854590328" w:edGrp="everyone" w:colFirst="2" w:colLast="2"/>
            <w:permEnd w:id="1845821805"/>
            <w:r w:rsidRPr="00901B31">
              <w:rPr>
                <w:rFonts w:asciiTheme="minorHAnsi" w:eastAsia="MS Mincho" w:hAnsiTheme="minorHAnsi" w:cstheme="minorHAnsi"/>
                <w:bCs/>
                <w:i/>
                <w:sz w:val="20"/>
                <w:szCs w:val="20"/>
              </w:rPr>
              <w:t>80</w:t>
            </w:r>
          </w:p>
        </w:tc>
        <w:tc>
          <w:tcPr>
            <w:tcW w:w="6936" w:type="dxa"/>
            <w:gridSpan w:val="2"/>
            <w:shd w:val="clear" w:color="auto" w:fill="auto"/>
          </w:tcPr>
          <w:p w14:paraId="7B413E97" w14:textId="40430B29"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(jako opcja) powinien umożliwiać analizę logów z systemów zewnętrznych, na bazie zdefiniowanych </w:t>
            </w:r>
            <w:proofErr w:type="spellStart"/>
            <w:r w:rsidRPr="00901B31">
              <w:rPr>
                <w:rFonts w:asciiTheme="minorHAnsi" w:hAnsiTheme="minorHAnsi" w:cstheme="minorHAnsi"/>
                <w:sz w:val="20"/>
                <w:szCs w:val="20"/>
              </w:rPr>
              <w:t>kryterii</w:t>
            </w:r>
            <w:proofErr w:type="spellEnd"/>
            <w:r w:rsidRPr="00901B31">
              <w:rPr>
                <w:rFonts w:asciiTheme="minorHAnsi" w:hAnsiTheme="minorHAnsi" w:cstheme="minorHAnsi"/>
                <w:sz w:val="20"/>
                <w:szCs w:val="20"/>
              </w:rPr>
              <w:t xml:space="preserve"> powinien generować alarmy lub akcje. Minimalne wsparcie to: Windows Event Log.</w:t>
            </w:r>
          </w:p>
        </w:tc>
        <w:tc>
          <w:tcPr>
            <w:tcW w:w="1850" w:type="dxa"/>
            <w:shd w:val="clear" w:color="auto" w:fill="auto"/>
          </w:tcPr>
          <w:p w14:paraId="110B1F1E" w14:textId="26C5AA76"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D35D6D3" w14:textId="77777777" w:rsidTr="002F0585">
        <w:tc>
          <w:tcPr>
            <w:tcW w:w="704" w:type="dxa"/>
            <w:shd w:val="clear" w:color="auto" w:fill="auto"/>
          </w:tcPr>
          <w:p w14:paraId="1C4DA4CE" w14:textId="4096EF44" w:rsidR="00C348E9" w:rsidRPr="00901B31" w:rsidRDefault="00D45DC7" w:rsidP="005D3591">
            <w:pPr>
              <w:contextualSpacing/>
              <w:jc w:val="center"/>
              <w:rPr>
                <w:rFonts w:asciiTheme="minorHAnsi" w:eastAsia="MS Mincho" w:hAnsiTheme="minorHAnsi" w:cstheme="minorHAnsi"/>
                <w:bCs/>
                <w:i/>
                <w:sz w:val="20"/>
                <w:szCs w:val="20"/>
              </w:rPr>
            </w:pPr>
            <w:permStart w:id="530409332" w:edGrp="everyone" w:colFirst="2" w:colLast="2"/>
            <w:permEnd w:id="854590328"/>
            <w:r w:rsidRPr="00901B31">
              <w:rPr>
                <w:rFonts w:asciiTheme="minorHAnsi" w:eastAsia="MS Mincho" w:hAnsiTheme="minorHAnsi" w:cstheme="minorHAnsi"/>
                <w:bCs/>
                <w:i/>
                <w:sz w:val="20"/>
                <w:szCs w:val="20"/>
              </w:rPr>
              <w:lastRenderedPageBreak/>
              <w:t>81</w:t>
            </w:r>
          </w:p>
        </w:tc>
        <w:tc>
          <w:tcPr>
            <w:tcW w:w="6936" w:type="dxa"/>
            <w:gridSpan w:val="2"/>
            <w:shd w:val="clear" w:color="auto" w:fill="auto"/>
          </w:tcPr>
          <w:p w14:paraId="69B843AE" w14:textId="13E4A55C" w:rsidR="00C348E9"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(jako opcja) odtwarzania backupów plikowych poprzez udostepnienia CIFS lub NFS. A więc dostęp do </w:t>
            </w:r>
            <w:proofErr w:type="spellStart"/>
            <w:r w:rsidRPr="00901B31">
              <w:rPr>
                <w:rFonts w:asciiTheme="minorHAnsi" w:hAnsiTheme="minorHAnsi" w:cstheme="minorHAnsi"/>
                <w:sz w:val="20"/>
                <w:szCs w:val="20"/>
              </w:rPr>
              <w:t>zbackupowanych</w:t>
            </w:r>
            <w:proofErr w:type="spellEnd"/>
            <w:r w:rsidRPr="00901B31">
              <w:rPr>
                <w:rFonts w:asciiTheme="minorHAnsi" w:hAnsiTheme="minorHAnsi" w:cstheme="minorHAnsi"/>
                <w:sz w:val="20"/>
                <w:szCs w:val="20"/>
              </w:rPr>
              <w:t xml:space="preserve"> danych widocznych jako udostępnione przez sieć zasoby CIFS/NFS</w:t>
            </w:r>
            <w:r w:rsidR="00EF5A81" w:rsidRPr="00901B31">
              <w:rPr>
                <w:rFonts w:asciiTheme="minorHAnsi" w:hAnsiTheme="minorHAnsi" w:cstheme="minorHAnsi"/>
                <w:sz w:val="20"/>
                <w:szCs w:val="20"/>
              </w:rPr>
              <w:t>.</w:t>
            </w:r>
          </w:p>
        </w:tc>
        <w:tc>
          <w:tcPr>
            <w:tcW w:w="1850" w:type="dxa"/>
            <w:shd w:val="clear" w:color="auto" w:fill="auto"/>
          </w:tcPr>
          <w:p w14:paraId="5D096A0A" w14:textId="08294311" w:rsidR="00C348E9"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75017ED" w14:textId="77777777" w:rsidTr="002F0585">
        <w:tc>
          <w:tcPr>
            <w:tcW w:w="704" w:type="dxa"/>
            <w:shd w:val="clear" w:color="auto" w:fill="auto"/>
          </w:tcPr>
          <w:p w14:paraId="3A89CAED" w14:textId="54C2C5BA" w:rsidR="00D45DC7" w:rsidRPr="00901B31" w:rsidRDefault="00D45DC7" w:rsidP="005D3591">
            <w:pPr>
              <w:contextualSpacing/>
              <w:jc w:val="center"/>
              <w:rPr>
                <w:rFonts w:asciiTheme="minorHAnsi" w:eastAsia="MS Mincho" w:hAnsiTheme="minorHAnsi" w:cstheme="minorHAnsi"/>
                <w:bCs/>
                <w:i/>
                <w:sz w:val="20"/>
                <w:szCs w:val="20"/>
              </w:rPr>
            </w:pPr>
            <w:permStart w:id="126253694" w:edGrp="everyone" w:colFirst="2" w:colLast="2"/>
            <w:permEnd w:id="530409332"/>
            <w:r w:rsidRPr="00901B31">
              <w:rPr>
                <w:rFonts w:asciiTheme="minorHAnsi" w:eastAsia="MS Mincho" w:hAnsiTheme="minorHAnsi" w:cstheme="minorHAnsi"/>
                <w:bCs/>
                <w:i/>
                <w:sz w:val="20"/>
                <w:szCs w:val="20"/>
              </w:rPr>
              <w:t>82</w:t>
            </w:r>
          </w:p>
        </w:tc>
        <w:tc>
          <w:tcPr>
            <w:tcW w:w="6936" w:type="dxa"/>
            <w:gridSpan w:val="2"/>
            <w:shd w:val="clear" w:color="auto" w:fill="auto"/>
          </w:tcPr>
          <w:p w14:paraId="533AAFC0" w14:textId="45A87E62"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posiadać wbudowany mechanizm tworzenia kopii otwartych plików na platformie Windows</w:t>
            </w:r>
            <w:r w:rsidR="00EF5A81" w:rsidRPr="00901B31">
              <w:rPr>
                <w:rFonts w:asciiTheme="minorHAnsi" w:hAnsiTheme="minorHAnsi" w:cstheme="minorHAnsi"/>
                <w:sz w:val="20"/>
                <w:szCs w:val="20"/>
              </w:rPr>
              <w:t>.</w:t>
            </w:r>
          </w:p>
        </w:tc>
        <w:tc>
          <w:tcPr>
            <w:tcW w:w="1850" w:type="dxa"/>
            <w:shd w:val="clear" w:color="auto" w:fill="auto"/>
          </w:tcPr>
          <w:p w14:paraId="0D7547CC" w14:textId="31FEA09E"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5A0062D" w14:textId="77777777" w:rsidTr="002F0585">
        <w:tc>
          <w:tcPr>
            <w:tcW w:w="704" w:type="dxa"/>
            <w:shd w:val="clear" w:color="auto" w:fill="auto"/>
          </w:tcPr>
          <w:p w14:paraId="26B0A552" w14:textId="5895E5FD" w:rsidR="00D45DC7" w:rsidRPr="00901B31" w:rsidRDefault="00D45DC7" w:rsidP="005D3591">
            <w:pPr>
              <w:contextualSpacing/>
              <w:jc w:val="center"/>
              <w:rPr>
                <w:rFonts w:asciiTheme="minorHAnsi" w:eastAsia="MS Mincho" w:hAnsiTheme="minorHAnsi" w:cstheme="minorHAnsi"/>
                <w:bCs/>
                <w:i/>
                <w:sz w:val="20"/>
                <w:szCs w:val="20"/>
              </w:rPr>
            </w:pPr>
            <w:permStart w:id="1559776573" w:edGrp="everyone" w:colFirst="2" w:colLast="2"/>
            <w:permEnd w:id="126253694"/>
            <w:r w:rsidRPr="00901B31">
              <w:rPr>
                <w:rFonts w:asciiTheme="minorHAnsi" w:eastAsia="MS Mincho" w:hAnsiTheme="minorHAnsi" w:cstheme="minorHAnsi"/>
                <w:bCs/>
                <w:i/>
                <w:sz w:val="20"/>
                <w:szCs w:val="20"/>
              </w:rPr>
              <w:t>83</w:t>
            </w:r>
          </w:p>
        </w:tc>
        <w:tc>
          <w:tcPr>
            <w:tcW w:w="6936" w:type="dxa"/>
            <w:gridSpan w:val="2"/>
            <w:shd w:val="clear" w:color="auto" w:fill="auto"/>
          </w:tcPr>
          <w:p w14:paraId="61C314B4" w14:textId="497A843E"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wspierać wykonanie kopii na systemach klasy Windows, Linux i Unix </w:t>
            </w:r>
            <w:r w:rsidR="00793509" w:rsidRPr="00901B31">
              <w:rPr>
                <w:rFonts w:asciiTheme="minorHAnsi" w:hAnsiTheme="minorHAnsi" w:cstheme="minorHAnsi"/>
                <w:sz w:val="20"/>
                <w:szCs w:val="20"/>
              </w:rPr>
              <w:t>.</w:t>
            </w:r>
          </w:p>
        </w:tc>
        <w:tc>
          <w:tcPr>
            <w:tcW w:w="1850" w:type="dxa"/>
            <w:shd w:val="clear" w:color="auto" w:fill="auto"/>
          </w:tcPr>
          <w:p w14:paraId="13FE1609" w14:textId="1064A525"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D8900A3" w14:textId="77777777" w:rsidTr="002F0585">
        <w:tc>
          <w:tcPr>
            <w:tcW w:w="704" w:type="dxa"/>
            <w:shd w:val="clear" w:color="auto" w:fill="auto"/>
          </w:tcPr>
          <w:p w14:paraId="436F820B" w14:textId="174B8710" w:rsidR="00D45DC7" w:rsidRPr="00901B31" w:rsidRDefault="00D45DC7" w:rsidP="005D3591">
            <w:pPr>
              <w:contextualSpacing/>
              <w:jc w:val="center"/>
              <w:rPr>
                <w:rFonts w:asciiTheme="minorHAnsi" w:eastAsia="MS Mincho" w:hAnsiTheme="minorHAnsi" w:cstheme="minorHAnsi"/>
                <w:bCs/>
                <w:i/>
                <w:sz w:val="20"/>
                <w:szCs w:val="20"/>
              </w:rPr>
            </w:pPr>
            <w:permStart w:id="628060695" w:edGrp="everyone" w:colFirst="2" w:colLast="2"/>
            <w:permEnd w:id="1559776573"/>
            <w:r w:rsidRPr="00901B31">
              <w:rPr>
                <w:rFonts w:asciiTheme="minorHAnsi" w:eastAsia="MS Mincho" w:hAnsiTheme="minorHAnsi" w:cstheme="minorHAnsi"/>
                <w:bCs/>
                <w:i/>
                <w:sz w:val="20"/>
                <w:szCs w:val="20"/>
              </w:rPr>
              <w:t>84</w:t>
            </w:r>
          </w:p>
        </w:tc>
        <w:tc>
          <w:tcPr>
            <w:tcW w:w="6936" w:type="dxa"/>
            <w:gridSpan w:val="2"/>
            <w:shd w:val="clear" w:color="auto" w:fill="auto"/>
          </w:tcPr>
          <w:p w14:paraId="27DCCB25" w14:textId="7C3015E3"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posiadać szerokie wsparcie dla środowisk Linux, minimum: RHEL, </w:t>
            </w:r>
            <w:proofErr w:type="spellStart"/>
            <w:r w:rsidRPr="00901B31">
              <w:rPr>
                <w:rFonts w:asciiTheme="minorHAnsi" w:hAnsiTheme="minorHAnsi" w:cstheme="minorHAnsi"/>
                <w:sz w:val="20"/>
                <w:szCs w:val="20"/>
              </w:rPr>
              <w:t>SuSe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Debian</w:t>
            </w:r>
            <w:proofErr w:type="spellEnd"/>
            <w:r w:rsidRPr="00901B31">
              <w:rPr>
                <w:rFonts w:asciiTheme="minorHAnsi" w:hAnsiTheme="minorHAnsi" w:cstheme="minorHAnsi"/>
                <w:sz w:val="20"/>
                <w:szCs w:val="20"/>
              </w:rPr>
              <w:t xml:space="preserve">, Fedora, </w:t>
            </w:r>
            <w:proofErr w:type="spellStart"/>
            <w:r w:rsidRPr="00901B31">
              <w:rPr>
                <w:rFonts w:asciiTheme="minorHAnsi" w:hAnsiTheme="minorHAnsi" w:cstheme="minorHAnsi"/>
                <w:sz w:val="20"/>
                <w:szCs w:val="20"/>
              </w:rPr>
              <w:t>Gentoo</w:t>
            </w:r>
            <w:proofErr w:type="spellEnd"/>
            <w:r w:rsidRPr="00901B31">
              <w:rPr>
                <w:rFonts w:asciiTheme="minorHAnsi" w:hAnsiTheme="minorHAnsi" w:cstheme="minorHAnsi"/>
                <w:sz w:val="20"/>
                <w:szCs w:val="20"/>
              </w:rPr>
              <w:t xml:space="preserve">, Oracle Linux, </w:t>
            </w:r>
            <w:proofErr w:type="spellStart"/>
            <w:r w:rsidRPr="00901B31">
              <w:rPr>
                <w:rFonts w:asciiTheme="minorHAnsi" w:hAnsiTheme="minorHAnsi" w:cstheme="minorHAnsi"/>
                <w:sz w:val="20"/>
                <w:szCs w:val="20"/>
              </w:rPr>
              <w:t>Scientific</w:t>
            </w:r>
            <w:proofErr w:type="spellEnd"/>
            <w:r w:rsidRPr="00901B31">
              <w:rPr>
                <w:rFonts w:asciiTheme="minorHAnsi" w:hAnsiTheme="minorHAnsi" w:cstheme="minorHAnsi"/>
                <w:sz w:val="20"/>
                <w:szCs w:val="20"/>
              </w:rPr>
              <w:t xml:space="preserve"> Linux, </w:t>
            </w:r>
            <w:proofErr w:type="spellStart"/>
            <w:r w:rsidRPr="00901B31">
              <w:rPr>
                <w:rFonts w:asciiTheme="minorHAnsi" w:hAnsiTheme="minorHAnsi" w:cstheme="minorHAnsi"/>
                <w:sz w:val="20"/>
                <w:szCs w:val="20"/>
              </w:rPr>
              <w:t>Ubuntu</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Slackware</w:t>
            </w:r>
            <w:proofErr w:type="spellEnd"/>
            <w:r w:rsidR="00793509" w:rsidRPr="00901B31">
              <w:rPr>
                <w:rFonts w:asciiTheme="minorHAnsi" w:hAnsiTheme="minorHAnsi" w:cstheme="minorHAnsi"/>
                <w:sz w:val="20"/>
                <w:szCs w:val="20"/>
              </w:rPr>
              <w:t>.</w:t>
            </w:r>
          </w:p>
        </w:tc>
        <w:tc>
          <w:tcPr>
            <w:tcW w:w="1850" w:type="dxa"/>
            <w:shd w:val="clear" w:color="auto" w:fill="auto"/>
          </w:tcPr>
          <w:p w14:paraId="5C6A1A8A" w14:textId="00202475"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B66AE92" w14:textId="77777777" w:rsidTr="002F0585">
        <w:tc>
          <w:tcPr>
            <w:tcW w:w="704" w:type="dxa"/>
            <w:shd w:val="clear" w:color="auto" w:fill="auto"/>
          </w:tcPr>
          <w:p w14:paraId="14AB6166" w14:textId="7707D119" w:rsidR="00D45DC7" w:rsidRPr="00901B31" w:rsidRDefault="00D45DC7" w:rsidP="005D3591">
            <w:pPr>
              <w:contextualSpacing/>
              <w:jc w:val="center"/>
              <w:rPr>
                <w:rFonts w:asciiTheme="minorHAnsi" w:eastAsia="MS Mincho" w:hAnsiTheme="minorHAnsi" w:cstheme="minorHAnsi"/>
                <w:bCs/>
                <w:i/>
                <w:sz w:val="20"/>
                <w:szCs w:val="20"/>
              </w:rPr>
            </w:pPr>
            <w:permStart w:id="1755528571" w:edGrp="everyone" w:colFirst="2" w:colLast="2"/>
            <w:permEnd w:id="628060695"/>
            <w:r w:rsidRPr="00901B31">
              <w:rPr>
                <w:rFonts w:asciiTheme="minorHAnsi" w:eastAsia="MS Mincho" w:hAnsiTheme="minorHAnsi" w:cstheme="minorHAnsi"/>
                <w:bCs/>
                <w:i/>
                <w:sz w:val="20"/>
                <w:szCs w:val="20"/>
              </w:rPr>
              <w:t>85</w:t>
            </w:r>
          </w:p>
        </w:tc>
        <w:tc>
          <w:tcPr>
            <w:tcW w:w="6936" w:type="dxa"/>
            <w:gridSpan w:val="2"/>
            <w:shd w:val="clear" w:color="auto" w:fill="auto"/>
          </w:tcPr>
          <w:p w14:paraId="0DC448AB" w14:textId="5BC49DB9"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posiadać szerokie wsparcie dla środowisk Unix, minimum: AIX, </w:t>
            </w:r>
            <w:proofErr w:type="spellStart"/>
            <w:r w:rsidRPr="00901B31">
              <w:rPr>
                <w:rFonts w:asciiTheme="minorHAnsi" w:hAnsiTheme="minorHAnsi" w:cstheme="minorHAnsi"/>
                <w:sz w:val="20"/>
                <w:szCs w:val="20"/>
              </w:rPr>
              <w:t>FreeBSD</w:t>
            </w:r>
            <w:proofErr w:type="spellEnd"/>
            <w:r w:rsidRPr="00901B31">
              <w:rPr>
                <w:rFonts w:asciiTheme="minorHAnsi" w:hAnsiTheme="minorHAnsi" w:cstheme="minorHAnsi"/>
                <w:sz w:val="20"/>
                <w:szCs w:val="20"/>
              </w:rPr>
              <w:t>, HP-UX, Solaris</w:t>
            </w:r>
            <w:r w:rsidR="00793509" w:rsidRPr="00901B31">
              <w:rPr>
                <w:rFonts w:asciiTheme="minorHAnsi" w:hAnsiTheme="minorHAnsi" w:cstheme="minorHAnsi"/>
                <w:sz w:val="20"/>
                <w:szCs w:val="20"/>
              </w:rPr>
              <w:t>.</w:t>
            </w:r>
          </w:p>
        </w:tc>
        <w:tc>
          <w:tcPr>
            <w:tcW w:w="1850" w:type="dxa"/>
            <w:shd w:val="clear" w:color="auto" w:fill="auto"/>
          </w:tcPr>
          <w:p w14:paraId="3E248DF4" w14:textId="6C234FD4"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1EEE7F0" w14:textId="77777777" w:rsidTr="002F0585">
        <w:tc>
          <w:tcPr>
            <w:tcW w:w="704" w:type="dxa"/>
            <w:shd w:val="clear" w:color="auto" w:fill="auto"/>
          </w:tcPr>
          <w:p w14:paraId="613A310D" w14:textId="155C0541" w:rsidR="00D45DC7" w:rsidRPr="00901B31" w:rsidRDefault="00D45DC7" w:rsidP="005D3591">
            <w:pPr>
              <w:contextualSpacing/>
              <w:jc w:val="center"/>
              <w:rPr>
                <w:rFonts w:asciiTheme="minorHAnsi" w:eastAsia="MS Mincho" w:hAnsiTheme="minorHAnsi" w:cstheme="minorHAnsi"/>
                <w:bCs/>
                <w:i/>
                <w:sz w:val="20"/>
                <w:szCs w:val="20"/>
              </w:rPr>
            </w:pPr>
            <w:permStart w:id="1725764588" w:edGrp="everyone" w:colFirst="2" w:colLast="2"/>
            <w:permEnd w:id="1755528571"/>
            <w:r w:rsidRPr="00901B31">
              <w:rPr>
                <w:rFonts w:asciiTheme="minorHAnsi" w:eastAsia="MS Mincho" w:hAnsiTheme="minorHAnsi" w:cstheme="minorHAnsi"/>
                <w:bCs/>
                <w:i/>
                <w:sz w:val="20"/>
                <w:szCs w:val="20"/>
              </w:rPr>
              <w:t>86</w:t>
            </w:r>
          </w:p>
        </w:tc>
        <w:tc>
          <w:tcPr>
            <w:tcW w:w="6936" w:type="dxa"/>
            <w:gridSpan w:val="2"/>
            <w:shd w:val="clear" w:color="auto" w:fill="auto"/>
          </w:tcPr>
          <w:p w14:paraId="10789E5C" w14:textId="016DAC67"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uruchamianie skryptów przed i po backupie, z tym iż musi posiadać mechanizm definiowania konta użytkownika na którym te skrypty byłyby uruchamiane. Mechanizm ten musi być centralnie zarządzany poprzez konsolę administracyjną. Niedopuszczalna jest konieczność np. zmiany konta serwisowego dla danego agenta – konta serwisowe muszą być centralnie definiowane i zarządzane.</w:t>
            </w:r>
          </w:p>
        </w:tc>
        <w:tc>
          <w:tcPr>
            <w:tcW w:w="1850" w:type="dxa"/>
            <w:shd w:val="clear" w:color="auto" w:fill="auto"/>
          </w:tcPr>
          <w:p w14:paraId="7E5FF2B4" w14:textId="21BA621E"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9A9E6E5" w14:textId="77777777" w:rsidTr="002F0585">
        <w:tc>
          <w:tcPr>
            <w:tcW w:w="704" w:type="dxa"/>
            <w:shd w:val="clear" w:color="auto" w:fill="auto"/>
          </w:tcPr>
          <w:p w14:paraId="798CDBB6" w14:textId="36C336F9" w:rsidR="00D45DC7" w:rsidRPr="00901B31" w:rsidRDefault="00D45DC7" w:rsidP="005D3591">
            <w:pPr>
              <w:contextualSpacing/>
              <w:jc w:val="center"/>
              <w:rPr>
                <w:rFonts w:asciiTheme="minorHAnsi" w:eastAsia="MS Mincho" w:hAnsiTheme="minorHAnsi" w:cstheme="minorHAnsi"/>
                <w:bCs/>
                <w:i/>
                <w:sz w:val="20"/>
                <w:szCs w:val="20"/>
              </w:rPr>
            </w:pPr>
            <w:permStart w:id="712336955" w:edGrp="everyone" w:colFirst="2" w:colLast="2"/>
            <w:permEnd w:id="1725764588"/>
            <w:r w:rsidRPr="00901B31">
              <w:rPr>
                <w:rFonts w:asciiTheme="minorHAnsi" w:eastAsia="MS Mincho" w:hAnsiTheme="minorHAnsi" w:cstheme="minorHAnsi"/>
                <w:bCs/>
                <w:i/>
                <w:sz w:val="20"/>
                <w:szCs w:val="20"/>
              </w:rPr>
              <w:t>87</w:t>
            </w:r>
          </w:p>
        </w:tc>
        <w:tc>
          <w:tcPr>
            <w:tcW w:w="6936" w:type="dxa"/>
            <w:gridSpan w:val="2"/>
            <w:shd w:val="clear" w:color="auto" w:fill="auto"/>
          </w:tcPr>
          <w:p w14:paraId="7A92C424" w14:textId="77777777"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wspierać backup całych maszyn wirtualnych/kontenerów dla czołowych rozwiązań </w:t>
            </w:r>
            <w:proofErr w:type="spellStart"/>
            <w:r w:rsidRPr="00901B31">
              <w:rPr>
                <w:rFonts w:asciiTheme="minorHAnsi" w:hAnsiTheme="minorHAnsi" w:cstheme="minorHAnsi"/>
                <w:sz w:val="20"/>
                <w:szCs w:val="20"/>
              </w:rPr>
              <w:t>wirtualizacyjnych</w:t>
            </w:r>
            <w:proofErr w:type="spellEnd"/>
            <w:r w:rsidRPr="00901B31">
              <w:rPr>
                <w:rFonts w:asciiTheme="minorHAnsi" w:hAnsiTheme="minorHAnsi" w:cstheme="minorHAnsi"/>
                <w:sz w:val="20"/>
                <w:szCs w:val="20"/>
              </w:rPr>
              <w:t xml:space="preserve">, kontenerowych i chmurowych: </w:t>
            </w:r>
          </w:p>
          <w:p w14:paraId="6B7BA052"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GB"/>
              </w:rPr>
            </w:pPr>
            <w:r w:rsidRPr="00901B31">
              <w:rPr>
                <w:rFonts w:asciiTheme="minorHAnsi" w:hAnsiTheme="minorHAnsi" w:cstheme="minorHAnsi"/>
                <w:sz w:val="20"/>
                <w:szCs w:val="20"/>
                <w:lang w:val="en-US"/>
              </w:rPr>
              <w:t xml:space="preserve">Alibaba Cloud </w:t>
            </w:r>
          </w:p>
          <w:p w14:paraId="00C264C0"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Amazon </w:t>
            </w:r>
          </w:p>
          <w:p w14:paraId="3C9FD013"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Citrix Xen </w:t>
            </w:r>
          </w:p>
          <w:p w14:paraId="59FE36D4"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Google Cloud Platform </w:t>
            </w:r>
          </w:p>
          <w:p w14:paraId="088A44BA"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Huawei </w:t>
            </w:r>
            <w:proofErr w:type="spellStart"/>
            <w:r w:rsidRPr="00901B31">
              <w:rPr>
                <w:rFonts w:asciiTheme="minorHAnsi" w:hAnsiTheme="minorHAnsi" w:cstheme="minorHAnsi"/>
                <w:sz w:val="20"/>
                <w:szCs w:val="20"/>
                <w:lang w:val="en-US"/>
              </w:rPr>
              <w:t>FusionCompute</w:t>
            </w:r>
            <w:proofErr w:type="spellEnd"/>
            <w:r w:rsidRPr="00901B31">
              <w:rPr>
                <w:rFonts w:asciiTheme="minorHAnsi" w:hAnsiTheme="minorHAnsi" w:cstheme="minorHAnsi"/>
                <w:sz w:val="20"/>
                <w:szCs w:val="20"/>
                <w:lang w:val="en-US"/>
              </w:rPr>
              <w:t xml:space="preserve"> </w:t>
            </w:r>
          </w:p>
          <w:p w14:paraId="3B7B41A7"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Microsoft Azure </w:t>
            </w:r>
          </w:p>
          <w:p w14:paraId="02927259"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Azure Stack Hub </w:t>
            </w:r>
          </w:p>
          <w:p w14:paraId="4739692B"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Microsoft Azure Stack HCI </w:t>
            </w:r>
          </w:p>
          <w:p w14:paraId="0084703E"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Microsoft Hyper-V </w:t>
            </w:r>
          </w:p>
          <w:p w14:paraId="73D2A7ED"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Kubernetes </w:t>
            </w:r>
          </w:p>
          <w:p w14:paraId="73813225"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Nutanix Acropolis Hypervisor (AHV) </w:t>
            </w:r>
          </w:p>
          <w:p w14:paraId="3E6DB558"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OpenStack </w:t>
            </w:r>
          </w:p>
          <w:p w14:paraId="11D2CD35"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Oracle Cloud Classic </w:t>
            </w:r>
          </w:p>
          <w:p w14:paraId="5F1734BB"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Oracle Cloud Infrastructure </w:t>
            </w:r>
          </w:p>
          <w:p w14:paraId="184ED8E8"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Oracle VM </w:t>
            </w:r>
          </w:p>
          <w:p w14:paraId="23E3F022"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Red Hat OpenShift</w:t>
            </w:r>
          </w:p>
          <w:p w14:paraId="7A801680"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Red Hat Virtualization </w:t>
            </w:r>
          </w:p>
          <w:p w14:paraId="1EEC17A6"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proofErr w:type="spellStart"/>
            <w:r w:rsidRPr="00901B31">
              <w:rPr>
                <w:rFonts w:asciiTheme="minorHAnsi" w:hAnsiTheme="minorHAnsi" w:cstheme="minorHAnsi"/>
                <w:sz w:val="20"/>
                <w:szCs w:val="20"/>
                <w:lang w:val="en-US"/>
              </w:rPr>
              <w:t>vCloud</w:t>
            </w:r>
            <w:proofErr w:type="spellEnd"/>
            <w:r w:rsidRPr="00901B31">
              <w:rPr>
                <w:rFonts w:asciiTheme="minorHAnsi" w:hAnsiTheme="minorHAnsi" w:cstheme="minorHAnsi"/>
                <w:sz w:val="20"/>
                <w:szCs w:val="20"/>
                <w:lang w:val="en-US"/>
              </w:rPr>
              <w:t xml:space="preserve"> Director </w:t>
            </w:r>
          </w:p>
          <w:p w14:paraId="62540B8D" w14:textId="77777777" w:rsidR="00D45DC7" w:rsidRPr="00901B31" w:rsidRDefault="00D45DC7" w:rsidP="005D3591">
            <w:pPr>
              <w:pStyle w:val="Akapitzlist"/>
              <w:numPr>
                <w:ilvl w:val="0"/>
                <w:numId w:val="15"/>
              </w:numPr>
              <w:shd w:val="clear" w:color="auto" w:fill="FFFFFF"/>
              <w:suppressAutoHyphens/>
              <w:autoSpaceDN w:val="0"/>
              <w:contextualSpacing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VMware </w:t>
            </w:r>
          </w:p>
          <w:p w14:paraId="2BD5CF67" w14:textId="20E3B094" w:rsidR="00D45DC7" w:rsidRPr="00901B31" w:rsidRDefault="00D45DC7" w:rsidP="00793509">
            <w:pPr>
              <w:rPr>
                <w:rFonts w:asciiTheme="minorHAnsi" w:hAnsiTheme="minorHAnsi" w:cstheme="minorHAnsi"/>
                <w:sz w:val="20"/>
                <w:szCs w:val="20"/>
              </w:rPr>
            </w:pPr>
            <w:r w:rsidRPr="00901B31">
              <w:rPr>
                <w:rFonts w:asciiTheme="minorHAnsi" w:hAnsiTheme="minorHAnsi" w:cstheme="minorHAnsi"/>
                <w:sz w:val="20"/>
                <w:szCs w:val="20"/>
              </w:rPr>
              <w:t xml:space="preserve">To znaczy musi posiadać dedykowany komponent do backupu minimum całej maszyny wirtualnej/kontenera/aplikacji/wolumenu bez konieczności instalowania agenta wewnątrz np. maszyny z możliwością </w:t>
            </w:r>
            <w:proofErr w:type="spellStart"/>
            <w:r w:rsidRPr="00901B31">
              <w:rPr>
                <w:rFonts w:asciiTheme="minorHAnsi" w:hAnsiTheme="minorHAnsi" w:cstheme="minorHAnsi"/>
                <w:sz w:val="20"/>
                <w:szCs w:val="20"/>
              </w:rPr>
              <w:t>granualnego</w:t>
            </w:r>
            <w:proofErr w:type="spellEnd"/>
            <w:r w:rsidRPr="00901B31">
              <w:rPr>
                <w:rFonts w:asciiTheme="minorHAnsi" w:hAnsiTheme="minorHAnsi" w:cstheme="minorHAnsi"/>
                <w:sz w:val="20"/>
                <w:szCs w:val="20"/>
              </w:rPr>
              <w:t xml:space="preserve"> odtwarzania pojedynczych plików. Dla maszyn wirtualnych musi być możliwość zainstalowania agenta plikowego i bazodanowego dla zabezpieczenia zasobów z wewnątrz maszyny wirtualnej – funkcjonalność ta musi być zawarta dla wszystkich wymaganych </w:t>
            </w:r>
            <w:proofErr w:type="spellStart"/>
            <w:r w:rsidRPr="00901B31">
              <w:rPr>
                <w:rFonts w:asciiTheme="minorHAnsi" w:hAnsiTheme="minorHAnsi" w:cstheme="minorHAnsi"/>
                <w:sz w:val="20"/>
                <w:szCs w:val="20"/>
              </w:rPr>
              <w:t>wirtualizatorów</w:t>
            </w:r>
            <w:proofErr w:type="spellEnd"/>
            <w:r w:rsidRPr="00901B31">
              <w:rPr>
                <w:rFonts w:asciiTheme="minorHAnsi" w:hAnsiTheme="minorHAnsi" w:cstheme="minorHAnsi"/>
                <w:sz w:val="20"/>
                <w:szCs w:val="20"/>
              </w:rPr>
              <w:t xml:space="preserve"> i być w cenie rozwiązania. </w:t>
            </w:r>
          </w:p>
        </w:tc>
        <w:tc>
          <w:tcPr>
            <w:tcW w:w="1850" w:type="dxa"/>
            <w:shd w:val="clear" w:color="auto" w:fill="auto"/>
          </w:tcPr>
          <w:p w14:paraId="448266AD" w14:textId="0652E28F"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A721C0B" w14:textId="77777777" w:rsidTr="002F0585">
        <w:tc>
          <w:tcPr>
            <w:tcW w:w="704" w:type="dxa"/>
            <w:shd w:val="clear" w:color="auto" w:fill="auto"/>
          </w:tcPr>
          <w:p w14:paraId="375C9C33" w14:textId="5307C771" w:rsidR="00D45DC7" w:rsidRPr="00901B31" w:rsidRDefault="00D45DC7" w:rsidP="005D3591">
            <w:pPr>
              <w:contextualSpacing/>
              <w:jc w:val="center"/>
              <w:rPr>
                <w:rFonts w:asciiTheme="minorHAnsi" w:eastAsia="MS Mincho" w:hAnsiTheme="minorHAnsi" w:cstheme="minorHAnsi"/>
                <w:bCs/>
                <w:i/>
                <w:sz w:val="20"/>
                <w:szCs w:val="20"/>
              </w:rPr>
            </w:pPr>
            <w:permStart w:id="219289721" w:edGrp="everyone" w:colFirst="2" w:colLast="2"/>
            <w:permEnd w:id="712336955"/>
            <w:r w:rsidRPr="00901B31">
              <w:rPr>
                <w:rFonts w:asciiTheme="minorHAnsi" w:eastAsia="MS Mincho" w:hAnsiTheme="minorHAnsi" w:cstheme="minorHAnsi"/>
                <w:bCs/>
                <w:i/>
                <w:sz w:val="20"/>
                <w:szCs w:val="20"/>
              </w:rPr>
              <w:t>88</w:t>
            </w:r>
          </w:p>
        </w:tc>
        <w:tc>
          <w:tcPr>
            <w:tcW w:w="6936" w:type="dxa"/>
            <w:gridSpan w:val="2"/>
            <w:shd w:val="clear" w:color="auto" w:fill="auto"/>
          </w:tcPr>
          <w:p w14:paraId="76E11A67" w14:textId="46A3CC67"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wspierać wersje środowisk </w:t>
            </w:r>
            <w:proofErr w:type="spellStart"/>
            <w:r w:rsidRPr="00901B31">
              <w:rPr>
                <w:rFonts w:asciiTheme="minorHAnsi" w:hAnsiTheme="minorHAnsi" w:cstheme="minorHAnsi"/>
                <w:sz w:val="20"/>
                <w:szCs w:val="20"/>
              </w:rPr>
              <w:t>VMware</w:t>
            </w:r>
            <w:proofErr w:type="spellEnd"/>
            <w:r w:rsidRPr="00901B31">
              <w:rPr>
                <w:rFonts w:asciiTheme="minorHAnsi" w:hAnsiTheme="minorHAnsi" w:cstheme="minorHAnsi"/>
                <w:sz w:val="20"/>
                <w:szCs w:val="20"/>
              </w:rPr>
              <w:t xml:space="preserve"> 4.1, 5.0.x, 5.1.x, 5.5, 5.5.1, 5.5.2, 5.5.3, 6.0, 6.0.1, 6.5, 6.7, 7.0,7.0.3, 8.0 poprzez integrację z </w:t>
            </w:r>
            <w:proofErr w:type="spellStart"/>
            <w:r w:rsidRPr="00901B31">
              <w:rPr>
                <w:rFonts w:asciiTheme="minorHAnsi" w:hAnsiTheme="minorHAnsi" w:cstheme="minorHAnsi"/>
                <w:sz w:val="20"/>
                <w:szCs w:val="20"/>
              </w:rPr>
              <w:t>vStorage</w:t>
            </w:r>
            <w:proofErr w:type="spellEnd"/>
            <w:r w:rsidRPr="00901B31">
              <w:rPr>
                <w:rFonts w:asciiTheme="minorHAnsi" w:hAnsiTheme="minorHAnsi" w:cstheme="minorHAnsi"/>
                <w:sz w:val="20"/>
                <w:szCs w:val="20"/>
              </w:rPr>
              <w:t xml:space="preserve"> API </w:t>
            </w:r>
          </w:p>
        </w:tc>
        <w:tc>
          <w:tcPr>
            <w:tcW w:w="1850" w:type="dxa"/>
            <w:shd w:val="clear" w:color="auto" w:fill="auto"/>
          </w:tcPr>
          <w:p w14:paraId="34BEE55E" w14:textId="34CA2A44"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714197F" w14:textId="77777777" w:rsidTr="002F0585">
        <w:tc>
          <w:tcPr>
            <w:tcW w:w="704" w:type="dxa"/>
            <w:shd w:val="clear" w:color="auto" w:fill="auto"/>
          </w:tcPr>
          <w:p w14:paraId="5E766E9C" w14:textId="48C262FC" w:rsidR="00D45DC7" w:rsidRPr="00901B31" w:rsidRDefault="00D45DC7" w:rsidP="005D3591">
            <w:pPr>
              <w:contextualSpacing/>
              <w:jc w:val="center"/>
              <w:rPr>
                <w:rFonts w:asciiTheme="minorHAnsi" w:eastAsia="MS Mincho" w:hAnsiTheme="minorHAnsi" w:cstheme="minorHAnsi"/>
                <w:bCs/>
                <w:i/>
                <w:sz w:val="20"/>
                <w:szCs w:val="20"/>
              </w:rPr>
            </w:pPr>
            <w:permStart w:id="635705122" w:edGrp="everyone" w:colFirst="2" w:colLast="2"/>
            <w:permEnd w:id="219289721"/>
            <w:r w:rsidRPr="00901B31">
              <w:rPr>
                <w:rFonts w:asciiTheme="minorHAnsi" w:eastAsia="MS Mincho" w:hAnsiTheme="minorHAnsi" w:cstheme="minorHAnsi"/>
                <w:bCs/>
                <w:i/>
                <w:sz w:val="20"/>
                <w:szCs w:val="20"/>
              </w:rPr>
              <w:t>89</w:t>
            </w:r>
          </w:p>
        </w:tc>
        <w:tc>
          <w:tcPr>
            <w:tcW w:w="6936" w:type="dxa"/>
            <w:gridSpan w:val="2"/>
            <w:shd w:val="clear" w:color="auto" w:fill="auto"/>
          </w:tcPr>
          <w:p w14:paraId="007E474B" w14:textId="63104456"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Dla backupu i odtwarzania środowisk wirtualnych opartych o Vmware musi być możliwość wyboru różnych transportów: SAN, Hot-</w:t>
            </w:r>
            <w:proofErr w:type="spellStart"/>
            <w:r w:rsidRPr="00901B31">
              <w:rPr>
                <w:rFonts w:asciiTheme="minorHAnsi" w:hAnsiTheme="minorHAnsi" w:cstheme="minorHAnsi"/>
                <w:sz w:val="20"/>
                <w:szCs w:val="20"/>
              </w:rPr>
              <w:t>add</w:t>
            </w:r>
            <w:proofErr w:type="spellEnd"/>
            <w:r w:rsidRPr="00901B31">
              <w:rPr>
                <w:rFonts w:asciiTheme="minorHAnsi" w:hAnsiTheme="minorHAnsi" w:cstheme="minorHAnsi"/>
                <w:sz w:val="20"/>
                <w:szCs w:val="20"/>
              </w:rPr>
              <w:t>, NBD, SSL, NAS -  gdzie transport NAS pozwala na bezpośredni odczyt i zapis danych maszyny wirtualnej z urządzenia NAS</w:t>
            </w:r>
            <w:r w:rsidR="00793509" w:rsidRPr="00901B31">
              <w:rPr>
                <w:rFonts w:asciiTheme="minorHAnsi" w:hAnsiTheme="minorHAnsi" w:cstheme="minorHAnsi"/>
                <w:sz w:val="20"/>
                <w:szCs w:val="20"/>
              </w:rPr>
              <w:t>.</w:t>
            </w:r>
          </w:p>
        </w:tc>
        <w:tc>
          <w:tcPr>
            <w:tcW w:w="1850" w:type="dxa"/>
            <w:shd w:val="clear" w:color="auto" w:fill="auto"/>
          </w:tcPr>
          <w:p w14:paraId="0781BBF3" w14:textId="4AC453E3"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E5D239A" w14:textId="77777777" w:rsidTr="002F0585">
        <w:tc>
          <w:tcPr>
            <w:tcW w:w="704" w:type="dxa"/>
            <w:shd w:val="clear" w:color="auto" w:fill="auto"/>
          </w:tcPr>
          <w:p w14:paraId="74F654BA" w14:textId="52008D4A" w:rsidR="00D45DC7" w:rsidRPr="00901B31" w:rsidRDefault="00D45DC7" w:rsidP="005D3591">
            <w:pPr>
              <w:contextualSpacing/>
              <w:jc w:val="center"/>
              <w:rPr>
                <w:rFonts w:asciiTheme="minorHAnsi" w:eastAsia="MS Mincho" w:hAnsiTheme="minorHAnsi" w:cstheme="minorHAnsi"/>
                <w:bCs/>
                <w:i/>
                <w:sz w:val="20"/>
                <w:szCs w:val="20"/>
              </w:rPr>
            </w:pPr>
            <w:permStart w:id="1521507309" w:edGrp="everyone" w:colFirst="2" w:colLast="2"/>
            <w:permEnd w:id="635705122"/>
            <w:r w:rsidRPr="00901B31">
              <w:rPr>
                <w:rFonts w:asciiTheme="minorHAnsi" w:eastAsia="MS Mincho" w:hAnsiTheme="minorHAnsi" w:cstheme="minorHAnsi"/>
                <w:bCs/>
                <w:i/>
                <w:sz w:val="20"/>
                <w:szCs w:val="20"/>
              </w:rPr>
              <w:t>90</w:t>
            </w:r>
          </w:p>
        </w:tc>
        <w:tc>
          <w:tcPr>
            <w:tcW w:w="6936" w:type="dxa"/>
            <w:gridSpan w:val="2"/>
            <w:shd w:val="clear" w:color="auto" w:fill="auto"/>
          </w:tcPr>
          <w:p w14:paraId="65681881" w14:textId="77777777" w:rsidR="00D45DC7" w:rsidRPr="00901B31" w:rsidRDefault="00D45DC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wspierać środowisko Hyper-V dla: </w:t>
            </w:r>
          </w:p>
          <w:p w14:paraId="6580E80D"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Windows Server 2008 R2 SP1</w:t>
            </w:r>
          </w:p>
          <w:p w14:paraId="1D5316BD"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Microsoft Windows Server 2012</w:t>
            </w:r>
          </w:p>
          <w:p w14:paraId="179C063D"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lastRenderedPageBreak/>
              <w:t>Microsoft Hyper-V Server 2012</w:t>
            </w:r>
          </w:p>
          <w:p w14:paraId="57A800C4"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Windows Server 2012 R2</w:t>
            </w:r>
          </w:p>
          <w:p w14:paraId="6332384B"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Hyper-V Server 2012 R2</w:t>
            </w:r>
          </w:p>
          <w:p w14:paraId="18A66DF7"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Windows Server 2016 (z Core Edition)</w:t>
            </w:r>
          </w:p>
          <w:p w14:paraId="43D5529B"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Hyper-V Server 2016 (z Core Edition)</w:t>
            </w:r>
          </w:p>
          <w:p w14:paraId="69CECEC9"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Windows Server, version 1709 (z Core Edition)</w:t>
            </w:r>
          </w:p>
          <w:p w14:paraId="3DDFE3FD"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Hyper-V Server, version 1709 (z Core Edition)</w:t>
            </w:r>
          </w:p>
          <w:p w14:paraId="513A3B20"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Windows Server 2019 (z Core Edition)</w:t>
            </w:r>
          </w:p>
          <w:p w14:paraId="41FB08C7"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Hyper-V Server 2019 (z Core Edition)</w:t>
            </w:r>
          </w:p>
          <w:p w14:paraId="568C7F13" w14:textId="77777777" w:rsidR="00D45DC7" w:rsidRPr="00901B31" w:rsidRDefault="00D45DC7" w:rsidP="005D3591">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Windows Server 2022 (z Core Edition)</w:t>
            </w:r>
          </w:p>
          <w:p w14:paraId="291D5551" w14:textId="379E746B" w:rsidR="00D45DC7" w:rsidRPr="00901B31" w:rsidRDefault="00D45DC7" w:rsidP="00134919">
            <w:pPr>
              <w:pStyle w:val="Akapitzlist"/>
              <w:numPr>
                <w:ilvl w:val="0"/>
                <w:numId w:val="16"/>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Microsoft Hyper-V Server 2022 (z Core Edition)</w:t>
            </w:r>
          </w:p>
        </w:tc>
        <w:tc>
          <w:tcPr>
            <w:tcW w:w="1850" w:type="dxa"/>
            <w:shd w:val="clear" w:color="auto" w:fill="auto"/>
          </w:tcPr>
          <w:p w14:paraId="655EBBF2" w14:textId="68D2F57E"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lastRenderedPageBreak/>
              <w:t xml:space="preserve">Spełnia </w:t>
            </w:r>
            <w:r w:rsidRPr="00901B31">
              <w:rPr>
                <w:rFonts w:asciiTheme="minorHAnsi" w:hAnsiTheme="minorHAnsi" w:cstheme="minorHAnsi"/>
                <w:sz w:val="20"/>
                <w:szCs w:val="20"/>
              </w:rPr>
              <w:br/>
              <w:t>/ Nie spełnia*</w:t>
            </w:r>
          </w:p>
        </w:tc>
      </w:tr>
      <w:tr w:rsidR="00901B31" w:rsidRPr="00901B31" w14:paraId="540ADB5E" w14:textId="77777777" w:rsidTr="002F0585">
        <w:tc>
          <w:tcPr>
            <w:tcW w:w="704" w:type="dxa"/>
            <w:shd w:val="clear" w:color="auto" w:fill="auto"/>
          </w:tcPr>
          <w:p w14:paraId="07F5CE1C" w14:textId="3A1F1FF1" w:rsidR="00D45DC7" w:rsidRPr="00901B31" w:rsidRDefault="006612E5" w:rsidP="005D3591">
            <w:pPr>
              <w:contextualSpacing/>
              <w:jc w:val="center"/>
              <w:rPr>
                <w:rFonts w:asciiTheme="minorHAnsi" w:eastAsia="MS Mincho" w:hAnsiTheme="minorHAnsi" w:cstheme="minorHAnsi"/>
                <w:bCs/>
                <w:i/>
                <w:sz w:val="20"/>
                <w:szCs w:val="20"/>
              </w:rPr>
            </w:pPr>
            <w:permStart w:id="93716512" w:edGrp="everyone" w:colFirst="2" w:colLast="2"/>
            <w:permEnd w:id="1521507309"/>
            <w:r w:rsidRPr="00901B31">
              <w:rPr>
                <w:rFonts w:asciiTheme="minorHAnsi" w:eastAsia="MS Mincho" w:hAnsiTheme="minorHAnsi" w:cstheme="minorHAnsi"/>
                <w:bCs/>
                <w:i/>
                <w:sz w:val="20"/>
                <w:szCs w:val="20"/>
              </w:rPr>
              <w:t>91</w:t>
            </w:r>
          </w:p>
        </w:tc>
        <w:tc>
          <w:tcPr>
            <w:tcW w:w="6936" w:type="dxa"/>
            <w:gridSpan w:val="2"/>
            <w:shd w:val="clear" w:color="auto" w:fill="auto"/>
          </w:tcPr>
          <w:p w14:paraId="7BF0CA08" w14:textId="6C542E95" w:rsidR="00D45DC7" w:rsidRPr="00901B31" w:rsidRDefault="006612E5"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zapewniać automatyczne wykrywanie i dodawanie do polityki backupu nowych maszyn wirtualnych.</w:t>
            </w:r>
          </w:p>
        </w:tc>
        <w:tc>
          <w:tcPr>
            <w:tcW w:w="1850" w:type="dxa"/>
            <w:shd w:val="clear" w:color="auto" w:fill="auto"/>
          </w:tcPr>
          <w:p w14:paraId="5F838825" w14:textId="592E89CE"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EB03C31" w14:textId="77777777" w:rsidTr="002F0585">
        <w:tc>
          <w:tcPr>
            <w:tcW w:w="704" w:type="dxa"/>
            <w:shd w:val="clear" w:color="auto" w:fill="auto"/>
          </w:tcPr>
          <w:p w14:paraId="61309CA4" w14:textId="7C946F00" w:rsidR="00D45DC7" w:rsidRPr="00901B31" w:rsidRDefault="006612E5" w:rsidP="005D3591">
            <w:pPr>
              <w:contextualSpacing/>
              <w:jc w:val="center"/>
              <w:rPr>
                <w:rFonts w:asciiTheme="minorHAnsi" w:eastAsia="MS Mincho" w:hAnsiTheme="minorHAnsi" w:cstheme="minorHAnsi"/>
                <w:bCs/>
                <w:i/>
                <w:sz w:val="20"/>
                <w:szCs w:val="20"/>
              </w:rPr>
            </w:pPr>
            <w:permStart w:id="1173097941" w:edGrp="everyone" w:colFirst="2" w:colLast="2"/>
            <w:permEnd w:id="93716512"/>
            <w:r w:rsidRPr="00901B31">
              <w:rPr>
                <w:rFonts w:asciiTheme="minorHAnsi" w:eastAsia="MS Mincho" w:hAnsiTheme="minorHAnsi" w:cstheme="minorHAnsi"/>
                <w:bCs/>
                <w:i/>
                <w:sz w:val="20"/>
                <w:szCs w:val="20"/>
              </w:rPr>
              <w:t>92</w:t>
            </w:r>
          </w:p>
        </w:tc>
        <w:tc>
          <w:tcPr>
            <w:tcW w:w="6936" w:type="dxa"/>
            <w:gridSpan w:val="2"/>
            <w:shd w:val="clear" w:color="auto" w:fill="auto"/>
          </w:tcPr>
          <w:p w14:paraId="20F6263B" w14:textId="6B86617B" w:rsidR="00D45DC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odzyskanie i uruchomienie maszyn wirtualnych z kopii zapasowej bez oczekiwania na pełne przywrócenie maszyny wirtualnej minimum dla Vmware i Hyper-V.</w:t>
            </w:r>
          </w:p>
        </w:tc>
        <w:tc>
          <w:tcPr>
            <w:tcW w:w="1850" w:type="dxa"/>
            <w:shd w:val="clear" w:color="auto" w:fill="auto"/>
          </w:tcPr>
          <w:p w14:paraId="1E25796E" w14:textId="69699919"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C5B7A95" w14:textId="77777777" w:rsidTr="002F0585">
        <w:tc>
          <w:tcPr>
            <w:tcW w:w="704" w:type="dxa"/>
            <w:shd w:val="clear" w:color="auto" w:fill="auto"/>
          </w:tcPr>
          <w:p w14:paraId="1EF460B3" w14:textId="1121281C" w:rsidR="00D45DC7" w:rsidRPr="00901B31" w:rsidRDefault="006612E5" w:rsidP="005D3591">
            <w:pPr>
              <w:contextualSpacing/>
              <w:jc w:val="center"/>
              <w:rPr>
                <w:rFonts w:asciiTheme="minorHAnsi" w:eastAsia="MS Mincho" w:hAnsiTheme="minorHAnsi" w:cstheme="minorHAnsi"/>
                <w:bCs/>
                <w:i/>
                <w:sz w:val="20"/>
                <w:szCs w:val="20"/>
              </w:rPr>
            </w:pPr>
            <w:permStart w:id="1951014783" w:edGrp="everyone" w:colFirst="2" w:colLast="2"/>
            <w:permEnd w:id="1173097941"/>
            <w:r w:rsidRPr="00901B31">
              <w:rPr>
                <w:rFonts w:asciiTheme="minorHAnsi" w:eastAsia="MS Mincho" w:hAnsiTheme="minorHAnsi" w:cstheme="minorHAnsi"/>
                <w:bCs/>
                <w:i/>
                <w:sz w:val="20"/>
                <w:szCs w:val="20"/>
              </w:rPr>
              <w:t>93</w:t>
            </w:r>
          </w:p>
        </w:tc>
        <w:tc>
          <w:tcPr>
            <w:tcW w:w="6936" w:type="dxa"/>
            <w:gridSpan w:val="2"/>
            <w:shd w:val="clear" w:color="auto" w:fill="auto"/>
          </w:tcPr>
          <w:p w14:paraId="375BAEEC" w14:textId="77777777" w:rsidR="00D96E2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umożliwiać konwertowanie maszyn wirtualnych pomiędzy </w:t>
            </w:r>
            <w:proofErr w:type="spellStart"/>
            <w:r w:rsidRPr="00901B31">
              <w:rPr>
                <w:rFonts w:asciiTheme="minorHAnsi" w:hAnsiTheme="minorHAnsi" w:cstheme="minorHAnsi"/>
                <w:sz w:val="20"/>
                <w:szCs w:val="20"/>
              </w:rPr>
              <w:t>wirtualizatorami</w:t>
            </w:r>
            <w:proofErr w:type="spellEnd"/>
            <w:r w:rsidRPr="00901B31">
              <w:rPr>
                <w:rFonts w:asciiTheme="minorHAnsi" w:hAnsiTheme="minorHAnsi" w:cstheme="minorHAnsi"/>
                <w:sz w:val="20"/>
                <w:szCs w:val="20"/>
              </w:rPr>
              <w:t>, minimum:</w:t>
            </w:r>
          </w:p>
          <w:p w14:paraId="53525B5D" w14:textId="77777777" w:rsidR="00D96E27" w:rsidRPr="00901B31" w:rsidRDefault="00D96E27" w:rsidP="005D3591">
            <w:pPr>
              <w:pStyle w:val="Akapitzlist"/>
              <w:numPr>
                <w:ilvl w:val="0"/>
                <w:numId w:val="17"/>
              </w:numPr>
              <w:suppressAutoHyphens/>
              <w:autoSpaceDN w:val="0"/>
              <w:rPr>
                <w:rFonts w:asciiTheme="minorHAnsi" w:hAnsiTheme="minorHAnsi" w:cstheme="minorHAnsi"/>
                <w:sz w:val="20"/>
                <w:szCs w:val="20"/>
                <w:lang w:val="en-US"/>
              </w:rPr>
            </w:pPr>
            <w:proofErr w:type="spellStart"/>
            <w:r w:rsidRPr="00901B31">
              <w:rPr>
                <w:rFonts w:asciiTheme="minorHAnsi" w:hAnsiTheme="minorHAnsi" w:cstheme="minorHAnsi"/>
                <w:sz w:val="20"/>
                <w:szCs w:val="20"/>
                <w:lang w:val="en-US"/>
              </w:rPr>
              <w:t>Vmware</w:t>
            </w:r>
            <w:proofErr w:type="spellEnd"/>
            <w:r w:rsidRPr="00901B31">
              <w:rPr>
                <w:rFonts w:asciiTheme="minorHAnsi" w:hAnsiTheme="minorHAnsi" w:cstheme="minorHAnsi"/>
                <w:sz w:val="20"/>
                <w:szCs w:val="20"/>
                <w:lang w:val="en-US"/>
              </w:rPr>
              <w:t xml:space="preserve"> do: Hyper-V, Azure, Amazon, Google Cloud Platform, </w:t>
            </w:r>
            <w:proofErr w:type="spellStart"/>
            <w:r w:rsidRPr="00901B31">
              <w:rPr>
                <w:rFonts w:asciiTheme="minorHAnsi" w:hAnsiTheme="minorHAnsi" w:cstheme="minorHAnsi"/>
                <w:sz w:val="20"/>
                <w:szCs w:val="20"/>
                <w:lang w:val="en-US"/>
              </w:rPr>
              <w:t>Openstack</w:t>
            </w:r>
            <w:proofErr w:type="spellEnd"/>
            <w:r w:rsidRPr="00901B31">
              <w:rPr>
                <w:rFonts w:asciiTheme="minorHAnsi" w:hAnsiTheme="minorHAnsi" w:cstheme="minorHAnsi"/>
                <w:sz w:val="20"/>
                <w:szCs w:val="20"/>
                <w:lang w:val="en-US"/>
              </w:rPr>
              <w:t>, Oracle Cloud Infrastructure</w:t>
            </w:r>
          </w:p>
          <w:p w14:paraId="1987F181" w14:textId="77777777" w:rsidR="00D96E27" w:rsidRPr="00901B31" w:rsidRDefault="00D96E27" w:rsidP="005D3591">
            <w:pPr>
              <w:pStyle w:val="Akapitzlist"/>
              <w:numPr>
                <w:ilvl w:val="0"/>
                <w:numId w:val="17"/>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Hyper-V do: Azure, Amazon, </w:t>
            </w:r>
            <w:proofErr w:type="spellStart"/>
            <w:r w:rsidRPr="00901B31">
              <w:rPr>
                <w:rFonts w:asciiTheme="minorHAnsi" w:hAnsiTheme="minorHAnsi" w:cstheme="minorHAnsi"/>
                <w:sz w:val="20"/>
                <w:szCs w:val="20"/>
                <w:lang w:val="en-US"/>
              </w:rPr>
              <w:t>Vmware</w:t>
            </w:r>
            <w:proofErr w:type="spellEnd"/>
          </w:p>
          <w:p w14:paraId="0F4898DD" w14:textId="77777777" w:rsidR="00D96E27" w:rsidRPr="00901B31" w:rsidRDefault="00D96E27" w:rsidP="005D3591">
            <w:pPr>
              <w:pStyle w:val="Akapitzlist"/>
              <w:numPr>
                <w:ilvl w:val="0"/>
                <w:numId w:val="17"/>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Amazon do: Azure, </w:t>
            </w:r>
            <w:proofErr w:type="spellStart"/>
            <w:r w:rsidRPr="00901B31">
              <w:rPr>
                <w:rFonts w:asciiTheme="minorHAnsi" w:hAnsiTheme="minorHAnsi" w:cstheme="minorHAnsi"/>
                <w:sz w:val="20"/>
                <w:szCs w:val="20"/>
                <w:lang w:val="en-US"/>
              </w:rPr>
              <w:t>Vmware</w:t>
            </w:r>
            <w:proofErr w:type="spellEnd"/>
          </w:p>
          <w:p w14:paraId="202E866D" w14:textId="5E7BC448" w:rsidR="00D45DC7" w:rsidRPr="00901B31" w:rsidRDefault="00D96E27" w:rsidP="00134919">
            <w:pPr>
              <w:pStyle w:val="Akapitzlist"/>
              <w:numPr>
                <w:ilvl w:val="0"/>
                <w:numId w:val="17"/>
              </w:numPr>
              <w:suppressAutoHyphens/>
              <w:autoSpaceDN w:val="0"/>
              <w:rPr>
                <w:rFonts w:asciiTheme="minorHAnsi" w:hAnsiTheme="minorHAnsi" w:cstheme="minorHAnsi"/>
                <w:sz w:val="20"/>
                <w:szCs w:val="20"/>
                <w:lang w:val="en-US"/>
              </w:rPr>
            </w:pPr>
            <w:r w:rsidRPr="00901B31">
              <w:rPr>
                <w:rFonts w:asciiTheme="minorHAnsi" w:hAnsiTheme="minorHAnsi" w:cstheme="minorHAnsi"/>
                <w:sz w:val="20"/>
                <w:szCs w:val="20"/>
                <w:lang w:val="en-US"/>
              </w:rPr>
              <w:t xml:space="preserve">Azure do: Amazon, Hyper-V, </w:t>
            </w:r>
            <w:proofErr w:type="spellStart"/>
            <w:r w:rsidRPr="00901B31">
              <w:rPr>
                <w:rFonts w:asciiTheme="minorHAnsi" w:hAnsiTheme="minorHAnsi" w:cstheme="minorHAnsi"/>
                <w:sz w:val="20"/>
                <w:szCs w:val="20"/>
                <w:lang w:val="en-US"/>
              </w:rPr>
              <w:t>Vmware</w:t>
            </w:r>
            <w:proofErr w:type="spellEnd"/>
          </w:p>
        </w:tc>
        <w:tc>
          <w:tcPr>
            <w:tcW w:w="1850" w:type="dxa"/>
            <w:shd w:val="clear" w:color="auto" w:fill="auto"/>
          </w:tcPr>
          <w:p w14:paraId="33E7BD72" w14:textId="13233830"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ACF7EA0" w14:textId="77777777" w:rsidTr="002F0585">
        <w:tc>
          <w:tcPr>
            <w:tcW w:w="704" w:type="dxa"/>
            <w:shd w:val="clear" w:color="auto" w:fill="auto"/>
          </w:tcPr>
          <w:p w14:paraId="5139C175" w14:textId="751D1BCC" w:rsidR="00D45DC7" w:rsidRPr="00901B31" w:rsidRDefault="006612E5" w:rsidP="005D3591">
            <w:pPr>
              <w:contextualSpacing/>
              <w:jc w:val="center"/>
              <w:rPr>
                <w:rFonts w:asciiTheme="minorHAnsi" w:eastAsia="MS Mincho" w:hAnsiTheme="minorHAnsi" w:cstheme="minorHAnsi"/>
                <w:bCs/>
                <w:i/>
                <w:sz w:val="20"/>
                <w:szCs w:val="20"/>
              </w:rPr>
            </w:pPr>
            <w:permStart w:id="1691488943" w:edGrp="everyone" w:colFirst="2" w:colLast="2"/>
            <w:permEnd w:id="1951014783"/>
            <w:r w:rsidRPr="00901B31">
              <w:rPr>
                <w:rFonts w:asciiTheme="minorHAnsi" w:eastAsia="MS Mincho" w:hAnsiTheme="minorHAnsi" w:cstheme="minorHAnsi"/>
                <w:bCs/>
                <w:i/>
                <w:sz w:val="20"/>
                <w:szCs w:val="20"/>
              </w:rPr>
              <w:t>94</w:t>
            </w:r>
          </w:p>
        </w:tc>
        <w:tc>
          <w:tcPr>
            <w:tcW w:w="6936" w:type="dxa"/>
            <w:gridSpan w:val="2"/>
            <w:shd w:val="clear" w:color="auto" w:fill="auto"/>
          </w:tcPr>
          <w:p w14:paraId="2FBF83B1" w14:textId="235D549C" w:rsidR="00D45DC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wspierać mechanizm CBT (</w:t>
            </w:r>
            <w:proofErr w:type="spellStart"/>
            <w:r w:rsidRPr="00901B31">
              <w:rPr>
                <w:rFonts w:asciiTheme="minorHAnsi" w:hAnsiTheme="minorHAnsi" w:cstheme="minorHAnsi"/>
                <w:sz w:val="20"/>
                <w:szCs w:val="20"/>
              </w:rPr>
              <w:t>change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block</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tracking</w:t>
            </w:r>
            <w:proofErr w:type="spellEnd"/>
            <w:r w:rsidRPr="00901B31">
              <w:rPr>
                <w:rFonts w:asciiTheme="minorHAnsi" w:hAnsiTheme="minorHAnsi" w:cstheme="minorHAnsi"/>
                <w:sz w:val="20"/>
                <w:szCs w:val="20"/>
              </w:rPr>
              <w:t>) minimum dla Vmware i Hyper-V</w:t>
            </w:r>
          </w:p>
        </w:tc>
        <w:tc>
          <w:tcPr>
            <w:tcW w:w="1850" w:type="dxa"/>
            <w:shd w:val="clear" w:color="auto" w:fill="auto"/>
          </w:tcPr>
          <w:p w14:paraId="612BDD23" w14:textId="492F56B0"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23C3148" w14:textId="77777777" w:rsidTr="002F0585">
        <w:tc>
          <w:tcPr>
            <w:tcW w:w="704" w:type="dxa"/>
            <w:shd w:val="clear" w:color="auto" w:fill="auto"/>
          </w:tcPr>
          <w:p w14:paraId="1804A2B9" w14:textId="06BE3342" w:rsidR="006612E5" w:rsidRPr="00901B31" w:rsidRDefault="006612E5" w:rsidP="005D3591">
            <w:pPr>
              <w:contextualSpacing/>
              <w:jc w:val="center"/>
              <w:rPr>
                <w:rFonts w:asciiTheme="minorHAnsi" w:eastAsia="MS Mincho" w:hAnsiTheme="minorHAnsi" w:cstheme="minorHAnsi"/>
                <w:bCs/>
                <w:i/>
                <w:sz w:val="20"/>
                <w:szCs w:val="20"/>
              </w:rPr>
            </w:pPr>
            <w:permStart w:id="824314384" w:edGrp="everyone" w:colFirst="2" w:colLast="2"/>
            <w:permEnd w:id="1691488943"/>
            <w:r w:rsidRPr="00901B31">
              <w:rPr>
                <w:rFonts w:asciiTheme="minorHAnsi" w:eastAsia="MS Mincho" w:hAnsiTheme="minorHAnsi" w:cstheme="minorHAnsi"/>
                <w:bCs/>
                <w:i/>
                <w:sz w:val="20"/>
                <w:szCs w:val="20"/>
              </w:rPr>
              <w:t>95</w:t>
            </w:r>
          </w:p>
        </w:tc>
        <w:tc>
          <w:tcPr>
            <w:tcW w:w="6936" w:type="dxa"/>
            <w:gridSpan w:val="2"/>
            <w:shd w:val="clear" w:color="auto" w:fill="auto"/>
          </w:tcPr>
          <w:p w14:paraId="01F9DE7F" w14:textId="77777777" w:rsidR="00D96E2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umożliwiać konwersję </w:t>
            </w:r>
            <w:proofErr w:type="spellStart"/>
            <w:r w:rsidRPr="00901B31">
              <w:rPr>
                <w:rFonts w:asciiTheme="minorHAnsi" w:hAnsiTheme="minorHAnsi" w:cstheme="minorHAnsi"/>
                <w:sz w:val="20"/>
                <w:szCs w:val="20"/>
              </w:rPr>
              <w:t>zbackupowanego</w:t>
            </w:r>
            <w:proofErr w:type="spellEnd"/>
            <w:r w:rsidRPr="00901B31">
              <w:rPr>
                <w:rFonts w:asciiTheme="minorHAnsi" w:hAnsiTheme="minorHAnsi" w:cstheme="minorHAnsi"/>
                <w:sz w:val="20"/>
                <w:szCs w:val="20"/>
              </w:rPr>
              <w:t xml:space="preserve"> serwera Windows i Linux do maszyny wirtualnej w środowisku: </w:t>
            </w:r>
          </w:p>
          <w:p w14:paraId="69D9680E" w14:textId="77777777" w:rsidR="00D96E27" w:rsidRPr="00901B31" w:rsidRDefault="00D96E27" w:rsidP="005D3591">
            <w:pPr>
              <w:pStyle w:val="Akapitzlist"/>
              <w:numPr>
                <w:ilvl w:val="0"/>
                <w:numId w:val="18"/>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Hyper-V</w:t>
            </w:r>
          </w:p>
          <w:p w14:paraId="04E35047" w14:textId="480F76EA" w:rsidR="006612E5" w:rsidRPr="00901B31" w:rsidRDefault="00D96E27" w:rsidP="005D3591">
            <w:pPr>
              <w:pStyle w:val="Akapitzlist"/>
              <w:numPr>
                <w:ilvl w:val="0"/>
                <w:numId w:val="18"/>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Vmware</w:t>
            </w:r>
          </w:p>
        </w:tc>
        <w:tc>
          <w:tcPr>
            <w:tcW w:w="1850" w:type="dxa"/>
            <w:shd w:val="clear" w:color="auto" w:fill="auto"/>
          </w:tcPr>
          <w:p w14:paraId="1F8B68B2" w14:textId="381D8231"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D833117" w14:textId="77777777" w:rsidTr="002F0585">
        <w:tc>
          <w:tcPr>
            <w:tcW w:w="704" w:type="dxa"/>
            <w:shd w:val="clear" w:color="auto" w:fill="auto"/>
          </w:tcPr>
          <w:p w14:paraId="6ABE5D05" w14:textId="13777A43" w:rsidR="006612E5" w:rsidRPr="00901B31" w:rsidRDefault="006612E5" w:rsidP="005D3591">
            <w:pPr>
              <w:contextualSpacing/>
              <w:jc w:val="center"/>
              <w:rPr>
                <w:rFonts w:asciiTheme="minorHAnsi" w:eastAsia="MS Mincho" w:hAnsiTheme="minorHAnsi" w:cstheme="minorHAnsi"/>
                <w:bCs/>
                <w:i/>
                <w:sz w:val="20"/>
                <w:szCs w:val="20"/>
              </w:rPr>
            </w:pPr>
            <w:permStart w:id="324543934" w:edGrp="everyone" w:colFirst="2" w:colLast="2"/>
            <w:permEnd w:id="824314384"/>
            <w:r w:rsidRPr="00901B31">
              <w:rPr>
                <w:rFonts w:asciiTheme="minorHAnsi" w:eastAsia="MS Mincho" w:hAnsiTheme="minorHAnsi" w:cstheme="minorHAnsi"/>
                <w:bCs/>
                <w:i/>
                <w:sz w:val="20"/>
                <w:szCs w:val="20"/>
              </w:rPr>
              <w:t>96</w:t>
            </w:r>
          </w:p>
        </w:tc>
        <w:tc>
          <w:tcPr>
            <w:tcW w:w="6936" w:type="dxa"/>
            <w:gridSpan w:val="2"/>
            <w:shd w:val="clear" w:color="auto" w:fill="auto"/>
          </w:tcPr>
          <w:p w14:paraId="24037DDB" w14:textId="021A7F66"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(jako opcja) synchronizacji maszyn wirtualnych Vmware do środowiska Amazon, </w:t>
            </w:r>
            <w:proofErr w:type="spellStart"/>
            <w:r w:rsidRPr="00901B31">
              <w:rPr>
                <w:rFonts w:asciiTheme="minorHAnsi" w:hAnsiTheme="minorHAnsi" w:cstheme="minorHAnsi"/>
                <w:sz w:val="20"/>
                <w:szCs w:val="20"/>
              </w:rPr>
              <w:t>Azure</w:t>
            </w:r>
            <w:proofErr w:type="spellEnd"/>
            <w:r w:rsidR="00793509" w:rsidRPr="00901B31">
              <w:rPr>
                <w:rFonts w:asciiTheme="minorHAnsi" w:hAnsiTheme="minorHAnsi" w:cstheme="minorHAnsi"/>
                <w:sz w:val="20"/>
                <w:szCs w:val="20"/>
              </w:rPr>
              <w:t>.</w:t>
            </w:r>
          </w:p>
        </w:tc>
        <w:tc>
          <w:tcPr>
            <w:tcW w:w="1850" w:type="dxa"/>
            <w:shd w:val="clear" w:color="auto" w:fill="auto"/>
          </w:tcPr>
          <w:p w14:paraId="350009C2" w14:textId="5F186CFD"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CE03C99" w14:textId="77777777" w:rsidTr="002F0585">
        <w:tc>
          <w:tcPr>
            <w:tcW w:w="704" w:type="dxa"/>
            <w:shd w:val="clear" w:color="auto" w:fill="auto"/>
          </w:tcPr>
          <w:p w14:paraId="366297FA" w14:textId="5515E557" w:rsidR="006612E5" w:rsidRPr="00901B31" w:rsidRDefault="006612E5" w:rsidP="005D3591">
            <w:pPr>
              <w:contextualSpacing/>
              <w:jc w:val="center"/>
              <w:rPr>
                <w:rFonts w:asciiTheme="minorHAnsi" w:eastAsia="MS Mincho" w:hAnsiTheme="minorHAnsi" w:cstheme="minorHAnsi"/>
                <w:bCs/>
                <w:i/>
                <w:sz w:val="20"/>
                <w:szCs w:val="20"/>
              </w:rPr>
            </w:pPr>
            <w:permStart w:id="1194016199" w:edGrp="everyone" w:colFirst="2" w:colLast="2"/>
            <w:permEnd w:id="324543934"/>
            <w:r w:rsidRPr="00901B31">
              <w:rPr>
                <w:rFonts w:asciiTheme="minorHAnsi" w:eastAsia="MS Mincho" w:hAnsiTheme="minorHAnsi" w:cstheme="minorHAnsi"/>
                <w:bCs/>
                <w:i/>
                <w:sz w:val="20"/>
                <w:szCs w:val="20"/>
              </w:rPr>
              <w:t>97</w:t>
            </w:r>
          </w:p>
        </w:tc>
        <w:tc>
          <w:tcPr>
            <w:tcW w:w="6936" w:type="dxa"/>
            <w:gridSpan w:val="2"/>
            <w:shd w:val="clear" w:color="auto" w:fill="auto"/>
          </w:tcPr>
          <w:p w14:paraId="7F6D34A6" w14:textId="68377C60"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umożliwiać wykonanie kopii na gorąco bazy danych MySQL, </w:t>
            </w:r>
            <w:proofErr w:type="spellStart"/>
            <w:r w:rsidRPr="00901B31">
              <w:rPr>
                <w:rFonts w:asciiTheme="minorHAnsi" w:hAnsiTheme="minorHAnsi" w:cstheme="minorHAnsi"/>
                <w:sz w:val="20"/>
                <w:szCs w:val="20"/>
              </w:rPr>
              <w:t>Postgress</w:t>
            </w:r>
            <w:proofErr w:type="spellEnd"/>
            <w:r w:rsidRPr="00901B31">
              <w:rPr>
                <w:rFonts w:asciiTheme="minorHAnsi" w:hAnsiTheme="minorHAnsi" w:cstheme="minorHAnsi"/>
                <w:sz w:val="20"/>
                <w:szCs w:val="20"/>
              </w:rPr>
              <w:t xml:space="preserve">, Oracle, </w:t>
            </w:r>
            <w:proofErr w:type="spellStart"/>
            <w:r w:rsidRPr="00901B31">
              <w:rPr>
                <w:rFonts w:asciiTheme="minorHAnsi" w:hAnsiTheme="minorHAnsi" w:cstheme="minorHAnsi"/>
                <w:sz w:val="20"/>
                <w:szCs w:val="20"/>
              </w:rPr>
              <w:t>Informix</w:t>
            </w:r>
            <w:proofErr w:type="spellEnd"/>
            <w:r w:rsidRPr="00901B31">
              <w:rPr>
                <w:rFonts w:asciiTheme="minorHAnsi" w:hAnsiTheme="minorHAnsi" w:cstheme="minorHAnsi"/>
                <w:sz w:val="20"/>
                <w:szCs w:val="20"/>
              </w:rPr>
              <w:t xml:space="preserve"> na dowolnej platformie systemu operacyjnego (Windows/Linux/Unix) poprzez dedykowanego agenta bazodanowego, transfer danych musi odbywać się bez pośredniczenia dysków, a więc transfer danych z agenta bazodanowego bezpośrednio do serwera backupowego celem zapisu na dany nośnik.</w:t>
            </w:r>
          </w:p>
        </w:tc>
        <w:tc>
          <w:tcPr>
            <w:tcW w:w="1850" w:type="dxa"/>
            <w:shd w:val="clear" w:color="auto" w:fill="auto"/>
          </w:tcPr>
          <w:p w14:paraId="1B89B48D" w14:textId="471A01EC"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5DAF775" w14:textId="77777777" w:rsidTr="002F0585">
        <w:tc>
          <w:tcPr>
            <w:tcW w:w="704" w:type="dxa"/>
            <w:shd w:val="clear" w:color="auto" w:fill="auto"/>
          </w:tcPr>
          <w:p w14:paraId="018D4FE7" w14:textId="1FD21B92" w:rsidR="006612E5" w:rsidRPr="00901B31" w:rsidRDefault="006612E5" w:rsidP="005D3591">
            <w:pPr>
              <w:contextualSpacing/>
              <w:jc w:val="center"/>
              <w:rPr>
                <w:rFonts w:asciiTheme="minorHAnsi" w:eastAsia="MS Mincho" w:hAnsiTheme="minorHAnsi" w:cstheme="minorHAnsi"/>
                <w:bCs/>
                <w:i/>
                <w:sz w:val="20"/>
                <w:szCs w:val="20"/>
              </w:rPr>
            </w:pPr>
            <w:permStart w:id="872775619" w:edGrp="everyone" w:colFirst="2" w:colLast="2"/>
            <w:permEnd w:id="1194016199"/>
            <w:r w:rsidRPr="00901B31">
              <w:rPr>
                <w:rFonts w:asciiTheme="minorHAnsi" w:eastAsia="MS Mincho" w:hAnsiTheme="minorHAnsi" w:cstheme="minorHAnsi"/>
                <w:bCs/>
                <w:i/>
                <w:sz w:val="20"/>
                <w:szCs w:val="20"/>
              </w:rPr>
              <w:t>98</w:t>
            </w:r>
          </w:p>
        </w:tc>
        <w:tc>
          <w:tcPr>
            <w:tcW w:w="6936" w:type="dxa"/>
            <w:gridSpan w:val="2"/>
            <w:shd w:val="clear" w:color="auto" w:fill="auto"/>
          </w:tcPr>
          <w:p w14:paraId="253EFFC0" w14:textId="173B4E07"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umożliwiać wykonanie kopii na gorąco bazy danych MS SQL, Oracle, MySQL, </w:t>
            </w:r>
            <w:proofErr w:type="spellStart"/>
            <w:r w:rsidRPr="00901B31">
              <w:rPr>
                <w:rFonts w:asciiTheme="minorHAnsi" w:hAnsiTheme="minorHAnsi" w:cstheme="minorHAnsi"/>
                <w:sz w:val="20"/>
                <w:szCs w:val="20"/>
              </w:rPr>
              <w:t>Postgress</w:t>
            </w:r>
            <w:proofErr w:type="spellEnd"/>
            <w:r w:rsidRPr="00901B31">
              <w:rPr>
                <w:rFonts w:asciiTheme="minorHAnsi" w:hAnsiTheme="minorHAnsi" w:cstheme="minorHAnsi"/>
                <w:sz w:val="20"/>
                <w:szCs w:val="20"/>
              </w:rPr>
              <w:t xml:space="preserve">, DB2, </w:t>
            </w:r>
            <w:proofErr w:type="spellStart"/>
            <w:r w:rsidRPr="00901B31">
              <w:rPr>
                <w:rFonts w:asciiTheme="minorHAnsi" w:hAnsiTheme="minorHAnsi" w:cstheme="minorHAnsi"/>
                <w:sz w:val="20"/>
                <w:szCs w:val="20"/>
              </w:rPr>
              <w:t>Informix</w:t>
            </w:r>
            <w:proofErr w:type="spellEnd"/>
            <w:r w:rsidRPr="00901B31">
              <w:rPr>
                <w:rFonts w:asciiTheme="minorHAnsi" w:hAnsiTheme="minorHAnsi" w:cstheme="minorHAnsi"/>
                <w:sz w:val="20"/>
                <w:szCs w:val="20"/>
              </w:rPr>
              <w:t xml:space="preserve"> konfiguracja agenta nie może powodować konieczności tworzenia skryptów uruchamianych po stronie klienta niezależnie czy jest to serwer fizyczny czy wirtualny. Brak skryptów musi dotyczyć dowolnych typów backupów: backup automatyczny uruchamiany poprzez harmonogram, backup manualny.</w:t>
            </w:r>
          </w:p>
        </w:tc>
        <w:tc>
          <w:tcPr>
            <w:tcW w:w="1850" w:type="dxa"/>
            <w:shd w:val="clear" w:color="auto" w:fill="auto"/>
          </w:tcPr>
          <w:p w14:paraId="7CE63061" w14:textId="4BC896AC"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AD37FA4" w14:textId="77777777" w:rsidTr="002F0585">
        <w:tc>
          <w:tcPr>
            <w:tcW w:w="704" w:type="dxa"/>
            <w:shd w:val="clear" w:color="auto" w:fill="auto"/>
          </w:tcPr>
          <w:p w14:paraId="6393F12E" w14:textId="3B48F87D" w:rsidR="00D45DC7" w:rsidRPr="00901B31" w:rsidRDefault="006612E5" w:rsidP="005D3591">
            <w:pPr>
              <w:contextualSpacing/>
              <w:jc w:val="center"/>
              <w:rPr>
                <w:rFonts w:asciiTheme="minorHAnsi" w:eastAsia="MS Mincho" w:hAnsiTheme="minorHAnsi" w:cstheme="minorHAnsi"/>
                <w:bCs/>
                <w:i/>
                <w:sz w:val="20"/>
                <w:szCs w:val="20"/>
              </w:rPr>
            </w:pPr>
            <w:permStart w:id="1890014666" w:edGrp="everyone" w:colFirst="2" w:colLast="2"/>
            <w:permEnd w:id="872775619"/>
            <w:r w:rsidRPr="00901B31">
              <w:rPr>
                <w:rFonts w:asciiTheme="minorHAnsi" w:eastAsia="MS Mincho" w:hAnsiTheme="minorHAnsi" w:cstheme="minorHAnsi"/>
                <w:bCs/>
                <w:i/>
                <w:sz w:val="20"/>
                <w:szCs w:val="20"/>
              </w:rPr>
              <w:t>99</w:t>
            </w:r>
          </w:p>
        </w:tc>
        <w:tc>
          <w:tcPr>
            <w:tcW w:w="6936" w:type="dxa"/>
            <w:gridSpan w:val="2"/>
            <w:shd w:val="clear" w:color="auto" w:fill="auto"/>
          </w:tcPr>
          <w:p w14:paraId="3D98658D" w14:textId="5E592CC1" w:rsidR="00D45DC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Odtwarzanie danych z backupu bazodanowego (MS SQL, Oracle, MySQL, </w:t>
            </w:r>
            <w:proofErr w:type="spellStart"/>
            <w:r w:rsidRPr="00901B31">
              <w:rPr>
                <w:rFonts w:asciiTheme="minorHAnsi" w:hAnsiTheme="minorHAnsi" w:cstheme="minorHAnsi"/>
                <w:sz w:val="20"/>
                <w:szCs w:val="20"/>
              </w:rPr>
              <w:t>Postgress</w:t>
            </w:r>
            <w:proofErr w:type="spellEnd"/>
            <w:r w:rsidRPr="00901B31">
              <w:rPr>
                <w:rFonts w:asciiTheme="minorHAnsi" w:hAnsiTheme="minorHAnsi" w:cstheme="minorHAnsi"/>
                <w:sz w:val="20"/>
                <w:szCs w:val="20"/>
              </w:rPr>
              <w:t xml:space="preserve">, DB2, </w:t>
            </w:r>
            <w:proofErr w:type="spellStart"/>
            <w:r w:rsidRPr="00901B31">
              <w:rPr>
                <w:rFonts w:asciiTheme="minorHAnsi" w:hAnsiTheme="minorHAnsi" w:cstheme="minorHAnsi"/>
                <w:sz w:val="20"/>
                <w:szCs w:val="20"/>
              </w:rPr>
              <w:t>Informix</w:t>
            </w:r>
            <w:proofErr w:type="spellEnd"/>
            <w:r w:rsidRPr="00901B31">
              <w:rPr>
                <w:rFonts w:asciiTheme="minorHAnsi" w:hAnsiTheme="minorHAnsi" w:cstheme="minorHAnsi"/>
                <w:sz w:val="20"/>
                <w:szCs w:val="20"/>
              </w:rPr>
              <w:t>) musi odbywać się poprzez konsolę administracyjną bez konieczności konfigurowania skryptów.</w:t>
            </w:r>
          </w:p>
        </w:tc>
        <w:tc>
          <w:tcPr>
            <w:tcW w:w="1850" w:type="dxa"/>
            <w:shd w:val="clear" w:color="auto" w:fill="auto"/>
          </w:tcPr>
          <w:p w14:paraId="1A7CA505" w14:textId="69491973" w:rsidR="00D45DC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0119EDD" w14:textId="77777777" w:rsidTr="002F0585">
        <w:tc>
          <w:tcPr>
            <w:tcW w:w="704" w:type="dxa"/>
            <w:shd w:val="clear" w:color="auto" w:fill="auto"/>
          </w:tcPr>
          <w:p w14:paraId="02F9F752" w14:textId="15FD2598" w:rsidR="006612E5" w:rsidRPr="00901B31" w:rsidRDefault="006612E5" w:rsidP="005D3591">
            <w:pPr>
              <w:contextualSpacing/>
              <w:jc w:val="center"/>
              <w:rPr>
                <w:rFonts w:asciiTheme="minorHAnsi" w:eastAsia="MS Mincho" w:hAnsiTheme="minorHAnsi" w:cstheme="minorHAnsi"/>
                <w:bCs/>
                <w:i/>
                <w:sz w:val="20"/>
                <w:szCs w:val="20"/>
              </w:rPr>
            </w:pPr>
            <w:permStart w:id="2101481218" w:edGrp="everyone" w:colFirst="2" w:colLast="2"/>
            <w:permEnd w:id="1890014666"/>
            <w:r w:rsidRPr="00901B31">
              <w:rPr>
                <w:rFonts w:asciiTheme="minorHAnsi" w:eastAsia="MS Mincho" w:hAnsiTheme="minorHAnsi" w:cstheme="minorHAnsi"/>
                <w:bCs/>
                <w:i/>
                <w:sz w:val="20"/>
                <w:szCs w:val="20"/>
              </w:rPr>
              <w:t>100</w:t>
            </w:r>
          </w:p>
        </w:tc>
        <w:tc>
          <w:tcPr>
            <w:tcW w:w="6936" w:type="dxa"/>
            <w:gridSpan w:val="2"/>
            <w:shd w:val="clear" w:color="auto" w:fill="auto"/>
          </w:tcPr>
          <w:p w14:paraId="4A91B9EA" w14:textId="4D960B99"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Dla silników bazodanowych MS SQL, Oracle i SAP HANA musi istnieć mechanizm backupu logów </w:t>
            </w:r>
            <w:proofErr w:type="spellStart"/>
            <w:r w:rsidRPr="00901B31">
              <w:rPr>
                <w:rFonts w:asciiTheme="minorHAnsi" w:hAnsiTheme="minorHAnsi" w:cstheme="minorHAnsi"/>
                <w:sz w:val="20"/>
                <w:szCs w:val="20"/>
              </w:rPr>
              <w:t>tranzakcyjnych</w:t>
            </w:r>
            <w:proofErr w:type="spellEnd"/>
            <w:r w:rsidRPr="00901B31">
              <w:rPr>
                <w:rFonts w:asciiTheme="minorHAnsi" w:hAnsiTheme="minorHAnsi" w:cstheme="minorHAnsi"/>
                <w:sz w:val="20"/>
                <w:szCs w:val="20"/>
              </w:rPr>
              <w:t xml:space="preserve"> z częstotliwością co 1 minuta nawet w przypadku gdy serwer zarządzający systemem backupowym jest niedostępny</w:t>
            </w:r>
            <w:r w:rsidR="00793509" w:rsidRPr="00901B31">
              <w:rPr>
                <w:rFonts w:asciiTheme="minorHAnsi" w:hAnsiTheme="minorHAnsi" w:cstheme="minorHAnsi"/>
                <w:sz w:val="20"/>
                <w:szCs w:val="20"/>
              </w:rPr>
              <w:t>.</w:t>
            </w:r>
          </w:p>
        </w:tc>
        <w:tc>
          <w:tcPr>
            <w:tcW w:w="1850" w:type="dxa"/>
            <w:shd w:val="clear" w:color="auto" w:fill="auto"/>
          </w:tcPr>
          <w:p w14:paraId="53961788" w14:textId="3462503B"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1029EB4" w14:textId="77777777" w:rsidTr="002F0585">
        <w:tc>
          <w:tcPr>
            <w:tcW w:w="704" w:type="dxa"/>
            <w:shd w:val="clear" w:color="auto" w:fill="auto"/>
          </w:tcPr>
          <w:p w14:paraId="118A14CA" w14:textId="1A4FFD28" w:rsidR="006612E5" w:rsidRPr="00901B31" w:rsidRDefault="006612E5" w:rsidP="005D3591">
            <w:pPr>
              <w:contextualSpacing/>
              <w:jc w:val="center"/>
              <w:rPr>
                <w:rFonts w:asciiTheme="minorHAnsi" w:eastAsia="MS Mincho" w:hAnsiTheme="minorHAnsi" w:cstheme="minorHAnsi"/>
                <w:bCs/>
                <w:i/>
                <w:sz w:val="20"/>
                <w:szCs w:val="20"/>
              </w:rPr>
            </w:pPr>
            <w:permStart w:id="1742607840" w:edGrp="everyone" w:colFirst="2" w:colLast="2"/>
            <w:permEnd w:id="2101481218"/>
            <w:r w:rsidRPr="00901B31">
              <w:rPr>
                <w:rFonts w:asciiTheme="minorHAnsi" w:eastAsia="MS Mincho" w:hAnsiTheme="minorHAnsi" w:cstheme="minorHAnsi"/>
                <w:bCs/>
                <w:i/>
                <w:sz w:val="20"/>
                <w:szCs w:val="20"/>
              </w:rPr>
              <w:t>101</w:t>
            </w:r>
          </w:p>
        </w:tc>
        <w:tc>
          <w:tcPr>
            <w:tcW w:w="6936" w:type="dxa"/>
            <w:gridSpan w:val="2"/>
            <w:shd w:val="clear" w:color="auto" w:fill="auto"/>
          </w:tcPr>
          <w:p w14:paraId="794C3C1B" w14:textId="1047D87C"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Konfiguracja agentów backupowych dla: MS SQL, Oracle, </w:t>
            </w:r>
            <w:proofErr w:type="spellStart"/>
            <w:r w:rsidRPr="00901B31">
              <w:rPr>
                <w:rFonts w:asciiTheme="minorHAnsi" w:hAnsiTheme="minorHAnsi" w:cstheme="minorHAnsi"/>
                <w:sz w:val="20"/>
                <w:szCs w:val="20"/>
              </w:rPr>
              <w:t>mySQL</w:t>
            </w:r>
            <w:proofErr w:type="spellEnd"/>
            <w:r w:rsidRPr="00901B31">
              <w:rPr>
                <w:rFonts w:asciiTheme="minorHAnsi" w:hAnsiTheme="minorHAnsi" w:cstheme="minorHAnsi"/>
                <w:sz w:val="20"/>
                <w:szCs w:val="20"/>
              </w:rPr>
              <w:t xml:space="preserve"> musi odbywać się poprzez </w:t>
            </w:r>
            <w:proofErr w:type="spellStart"/>
            <w:r w:rsidRPr="00901B31">
              <w:rPr>
                <w:rFonts w:asciiTheme="minorHAnsi" w:hAnsiTheme="minorHAnsi" w:cstheme="minorHAnsi"/>
                <w:sz w:val="20"/>
                <w:szCs w:val="20"/>
              </w:rPr>
              <w:t>interface</w:t>
            </w:r>
            <w:proofErr w:type="spellEnd"/>
            <w:r w:rsidRPr="00901B31">
              <w:rPr>
                <w:rFonts w:asciiTheme="minorHAnsi" w:hAnsiTheme="minorHAnsi" w:cstheme="minorHAnsi"/>
                <w:sz w:val="20"/>
                <w:szCs w:val="20"/>
              </w:rPr>
              <w:t xml:space="preserve"> graficzny, jakakolwiek modyfikacja zasobów do backupu (np. dodanie nowej bazy) nie może powodować konieczności modyfikacji skryptów czy to dla backupów planowanych czy wykonywanych na żądanie</w:t>
            </w:r>
            <w:r w:rsidR="00793509" w:rsidRPr="00901B31">
              <w:rPr>
                <w:rFonts w:asciiTheme="minorHAnsi" w:hAnsiTheme="minorHAnsi" w:cstheme="minorHAnsi"/>
                <w:sz w:val="20"/>
                <w:szCs w:val="20"/>
              </w:rPr>
              <w:t>.</w:t>
            </w:r>
          </w:p>
        </w:tc>
        <w:tc>
          <w:tcPr>
            <w:tcW w:w="1850" w:type="dxa"/>
            <w:shd w:val="clear" w:color="auto" w:fill="auto"/>
          </w:tcPr>
          <w:p w14:paraId="7CAAD6E2" w14:textId="3AACC026"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3128276" w14:textId="77777777" w:rsidTr="002F0585">
        <w:tc>
          <w:tcPr>
            <w:tcW w:w="704" w:type="dxa"/>
            <w:shd w:val="clear" w:color="auto" w:fill="auto"/>
          </w:tcPr>
          <w:p w14:paraId="2154A45B" w14:textId="30429176" w:rsidR="006612E5" w:rsidRPr="00901B31" w:rsidRDefault="006612E5" w:rsidP="005D3591">
            <w:pPr>
              <w:contextualSpacing/>
              <w:jc w:val="center"/>
              <w:rPr>
                <w:rFonts w:asciiTheme="minorHAnsi" w:eastAsia="MS Mincho" w:hAnsiTheme="minorHAnsi" w:cstheme="minorHAnsi"/>
                <w:bCs/>
                <w:i/>
                <w:sz w:val="20"/>
                <w:szCs w:val="20"/>
              </w:rPr>
            </w:pPr>
            <w:permStart w:id="406980054" w:edGrp="everyone" w:colFirst="2" w:colLast="2"/>
            <w:permEnd w:id="1742607840"/>
            <w:r w:rsidRPr="00901B31">
              <w:rPr>
                <w:rFonts w:asciiTheme="minorHAnsi" w:eastAsia="MS Mincho" w:hAnsiTheme="minorHAnsi" w:cstheme="minorHAnsi"/>
                <w:bCs/>
                <w:i/>
                <w:sz w:val="20"/>
                <w:szCs w:val="20"/>
              </w:rPr>
              <w:lastRenderedPageBreak/>
              <w:t>102</w:t>
            </w:r>
          </w:p>
        </w:tc>
        <w:tc>
          <w:tcPr>
            <w:tcW w:w="6936" w:type="dxa"/>
            <w:gridSpan w:val="2"/>
            <w:shd w:val="clear" w:color="auto" w:fill="auto"/>
          </w:tcPr>
          <w:p w14:paraId="4731F4CD" w14:textId="09FE7CC0"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wykonanie kopii na gorąco Active Directory a następnie odzyskania pojedynczych obiektów AD wraz z hasłami użytkowników</w:t>
            </w:r>
          </w:p>
        </w:tc>
        <w:tc>
          <w:tcPr>
            <w:tcW w:w="1850" w:type="dxa"/>
            <w:shd w:val="clear" w:color="auto" w:fill="auto"/>
          </w:tcPr>
          <w:p w14:paraId="628929B9" w14:textId="10544E0B"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DC25206" w14:textId="77777777" w:rsidTr="002F0585">
        <w:tc>
          <w:tcPr>
            <w:tcW w:w="704" w:type="dxa"/>
            <w:shd w:val="clear" w:color="auto" w:fill="auto"/>
          </w:tcPr>
          <w:p w14:paraId="04477C06" w14:textId="418449EE" w:rsidR="006612E5" w:rsidRPr="00901B31" w:rsidRDefault="006612E5" w:rsidP="005D3591">
            <w:pPr>
              <w:contextualSpacing/>
              <w:jc w:val="center"/>
              <w:rPr>
                <w:rFonts w:asciiTheme="minorHAnsi" w:eastAsia="MS Mincho" w:hAnsiTheme="minorHAnsi" w:cstheme="minorHAnsi"/>
                <w:bCs/>
                <w:i/>
                <w:sz w:val="20"/>
                <w:szCs w:val="20"/>
              </w:rPr>
            </w:pPr>
            <w:permStart w:id="27868890" w:edGrp="everyone" w:colFirst="2" w:colLast="2"/>
            <w:permEnd w:id="406980054"/>
            <w:r w:rsidRPr="00901B31">
              <w:rPr>
                <w:rFonts w:asciiTheme="minorHAnsi" w:eastAsia="MS Mincho" w:hAnsiTheme="minorHAnsi" w:cstheme="minorHAnsi"/>
                <w:bCs/>
                <w:i/>
                <w:sz w:val="20"/>
                <w:szCs w:val="20"/>
              </w:rPr>
              <w:t>103</w:t>
            </w:r>
          </w:p>
        </w:tc>
        <w:tc>
          <w:tcPr>
            <w:tcW w:w="6936" w:type="dxa"/>
            <w:gridSpan w:val="2"/>
            <w:shd w:val="clear" w:color="auto" w:fill="auto"/>
          </w:tcPr>
          <w:p w14:paraId="456D9D43" w14:textId="2EE4F903"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odtwarzanie backupu wykonywanego online dedykowanym agentem, do pliku celem późniejszego odtwarzania bez udziały systemu. Funkcjonalność ta musi być dostępna minimum dla MS SQL, Oracle i Exchange</w:t>
            </w:r>
            <w:r w:rsidR="00793509" w:rsidRPr="00901B31">
              <w:rPr>
                <w:rFonts w:asciiTheme="minorHAnsi" w:hAnsiTheme="minorHAnsi" w:cstheme="minorHAnsi"/>
                <w:sz w:val="20"/>
                <w:szCs w:val="20"/>
              </w:rPr>
              <w:t>.</w:t>
            </w:r>
          </w:p>
        </w:tc>
        <w:tc>
          <w:tcPr>
            <w:tcW w:w="1850" w:type="dxa"/>
            <w:shd w:val="clear" w:color="auto" w:fill="auto"/>
          </w:tcPr>
          <w:p w14:paraId="1936FE31" w14:textId="0D42C67A"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D7D97C5" w14:textId="77777777" w:rsidTr="002F0585">
        <w:tc>
          <w:tcPr>
            <w:tcW w:w="704" w:type="dxa"/>
            <w:shd w:val="clear" w:color="auto" w:fill="auto"/>
          </w:tcPr>
          <w:p w14:paraId="72C5EB92" w14:textId="5D4FA30C" w:rsidR="006612E5" w:rsidRPr="00901B31" w:rsidRDefault="006612E5" w:rsidP="005D3591">
            <w:pPr>
              <w:contextualSpacing/>
              <w:jc w:val="center"/>
              <w:rPr>
                <w:rFonts w:asciiTheme="minorHAnsi" w:eastAsia="MS Mincho" w:hAnsiTheme="minorHAnsi" w:cstheme="minorHAnsi"/>
                <w:bCs/>
                <w:i/>
                <w:sz w:val="20"/>
                <w:szCs w:val="20"/>
              </w:rPr>
            </w:pPr>
            <w:permStart w:id="1157651303" w:edGrp="everyone" w:colFirst="2" w:colLast="2"/>
            <w:permEnd w:id="27868890"/>
            <w:r w:rsidRPr="00901B31">
              <w:rPr>
                <w:rFonts w:asciiTheme="minorHAnsi" w:eastAsia="MS Mincho" w:hAnsiTheme="minorHAnsi" w:cstheme="minorHAnsi"/>
                <w:bCs/>
                <w:i/>
                <w:sz w:val="20"/>
                <w:szCs w:val="20"/>
              </w:rPr>
              <w:t>104</w:t>
            </w:r>
          </w:p>
        </w:tc>
        <w:tc>
          <w:tcPr>
            <w:tcW w:w="6936" w:type="dxa"/>
            <w:gridSpan w:val="2"/>
            <w:shd w:val="clear" w:color="auto" w:fill="auto"/>
          </w:tcPr>
          <w:p w14:paraId="2DEB457D" w14:textId="2131AF0D"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wykonanie kopii na gorąco aplikacji MS Exchange a następnie odzyskania pojedynczych wiadomości. Dedykowany agent do backupu Exchange musi wspierać backup środowiska Exchange DAG poprzez nazwę DAG nawet w konfiguracji bez adresu IP</w:t>
            </w:r>
            <w:r w:rsidR="00793509" w:rsidRPr="00901B31">
              <w:rPr>
                <w:rFonts w:asciiTheme="minorHAnsi" w:hAnsiTheme="minorHAnsi" w:cstheme="minorHAnsi"/>
                <w:sz w:val="20"/>
                <w:szCs w:val="20"/>
              </w:rPr>
              <w:t>.</w:t>
            </w:r>
          </w:p>
        </w:tc>
        <w:tc>
          <w:tcPr>
            <w:tcW w:w="1850" w:type="dxa"/>
            <w:shd w:val="clear" w:color="auto" w:fill="auto"/>
          </w:tcPr>
          <w:p w14:paraId="35D59338" w14:textId="55C4FEED"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6C76F1C" w14:textId="77777777" w:rsidTr="002F0585">
        <w:tc>
          <w:tcPr>
            <w:tcW w:w="704" w:type="dxa"/>
            <w:shd w:val="clear" w:color="auto" w:fill="auto"/>
          </w:tcPr>
          <w:p w14:paraId="30AEFB84" w14:textId="1B6BFE52" w:rsidR="006612E5" w:rsidRPr="00901B31" w:rsidRDefault="00D96E27" w:rsidP="005D3591">
            <w:pPr>
              <w:contextualSpacing/>
              <w:jc w:val="center"/>
              <w:rPr>
                <w:rFonts w:asciiTheme="minorHAnsi" w:eastAsia="MS Mincho" w:hAnsiTheme="minorHAnsi" w:cstheme="minorHAnsi"/>
                <w:bCs/>
                <w:i/>
                <w:sz w:val="20"/>
                <w:szCs w:val="20"/>
              </w:rPr>
            </w:pPr>
            <w:permStart w:id="1227052492" w:edGrp="everyone" w:colFirst="2" w:colLast="2"/>
            <w:permEnd w:id="1157651303"/>
            <w:r w:rsidRPr="00901B31">
              <w:rPr>
                <w:rFonts w:asciiTheme="minorHAnsi" w:eastAsia="MS Mincho" w:hAnsiTheme="minorHAnsi" w:cstheme="minorHAnsi"/>
                <w:bCs/>
                <w:i/>
                <w:sz w:val="20"/>
                <w:szCs w:val="20"/>
              </w:rPr>
              <w:t>105</w:t>
            </w:r>
          </w:p>
        </w:tc>
        <w:tc>
          <w:tcPr>
            <w:tcW w:w="6936" w:type="dxa"/>
            <w:gridSpan w:val="2"/>
            <w:shd w:val="clear" w:color="auto" w:fill="auto"/>
          </w:tcPr>
          <w:p w14:paraId="43F3BC56" w14:textId="0A1539BA" w:rsidR="006612E5" w:rsidRPr="00901B31" w:rsidRDefault="00D96E27" w:rsidP="00134919">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umożliwiać odtwarzanie pojedynczych tabel dla minimum: Oracle, DB2, </w:t>
            </w:r>
            <w:proofErr w:type="spellStart"/>
            <w:r w:rsidRPr="00901B31">
              <w:rPr>
                <w:rFonts w:asciiTheme="minorHAnsi" w:hAnsiTheme="minorHAnsi" w:cstheme="minorHAnsi"/>
                <w:sz w:val="20"/>
                <w:szCs w:val="20"/>
              </w:rPr>
              <w:t>PostgreSQL</w:t>
            </w:r>
            <w:proofErr w:type="spellEnd"/>
            <w:r w:rsidRPr="00901B31">
              <w:rPr>
                <w:rFonts w:asciiTheme="minorHAnsi" w:hAnsiTheme="minorHAnsi" w:cstheme="minorHAnsi"/>
                <w:sz w:val="20"/>
                <w:szCs w:val="20"/>
              </w:rPr>
              <w:t xml:space="preserve">, MySQL, </w:t>
            </w:r>
            <w:proofErr w:type="spellStart"/>
            <w:r w:rsidRPr="00901B31">
              <w:rPr>
                <w:rFonts w:asciiTheme="minorHAnsi" w:hAnsiTheme="minorHAnsi" w:cstheme="minorHAnsi"/>
                <w:sz w:val="20"/>
                <w:szCs w:val="20"/>
              </w:rPr>
              <w:t>Informix</w:t>
            </w:r>
            <w:proofErr w:type="spellEnd"/>
            <w:r w:rsidRPr="00901B31">
              <w:rPr>
                <w:rFonts w:asciiTheme="minorHAnsi" w:hAnsiTheme="minorHAnsi" w:cstheme="minorHAnsi"/>
                <w:sz w:val="20"/>
                <w:szCs w:val="20"/>
              </w:rPr>
              <w:t>, MS SQL</w:t>
            </w:r>
            <w:r w:rsidR="00793509" w:rsidRPr="00901B31">
              <w:rPr>
                <w:rFonts w:asciiTheme="minorHAnsi" w:hAnsiTheme="minorHAnsi" w:cstheme="minorHAnsi"/>
                <w:sz w:val="20"/>
                <w:szCs w:val="20"/>
              </w:rPr>
              <w:t>.</w:t>
            </w:r>
          </w:p>
        </w:tc>
        <w:tc>
          <w:tcPr>
            <w:tcW w:w="1850" w:type="dxa"/>
            <w:shd w:val="clear" w:color="auto" w:fill="auto"/>
          </w:tcPr>
          <w:p w14:paraId="788D10B9" w14:textId="0174A451"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5030DD1" w14:textId="77777777" w:rsidTr="002F0585">
        <w:tc>
          <w:tcPr>
            <w:tcW w:w="704" w:type="dxa"/>
            <w:shd w:val="clear" w:color="auto" w:fill="auto"/>
          </w:tcPr>
          <w:p w14:paraId="7974A5E7" w14:textId="384220E8" w:rsidR="006612E5" w:rsidRPr="00901B31" w:rsidRDefault="00D96E27" w:rsidP="005D3591">
            <w:pPr>
              <w:contextualSpacing/>
              <w:jc w:val="center"/>
              <w:rPr>
                <w:rFonts w:asciiTheme="minorHAnsi" w:eastAsia="MS Mincho" w:hAnsiTheme="minorHAnsi" w:cstheme="minorHAnsi"/>
                <w:bCs/>
                <w:i/>
                <w:sz w:val="20"/>
                <w:szCs w:val="20"/>
              </w:rPr>
            </w:pPr>
            <w:permStart w:id="2144863495" w:edGrp="everyone" w:colFirst="2" w:colLast="2"/>
            <w:permEnd w:id="1227052492"/>
            <w:r w:rsidRPr="00901B31">
              <w:rPr>
                <w:rFonts w:asciiTheme="minorHAnsi" w:eastAsia="MS Mincho" w:hAnsiTheme="minorHAnsi" w:cstheme="minorHAnsi"/>
                <w:bCs/>
                <w:i/>
                <w:sz w:val="20"/>
                <w:szCs w:val="20"/>
              </w:rPr>
              <w:t>106</w:t>
            </w:r>
          </w:p>
        </w:tc>
        <w:tc>
          <w:tcPr>
            <w:tcW w:w="6936" w:type="dxa"/>
            <w:gridSpan w:val="2"/>
            <w:shd w:val="clear" w:color="auto" w:fill="auto"/>
          </w:tcPr>
          <w:p w14:paraId="0B0D890E" w14:textId="6B544A4B"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Dla minimum </w:t>
            </w:r>
            <w:proofErr w:type="spellStart"/>
            <w:r w:rsidRPr="00901B31">
              <w:rPr>
                <w:rFonts w:asciiTheme="minorHAnsi" w:hAnsiTheme="minorHAnsi" w:cstheme="minorHAnsi"/>
                <w:sz w:val="20"/>
                <w:szCs w:val="20"/>
              </w:rPr>
              <w:t>mySQL</w:t>
            </w:r>
            <w:proofErr w:type="spellEnd"/>
            <w:r w:rsidRPr="00901B31">
              <w:rPr>
                <w:rFonts w:asciiTheme="minorHAnsi" w:hAnsiTheme="minorHAnsi" w:cstheme="minorHAnsi"/>
                <w:sz w:val="20"/>
                <w:szCs w:val="20"/>
              </w:rPr>
              <w:t xml:space="preserve"> i </w:t>
            </w:r>
            <w:proofErr w:type="spellStart"/>
            <w:r w:rsidRPr="00901B31">
              <w:rPr>
                <w:rFonts w:asciiTheme="minorHAnsi" w:hAnsiTheme="minorHAnsi" w:cstheme="minorHAnsi"/>
                <w:sz w:val="20"/>
                <w:szCs w:val="20"/>
              </w:rPr>
              <w:t>PostgresSQL</w:t>
            </w:r>
            <w:proofErr w:type="spellEnd"/>
            <w:r w:rsidRPr="00901B31">
              <w:rPr>
                <w:rFonts w:asciiTheme="minorHAnsi" w:hAnsiTheme="minorHAnsi" w:cstheme="minorHAnsi"/>
                <w:sz w:val="20"/>
                <w:szCs w:val="20"/>
              </w:rPr>
              <w:t xml:space="preserve"> musi istnieć mechanizm backupu z wykorzystaniem mechanizmu backupu blokowego</w:t>
            </w:r>
            <w:r w:rsidR="00793509" w:rsidRPr="00901B31">
              <w:rPr>
                <w:rFonts w:asciiTheme="minorHAnsi" w:hAnsiTheme="minorHAnsi" w:cstheme="minorHAnsi"/>
                <w:sz w:val="20"/>
                <w:szCs w:val="20"/>
              </w:rPr>
              <w:t>.</w:t>
            </w:r>
          </w:p>
        </w:tc>
        <w:tc>
          <w:tcPr>
            <w:tcW w:w="1850" w:type="dxa"/>
            <w:shd w:val="clear" w:color="auto" w:fill="auto"/>
          </w:tcPr>
          <w:p w14:paraId="214F9490" w14:textId="72D05F36"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6B7C203" w14:textId="77777777" w:rsidTr="002F0585">
        <w:tc>
          <w:tcPr>
            <w:tcW w:w="704" w:type="dxa"/>
            <w:shd w:val="clear" w:color="auto" w:fill="auto"/>
          </w:tcPr>
          <w:p w14:paraId="649D71E7" w14:textId="1E9640C1" w:rsidR="006612E5" w:rsidRPr="00901B31" w:rsidRDefault="00D96E27" w:rsidP="005D3591">
            <w:pPr>
              <w:contextualSpacing/>
              <w:jc w:val="center"/>
              <w:rPr>
                <w:rFonts w:asciiTheme="minorHAnsi" w:eastAsia="MS Mincho" w:hAnsiTheme="minorHAnsi" w:cstheme="minorHAnsi"/>
                <w:bCs/>
                <w:i/>
                <w:sz w:val="20"/>
                <w:szCs w:val="20"/>
              </w:rPr>
            </w:pPr>
            <w:permStart w:id="773413961" w:edGrp="everyone" w:colFirst="2" w:colLast="2"/>
            <w:permEnd w:id="2144863495"/>
            <w:r w:rsidRPr="00901B31">
              <w:rPr>
                <w:rFonts w:asciiTheme="minorHAnsi" w:eastAsia="MS Mincho" w:hAnsiTheme="minorHAnsi" w:cstheme="minorHAnsi"/>
                <w:bCs/>
                <w:i/>
                <w:sz w:val="20"/>
                <w:szCs w:val="20"/>
              </w:rPr>
              <w:t>107</w:t>
            </w:r>
          </w:p>
        </w:tc>
        <w:tc>
          <w:tcPr>
            <w:tcW w:w="6936" w:type="dxa"/>
            <w:gridSpan w:val="2"/>
            <w:shd w:val="clear" w:color="auto" w:fill="auto"/>
          </w:tcPr>
          <w:p w14:paraId="07278B0E" w14:textId="1BB30227" w:rsidR="006612E5"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Automatyczny backup logów transakcyjnych dla baz danych w oparciu o procent wolnego miejsca na systemie plikowym, minimum dla: Oracle, SQL, Notes, SAP/Oracle</w:t>
            </w:r>
            <w:r w:rsidR="00793509" w:rsidRPr="00901B31">
              <w:rPr>
                <w:rFonts w:asciiTheme="minorHAnsi" w:hAnsiTheme="minorHAnsi" w:cstheme="minorHAnsi"/>
                <w:sz w:val="20"/>
                <w:szCs w:val="20"/>
              </w:rPr>
              <w:t>.</w:t>
            </w:r>
          </w:p>
        </w:tc>
        <w:tc>
          <w:tcPr>
            <w:tcW w:w="1850" w:type="dxa"/>
            <w:shd w:val="clear" w:color="auto" w:fill="auto"/>
          </w:tcPr>
          <w:p w14:paraId="130E4D4A" w14:textId="3EE185C4"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20253CF" w14:textId="77777777" w:rsidTr="002F0585">
        <w:tc>
          <w:tcPr>
            <w:tcW w:w="704" w:type="dxa"/>
            <w:shd w:val="clear" w:color="auto" w:fill="auto"/>
          </w:tcPr>
          <w:p w14:paraId="3DB927F7" w14:textId="60D5051F" w:rsidR="00D96E27" w:rsidRPr="00901B31" w:rsidRDefault="00D96E27" w:rsidP="005D3591">
            <w:pPr>
              <w:contextualSpacing/>
              <w:jc w:val="center"/>
              <w:rPr>
                <w:rFonts w:asciiTheme="minorHAnsi" w:eastAsia="MS Mincho" w:hAnsiTheme="minorHAnsi" w:cstheme="minorHAnsi"/>
                <w:bCs/>
                <w:i/>
                <w:sz w:val="20"/>
                <w:szCs w:val="20"/>
              </w:rPr>
            </w:pPr>
            <w:permStart w:id="591216781" w:edGrp="everyone" w:colFirst="2" w:colLast="2"/>
            <w:permEnd w:id="773413961"/>
            <w:r w:rsidRPr="00901B31">
              <w:rPr>
                <w:rFonts w:asciiTheme="minorHAnsi" w:eastAsia="MS Mincho" w:hAnsiTheme="minorHAnsi" w:cstheme="minorHAnsi"/>
                <w:bCs/>
                <w:i/>
                <w:sz w:val="20"/>
                <w:szCs w:val="20"/>
              </w:rPr>
              <w:t>108</w:t>
            </w:r>
          </w:p>
        </w:tc>
        <w:tc>
          <w:tcPr>
            <w:tcW w:w="6936" w:type="dxa"/>
            <w:gridSpan w:val="2"/>
            <w:shd w:val="clear" w:color="auto" w:fill="auto"/>
          </w:tcPr>
          <w:p w14:paraId="033F1097" w14:textId="3D666304" w:rsidR="00D96E2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Dla MS SQL możliwość skonfigurowania rozszerzenia pozwalającego </w:t>
            </w:r>
            <w:proofErr w:type="spellStart"/>
            <w:r w:rsidRPr="00901B31">
              <w:rPr>
                <w:rFonts w:asciiTheme="minorHAnsi" w:hAnsiTheme="minorHAnsi" w:cstheme="minorHAnsi"/>
                <w:sz w:val="20"/>
                <w:szCs w:val="20"/>
              </w:rPr>
              <w:t>backupować</w:t>
            </w:r>
            <w:proofErr w:type="spellEnd"/>
            <w:r w:rsidRPr="00901B31">
              <w:rPr>
                <w:rFonts w:asciiTheme="minorHAnsi" w:hAnsiTheme="minorHAnsi" w:cstheme="minorHAnsi"/>
                <w:sz w:val="20"/>
                <w:szCs w:val="20"/>
              </w:rPr>
              <w:t xml:space="preserve"> i odtwarzać bazy bezpośrednio z konsoli Management Studio</w:t>
            </w:r>
            <w:r w:rsidR="00793509" w:rsidRPr="00901B31">
              <w:rPr>
                <w:rFonts w:asciiTheme="minorHAnsi" w:hAnsiTheme="minorHAnsi" w:cstheme="minorHAnsi"/>
                <w:sz w:val="20"/>
                <w:szCs w:val="20"/>
              </w:rPr>
              <w:t>.</w:t>
            </w:r>
          </w:p>
        </w:tc>
        <w:tc>
          <w:tcPr>
            <w:tcW w:w="1850" w:type="dxa"/>
            <w:shd w:val="clear" w:color="auto" w:fill="auto"/>
          </w:tcPr>
          <w:p w14:paraId="256C2CE0" w14:textId="6CD58BD7"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A671142" w14:textId="77777777" w:rsidTr="002F0585">
        <w:tc>
          <w:tcPr>
            <w:tcW w:w="704" w:type="dxa"/>
            <w:shd w:val="clear" w:color="auto" w:fill="auto"/>
          </w:tcPr>
          <w:p w14:paraId="37BE851B" w14:textId="32C1B4B0" w:rsidR="00D96E27" w:rsidRPr="00901B31" w:rsidRDefault="00D96E27" w:rsidP="005D3591">
            <w:pPr>
              <w:contextualSpacing/>
              <w:jc w:val="center"/>
              <w:rPr>
                <w:rFonts w:asciiTheme="minorHAnsi" w:eastAsia="MS Mincho" w:hAnsiTheme="minorHAnsi" w:cstheme="minorHAnsi"/>
                <w:bCs/>
                <w:i/>
                <w:sz w:val="20"/>
                <w:szCs w:val="20"/>
              </w:rPr>
            </w:pPr>
            <w:permStart w:id="2103380548" w:edGrp="everyone" w:colFirst="2" w:colLast="2"/>
            <w:permEnd w:id="591216781"/>
            <w:r w:rsidRPr="00901B31">
              <w:rPr>
                <w:rFonts w:asciiTheme="minorHAnsi" w:eastAsia="MS Mincho" w:hAnsiTheme="minorHAnsi" w:cstheme="minorHAnsi"/>
                <w:bCs/>
                <w:i/>
                <w:sz w:val="20"/>
                <w:szCs w:val="20"/>
              </w:rPr>
              <w:t>109</w:t>
            </w:r>
          </w:p>
        </w:tc>
        <w:tc>
          <w:tcPr>
            <w:tcW w:w="6936" w:type="dxa"/>
            <w:gridSpan w:val="2"/>
            <w:shd w:val="clear" w:color="auto" w:fill="auto"/>
          </w:tcPr>
          <w:p w14:paraId="23051C93" w14:textId="1BF169EC" w:rsidR="00D96E2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Wsparcie dla backupu online dla minimum MS SQL Server 2005/2008/2008 R2/2012/2014/2016/2017/2019/2022 na platformie Windows</w:t>
            </w:r>
            <w:r w:rsidR="00793509" w:rsidRPr="00901B31">
              <w:rPr>
                <w:rFonts w:asciiTheme="minorHAnsi" w:hAnsiTheme="minorHAnsi" w:cstheme="minorHAnsi"/>
                <w:sz w:val="20"/>
                <w:szCs w:val="20"/>
              </w:rPr>
              <w:t>.</w:t>
            </w:r>
          </w:p>
        </w:tc>
        <w:tc>
          <w:tcPr>
            <w:tcW w:w="1850" w:type="dxa"/>
            <w:shd w:val="clear" w:color="auto" w:fill="auto"/>
          </w:tcPr>
          <w:p w14:paraId="1625FCFC" w14:textId="57629690"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EFE5234" w14:textId="77777777" w:rsidTr="002F0585">
        <w:tc>
          <w:tcPr>
            <w:tcW w:w="704" w:type="dxa"/>
            <w:shd w:val="clear" w:color="auto" w:fill="auto"/>
          </w:tcPr>
          <w:p w14:paraId="0B054FA7" w14:textId="4757E88B" w:rsidR="00D96E27" w:rsidRPr="00901B31" w:rsidRDefault="00D96E27" w:rsidP="005D3591">
            <w:pPr>
              <w:contextualSpacing/>
              <w:jc w:val="center"/>
              <w:rPr>
                <w:rFonts w:asciiTheme="minorHAnsi" w:eastAsia="MS Mincho" w:hAnsiTheme="minorHAnsi" w:cstheme="minorHAnsi"/>
                <w:bCs/>
                <w:i/>
                <w:sz w:val="20"/>
                <w:szCs w:val="20"/>
              </w:rPr>
            </w:pPr>
            <w:permStart w:id="1181680808" w:edGrp="everyone" w:colFirst="2" w:colLast="2"/>
            <w:permEnd w:id="2103380548"/>
            <w:r w:rsidRPr="00901B31">
              <w:rPr>
                <w:rFonts w:asciiTheme="minorHAnsi" w:eastAsia="MS Mincho" w:hAnsiTheme="minorHAnsi" w:cstheme="minorHAnsi"/>
                <w:bCs/>
                <w:i/>
                <w:sz w:val="20"/>
                <w:szCs w:val="20"/>
              </w:rPr>
              <w:t>110</w:t>
            </w:r>
          </w:p>
        </w:tc>
        <w:tc>
          <w:tcPr>
            <w:tcW w:w="6936" w:type="dxa"/>
            <w:gridSpan w:val="2"/>
            <w:shd w:val="clear" w:color="auto" w:fill="auto"/>
          </w:tcPr>
          <w:p w14:paraId="65CD7D67" w14:textId="17793191" w:rsidR="00D96E2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Dedykowany agent bazodanowy dla backupu MS SQL (2017/2019/2022) na platformie Linux: </w:t>
            </w:r>
            <w:proofErr w:type="spellStart"/>
            <w:r w:rsidRPr="00901B31">
              <w:rPr>
                <w:rFonts w:asciiTheme="minorHAnsi" w:hAnsiTheme="minorHAnsi" w:cstheme="minorHAnsi"/>
                <w:sz w:val="20"/>
                <w:szCs w:val="20"/>
              </w:rPr>
              <w:t>Ubuntu</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SuSe</w:t>
            </w:r>
            <w:proofErr w:type="spellEnd"/>
            <w:r w:rsidRPr="00901B31">
              <w:rPr>
                <w:rFonts w:asciiTheme="minorHAnsi" w:hAnsiTheme="minorHAnsi" w:cstheme="minorHAnsi"/>
                <w:sz w:val="20"/>
                <w:szCs w:val="20"/>
              </w:rPr>
              <w:t>, RHEL</w:t>
            </w:r>
            <w:r w:rsidR="00793509" w:rsidRPr="00901B31">
              <w:rPr>
                <w:rFonts w:asciiTheme="minorHAnsi" w:hAnsiTheme="minorHAnsi" w:cstheme="minorHAnsi"/>
                <w:sz w:val="20"/>
                <w:szCs w:val="20"/>
              </w:rPr>
              <w:t>.</w:t>
            </w:r>
          </w:p>
        </w:tc>
        <w:tc>
          <w:tcPr>
            <w:tcW w:w="1850" w:type="dxa"/>
            <w:shd w:val="clear" w:color="auto" w:fill="auto"/>
          </w:tcPr>
          <w:p w14:paraId="1750BA0D" w14:textId="7C36FC08"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4D2AC42" w14:textId="77777777" w:rsidTr="002F0585">
        <w:tc>
          <w:tcPr>
            <w:tcW w:w="704" w:type="dxa"/>
            <w:shd w:val="clear" w:color="auto" w:fill="auto"/>
          </w:tcPr>
          <w:p w14:paraId="26FB126B" w14:textId="644E7399" w:rsidR="00D96E27" w:rsidRPr="00901B31" w:rsidRDefault="00D96E27" w:rsidP="005D3591">
            <w:pPr>
              <w:contextualSpacing/>
              <w:jc w:val="center"/>
              <w:rPr>
                <w:rFonts w:asciiTheme="minorHAnsi" w:eastAsia="MS Mincho" w:hAnsiTheme="minorHAnsi" w:cstheme="minorHAnsi"/>
                <w:bCs/>
                <w:i/>
                <w:sz w:val="20"/>
                <w:szCs w:val="20"/>
              </w:rPr>
            </w:pPr>
            <w:permStart w:id="1580032979" w:edGrp="everyone" w:colFirst="2" w:colLast="2"/>
            <w:permEnd w:id="1181680808"/>
            <w:r w:rsidRPr="00901B31">
              <w:rPr>
                <w:rFonts w:asciiTheme="minorHAnsi" w:eastAsia="MS Mincho" w:hAnsiTheme="minorHAnsi" w:cstheme="minorHAnsi"/>
                <w:bCs/>
                <w:i/>
                <w:sz w:val="20"/>
                <w:szCs w:val="20"/>
              </w:rPr>
              <w:t>111</w:t>
            </w:r>
          </w:p>
        </w:tc>
        <w:tc>
          <w:tcPr>
            <w:tcW w:w="6936" w:type="dxa"/>
            <w:gridSpan w:val="2"/>
            <w:shd w:val="clear" w:color="auto" w:fill="auto"/>
          </w:tcPr>
          <w:p w14:paraId="08FE5257" w14:textId="1F6F4F4F" w:rsidR="00D96E2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Odtwarzanie baz SAP opartej na silniku Oracle do pliku, a więc odtwarzanie backupu online na dysk (tzw. </w:t>
            </w:r>
            <w:proofErr w:type="spellStart"/>
            <w:r w:rsidRPr="00901B31">
              <w:rPr>
                <w:rFonts w:asciiTheme="minorHAnsi" w:hAnsiTheme="minorHAnsi" w:cstheme="minorHAnsi"/>
                <w:sz w:val="20"/>
                <w:szCs w:val="20"/>
              </w:rPr>
              <w:t>application</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free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restore</w:t>
            </w:r>
            <w:proofErr w:type="spellEnd"/>
            <w:r w:rsidRPr="00901B31">
              <w:rPr>
                <w:rFonts w:asciiTheme="minorHAnsi" w:hAnsiTheme="minorHAnsi" w:cstheme="minorHAnsi"/>
                <w:sz w:val="20"/>
                <w:szCs w:val="20"/>
              </w:rPr>
              <w:t>)</w:t>
            </w:r>
            <w:r w:rsidR="00793509" w:rsidRPr="00901B31">
              <w:rPr>
                <w:rFonts w:asciiTheme="minorHAnsi" w:hAnsiTheme="minorHAnsi" w:cstheme="minorHAnsi"/>
                <w:sz w:val="20"/>
                <w:szCs w:val="20"/>
              </w:rPr>
              <w:t>.</w:t>
            </w:r>
          </w:p>
        </w:tc>
        <w:tc>
          <w:tcPr>
            <w:tcW w:w="1850" w:type="dxa"/>
            <w:shd w:val="clear" w:color="auto" w:fill="auto"/>
          </w:tcPr>
          <w:p w14:paraId="1FA98150" w14:textId="646FCA6C"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52C193C" w14:textId="77777777" w:rsidTr="002F0585">
        <w:tc>
          <w:tcPr>
            <w:tcW w:w="704" w:type="dxa"/>
            <w:shd w:val="clear" w:color="auto" w:fill="auto"/>
          </w:tcPr>
          <w:p w14:paraId="39E5B2F4" w14:textId="43DD0C19" w:rsidR="00D96E27" w:rsidRPr="00901B31" w:rsidRDefault="00D96E27" w:rsidP="005D3591">
            <w:pPr>
              <w:contextualSpacing/>
              <w:jc w:val="center"/>
              <w:rPr>
                <w:rFonts w:asciiTheme="minorHAnsi" w:eastAsia="MS Mincho" w:hAnsiTheme="minorHAnsi" w:cstheme="minorHAnsi"/>
                <w:bCs/>
                <w:i/>
                <w:sz w:val="20"/>
                <w:szCs w:val="20"/>
              </w:rPr>
            </w:pPr>
            <w:permStart w:id="1483546464" w:edGrp="everyone" w:colFirst="2" w:colLast="2"/>
            <w:permEnd w:id="1580032979"/>
            <w:r w:rsidRPr="00901B31">
              <w:rPr>
                <w:rFonts w:asciiTheme="minorHAnsi" w:eastAsia="MS Mincho" w:hAnsiTheme="minorHAnsi" w:cstheme="minorHAnsi"/>
                <w:bCs/>
                <w:i/>
                <w:sz w:val="20"/>
                <w:szCs w:val="20"/>
              </w:rPr>
              <w:t>112</w:t>
            </w:r>
          </w:p>
        </w:tc>
        <w:tc>
          <w:tcPr>
            <w:tcW w:w="6936" w:type="dxa"/>
            <w:gridSpan w:val="2"/>
            <w:shd w:val="clear" w:color="auto" w:fill="auto"/>
          </w:tcPr>
          <w:p w14:paraId="3C0F021F" w14:textId="0C42560E" w:rsidR="00D96E2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Dedykowani agenci do backupu systemów Big Data: </w:t>
            </w:r>
            <w:proofErr w:type="spellStart"/>
            <w:r w:rsidRPr="00901B31">
              <w:rPr>
                <w:rFonts w:asciiTheme="minorHAnsi" w:hAnsiTheme="minorHAnsi" w:cstheme="minorHAnsi"/>
                <w:sz w:val="20"/>
                <w:szCs w:val="20"/>
              </w:rPr>
              <w:t>Hadoop</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Greenplum</w:t>
            </w:r>
            <w:proofErr w:type="spellEnd"/>
            <w:r w:rsidRPr="00901B31">
              <w:rPr>
                <w:rFonts w:asciiTheme="minorHAnsi" w:hAnsiTheme="minorHAnsi" w:cstheme="minorHAnsi"/>
                <w:sz w:val="20"/>
                <w:szCs w:val="20"/>
              </w:rPr>
              <w:t xml:space="preserve">, GPFS, </w:t>
            </w:r>
            <w:bookmarkStart w:id="1" w:name="_Hlk29374764"/>
            <w:proofErr w:type="spellStart"/>
            <w:r w:rsidRPr="00901B31">
              <w:rPr>
                <w:rFonts w:asciiTheme="minorHAnsi" w:hAnsiTheme="minorHAnsi" w:cstheme="minorHAnsi"/>
                <w:sz w:val="20"/>
                <w:szCs w:val="20"/>
              </w:rPr>
              <w:t>Splunk</w:t>
            </w:r>
            <w:bookmarkEnd w:id="1"/>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MongoDB</w:t>
            </w:r>
            <w:proofErr w:type="spellEnd"/>
            <w:r w:rsidR="00793509" w:rsidRPr="00901B31">
              <w:rPr>
                <w:rFonts w:asciiTheme="minorHAnsi" w:hAnsiTheme="minorHAnsi" w:cstheme="minorHAnsi"/>
                <w:sz w:val="20"/>
                <w:szCs w:val="20"/>
              </w:rPr>
              <w:t>.</w:t>
            </w:r>
          </w:p>
        </w:tc>
        <w:tc>
          <w:tcPr>
            <w:tcW w:w="1850" w:type="dxa"/>
            <w:shd w:val="clear" w:color="auto" w:fill="auto"/>
          </w:tcPr>
          <w:p w14:paraId="26D1440B" w14:textId="2FB57377"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5315DED" w14:textId="77777777" w:rsidTr="002F0585">
        <w:tc>
          <w:tcPr>
            <w:tcW w:w="704" w:type="dxa"/>
            <w:shd w:val="clear" w:color="auto" w:fill="auto"/>
          </w:tcPr>
          <w:p w14:paraId="6E8B959A" w14:textId="57AD16D3" w:rsidR="00D96E27" w:rsidRPr="00901B31" w:rsidRDefault="00D96E27" w:rsidP="005D3591">
            <w:pPr>
              <w:contextualSpacing/>
              <w:jc w:val="center"/>
              <w:rPr>
                <w:rFonts w:asciiTheme="minorHAnsi" w:eastAsia="MS Mincho" w:hAnsiTheme="minorHAnsi" w:cstheme="minorHAnsi"/>
                <w:bCs/>
                <w:i/>
                <w:sz w:val="20"/>
                <w:szCs w:val="20"/>
              </w:rPr>
            </w:pPr>
            <w:permStart w:id="371002478" w:edGrp="everyone" w:colFirst="2" w:colLast="2"/>
            <w:permEnd w:id="1483546464"/>
            <w:r w:rsidRPr="00901B31">
              <w:rPr>
                <w:rFonts w:asciiTheme="minorHAnsi" w:eastAsia="MS Mincho" w:hAnsiTheme="minorHAnsi" w:cstheme="minorHAnsi"/>
                <w:bCs/>
                <w:i/>
                <w:sz w:val="20"/>
                <w:szCs w:val="20"/>
              </w:rPr>
              <w:t>113</w:t>
            </w:r>
          </w:p>
        </w:tc>
        <w:tc>
          <w:tcPr>
            <w:tcW w:w="6936" w:type="dxa"/>
            <w:gridSpan w:val="2"/>
            <w:shd w:val="clear" w:color="auto" w:fill="auto"/>
          </w:tcPr>
          <w:p w14:paraId="7BF7366B" w14:textId="55BCA9F1" w:rsidR="00D96E2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integracji kopii migawkowych dla backupu </w:t>
            </w:r>
            <w:proofErr w:type="spellStart"/>
            <w:r w:rsidRPr="00901B31">
              <w:rPr>
                <w:rFonts w:asciiTheme="minorHAnsi" w:hAnsiTheme="minorHAnsi" w:cstheme="minorHAnsi"/>
                <w:sz w:val="20"/>
                <w:szCs w:val="20"/>
              </w:rPr>
              <w:t>konsystentnego</w:t>
            </w:r>
            <w:proofErr w:type="spellEnd"/>
            <w:r w:rsidRPr="00901B31">
              <w:rPr>
                <w:rFonts w:asciiTheme="minorHAnsi" w:hAnsiTheme="minorHAnsi" w:cstheme="minorHAnsi"/>
                <w:sz w:val="20"/>
                <w:szCs w:val="20"/>
              </w:rPr>
              <w:t xml:space="preserve"> aplikacji i baz danych minimum: Vmware, Hyper-V, MS SQL, Exchange, </w:t>
            </w:r>
            <w:proofErr w:type="spellStart"/>
            <w:r w:rsidRPr="00901B31">
              <w:rPr>
                <w:rFonts w:asciiTheme="minorHAnsi" w:hAnsiTheme="minorHAnsi" w:cstheme="minorHAnsi"/>
                <w:sz w:val="20"/>
                <w:szCs w:val="20"/>
              </w:rPr>
              <w:t>mySQL</w:t>
            </w:r>
            <w:proofErr w:type="spellEnd"/>
            <w:r w:rsidRPr="00901B31">
              <w:rPr>
                <w:rFonts w:asciiTheme="minorHAnsi" w:hAnsiTheme="minorHAnsi" w:cstheme="minorHAnsi"/>
                <w:sz w:val="20"/>
                <w:szCs w:val="20"/>
              </w:rPr>
              <w:t>, Oracle – zarządzanie kopiami migawkowymi musi odbywać się z konsoli administracyjnej systemu backupowego a integracja zarządzania nie może odbywać się na bazie skryptów</w:t>
            </w:r>
            <w:r w:rsidR="00793509" w:rsidRPr="00901B31">
              <w:rPr>
                <w:rFonts w:asciiTheme="minorHAnsi" w:hAnsiTheme="minorHAnsi" w:cstheme="minorHAnsi"/>
                <w:sz w:val="20"/>
                <w:szCs w:val="20"/>
              </w:rPr>
              <w:t>.</w:t>
            </w:r>
          </w:p>
        </w:tc>
        <w:tc>
          <w:tcPr>
            <w:tcW w:w="1850" w:type="dxa"/>
            <w:shd w:val="clear" w:color="auto" w:fill="auto"/>
          </w:tcPr>
          <w:p w14:paraId="55EFA247" w14:textId="5F1B7B17"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0224970" w14:textId="77777777" w:rsidTr="002F0585">
        <w:tc>
          <w:tcPr>
            <w:tcW w:w="704" w:type="dxa"/>
            <w:shd w:val="clear" w:color="auto" w:fill="auto"/>
          </w:tcPr>
          <w:p w14:paraId="2FC7E894" w14:textId="438D0D3F" w:rsidR="00D96E27" w:rsidRPr="00901B31" w:rsidRDefault="00D96E27" w:rsidP="005D3591">
            <w:pPr>
              <w:contextualSpacing/>
              <w:jc w:val="center"/>
              <w:rPr>
                <w:rFonts w:asciiTheme="minorHAnsi" w:eastAsia="MS Mincho" w:hAnsiTheme="minorHAnsi" w:cstheme="minorHAnsi"/>
                <w:bCs/>
                <w:i/>
                <w:sz w:val="20"/>
                <w:szCs w:val="20"/>
              </w:rPr>
            </w:pPr>
            <w:permStart w:id="1111234953" w:edGrp="everyone" w:colFirst="2" w:colLast="2"/>
            <w:permEnd w:id="371002478"/>
            <w:r w:rsidRPr="00901B31">
              <w:rPr>
                <w:rFonts w:asciiTheme="minorHAnsi" w:eastAsia="MS Mincho" w:hAnsiTheme="minorHAnsi" w:cstheme="minorHAnsi"/>
                <w:bCs/>
                <w:i/>
                <w:sz w:val="20"/>
                <w:szCs w:val="20"/>
              </w:rPr>
              <w:t>11</w:t>
            </w:r>
            <w:r w:rsidR="007B2793" w:rsidRPr="00901B31">
              <w:rPr>
                <w:rFonts w:asciiTheme="minorHAnsi" w:eastAsia="MS Mincho" w:hAnsiTheme="minorHAnsi" w:cstheme="minorHAnsi"/>
                <w:bCs/>
                <w:i/>
                <w:sz w:val="20"/>
                <w:szCs w:val="20"/>
              </w:rPr>
              <w:t>4</w:t>
            </w:r>
          </w:p>
        </w:tc>
        <w:tc>
          <w:tcPr>
            <w:tcW w:w="6936" w:type="dxa"/>
            <w:gridSpan w:val="2"/>
            <w:shd w:val="clear" w:color="auto" w:fill="auto"/>
          </w:tcPr>
          <w:p w14:paraId="5D35F8E3" w14:textId="77777777" w:rsidR="00D96E27" w:rsidRPr="00901B31" w:rsidRDefault="00D96E27"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Możliwość backupu i odtwarzania (jako opcja) dedykowanym agentem dokumentów i maili dla Office 365 z:</w:t>
            </w:r>
          </w:p>
          <w:p w14:paraId="7A9A0955" w14:textId="77777777" w:rsidR="00D96E27" w:rsidRPr="00901B31" w:rsidRDefault="00D96E27" w:rsidP="005D3591">
            <w:pPr>
              <w:pStyle w:val="Akapitzlist"/>
              <w:numPr>
                <w:ilvl w:val="0"/>
                <w:numId w:val="19"/>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SharePoint Online</w:t>
            </w:r>
          </w:p>
          <w:p w14:paraId="0264FF2A" w14:textId="77777777" w:rsidR="00D96E27" w:rsidRPr="00901B31" w:rsidRDefault="00D96E27" w:rsidP="005D3591">
            <w:pPr>
              <w:pStyle w:val="Akapitzlist"/>
              <w:numPr>
                <w:ilvl w:val="0"/>
                <w:numId w:val="19"/>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Exchange Online</w:t>
            </w:r>
          </w:p>
          <w:p w14:paraId="779D9657" w14:textId="77777777" w:rsidR="00D96E27" w:rsidRPr="00901B31" w:rsidRDefault="00D96E27" w:rsidP="005D3591">
            <w:pPr>
              <w:pStyle w:val="Akapitzlist"/>
              <w:numPr>
                <w:ilvl w:val="0"/>
                <w:numId w:val="19"/>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OneDrive</w:t>
            </w:r>
          </w:p>
          <w:p w14:paraId="23323BD3" w14:textId="553CCE13" w:rsidR="00D96E27" w:rsidRPr="00901B31" w:rsidRDefault="00D96E27" w:rsidP="005D3591">
            <w:pPr>
              <w:pStyle w:val="Akapitzlist"/>
              <w:numPr>
                <w:ilvl w:val="0"/>
                <w:numId w:val="19"/>
              </w:numPr>
              <w:suppressAutoHyphens/>
              <w:autoSpaceDN w:val="0"/>
              <w:rPr>
                <w:rFonts w:asciiTheme="minorHAnsi" w:hAnsiTheme="minorHAnsi" w:cstheme="minorHAnsi"/>
                <w:sz w:val="20"/>
                <w:szCs w:val="20"/>
              </w:rPr>
            </w:pPr>
            <w:proofErr w:type="spellStart"/>
            <w:r w:rsidRPr="00901B31">
              <w:rPr>
                <w:rFonts w:asciiTheme="minorHAnsi" w:hAnsiTheme="minorHAnsi" w:cstheme="minorHAnsi"/>
                <w:sz w:val="20"/>
                <w:szCs w:val="20"/>
              </w:rPr>
              <w:t>Teams</w:t>
            </w:r>
            <w:proofErr w:type="spellEnd"/>
          </w:p>
        </w:tc>
        <w:tc>
          <w:tcPr>
            <w:tcW w:w="1850" w:type="dxa"/>
            <w:shd w:val="clear" w:color="auto" w:fill="auto"/>
          </w:tcPr>
          <w:p w14:paraId="592DE11F" w14:textId="3C4DF98C"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3330B05" w14:textId="77777777" w:rsidTr="002F0585">
        <w:tc>
          <w:tcPr>
            <w:tcW w:w="704" w:type="dxa"/>
            <w:shd w:val="clear" w:color="auto" w:fill="auto"/>
          </w:tcPr>
          <w:p w14:paraId="1CD14391" w14:textId="651DFB6E" w:rsidR="00D96E27" w:rsidRPr="00901B31" w:rsidRDefault="00D96E27" w:rsidP="005D3591">
            <w:pPr>
              <w:contextualSpacing/>
              <w:jc w:val="center"/>
              <w:rPr>
                <w:rFonts w:asciiTheme="minorHAnsi" w:eastAsia="MS Mincho" w:hAnsiTheme="minorHAnsi" w:cstheme="minorHAnsi"/>
                <w:bCs/>
                <w:i/>
                <w:sz w:val="20"/>
                <w:szCs w:val="20"/>
              </w:rPr>
            </w:pPr>
            <w:permStart w:id="2020688736" w:edGrp="everyone" w:colFirst="2" w:colLast="2"/>
            <w:permEnd w:id="1111234953"/>
            <w:r w:rsidRPr="00901B31">
              <w:rPr>
                <w:rFonts w:asciiTheme="minorHAnsi" w:eastAsia="MS Mincho" w:hAnsiTheme="minorHAnsi" w:cstheme="minorHAnsi"/>
                <w:bCs/>
                <w:i/>
                <w:sz w:val="20"/>
                <w:szCs w:val="20"/>
              </w:rPr>
              <w:t>11</w:t>
            </w:r>
            <w:r w:rsidR="007B2793" w:rsidRPr="00901B31">
              <w:rPr>
                <w:rFonts w:asciiTheme="minorHAnsi" w:eastAsia="MS Mincho" w:hAnsiTheme="minorHAnsi" w:cstheme="minorHAnsi"/>
                <w:bCs/>
                <w:i/>
                <w:sz w:val="20"/>
                <w:szCs w:val="20"/>
              </w:rPr>
              <w:t>5</w:t>
            </w:r>
          </w:p>
        </w:tc>
        <w:tc>
          <w:tcPr>
            <w:tcW w:w="6936" w:type="dxa"/>
            <w:gridSpan w:val="2"/>
            <w:shd w:val="clear" w:color="auto" w:fill="auto"/>
          </w:tcPr>
          <w:p w14:paraId="37E33526" w14:textId="77777777"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(jako opcja) </w:t>
            </w:r>
            <w:proofErr w:type="spellStart"/>
            <w:r w:rsidRPr="00901B31">
              <w:rPr>
                <w:rFonts w:asciiTheme="minorHAnsi" w:hAnsiTheme="minorHAnsi" w:cstheme="minorHAnsi"/>
                <w:sz w:val="20"/>
                <w:szCs w:val="20"/>
              </w:rPr>
              <w:t>pełnokontekstowego</w:t>
            </w:r>
            <w:proofErr w:type="spellEnd"/>
            <w:r w:rsidRPr="00901B31">
              <w:rPr>
                <w:rFonts w:asciiTheme="minorHAnsi" w:hAnsiTheme="minorHAnsi" w:cstheme="minorHAnsi"/>
                <w:sz w:val="20"/>
                <w:szCs w:val="20"/>
              </w:rPr>
              <w:t xml:space="preserve"> indeksowania i wyszukiwania treści (eDiscovery i </w:t>
            </w:r>
            <w:proofErr w:type="spellStart"/>
            <w:r w:rsidRPr="00901B31">
              <w:rPr>
                <w:rFonts w:asciiTheme="minorHAnsi" w:hAnsiTheme="minorHAnsi" w:cstheme="minorHAnsi"/>
                <w:sz w:val="20"/>
                <w:szCs w:val="20"/>
              </w:rPr>
              <w:t>Compliance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Search</w:t>
            </w:r>
            <w:proofErr w:type="spellEnd"/>
            <w:r w:rsidRPr="00901B31">
              <w:rPr>
                <w:rFonts w:asciiTheme="minorHAnsi" w:hAnsiTheme="minorHAnsi" w:cstheme="minorHAnsi"/>
                <w:sz w:val="20"/>
                <w:szCs w:val="20"/>
              </w:rPr>
              <w:t xml:space="preserve">) z danych </w:t>
            </w:r>
            <w:proofErr w:type="spellStart"/>
            <w:r w:rsidRPr="00901B31">
              <w:rPr>
                <w:rFonts w:asciiTheme="minorHAnsi" w:hAnsiTheme="minorHAnsi" w:cstheme="minorHAnsi"/>
                <w:sz w:val="20"/>
                <w:szCs w:val="20"/>
              </w:rPr>
              <w:t>backupowanych</w:t>
            </w:r>
            <w:proofErr w:type="spellEnd"/>
            <w:r w:rsidRPr="00901B31">
              <w:rPr>
                <w:rFonts w:asciiTheme="minorHAnsi" w:hAnsiTheme="minorHAnsi" w:cstheme="minorHAnsi"/>
                <w:sz w:val="20"/>
                <w:szCs w:val="20"/>
              </w:rPr>
              <w:t xml:space="preserve"> z:</w:t>
            </w:r>
          </w:p>
          <w:p w14:paraId="227AC4EE" w14:textId="77777777" w:rsidR="008C0A4A" w:rsidRPr="00901B31" w:rsidRDefault="008C0A4A" w:rsidP="005D3591">
            <w:pPr>
              <w:pStyle w:val="Akapitzlist"/>
              <w:numPr>
                <w:ilvl w:val="0"/>
                <w:numId w:val="20"/>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Skrzynek pocztowych (Exchange </w:t>
            </w:r>
            <w:proofErr w:type="spellStart"/>
            <w:r w:rsidRPr="00901B31">
              <w:rPr>
                <w:rFonts w:asciiTheme="minorHAnsi" w:hAnsiTheme="minorHAnsi" w:cstheme="minorHAnsi"/>
                <w:sz w:val="20"/>
                <w:szCs w:val="20"/>
              </w:rPr>
              <w:t>onpremis</w:t>
            </w:r>
            <w:proofErr w:type="spellEnd"/>
            <w:r w:rsidRPr="00901B31">
              <w:rPr>
                <w:rFonts w:asciiTheme="minorHAnsi" w:hAnsiTheme="minorHAnsi" w:cstheme="minorHAnsi"/>
                <w:sz w:val="20"/>
                <w:szCs w:val="20"/>
              </w:rPr>
              <w:t>)</w:t>
            </w:r>
          </w:p>
          <w:p w14:paraId="5AE194EF" w14:textId="77777777" w:rsidR="008C0A4A" w:rsidRPr="00901B31" w:rsidRDefault="008C0A4A" w:rsidP="005D3591">
            <w:pPr>
              <w:pStyle w:val="Akapitzlist"/>
              <w:numPr>
                <w:ilvl w:val="0"/>
                <w:numId w:val="20"/>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Skrzynek </w:t>
            </w:r>
            <w:proofErr w:type="spellStart"/>
            <w:r w:rsidRPr="00901B31">
              <w:rPr>
                <w:rFonts w:asciiTheme="minorHAnsi" w:hAnsiTheme="minorHAnsi" w:cstheme="minorHAnsi"/>
                <w:sz w:val="20"/>
                <w:szCs w:val="20"/>
              </w:rPr>
              <w:t>journalingowych</w:t>
            </w:r>
            <w:proofErr w:type="spellEnd"/>
            <w:r w:rsidRPr="00901B31">
              <w:rPr>
                <w:rFonts w:asciiTheme="minorHAnsi" w:hAnsiTheme="minorHAnsi" w:cstheme="minorHAnsi"/>
                <w:sz w:val="20"/>
                <w:szCs w:val="20"/>
              </w:rPr>
              <w:t xml:space="preserve"> (Exchange </w:t>
            </w:r>
            <w:proofErr w:type="spellStart"/>
            <w:r w:rsidRPr="00901B31">
              <w:rPr>
                <w:rFonts w:asciiTheme="minorHAnsi" w:hAnsiTheme="minorHAnsi" w:cstheme="minorHAnsi"/>
                <w:sz w:val="20"/>
                <w:szCs w:val="20"/>
              </w:rPr>
              <w:t>onpremis</w:t>
            </w:r>
            <w:proofErr w:type="spellEnd"/>
            <w:r w:rsidRPr="00901B31">
              <w:rPr>
                <w:rFonts w:asciiTheme="minorHAnsi" w:hAnsiTheme="minorHAnsi" w:cstheme="minorHAnsi"/>
                <w:sz w:val="20"/>
                <w:szCs w:val="20"/>
              </w:rPr>
              <w:t>)</w:t>
            </w:r>
          </w:p>
          <w:p w14:paraId="1B1B70B0" w14:textId="77777777" w:rsidR="008C0A4A" w:rsidRPr="00901B31" w:rsidRDefault="008C0A4A" w:rsidP="005D3591">
            <w:pPr>
              <w:pStyle w:val="Akapitzlist"/>
              <w:numPr>
                <w:ilvl w:val="0"/>
                <w:numId w:val="20"/>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Ruchu pocztowego SMTP</w:t>
            </w:r>
          </w:p>
          <w:p w14:paraId="06BEDDF1" w14:textId="77777777" w:rsidR="008C0A4A" w:rsidRPr="00901B31" w:rsidRDefault="008C0A4A" w:rsidP="005D3591">
            <w:pPr>
              <w:pStyle w:val="Akapitzlist"/>
              <w:numPr>
                <w:ilvl w:val="0"/>
                <w:numId w:val="20"/>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Exchange Online</w:t>
            </w:r>
          </w:p>
          <w:p w14:paraId="63551D65" w14:textId="77777777" w:rsidR="008C0A4A" w:rsidRPr="00901B31" w:rsidRDefault="008C0A4A" w:rsidP="005D3591">
            <w:pPr>
              <w:pStyle w:val="Akapitzlist"/>
              <w:numPr>
                <w:ilvl w:val="0"/>
                <w:numId w:val="20"/>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Serwerów plikowych</w:t>
            </w:r>
          </w:p>
          <w:p w14:paraId="5355AA65" w14:textId="77777777" w:rsidR="008C0A4A" w:rsidRPr="00901B31" w:rsidRDefault="008C0A4A" w:rsidP="005D3591">
            <w:pPr>
              <w:pStyle w:val="Akapitzlist"/>
              <w:numPr>
                <w:ilvl w:val="0"/>
                <w:numId w:val="20"/>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Laptopów i desktopów</w:t>
            </w:r>
          </w:p>
          <w:p w14:paraId="1876C474" w14:textId="77777777" w:rsidR="008C0A4A" w:rsidRPr="00901B31" w:rsidRDefault="008C0A4A" w:rsidP="005D3591">
            <w:pPr>
              <w:pStyle w:val="Akapitzlist"/>
              <w:numPr>
                <w:ilvl w:val="0"/>
                <w:numId w:val="20"/>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OneDrive for Business</w:t>
            </w:r>
          </w:p>
          <w:p w14:paraId="2319D1D1" w14:textId="2A9BF716" w:rsidR="00D96E27" w:rsidRPr="00901B31" w:rsidRDefault="008C0A4A" w:rsidP="005D3591">
            <w:pPr>
              <w:pStyle w:val="Akapitzlist"/>
              <w:numPr>
                <w:ilvl w:val="0"/>
                <w:numId w:val="20"/>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SharePoint Online</w:t>
            </w:r>
          </w:p>
        </w:tc>
        <w:tc>
          <w:tcPr>
            <w:tcW w:w="1850" w:type="dxa"/>
            <w:shd w:val="clear" w:color="auto" w:fill="auto"/>
          </w:tcPr>
          <w:p w14:paraId="309304FC" w14:textId="166B41AF"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C5690D9" w14:textId="77777777" w:rsidTr="002F0585">
        <w:tc>
          <w:tcPr>
            <w:tcW w:w="704" w:type="dxa"/>
            <w:shd w:val="clear" w:color="auto" w:fill="auto"/>
          </w:tcPr>
          <w:p w14:paraId="4B7CD328" w14:textId="4A43A7CB" w:rsidR="00D96E27" w:rsidRPr="00901B31" w:rsidRDefault="00D96E27" w:rsidP="005D3591">
            <w:pPr>
              <w:contextualSpacing/>
              <w:jc w:val="center"/>
              <w:rPr>
                <w:rFonts w:asciiTheme="minorHAnsi" w:eastAsia="MS Mincho" w:hAnsiTheme="minorHAnsi" w:cstheme="minorHAnsi"/>
                <w:bCs/>
                <w:i/>
                <w:sz w:val="20"/>
                <w:szCs w:val="20"/>
              </w:rPr>
            </w:pPr>
            <w:permStart w:id="118382458" w:edGrp="everyone" w:colFirst="2" w:colLast="2"/>
            <w:permEnd w:id="2020688736"/>
            <w:r w:rsidRPr="00901B31">
              <w:rPr>
                <w:rFonts w:asciiTheme="minorHAnsi" w:eastAsia="MS Mincho" w:hAnsiTheme="minorHAnsi" w:cstheme="minorHAnsi"/>
                <w:bCs/>
                <w:i/>
                <w:sz w:val="20"/>
                <w:szCs w:val="20"/>
              </w:rPr>
              <w:t>11</w:t>
            </w:r>
            <w:r w:rsidR="007B2793" w:rsidRPr="00901B31">
              <w:rPr>
                <w:rFonts w:asciiTheme="minorHAnsi" w:eastAsia="MS Mincho" w:hAnsiTheme="minorHAnsi" w:cstheme="minorHAnsi"/>
                <w:bCs/>
                <w:i/>
                <w:sz w:val="20"/>
                <w:szCs w:val="20"/>
              </w:rPr>
              <w:t>6</w:t>
            </w:r>
          </w:p>
        </w:tc>
        <w:tc>
          <w:tcPr>
            <w:tcW w:w="6936" w:type="dxa"/>
            <w:gridSpan w:val="2"/>
            <w:shd w:val="clear" w:color="auto" w:fill="auto"/>
          </w:tcPr>
          <w:p w14:paraId="099B5DC5" w14:textId="77777777"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backupu (jako opcja) danych z aplikacji </w:t>
            </w:r>
            <w:proofErr w:type="spellStart"/>
            <w:r w:rsidRPr="00901B31">
              <w:rPr>
                <w:rFonts w:asciiTheme="minorHAnsi" w:hAnsiTheme="minorHAnsi" w:cstheme="minorHAnsi"/>
                <w:sz w:val="20"/>
                <w:szCs w:val="20"/>
              </w:rPr>
              <w:t>Salesforce</w:t>
            </w:r>
            <w:proofErr w:type="spellEnd"/>
            <w:r w:rsidRPr="00901B31">
              <w:rPr>
                <w:rFonts w:asciiTheme="minorHAnsi" w:hAnsiTheme="minorHAnsi" w:cstheme="minorHAnsi"/>
                <w:sz w:val="20"/>
                <w:szCs w:val="20"/>
              </w:rPr>
              <w:t xml:space="preserve">, minimalny zakres </w:t>
            </w:r>
            <w:proofErr w:type="spellStart"/>
            <w:r w:rsidRPr="00901B31">
              <w:rPr>
                <w:rFonts w:asciiTheme="minorHAnsi" w:hAnsiTheme="minorHAnsi" w:cstheme="minorHAnsi"/>
                <w:sz w:val="20"/>
                <w:szCs w:val="20"/>
              </w:rPr>
              <w:t>backupowanych</w:t>
            </w:r>
            <w:proofErr w:type="spellEnd"/>
            <w:r w:rsidRPr="00901B31">
              <w:rPr>
                <w:rFonts w:asciiTheme="minorHAnsi" w:hAnsiTheme="minorHAnsi" w:cstheme="minorHAnsi"/>
                <w:sz w:val="20"/>
                <w:szCs w:val="20"/>
              </w:rPr>
              <w:t xml:space="preserve"> danych to:</w:t>
            </w:r>
          </w:p>
          <w:p w14:paraId="286916CD" w14:textId="77777777" w:rsidR="008C0A4A" w:rsidRPr="00901B31" w:rsidRDefault="008C0A4A" w:rsidP="005D3591">
            <w:pPr>
              <w:pStyle w:val="Akapitzlist"/>
              <w:numPr>
                <w:ilvl w:val="0"/>
                <w:numId w:val="21"/>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Standard </w:t>
            </w:r>
            <w:proofErr w:type="spellStart"/>
            <w:r w:rsidRPr="00901B31">
              <w:rPr>
                <w:rFonts w:asciiTheme="minorHAnsi" w:hAnsiTheme="minorHAnsi" w:cstheme="minorHAnsi"/>
                <w:sz w:val="20"/>
                <w:szCs w:val="20"/>
              </w:rPr>
              <w:t>objects</w:t>
            </w:r>
            <w:proofErr w:type="spellEnd"/>
          </w:p>
          <w:p w14:paraId="629C6DD8" w14:textId="77777777" w:rsidR="008C0A4A" w:rsidRPr="00901B31" w:rsidRDefault="008C0A4A" w:rsidP="005D3591">
            <w:pPr>
              <w:pStyle w:val="Akapitzlist"/>
              <w:numPr>
                <w:ilvl w:val="0"/>
                <w:numId w:val="21"/>
              </w:numPr>
              <w:suppressAutoHyphens/>
              <w:autoSpaceDN w:val="0"/>
              <w:rPr>
                <w:rFonts w:asciiTheme="minorHAnsi" w:hAnsiTheme="minorHAnsi" w:cstheme="minorHAnsi"/>
                <w:sz w:val="20"/>
                <w:szCs w:val="20"/>
              </w:rPr>
            </w:pPr>
            <w:proofErr w:type="spellStart"/>
            <w:r w:rsidRPr="00901B31">
              <w:rPr>
                <w:rFonts w:asciiTheme="minorHAnsi" w:hAnsiTheme="minorHAnsi" w:cstheme="minorHAnsi"/>
                <w:sz w:val="20"/>
                <w:szCs w:val="20"/>
              </w:rPr>
              <w:t>Custom</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objects</w:t>
            </w:r>
            <w:proofErr w:type="spellEnd"/>
          </w:p>
          <w:p w14:paraId="262EDA3A" w14:textId="77777777" w:rsidR="008C0A4A" w:rsidRPr="00901B31" w:rsidRDefault="008C0A4A" w:rsidP="005D3591">
            <w:pPr>
              <w:pStyle w:val="Akapitzlist"/>
              <w:numPr>
                <w:ilvl w:val="0"/>
                <w:numId w:val="21"/>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Dokumenty</w:t>
            </w:r>
          </w:p>
          <w:p w14:paraId="6E76A5FB" w14:textId="77777777" w:rsidR="008C0A4A" w:rsidRPr="00901B31" w:rsidRDefault="008C0A4A" w:rsidP="005D3591">
            <w:pPr>
              <w:pStyle w:val="Akapitzlist"/>
              <w:numPr>
                <w:ilvl w:val="0"/>
                <w:numId w:val="21"/>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Załączniki</w:t>
            </w:r>
          </w:p>
          <w:p w14:paraId="58CA6FE4" w14:textId="77777777" w:rsidR="008C0A4A" w:rsidRPr="00901B31" w:rsidRDefault="008C0A4A" w:rsidP="005D3591">
            <w:pPr>
              <w:pStyle w:val="Akapitzlist"/>
              <w:numPr>
                <w:ilvl w:val="0"/>
                <w:numId w:val="21"/>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lastRenderedPageBreak/>
              <w:t xml:space="preserve">CRM </w:t>
            </w:r>
            <w:proofErr w:type="spellStart"/>
            <w:r w:rsidRPr="00901B31">
              <w:rPr>
                <w:rFonts w:asciiTheme="minorHAnsi" w:hAnsiTheme="minorHAnsi" w:cstheme="minorHAnsi"/>
                <w:sz w:val="20"/>
                <w:szCs w:val="20"/>
              </w:rPr>
              <w:t>content</w:t>
            </w:r>
            <w:proofErr w:type="spellEnd"/>
          </w:p>
          <w:p w14:paraId="0EBD8AC3" w14:textId="1D5B0286" w:rsidR="00D96E27" w:rsidRPr="00901B31" w:rsidRDefault="008C0A4A" w:rsidP="005D3591">
            <w:pPr>
              <w:pStyle w:val="Akapitzlist"/>
              <w:numPr>
                <w:ilvl w:val="0"/>
                <w:numId w:val="21"/>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Pliki</w:t>
            </w:r>
          </w:p>
        </w:tc>
        <w:tc>
          <w:tcPr>
            <w:tcW w:w="1850" w:type="dxa"/>
            <w:shd w:val="clear" w:color="auto" w:fill="auto"/>
          </w:tcPr>
          <w:p w14:paraId="18811D87" w14:textId="2BC3978A"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lastRenderedPageBreak/>
              <w:t xml:space="preserve">Spełnia </w:t>
            </w:r>
            <w:r w:rsidRPr="00901B31">
              <w:rPr>
                <w:rFonts w:asciiTheme="minorHAnsi" w:hAnsiTheme="minorHAnsi" w:cstheme="minorHAnsi"/>
                <w:sz w:val="20"/>
                <w:szCs w:val="20"/>
              </w:rPr>
              <w:br/>
              <w:t>/ Nie spełnia*</w:t>
            </w:r>
          </w:p>
        </w:tc>
      </w:tr>
      <w:tr w:rsidR="00901B31" w:rsidRPr="00901B31" w14:paraId="561C5653" w14:textId="77777777" w:rsidTr="002F0585">
        <w:tc>
          <w:tcPr>
            <w:tcW w:w="704" w:type="dxa"/>
            <w:shd w:val="clear" w:color="auto" w:fill="auto"/>
          </w:tcPr>
          <w:p w14:paraId="087EC001" w14:textId="3E4955C5" w:rsidR="00D96E27" w:rsidRPr="00901B31" w:rsidRDefault="00D96E27" w:rsidP="005D3591">
            <w:pPr>
              <w:contextualSpacing/>
              <w:jc w:val="center"/>
              <w:rPr>
                <w:rFonts w:asciiTheme="minorHAnsi" w:eastAsia="MS Mincho" w:hAnsiTheme="minorHAnsi" w:cstheme="minorHAnsi"/>
                <w:bCs/>
                <w:i/>
                <w:sz w:val="20"/>
                <w:szCs w:val="20"/>
              </w:rPr>
            </w:pPr>
            <w:permStart w:id="1501301145" w:edGrp="everyone" w:colFirst="2" w:colLast="2"/>
            <w:permEnd w:id="118382458"/>
            <w:r w:rsidRPr="00901B31">
              <w:rPr>
                <w:rFonts w:asciiTheme="minorHAnsi" w:eastAsia="MS Mincho" w:hAnsiTheme="minorHAnsi" w:cstheme="minorHAnsi"/>
                <w:bCs/>
                <w:i/>
                <w:sz w:val="20"/>
                <w:szCs w:val="20"/>
              </w:rPr>
              <w:t>11</w:t>
            </w:r>
            <w:r w:rsidR="007B2793" w:rsidRPr="00901B31">
              <w:rPr>
                <w:rFonts w:asciiTheme="minorHAnsi" w:eastAsia="MS Mincho" w:hAnsiTheme="minorHAnsi" w:cstheme="minorHAnsi"/>
                <w:bCs/>
                <w:i/>
                <w:sz w:val="20"/>
                <w:szCs w:val="20"/>
              </w:rPr>
              <w:t>7</w:t>
            </w:r>
          </w:p>
        </w:tc>
        <w:tc>
          <w:tcPr>
            <w:tcW w:w="6936" w:type="dxa"/>
            <w:gridSpan w:val="2"/>
            <w:shd w:val="clear" w:color="auto" w:fill="auto"/>
          </w:tcPr>
          <w:p w14:paraId="1E9B0232" w14:textId="77777777"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zapewniać (jako opcja)  backup laptopów i desktopów – funkcjonalność ta musi być w pełni zintegrowana z systemem (ta sama konsola, to samo repozytorium danych, ta sama </w:t>
            </w:r>
            <w:proofErr w:type="spellStart"/>
            <w:r w:rsidRPr="00901B31">
              <w:rPr>
                <w:rFonts w:asciiTheme="minorHAnsi" w:hAnsiTheme="minorHAnsi" w:cstheme="minorHAnsi"/>
                <w:sz w:val="20"/>
                <w:szCs w:val="20"/>
              </w:rPr>
              <w:t>deduplikacja</w:t>
            </w:r>
            <w:proofErr w:type="spellEnd"/>
            <w:r w:rsidRPr="00901B31">
              <w:rPr>
                <w:rFonts w:asciiTheme="minorHAnsi" w:hAnsiTheme="minorHAnsi" w:cstheme="minorHAnsi"/>
                <w:sz w:val="20"/>
                <w:szCs w:val="20"/>
              </w:rPr>
              <w:t>) o funkcjonalnościach:</w:t>
            </w:r>
          </w:p>
          <w:p w14:paraId="3BAFEBA4" w14:textId="77777777" w:rsidR="008C0A4A" w:rsidRPr="00901B31" w:rsidRDefault="008C0A4A" w:rsidP="005D3591">
            <w:pPr>
              <w:pStyle w:val="Akapitzlist"/>
              <w:numPr>
                <w:ilvl w:val="0"/>
                <w:numId w:val="22"/>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Portal samoobsługowy musi być dostępny poprzez dowolną przeglądarkę sieci Internet minimum: Edge, Chrome, Opera, Mozilla, Safari</w:t>
            </w:r>
          </w:p>
          <w:p w14:paraId="66EFC43F" w14:textId="77777777" w:rsidR="008C0A4A" w:rsidRPr="00901B31" w:rsidRDefault="008C0A4A" w:rsidP="005D3591">
            <w:pPr>
              <w:pStyle w:val="Akapitzlist"/>
              <w:numPr>
                <w:ilvl w:val="0"/>
                <w:numId w:val="22"/>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umożliwiać backup laptopów czy desktopów z systemami Windows, Linux i Macintosh</w:t>
            </w:r>
          </w:p>
          <w:p w14:paraId="1748A4A4" w14:textId="77777777" w:rsidR="008C0A4A" w:rsidRPr="00901B31" w:rsidRDefault="008C0A4A" w:rsidP="005D3591">
            <w:pPr>
              <w:pStyle w:val="Akapitzlist"/>
              <w:numPr>
                <w:ilvl w:val="0"/>
                <w:numId w:val="22"/>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Dostęp do danych </w:t>
            </w:r>
            <w:proofErr w:type="spellStart"/>
            <w:r w:rsidRPr="00901B31">
              <w:rPr>
                <w:rFonts w:asciiTheme="minorHAnsi" w:hAnsiTheme="minorHAnsi" w:cstheme="minorHAnsi"/>
                <w:sz w:val="20"/>
                <w:szCs w:val="20"/>
              </w:rPr>
              <w:t>zbackupowanych</w:t>
            </w:r>
            <w:proofErr w:type="spellEnd"/>
            <w:r w:rsidRPr="00901B31">
              <w:rPr>
                <w:rFonts w:asciiTheme="minorHAnsi" w:hAnsiTheme="minorHAnsi" w:cstheme="minorHAnsi"/>
                <w:sz w:val="20"/>
                <w:szCs w:val="20"/>
              </w:rPr>
              <w:t xml:space="preserve"> z laptopów czy desktopów musi być możliwy z urządzeń mobilnych poprzez dedykowanego klienta minimum dla IOS i Android</w:t>
            </w:r>
          </w:p>
          <w:p w14:paraId="58E0F5CD" w14:textId="77777777" w:rsidR="008C0A4A" w:rsidRPr="00901B31" w:rsidRDefault="008C0A4A" w:rsidP="005D3591">
            <w:pPr>
              <w:pStyle w:val="Akapitzlist"/>
              <w:numPr>
                <w:ilvl w:val="0"/>
                <w:numId w:val="22"/>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Dla backupu laptopów i desktopów system backupowy musi oferować dedykowanego agenta, który pozwala skonfigurować zadanie backupowe tak by było wykonane w przedziale czasowym bez podawania konkretnej daty czy czasu jego uruchomienia, agent nie może tworzyć kopii danych na lokalnych zasobach stacji/laptopa.</w:t>
            </w:r>
          </w:p>
          <w:p w14:paraId="4942AB97" w14:textId="77777777" w:rsidR="008C0A4A" w:rsidRPr="00901B31" w:rsidRDefault="008C0A4A" w:rsidP="005D3591">
            <w:pPr>
              <w:pStyle w:val="Akapitzlist"/>
              <w:numPr>
                <w:ilvl w:val="0"/>
                <w:numId w:val="22"/>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zapewniać współdzielenie plików pochodzących z backupu laptopów i </w:t>
            </w:r>
            <w:proofErr w:type="spellStart"/>
            <w:r w:rsidRPr="00901B31">
              <w:rPr>
                <w:rFonts w:asciiTheme="minorHAnsi" w:hAnsiTheme="minorHAnsi" w:cstheme="minorHAnsi"/>
                <w:sz w:val="20"/>
                <w:szCs w:val="20"/>
              </w:rPr>
              <w:t>destopów</w:t>
            </w:r>
            <w:proofErr w:type="spellEnd"/>
            <w:r w:rsidRPr="00901B31">
              <w:rPr>
                <w:rFonts w:asciiTheme="minorHAnsi" w:hAnsiTheme="minorHAnsi" w:cstheme="minorHAnsi"/>
                <w:sz w:val="20"/>
                <w:szCs w:val="20"/>
              </w:rPr>
              <w:t xml:space="preserve"> z użytkownikami z domeny AD oraz z użytkownikami spoza domeny.</w:t>
            </w:r>
          </w:p>
          <w:p w14:paraId="1DBD8BD6" w14:textId="77777777" w:rsidR="008C0A4A" w:rsidRPr="00901B31" w:rsidRDefault="008C0A4A" w:rsidP="005D3591">
            <w:pPr>
              <w:pStyle w:val="Akapitzlist"/>
              <w:numPr>
                <w:ilvl w:val="0"/>
                <w:numId w:val="22"/>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Każdy użytkownik desktopa czy laptopa musi posiadać możliwość zarządzania własnymi danymi, minimalna oczekiwana funkcjonalność to:</w:t>
            </w:r>
          </w:p>
          <w:p w14:paraId="0BAA4B44" w14:textId="68552BE2" w:rsidR="008C0A4A" w:rsidRPr="00901B31" w:rsidRDefault="008C0A4A" w:rsidP="005D3591">
            <w:pPr>
              <w:pStyle w:val="Akapitzlist"/>
              <w:numPr>
                <w:ilvl w:val="0"/>
                <w:numId w:val="23"/>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Odtwarzanie własnych danych</w:t>
            </w:r>
          </w:p>
          <w:p w14:paraId="1F161DDC" w14:textId="77777777" w:rsidR="008C0A4A" w:rsidRPr="00901B31" w:rsidRDefault="008C0A4A" w:rsidP="005D3591">
            <w:pPr>
              <w:pStyle w:val="Akapitzlist"/>
              <w:numPr>
                <w:ilvl w:val="0"/>
                <w:numId w:val="23"/>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Uruchomienie backupu</w:t>
            </w:r>
          </w:p>
          <w:p w14:paraId="2E845691" w14:textId="77777777" w:rsidR="008C0A4A" w:rsidRPr="00901B31" w:rsidRDefault="008C0A4A" w:rsidP="005D3591">
            <w:pPr>
              <w:pStyle w:val="Akapitzlist"/>
              <w:numPr>
                <w:ilvl w:val="0"/>
                <w:numId w:val="23"/>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Wstrzymanie backupu</w:t>
            </w:r>
          </w:p>
          <w:p w14:paraId="25F9C3C1" w14:textId="77777777" w:rsidR="008C0A4A" w:rsidRPr="00901B31" w:rsidRDefault="008C0A4A" w:rsidP="005D3591">
            <w:pPr>
              <w:pStyle w:val="Akapitzlist"/>
              <w:numPr>
                <w:ilvl w:val="0"/>
                <w:numId w:val="23"/>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Możliwość zdefiniowania innego okna backupowego</w:t>
            </w:r>
          </w:p>
          <w:p w14:paraId="79D79D19" w14:textId="77777777" w:rsidR="008C0A4A" w:rsidRPr="00901B31" w:rsidRDefault="008C0A4A" w:rsidP="005D3591">
            <w:pPr>
              <w:pStyle w:val="Akapitzlist"/>
              <w:numPr>
                <w:ilvl w:val="0"/>
                <w:numId w:val="23"/>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monitorowania postępu działania zadania </w:t>
            </w:r>
          </w:p>
          <w:p w14:paraId="5FB2CE0D" w14:textId="77777777" w:rsidR="008C0A4A" w:rsidRPr="00901B31" w:rsidRDefault="008C0A4A" w:rsidP="005D3591">
            <w:pPr>
              <w:pStyle w:val="Akapitzlist"/>
              <w:numPr>
                <w:ilvl w:val="0"/>
                <w:numId w:val="23"/>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przeglądania danych z stacji roboczej czy laptopa poprzez dedykowanego klienta dla urządzeń mobilnych, a więc użytkownik posiadając jedynie urządzenie mobilne może nie tylko odczytywać dane z backupowej kopii ale także przeglądać dane na stacji roboczej nawet w momencie gdy jest poza siedzibą firmy – korzysta jedynie z dostępu do </w:t>
            </w:r>
            <w:proofErr w:type="spellStart"/>
            <w:r w:rsidRPr="00901B31">
              <w:rPr>
                <w:rFonts w:asciiTheme="minorHAnsi" w:hAnsiTheme="minorHAnsi" w:cstheme="minorHAnsi"/>
                <w:sz w:val="20"/>
                <w:szCs w:val="20"/>
              </w:rPr>
              <w:t>internetu</w:t>
            </w:r>
            <w:proofErr w:type="spellEnd"/>
            <w:r w:rsidRPr="00901B31">
              <w:rPr>
                <w:rFonts w:asciiTheme="minorHAnsi" w:hAnsiTheme="minorHAnsi" w:cstheme="minorHAnsi"/>
                <w:sz w:val="20"/>
                <w:szCs w:val="20"/>
              </w:rPr>
              <w:t xml:space="preserve"> (do przeglądania danych nie jest potrzebne żadne dodatkowe połączenie VPN)</w:t>
            </w:r>
          </w:p>
          <w:p w14:paraId="6997C03B" w14:textId="77777777" w:rsidR="008C0A4A" w:rsidRPr="00901B31" w:rsidRDefault="008C0A4A" w:rsidP="005D3591">
            <w:pPr>
              <w:pStyle w:val="Akapitzlist"/>
              <w:numPr>
                <w:ilvl w:val="0"/>
                <w:numId w:val="22"/>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Zabezpieczenie przed kradzieżą, system musi posiadać możliwość zdalnego zaszyfrowania danych w przypadku kradzieży laptopa, to znaczy iż w przypadku utraty urządzenia administrator lub użytkownik włącza opcję szyfrującą i jeśli urządzenie pojawi się w sieci  wtenczas automatycznie dane zostaną zaszyfrowane</w:t>
            </w:r>
          </w:p>
          <w:p w14:paraId="01989D84" w14:textId="3627FEE6" w:rsidR="00D96E27" w:rsidRPr="00901B31" w:rsidRDefault="008C0A4A" w:rsidP="00134919">
            <w:pPr>
              <w:pStyle w:val="Akapitzlist"/>
              <w:numPr>
                <w:ilvl w:val="0"/>
                <w:numId w:val="22"/>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Możliwość archiwizowania danych plikowych na stacji roboczej: jeśli dane pliki spełniają kryteria archiwizacyjne to dany pliki zostaje skasowany albo zamieniony na skrót (</w:t>
            </w:r>
            <w:proofErr w:type="spellStart"/>
            <w:r w:rsidRPr="00901B31">
              <w:rPr>
                <w:rFonts w:asciiTheme="minorHAnsi" w:hAnsiTheme="minorHAnsi" w:cstheme="minorHAnsi"/>
                <w:sz w:val="20"/>
                <w:szCs w:val="20"/>
              </w:rPr>
              <w:t>stub</w:t>
            </w:r>
            <w:proofErr w:type="spellEnd"/>
            <w:r w:rsidRPr="00901B31">
              <w:rPr>
                <w:rFonts w:asciiTheme="minorHAnsi" w:hAnsiTheme="minorHAnsi" w:cstheme="minorHAnsi"/>
                <w:sz w:val="20"/>
                <w:szCs w:val="20"/>
              </w:rPr>
              <w:t>)</w:t>
            </w:r>
          </w:p>
        </w:tc>
        <w:tc>
          <w:tcPr>
            <w:tcW w:w="1850" w:type="dxa"/>
            <w:shd w:val="clear" w:color="auto" w:fill="auto"/>
          </w:tcPr>
          <w:p w14:paraId="56DF7870" w14:textId="438DED16"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9EF1595" w14:textId="77777777" w:rsidTr="002F0585">
        <w:tc>
          <w:tcPr>
            <w:tcW w:w="704" w:type="dxa"/>
            <w:shd w:val="clear" w:color="auto" w:fill="auto"/>
          </w:tcPr>
          <w:p w14:paraId="190074D6" w14:textId="3B6B1662" w:rsidR="00D96E27" w:rsidRPr="00901B31" w:rsidRDefault="00D96E27" w:rsidP="005D3591">
            <w:pPr>
              <w:contextualSpacing/>
              <w:jc w:val="center"/>
              <w:rPr>
                <w:rFonts w:asciiTheme="minorHAnsi" w:eastAsia="MS Mincho" w:hAnsiTheme="minorHAnsi" w:cstheme="minorHAnsi"/>
                <w:bCs/>
                <w:i/>
                <w:sz w:val="20"/>
                <w:szCs w:val="20"/>
              </w:rPr>
            </w:pPr>
            <w:permStart w:id="817507128" w:edGrp="everyone" w:colFirst="2" w:colLast="2"/>
            <w:permEnd w:id="1501301145"/>
            <w:r w:rsidRPr="00901B31">
              <w:rPr>
                <w:rFonts w:asciiTheme="minorHAnsi" w:eastAsia="MS Mincho" w:hAnsiTheme="minorHAnsi" w:cstheme="minorHAnsi"/>
                <w:bCs/>
                <w:i/>
                <w:sz w:val="20"/>
                <w:szCs w:val="20"/>
              </w:rPr>
              <w:t>11</w:t>
            </w:r>
            <w:r w:rsidR="007B2793" w:rsidRPr="00901B31">
              <w:rPr>
                <w:rFonts w:asciiTheme="minorHAnsi" w:eastAsia="MS Mincho" w:hAnsiTheme="minorHAnsi" w:cstheme="minorHAnsi"/>
                <w:bCs/>
                <w:i/>
                <w:sz w:val="20"/>
                <w:szCs w:val="20"/>
              </w:rPr>
              <w:t>8</w:t>
            </w:r>
          </w:p>
        </w:tc>
        <w:tc>
          <w:tcPr>
            <w:tcW w:w="6936" w:type="dxa"/>
            <w:gridSpan w:val="2"/>
            <w:shd w:val="clear" w:color="auto" w:fill="auto"/>
          </w:tcPr>
          <w:p w14:paraId="418EF5BB" w14:textId="3A198016" w:rsidR="00D96E27"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Rozwiązanie musi pozwalać na archiwizację danych z możliwością pozostawiania znaczników (</w:t>
            </w:r>
            <w:proofErr w:type="spellStart"/>
            <w:r w:rsidRPr="00901B31">
              <w:rPr>
                <w:rFonts w:asciiTheme="minorHAnsi" w:hAnsiTheme="minorHAnsi" w:cstheme="minorHAnsi"/>
                <w:sz w:val="20"/>
                <w:szCs w:val="20"/>
              </w:rPr>
              <w:t>stub</w:t>
            </w:r>
            <w:proofErr w:type="spellEnd"/>
            <w:r w:rsidRPr="00901B31">
              <w:rPr>
                <w:rFonts w:asciiTheme="minorHAnsi" w:hAnsiTheme="minorHAnsi" w:cstheme="minorHAnsi"/>
                <w:sz w:val="20"/>
                <w:szCs w:val="20"/>
              </w:rPr>
              <w:t xml:space="preserve">) na zasobach produkcyjnych (dla zasobów plikowych Windows\Linux\Unix) serwerów fizycznych, archiwizacja musi korzystać z tej samej architektury systemu co backup i korzystać z tego samego repozytorium danych. </w:t>
            </w:r>
          </w:p>
        </w:tc>
        <w:tc>
          <w:tcPr>
            <w:tcW w:w="1850" w:type="dxa"/>
            <w:shd w:val="clear" w:color="auto" w:fill="auto"/>
          </w:tcPr>
          <w:p w14:paraId="2475E56C" w14:textId="36CD3F95"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F7041E7" w14:textId="77777777" w:rsidTr="002F0585">
        <w:tc>
          <w:tcPr>
            <w:tcW w:w="704" w:type="dxa"/>
            <w:shd w:val="clear" w:color="auto" w:fill="auto"/>
          </w:tcPr>
          <w:p w14:paraId="65FEDD39" w14:textId="33261217" w:rsidR="00D96E27" w:rsidRPr="00901B31" w:rsidRDefault="008C0A4A" w:rsidP="005D3591">
            <w:pPr>
              <w:contextualSpacing/>
              <w:jc w:val="center"/>
              <w:rPr>
                <w:rFonts w:asciiTheme="minorHAnsi" w:eastAsia="MS Mincho" w:hAnsiTheme="minorHAnsi" w:cstheme="minorHAnsi"/>
                <w:bCs/>
                <w:i/>
                <w:sz w:val="20"/>
                <w:szCs w:val="20"/>
              </w:rPr>
            </w:pPr>
            <w:permStart w:id="1902969985" w:edGrp="everyone" w:colFirst="2" w:colLast="2"/>
            <w:permEnd w:id="817507128"/>
            <w:r w:rsidRPr="00901B31">
              <w:rPr>
                <w:rFonts w:asciiTheme="minorHAnsi" w:eastAsia="MS Mincho" w:hAnsiTheme="minorHAnsi" w:cstheme="minorHAnsi"/>
                <w:bCs/>
                <w:i/>
                <w:sz w:val="20"/>
                <w:szCs w:val="20"/>
              </w:rPr>
              <w:t>119</w:t>
            </w:r>
          </w:p>
        </w:tc>
        <w:tc>
          <w:tcPr>
            <w:tcW w:w="6936" w:type="dxa"/>
            <w:gridSpan w:val="2"/>
            <w:shd w:val="clear" w:color="auto" w:fill="auto"/>
          </w:tcPr>
          <w:p w14:paraId="29CC6DD9" w14:textId="77777777"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posiadać funkcjonalności archiwizacyjne (archiwizacja plikowa) takie jak:</w:t>
            </w:r>
          </w:p>
          <w:p w14:paraId="229EDE4F" w14:textId="77777777" w:rsidR="008C0A4A" w:rsidRPr="00901B31" w:rsidRDefault="008C0A4A" w:rsidP="005D3591">
            <w:pPr>
              <w:pStyle w:val="Akapitzlist"/>
              <w:numPr>
                <w:ilvl w:val="0"/>
                <w:numId w:val="24"/>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Oprogramowanie musi wspierać archiwizację zgodnych z wyznaczonymi kryteriami danych z systemów produkcyjnych na inne </w:t>
            </w:r>
            <w:r w:rsidRPr="00901B31">
              <w:rPr>
                <w:rFonts w:asciiTheme="minorHAnsi" w:hAnsiTheme="minorHAnsi" w:cstheme="minorHAnsi"/>
                <w:sz w:val="20"/>
                <w:szCs w:val="20"/>
              </w:rPr>
              <w:lastRenderedPageBreak/>
              <w:t xml:space="preserve">tańsze pamięci masowe.  Mechanizm ten pozwoli na zmniejszenie ilości danych na systemach produkcyjnych. </w:t>
            </w:r>
          </w:p>
          <w:p w14:paraId="43C34EEF" w14:textId="77777777" w:rsidR="008C0A4A" w:rsidRPr="00901B31" w:rsidRDefault="008C0A4A" w:rsidP="005D3591">
            <w:pPr>
              <w:pStyle w:val="Akapitzlist"/>
              <w:numPr>
                <w:ilvl w:val="0"/>
                <w:numId w:val="24"/>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Oprogramowanie musi być zintegrowane z modułem do tworzenie kopii zapasowych w celu redukcji czasu okien backupowych przy zabezpieczaniu dużej ilości danych. </w:t>
            </w:r>
          </w:p>
          <w:p w14:paraId="36B7FAEF" w14:textId="77777777" w:rsidR="008C0A4A" w:rsidRPr="00901B31" w:rsidRDefault="008C0A4A" w:rsidP="005D3591">
            <w:pPr>
              <w:pStyle w:val="Akapitzlist"/>
              <w:numPr>
                <w:ilvl w:val="0"/>
                <w:numId w:val="24"/>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Oprogramowanie musi umożliwiać </w:t>
            </w:r>
            <w:proofErr w:type="spellStart"/>
            <w:r w:rsidRPr="00901B31">
              <w:rPr>
                <w:rFonts w:asciiTheme="minorHAnsi" w:hAnsiTheme="minorHAnsi" w:cstheme="minorHAnsi"/>
                <w:sz w:val="20"/>
                <w:szCs w:val="20"/>
              </w:rPr>
              <w:t>deduplikację</w:t>
            </w:r>
            <w:proofErr w:type="spellEnd"/>
            <w:r w:rsidRPr="00901B31">
              <w:rPr>
                <w:rFonts w:asciiTheme="minorHAnsi" w:hAnsiTheme="minorHAnsi" w:cstheme="minorHAnsi"/>
                <w:sz w:val="20"/>
                <w:szCs w:val="20"/>
              </w:rPr>
              <w:t xml:space="preserve"> danych archiwizowanych na poziomie bloków w celu redukcji ilości przestrzeni na dyskach fizycznych. Oprogramowanie musi umożliwiać globalną </w:t>
            </w:r>
            <w:proofErr w:type="spellStart"/>
            <w:r w:rsidRPr="00901B31">
              <w:rPr>
                <w:rFonts w:asciiTheme="minorHAnsi" w:hAnsiTheme="minorHAnsi" w:cstheme="minorHAnsi"/>
                <w:sz w:val="20"/>
                <w:szCs w:val="20"/>
              </w:rPr>
              <w:t>deduplikację</w:t>
            </w:r>
            <w:proofErr w:type="spellEnd"/>
            <w:r w:rsidRPr="00901B31">
              <w:rPr>
                <w:rFonts w:asciiTheme="minorHAnsi" w:hAnsiTheme="minorHAnsi" w:cstheme="minorHAnsi"/>
                <w:sz w:val="20"/>
                <w:szCs w:val="20"/>
              </w:rPr>
              <w:t xml:space="preserve"> dla archiwizacji i kopii zapasowych w celu minimalizowania zużycia pamięci masowej.</w:t>
            </w:r>
          </w:p>
          <w:p w14:paraId="7D79C632" w14:textId="68997AA0" w:rsidR="00D96E27" w:rsidRPr="00901B31" w:rsidRDefault="008C0A4A" w:rsidP="00134919">
            <w:pPr>
              <w:pStyle w:val="Akapitzlist"/>
              <w:numPr>
                <w:ilvl w:val="0"/>
                <w:numId w:val="24"/>
              </w:numPr>
              <w:suppressAutoHyphens/>
              <w:autoSpaceDN w:val="0"/>
              <w:contextualSpacing w:val="0"/>
              <w:rPr>
                <w:rFonts w:asciiTheme="minorHAnsi" w:hAnsiTheme="minorHAnsi" w:cstheme="minorHAnsi"/>
                <w:sz w:val="20"/>
                <w:szCs w:val="20"/>
              </w:rPr>
            </w:pPr>
            <w:r w:rsidRPr="00901B31">
              <w:rPr>
                <w:rFonts w:asciiTheme="minorHAnsi" w:hAnsiTheme="minorHAnsi" w:cstheme="minorHAnsi"/>
                <w:sz w:val="20"/>
                <w:szCs w:val="20"/>
              </w:rPr>
              <w:t>Oprogramowanie musi zapewniać przezroczysty dostęp użytkowników do danych archiwalnych poprzez mechanizm skrótów</w:t>
            </w:r>
          </w:p>
        </w:tc>
        <w:tc>
          <w:tcPr>
            <w:tcW w:w="1850" w:type="dxa"/>
            <w:shd w:val="clear" w:color="auto" w:fill="auto"/>
          </w:tcPr>
          <w:p w14:paraId="43B55AFC" w14:textId="7B0D01C1"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lastRenderedPageBreak/>
              <w:t xml:space="preserve">Spełnia </w:t>
            </w:r>
            <w:r w:rsidRPr="00901B31">
              <w:rPr>
                <w:rFonts w:asciiTheme="minorHAnsi" w:hAnsiTheme="minorHAnsi" w:cstheme="minorHAnsi"/>
                <w:sz w:val="20"/>
                <w:szCs w:val="20"/>
              </w:rPr>
              <w:br/>
              <w:t>/ Nie spełnia*</w:t>
            </w:r>
          </w:p>
        </w:tc>
      </w:tr>
      <w:tr w:rsidR="00901B31" w:rsidRPr="00901B31" w14:paraId="23A62AFB" w14:textId="77777777" w:rsidTr="002F0585">
        <w:tc>
          <w:tcPr>
            <w:tcW w:w="704" w:type="dxa"/>
            <w:shd w:val="clear" w:color="auto" w:fill="auto"/>
          </w:tcPr>
          <w:p w14:paraId="6341D3D4" w14:textId="0B4DE1DC" w:rsidR="00D96E27" w:rsidRPr="00901B31" w:rsidRDefault="008C0A4A" w:rsidP="005D3591">
            <w:pPr>
              <w:contextualSpacing/>
              <w:jc w:val="center"/>
              <w:rPr>
                <w:rFonts w:asciiTheme="minorHAnsi" w:eastAsia="MS Mincho" w:hAnsiTheme="minorHAnsi" w:cstheme="minorHAnsi"/>
                <w:bCs/>
                <w:i/>
                <w:sz w:val="20"/>
                <w:szCs w:val="20"/>
              </w:rPr>
            </w:pPr>
            <w:permStart w:id="592784153" w:edGrp="everyone" w:colFirst="2" w:colLast="2"/>
            <w:permEnd w:id="1902969985"/>
            <w:r w:rsidRPr="00901B31">
              <w:rPr>
                <w:rFonts w:asciiTheme="minorHAnsi" w:eastAsia="MS Mincho" w:hAnsiTheme="minorHAnsi" w:cstheme="minorHAnsi"/>
                <w:bCs/>
                <w:i/>
                <w:sz w:val="20"/>
                <w:szCs w:val="20"/>
              </w:rPr>
              <w:t>120</w:t>
            </w:r>
          </w:p>
        </w:tc>
        <w:tc>
          <w:tcPr>
            <w:tcW w:w="6936" w:type="dxa"/>
            <w:gridSpan w:val="2"/>
            <w:shd w:val="clear" w:color="auto" w:fill="auto"/>
          </w:tcPr>
          <w:p w14:paraId="6F684E05" w14:textId="57703A9A" w:rsidR="00D96E27"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(jako opcja) umożliwiać rozbudowę o archiwizację poczty (minimum Exchange), archiwizacja poczty musi umożliwiać archiwizowanie maili z skrzynek pocztowych oraz archiwizowanie ruchu pocztowego (</w:t>
            </w:r>
            <w:proofErr w:type="spellStart"/>
            <w:r w:rsidRPr="00901B31">
              <w:rPr>
                <w:rFonts w:asciiTheme="minorHAnsi" w:hAnsiTheme="minorHAnsi" w:cstheme="minorHAnsi"/>
                <w:sz w:val="20"/>
                <w:szCs w:val="20"/>
              </w:rPr>
              <w:t>journaling</w:t>
            </w:r>
            <w:proofErr w:type="spellEnd"/>
            <w:r w:rsidRPr="00901B31">
              <w:rPr>
                <w:rFonts w:asciiTheme="minorHAnsi" w:hAnsiTheme="minorHAnsi" w:cstheme="minorHAnsi"/>
                <w:sz w:val="20"/>
                <w:szCs w:val="20"/>
              </w:rPr>
              <w:t xml:space="preserve"> lub SMTP </w:t>
            </w:r>
            <w:proofErr w:type="spellStart"/>
            <w:r w:rsidRPr="00901B31">
              <w:rPr>
                <w:rFonts w:asciiTheme="minorHAnsi" w:hAnsiTheme="minorHAnsi" w:cstheme="minorHAnsi"/>
                <w:sz w:val="20"/>
                <w:szCs w:val="20"/>
              </w:rPr>
              <w:t>journaling</w:t>
            </w:r>
            <w:proofErr w:type="spellEnd"/>
            <w:r w:rsidRPr="00901B31">
              <w:rPr>
                <w:rFonts w:asciiTheme="minorHAnsi" w:hAnsiTheme="minorHAnsi" w:cstheme="minorHAnsi"/>
                <w:sz w:val="20"/>
                <w:szCs w:val="20"/>
              </w:rPr>
              <w:t>)</w:t>
            </w:r>
            <w:r w:rsidR="00793509" w:rsidRPr="00901B31">
              <w:rPr>
                <w:rFonts w:asciiTheme="minorHAnsi" w:hAnsiTheme="minorHAnsi" w:cstheme="minorHAnsi"/>
                <w:sz w:val="20"/>
                <w:szCs w:val="20"/>
              </w:rPr>
              <w:t>.</w:t>
            </w:r>
          </w:p>
        </w:tc>
        <w:tc>
          <w:tcPr>
            <w:tcW w:w="1850" w:type="dxa"/>
            <w:shd w:val="clear" w:color="auto" w:fill="auto"/>
          </w:tcPr>
          <w:p w14:paraId="0F860623" w14:textId="3D094605"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2C4BC586" w14:textId="77777777" w:rsidTr="002F0585">
        <w:tc>
          <w:tcPr>
            <w:tcW w:w="704" w:type="dxa"/>
            <w:shd w:val="clear" w:color="auto" w:fill="auto"/>
          </w:tcPr>
          <w:p w14:paraId="1052F789" w14:textId="480C4299" w:rsidR="00D96E27" w:rsidRPr="00901B31" w:rsidRDefault="008C0A4A" w:rsidP="005D3591">
            <w:pPr>
              <w:contextualSpacing/>
              <w:jc w:val="center"/>
              <w:rPr>
                <w:rFonts w:asciiTheme="minorHAnsi" w:eastAsia="MS Mincho" w:hAnsiTheme="minorHAnsi" w:cstheme="minorHAnsi"/>
                <w:bCs/>
                <w:i/>
                <w:sz w:val="20"/>
                <w:szCs w:val="20"/>
              </w:rPr>
            </w:pPr>
            <w:permStart w:id="1051933290" w:edGrp="everyone" w:colFirst="2" w:colLast="2"/>
            <w:permEnd w:id="592784153"/>
            <w:r w:rsidRPr="00901B31">
              <w:rPr>
                <w:rFonts w:asciiTheme="minorHAnsi" w:eastAsia="MS Mincho" w:hAnsiTheme="minorHAnsi" w:cstheme="minorHAnsi"/>
                <w:bCs/>
                <w:i/>
                <w:sz w:val="20"/>
                <w:szCs w:val="20"/>
              </w:rPr>
              <w:t>121</w:t>
            </w:r>
          </w:p>
        </w:tc>
        <w:tc>
          <w:tcPr>
            <w:tcW w:w="6936" w:type="dxa"/>
            <w:gridSpan w:val="2"/>
            <w:shd w:val="clear" w:color="auto" w:fill="auto"/>
          </w:tcPr>
          <w:p w14:paraId="59EF0C0C" w14:textId="07851990" w:rsidR="00D96E27"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oferować mechanizm składowania kopii backupowych (retencja danych) oparty o czas i cykle. Oznacza to iż kopia backupowa jest przechowywana w repozytorium przez określony czas (np. tydzień, miesiąc, rok….) a jej automatyczne skasowanie jest wykonane jeśli spełniony jest jednocześnie warunek ilości cykli a więc ilość backupów typu pełnego lub backupów syntetycznych znajdujących się w systemie</w:t>
            </w:r>
            <w:r w:rsidR="00793509" w:rsidRPr="00901B31">
              <w:rPr>
                <w:rFonts w:asciiTheme="minorHAnsi" w:hAnsiTheme="minorHAnsi" w:cstheme="minorHAnsi"/>
                <w:sz w:val="20"/>
                <w:szCs w:val="20"/>
              </w:rPr>
              <w:t>.</w:t>
            </w:r>
          </w:p>
        </w:tc>
        <w:tc>
          <w:tcPr>
            <w:tcW w:w="1850" w:type="dxa"/>
            <w:shd w:val="clear" w:color="auto" w:fill="auto"/>
          </w:tcPr>
          <w:p w14:paraId="42AE1AED" w14:textId="27CFFFDD"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199CB41" w14:textId="77777777" w:rsidTr="002F0585">
        <w:tc>
          <w:tcPr>
            <w:tcW w:w="704" w:type="dxa"/>
            <w:shd w:val="clear" w:color="auto" w:fill="auto"/>
          </w:tcPr>
          <w:p w14:paraId="3A6CD25F" w14:textId="727EDFBD" w:rsidR="00D96E27" w:rsidRPr="00901B31" w:rsidRDefault="008C0A4A" w:rsidP="005D3591">
            <w:pPr>
              <w:contextualSpacing/>
              <w:jc w:val="center"/>
              <w:rPr>
                <w:rFonts w:asciiTheme="minorHAnsi" w:eastAsia="MS Mincho" w:hAnsiTheme="minorHAnsi" w:cstheme="minorHAnsi"/>
                <w:bCs/>
                <w:i/>
                <w:sz w:val="20"/>
                <w:szCs w:val="20"/>
              </w:rPr>
            </w:pPr>
            <w:permStart w:id="345314351" w:edGrp="everyone" w:colFirst="2" w:colLast="2"/>
            <w:permEnd w:id="1051933290"/>
            <w:r w:rsidRPr="00901B31">
              <w:rPr>
                <w:rFonts w:asciiTheme="minorHAnsi" w:eastAsia="MS Mincho" w:hAnsiTheme="minorHAnsi" w:cstheme="minorHAnsi"/>
                <w:bCs/>
                <w:i/>
                <w:sz w:val="20"/>
                <w:szCs w:val="20"/>
              </w:rPr>
              <w:t>122</w:t>
            </w:r>
          </w:p>
        </w:tc>
        <w:tc>
          <w:tcPr>
            <w:tcW w:w="6936" w:type="dxa"/>
            <w:gridSpan w:val="2"/>
            <w:shd w:val="clear" w:color="auto" w:fill="auto"/>
          </w:tcPr>
          <w:p w14:paraId="7BCF55C9" w14:textId="1A1A878C" w:rsidR="00D96E27"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oferować integrację z mechanizmami </w:t>
            </w:r>
            <w:proofErr w:type="spellStart"/>
            <w:r w:rsidRPr="00901B31">
              <w:rPr>
                <w:rFonts w:asciiTheme="minorHAnsi" w:hAnsiTheme="minorHAnsi" w:cstheme="minorHAnsi"/>
                <w:sz w:val="20"/>
                <w:szCs w:val="20"/>
              </w:rPr>
              <w:t>deduplikacyjnymi</w:t>
            </w:r>
            <w:proofErr w:type="spellEnd"/>
            <w:r w:rsidRPr="00901B31">
              <w:rPr>
                <w:rFonts w:asciiTheme="minorHAnsi" w:hAnsiTheme="minorHAnsi" w:cstheme="minorHAnsi"/>
                <w:sz w:val="20"/>
                <w:szCs w:val="20"/>
              </w:rPr>
              <w:t xml:space="preserve"> urządzeń typu </w:t>
            </w:r>
            <w:proofErr w:type="spellStart"/>
            <w:r w:rsidRPr="00901B31">
              <w:rPr>
                <w:rFonts w:asciiTheme="minorHAnsi" w:hAnsiTheme="minorHAnsi" w:cstheme="minorHAnsi"/>
                <w:sz w:val="20"/>
                <w:szCs w:val="20"/>
              </w:rPr>
              <w:t>appliance</w:t>
            </w:r>
            <w:proofErr w:type="spellEnd"/>
            <w:r w:rsidRPr="00901B31">
              <w:rPr>
                <w:rFonts w:asciiTheme="minorHAnsi" w:hAnsiTheme="minorHAnsi" w:cstheme="minorHAnsi"/>
                <w:sz w:val="20"/>
                <w:szCs w:val="20"/>
              </w:rPr>
              <w:t xml:space="preserve"> minimalne wsparcie to </w:t>
            </w:r>
            <w:proofErr w:type="spellStart"/>
            <w:r w:rsidRPr="00901B31">
              <w:rPr>
                <w:rFonts w:asciiTheme="minorHAnsi" w:hAnsiTheme="minorHAnsi" w:cstheme="minorHAnsi"/>
                <w:sz w:val="20"/>
                <w:szCs w:val="20"/>
              </w:rPr>
              <w:t>Catalyst</w:t>
            </w:r>
            <w:proofErr w:type="spellEnd"/>
            <w:r w:rsidRPr="00901B31">
              <w:rPr>
                <w:rFonts w:asciiTheme="minorHAnsi" w:hAnsiTheme="minorHAnsi" w:cstheme="minorHAnsi"/>
                <w:sz w:val="20"/>
                <w:szCs w:val="20"/>
              </w:rPr>
              <w:t xml:space="preserve"> i urządzenie </w:t>
            </w:r>
            <w:proofErr w:type="spellStart"/>
            <w:r w:rsidRPr="00901B31">
              <w:rPr>
                <w:rFonts w:asciiTheme="minorHAnsi" w:hAnsiTheme="minorHAnsi" w:cstheme="minorHAnsi"/>
                <w:sz w:val="20"/>
                <w:szCs w:val="20"/>
              </w:rPr>
              <w:t>StoreOnce</w:t>
            </w:r>
            <w:proofErr w:type="spellEnd"/>
            <w:r w:rsidRPr="00901B31">
              <w:rPr>
                <w:rFonts w:asciiTheme="minorHAnsi" w:hAnsiTheme="minorHAnsi" w:cstheme="minorHAnsi"/>
                <w:sz w:val="20"/>
                <w:szCs w:val="20"/>
              </w:rPr>
              <w:t xml:space="preserve">. Integracja z </w:t>
            </w:r>
            <w:proofErr w:type="spellStart"/>
            <w:r w:rsidRPr="00901B31">
              <w:rPr>
                <w:rFonts w:asciiTheme="minorHAnsi" w:hAnsiTheme="minorHAnsi" w:cstheme="minorHAnsi"/>
                <w:sz w:val="20"/>
                <w:szCs w:val="20"/>
              </w:rPr>
              <w:t>StoreOnce</w:t>
            </w:r>
            <w:proofErr w:type="spellEnd"/>
            <w:r w:rsidRPr="00901B31">
              <w:rPr>
                <w:rFonts w:asciiTheme="minorHAnsi" w:hAnsiTheme="minorHAnsi" w:cstheme="minorHAnsi"/>
                <w:sz w:val="20"/>
                <w:szCs w:val="20"/>
              </w:rPr>
              <w:t xml:space="preserve"> musi być dostępna nie tylko dla Windows ale także dla Unix i Linux.</w:t>
            </w:r>
          </w:p>
        </w:tc>
        <w:tc>
          <w:tcPr>
            <w:tcW w:w="1850" w:type="dxa"/>
            <w:shd w:val="clear" w:color="auto" w:fill="auto"/>
          </w:tcPr>
          <w:p w14:paraId="5C1AF79B" w14:textId="71979726"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D74E8E7" w14:textId="77777777" w:rsidTr="002F0585">
        <w:tc>
          <w:tcPr>
            <w:tcW w:w="704" w:type="dxa"/>
            <w:shd w:val="clear" w:color="auto" w:fill="auto"/>
          </w:tcPr>
          <w:p w14:paraId="17060CA7" w14:textId="57E31099" w:rsidR="00D96E27" w:rsidRPr="00901B31" w:rsidRDefault="008C0A4A" w:rsidP="005D3591">
            <w:pPr>
              <w:contextualSpacing/>
              <w:jc w:val="center"/>
              <w:rPr>
                <w:rFonts w:asciiTheme="minorHAnsi" w:eastAsia="MS Mincho" w:hAnsiTheme="minorHAnsi" w:cstheme="minorHAnsi"/>
                <w:bCs/>
                <w:i/>
                <w:sz w:val="20"/>
                <w:szCs w:val="20"/>
              </w:rPr>
            </w:pPr>
            <w:permStart w:id="448744203" w:edGrp="everyone" w:colFirst="2" w:colLast="2"/>
            <w:permEnd w:id="345314351"/>
            <w:r w:rsidRPr="00901B31">
              <w:rPr>
                <w:rFonts w:asciiTheme="minorHAnsi" w:eastAsia="MS Mincho" w:hAnsiTheme="minorHAnsi" w:cstheme="minorHAnsi"/>
                <w:bCs/>
                <w:i/>
                <w:sz w:val="20"/>
                <w:szCs w:val="20"/>
              </w:rPr>
              <w:t>123</w:t>
            </w:r>
          </w:p>
        </w:tc>
        <w:tc>
          <w:tcPr>
            <w:tcW w:w="6936" w:type="dxa"/>
            <w:gridSpan w:val="2"/>
            <w:shd w:val="clear" w:color="auto" w:fill="auto"/>
          </w:tcPr>
          <w:p w14:paraId="5E201FF6" w14:textId="18326735" w:rsidR="00D96E27"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(jako opcja) musi oferować rozbudowę o funkcjonalność przeszukiwania i analizy zasobów plikowych dla maszyn wirtualnych (minimum Vmware) całość działać związanych musi odbywać się na kopiach backupowych maszyn wirtualnych a nie na środowisku produkcyjnym</w:t>
            </w:r>
            <w:r w:rsidR="00793509" w:rsidRPr="00901B31">
              <w:rPr>
                <w:rFonts w:asciiTheme="minorHAnsi" w:hAnsiTheme="minorHAnsi" w:cstheme="minorHAnsi"/>
                <w:sz w:val="20"/>
                <w:szCs w:val="20"/>
              </w:rPr>
              <w:t>.</w:t>
            </w:r>
          </w:p>
        </w:tc>
        <w:tc>
          <w:tcPr>
            <w:tcW w:w="1850" w:type="dxa"/>
            <w:shd w:val="clear" w:color="auto" w:fill="auto"/>
          </w:tcPr>
          <w:p w14:paraId="1177012D" w14:textId="5F8E9326"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0984AA0" w14:textId="77777777" w:rsidTr="002F0585">
        <w:tc>
          <w:tcPr>
            <w:tcW w:w="704" w:type="dxa"/>
            <w:shd w:val="clear" w:color="auto" w:fill="auto"/>
          </w:tcPr>
          <w:p w14:paraId="3753EE88" w14:textId="5595F95F" w:rsidR="00D96E27" w:rsidRPr="00901B31" w:rsidRDefault="008C0A4A" w:rsidP="005D3591">
            <w:pPr>
              <w:contextualSpacing/>
              <w:jc w:val="center"/>
              <w:rPr>
                <w:rFonts w:asciiTheme="minorHAnsi" w:eastAsia="MS Mincho" w:hAnsiTheme="minorHAnsi" w:cstheme="minorHAnsi"/>
                <w:bCs/>
                <w:i/>
                <w:sz w:val="20"/>
                <w:szCs w:val="20"/>
              </w:rPr>
            </w:pPr>
            <w:permStart w:id="1069436967" w:edGrp="everyone" w:colFirst="2" w:colLast="2"/>
            <w:permEnd w:id="448744203"/>
            <w:r w:rsidRPr="00901B31">
              <w:rPr>
                <w:rFonts w:asciiTheme="minorHAnsi" w:eastAsia="MS Mincho" w:hAnsiTheme="minorHAnsi" w:cstheme="minorHAnsi"/>
                <w:bCs/>
                <w:i/>
                <w:sz w:val="20"/>
                <w:szCs w:val="20"/>
              </w:rPr>
              <w:t>124</w:t>
            </w:r>
          </w:p>
        </w:tc>
        <w:tc>
          <w:tcPr>
            <w:tcW w:w="6936" w:type="dxa"/>
            <w:gridSpan w:val="2"/>
            <w:shd w:val="clear" w:color="auto" w:fill="auto"/>
          </w:tcPr>
          <w:p w14:paraId="69369ED8" w14:textId="77777777"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(jako opcja) musi posiadać zaawansowaną funkcjonalność analizy zasobów plikowych minimum o funkcjonalnościach:</w:t>
            </w:r>
          </w:p>
          <w:p w14:paraId="6F78BE3A" w14:textId="77777777" w:rsidR="008C0A4A" w:rsidRPr="00901B31" w:rsidRDefault="008C0A4A" w:rsidP="005D3591">
            <w:pPr>
              <w:pStyle w:val="Akapitzlist"/>
              <w:numPr>
                <w:ilvl w:val="0"/>
                <w:numId w:val="25"/>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Detekcja powtarzających się zasobów</w:t>
            </w:r>
          </w:p>
          <w:p w14:paraId="06269748" w14:textId="77777777" w:rsidR="008C0A4A" w:rsidRPr="00901B31" w:rsidRDefault="008C0A4A" w:rsidP="005D3591">
            <w:pPr>
              <w:pStyle w:val="Akapitzlist"/>
              <w:numPr>
                <w:ilvl w:val="0"/>
                <w:numId w:val="25"/>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Raportowanie praw dostępu do plików</w:t>
            </w:r>
          </w:p>
          <w:p w14:paraId="11866154" w14:textId="77777777" w:rsidR="008C0A4A" w:rsidRPr="00901B31" w:rsidRDefault="008C0A4A" w:rsidP="005D3591">
            <w:pPr>
              <w:pStyle w:val="Akapitzlist"/>
              <w:numPr>
                <w:ilvl w:val="0"/>
                <w:numId w:val="25"/>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Raportowanie i analiza dostępu do zasobów i ich modyfikacji</w:t>
            </w:r>
          </w:p>
          <w:p w14:paraId="29F2B3CB" w14:textId="60AE1114" w:rsidR="00D96E27" w:rsidRPr="00901B31" w:rsidRDefault="008C0A4A" w:rsidP="005D3591">
            <w:pPr>
              <w:suppressAutoHyphens/>
              <w:autoSpaceDN w:val="0"/>
              <w:jc w:val="both"/>
              <w:textAlignment w:val="baseline"/>
              <w:rPr>
                <w:rFonts w:asciiTheme="minorHAnsi" w:hAnsiTheme="minorHAnsi" w:cstheme="minorHAnsi"/>
                <w:sz w:val="20"/>
                <w:szCs w:val="20"/>
              </w:rPr>
            </w:pPr>
            <w:r w:rsidRPr="00901B31">
              <w:rPr>
                <w:rFonts w:asciiTheme="minorHAnsi" w:hAnsiTheme="minorHAnsi" w:cstheme="minorHAnsi"/>
                <w:sz w:val="20"/>
                <w:szCs w:val="20"/>
              </w:rPr>
              <w:t>Możliwość kasowania plików z zasobów produkcyjnych</w:t>
            </w:r>
            <w:r w:rsidR="00793509" w:rsidRPr="00901B31">
              <w:rPr>
                <w:rFonts w:asciiTheme="minorHAnsi" w:hAnsiTheme="minorHAnsi" w:cstheme="minorHAnsi"/>
                <w:sz w:val="20"/>
                <w:szCs w:val="20"/>
              </w:rPr>
              <w:t>.</w:t>
            </w:r>
          </w:p>
        </w:tc>
        <w:tc>
          <w:tcPr>
            <w:tcW w:w="1850" w:type="dxa"/>
            <w:shd w:val="clear" w:color="auto" w:fill="auto"/>
          </w:tcPr>
          <w:p w14:paraId="5EE84B29" w14:textId="7BB00CDE"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68A5A89" w14:textId="77777777" w:rsidTr="002F0585">
        <w:tc>
          <w:tcPr>
            <w:tcW w:w="704" w:type="dxa"/>
            <w:shd w:val="clear" w:color="auto" w:fill="auto"/>
          </w:tcPr>
          <w:p w14:paraId="030172D7" w14:textId="1BB2F304" w:rsidR="00D96E27" w:rsidRPr="00901B31" w:rsidRDefault="008C0A4A" w:rsidP="005D3591">
            <w:pPr>
              <w:contextualSpacing/>
              <w:jc w:val="center"/>
              <w:rPr>
                <w:rFonts w:asciiTheme="minorHAnsi" w:eastAsia="MS Mincho" w:hAnsiTheme="minorHAnsi" w:cstheme="minorHAnsi"/>
                <w:bCs/>
                <w:i/>
                <w:sz w:val="20"/>
                <w:szCs w:val="20"/>
              </w:rPr>
            </w:pPr>
            <w:permStart w:id="1206333494" w:edGrp="everyone" w:colFirst="2" w:colLast="2"/>
            <w:permEnd w:id="1069436967"/>
            <w:r w:rsidRPr="00901B31">
              <w:rPr>
                <w:rFonts w:asciiTheme="minorHAnsi" w:eastAsia="MS Mincho" w:hAnsiTheme="minorHAnsi" w:cstheme="minorHAnsi"/>
                <w:bCs/>
                <w:i/>
                <w:sz w:val="20"/>
                <w:szCs w:val="20"/>
              </w:rPr>
              <w:t>125</w:t>
            </w:r>
          </w:p>
        </w:tc>
        <w:tc>
          <w:tcPr>
            <w:tcW w:w="6936" w:type="dxa"/>
            <w:gridSpan w:val="2"/>
            <w:shd w:val="clear" w:color="auto" w:fill="auto"/>
          </w:tcPr>
          <w:p w14:paraId="699F60E5" w14:textId="10D20848" w:rsidR="00D96E27"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(jako opcja) musi pozwalać na wyszukiwanie danych wrażliwych (np. numery PESEL) i pozwalać osobie uprawnionej nie tylko na raportowanie takich zdarzeń ale także umożliwiać kasowanie plików nie tylko z systemów produkcyjnych ale i z kopii backupowej</w:t>
            </w:r>
            <w:r w:rsidR="00793509" w:rsidRPr="00901B31">
              <w:rPr>
                <w:rFonts w:asciiTheme="minorHAnsi" w:hAnsiTheme="minorHAnsi" w:cstheme="minorHAnsi"/>
                <w:sz w:val="20"/>
                <w:szCs w:val="20"/>
              </w:rPr>
              <w:t>.</w:t>
            </w:r>
          </w:p>
        </w:tc>
        <w:tc>
          <w:tcPr>
            <w:tcW w:w="1850" w:type="dxa"/>
            <w:shd w:val="clear" w:color="auto" w:fill="auto"/>
          </w:tcPr>
          <w:p w14:paraId="22551EC6" w14:textId="2BEA885A" w:rsidR="00D96E27"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A95EFEE" w14:textId="77777777" w:rsidTr="002F0585">
        <w:tc>
          <w:tcPr>
            <w:tcW w:w="704" w:type="dxa"/>
            <w:shd w:val="clear" w:color="auto" w:fill="auto"/>
          </w:tcPr>
          <w:p w14:paraId="4BC410A4" w14:textId="1F6850AD" w:rsidR="006612E5" w:rsidRPr="00901B31" w:rsidRDefault="008C0A4A" w:rsidP="005D3591">
            <w:pPr>
              <w:contextualSpacing/>
              <w:jc w:val="center"/>
              <w:rPr>
                <w:rFonts w:asciiTheme="minorHAnsi" w:eastAsia="MS Mincho" w:hAnsiTheme="minorHAnsi" w:cstheme="minorHAnsi"/>
                <w:bCs/>
                <w:i/>
                <w:sz w:val="20"/>
                <w:szCs w:val="20"/>
              </w:rPr>
            </w:pPr>
            <w:permStart w:id="696002459" w:edGrp="everyone" w:colFirst="2" w:colLast="2"/>
            <w:permEnd w:id="1206333494"/>
            <w:r w:rsidRPr="00901B31">
              <w:rPr>
                <w:rFonts w:asciiTheme="minorHAnsi" w:eastAsia="MS Mincho" w:hAnsiTheme="minorHAnsi" w:cstheme="minorHAnsi"/>
                <w:bCs/>
                <w:i/>
                <w:sz w:val="20"/>
                <w:szCs w:val="20"/>
              </w:rPr>
              <w:t>126</w:t>
            </w:r>
          </w:p>
        </w:tc>
        <w:tc>
          <w:tcPr>
            <w:tcW w:w="6936" w:type="dxa"/>
            <w:gridSpan w:val="2"/>
            <w:shd w:val="clear" w:color="auto" w:fill="auto"/>
          </w:tcPr>
          <w:p w14:paraId="3BBF3F71" w14:textId="649467BA" w:rsidR="006612E5"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Musi istnieć możliwość zarządzania systemem poprzez Windows PowerShell</w:t>
            </w:r>
            <w:r w:rsidR="00793509" w:rsidRPr="00901B31">
              <w:rPr>
                <w:rFonts w:asciiTheme="minorHAnsi" w:hAnsiTheme="minorHAnsi" w:cstheme="minorHAnsi"/>
                <w:sz w:val="20"/>
                <w:szCs w:val="20"/>
              </w:rPr>
              <w:t>.</w:t>
            </w:r>
          </w:p>
        </w:tc>
        <w:tc>
          <w:tcPr>
            <w:tcW w:w="1850" w:type="dxa"/>
            <w:shd w:val="clear" w:color="auto" w:fill="auto"/>
          </w:tcPr>
          <w:p w14:paraId="32F1A00D" w14:textId="5F7DA728" w:rsidR="006612E5"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F57463E" w14:textId="77777777" w:rsidTr="002F0585">
        <w:tc>
          <w:tcPr>
            <w:tcW w:w="704" w:type="dxa"/>
            <w:shd w:val="clear" w:color="auto" w:fill="auto"/>
          </w:tcPr>
          <w:p w14:paraId="04930FD8" w14:textId="7585D1DB" w:rsidR="008C0A4A" w:rsidRPr="00901B31" w:rsidRDefault="008C0A4A" w:rsidP="005D3591">
            <w:pPr>
              <w:contextualSpacing/>
              <w:jc w:val="center"/>
              <w:rPr>
                <w:rFonts w:asciiTheme="minorHAnsi" w:eastAsia="MS Mincho" w:hAnsiTheme="minorHAnsi" w:cstheme="minorHAnsi"/>
                <w:bCs/>
                <w:i/>
                <w:sz w:val="20"/>
                <w:szCs w:val="20"/>
              </w:rPr>
            </w:pPr>
            <w:permStart w:id="616702915" w:edGrp="everyone" w:colFirst="2" w:colLast="2"/>
            <w:permEnd w:id="696002459"/>
            <w:r w:rsidRPr="00901B31">
              <w:rPr>
                <w:rFonts w:asciiTheme="minorHAnsi" w:eastAsia="MS Mincho" w:hAnsiTheme="minorHAnsi" w:cstheme="minorHAnsi"/>
                <w:bCs/>
                <w:i/>
                <w:sz w:val="20"/>
                <w:szCs w:val="20"/>
              </w:rPr>
              <w:t>127</w:t>
            </w:r>
          </w:p>
        </w:tc>
        <w:tc>
          <w:tcPr>
            <w:tcW w:w="6936" w:type="dxa"/>
            <w:gridSpan w:val="2"/>
            <w:shd w:val="clear" w:color="auto" w:fill="auto"/>
          </w:tcPr>
          <w:p w14:paraId="18D38ADE" w14:textId="2C5C45E7"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Agent do spójnego backupu bazy HBASE – backup pełny i przyrostowy</w:t>
            </w:r>
            <w:r w:rsidR="00793509" w:rsidRPr="00901B31">
              <w:rPr>
                <w:rFonts w:asciiTheme="minorHAnsi" w:hAnsiTheme="minorHAnsi" w:cstheme="minorHAnsi"/>
                <w:sz w:val="20"/>
                <w:szCs w:val="20"/>
              </w:rPr>
              <w:t>.</w:t>
            </w:r>
          </w:p>
        </w:tc>
        <w:tc>
          <w:tcPr>
            <w:tcW w:w="1850" w:type="dxa"/>
            <w:shd w:val="clear" w:color="auto" w:fill="auto"/>
          </w:tcPr>
          <w:p w14:paraId="06831F5F" w14:textId="728287CA"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DFC5F0C" w14:textId="77777777" w:rsidTr="002F0585">
        <w:tc>
          <w:tcPr>
            <w:tcW w:w="704" w:type="dxa"/>
            <w:shd w:val="clear" w:color="auto" w:fill="auto"/>
          </w:tcPr>
          <w:p w14:paraId="5BC82F20" w14:textId="2307D570" w:rsidR="008C0A4A" w:rsidRPr="00901B31" w:rsidRDefault="008C0A4A" w:rsidP="005D3591">
            <w:pPr>
              <w:contextualSpacing/>
              <w:jc w:val="center"/>
              <w:rPr>
                <w:rFonts w:asciiTheme="minorHAnsi" w:eastAsia="MS Mincho" w:hAnsiTheme="minorHAnsi" w:cstheme="minorHAnsi"/>
                <w:bCs/>
                <w:i/>
                <w:sz w:val="20"/>
                <w:szCs w:val="20"/>
              </w:rPr>
            </w:pPr>
            <w:permStart w:id="1616206822" w:edGrp="everyone" w:colFirst="2" w:colLast="2"/>
            <w:permEnd w:id="616702915"/>
            <w:r w:rsidRPr="00901B31">
              <w:rPr>
                <w:rFonts w:asciiTheme="minorHAnsi" w:eastAsia="MS Mincho" w:hAnsiTheme="minorHAnsi" w:cstheme="minorHAnsi"/>
                <w:bCs/>
                <w:i/>
                <w:sz w:val="20"/>
                <w:szCs w:val="20"/>
              </w:rPr>
              <w:t>128</w:t>
            </w:r>
          </w:p>
        </w:tc>
        <w:tc>
          <w:tcPr>
            <w:tcW w:w="6936" w:type="dxa"/>
            <w:gridSpan w:val="2"/>
            <w:shd w:val="clear" w:color="auto" w:fill="auto"/>
          </w:tcPr>
          <w:p w14:paraId="29C4BB63" w14:textId="6AF28801"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Agent do backupu systemów plikowych: </w:t>
            </w:r>
            <w:proofErr w:type="spellStart"/>
            <w:r w:rsidRPr="00901B31">
              <w:rPr>
                <w:rFonts w:asciiTheme="minorHAnsi" w:hAnsiTheme="minorHAnsi" w:cstheme="minorHAnsi"/>
                <w:sz w:val="20"/>
                <w:szCs w:val="20"/>
              </w:rPr>
              <w:t>Lustre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GlusterFS</w:t>
            </w:r>
            <w:proofErr w:type="spellEnd"/>
            <w:r w:rsidR="00793509" w:rsidRPr="00901B31">
              <w:rPr>
                <w:rFonts w:asciiTheme="minorHAnsi" w:hAnsiTheme="minorHAnsi" w:cstheme="minorHAnsi"/>
                <w:sz w:val="20"/>
                <w:szCs w:val="20"/>
              </w:rPr>
              <w:t>.</w:t>
            </w:r>
          </w:p>
        </w:tc>
        <w:tc>
          <w:tcPr>
            <w:tcW w:w="1850" w:type="dxa"/>
            <w:shd w:val="clear" w:color="auto" w:fill="auto"/>
          </w:tcPr>
          <w:p w14:paraId="7B5599DB" w14:textId="14A03D8E"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9E8E563" w14:textId="77777777" w:rsidTr="002F0585">
        <w:tc>
          <w:tcPr>
            <w:tcW w:w="704" w:type="dxa"/>
            <w:shd w:val="clear" w:color="auto" w:fill="auto"/>
          </w:tcPr>
          <w:p w14:paraId="23E50120" w14:textId="0ECDCC14" w:rsidR="008C0A4A" w:rsidRPr="00901B31" w:rsidRDefault="008C0A4A" w:rsidP="005D3591">
            <w:pPr>
              <w:contextualSpacing/>
              <w:jc w:val="center"/>
              <w:rPr>
                <w:rFonts w:asciiTheme="minorHAnsi" w:eastAsia="MS Mincho" w:hAnsiTheme="minorHAnsi" w:cstheme="minorHAnsi"/>
                <w:bCs/>
                <w:i/>
                <w:sz w:val="20"/>
                <w:szCs w:val="20"/>
              </w:rPr>
            </w:pPr>
            <w:permStart w:id="620387631" w:edGrp="everyone" w:colFirst="2" w:colLast="2"/>
            <w:permEnd w:id="1616206822"/>
            <w:r w:rsidRPr="00901B31">
              <w:rPr>
                <w:rFonts w:asciiTheme="minorHAnsi" w:eastAsia="MS Mincho" w:hAnsiTheme="minorHAnsi" w:cstheme="minorHAnsi"/>
                <w:bCs/>
                <w:i/>
                <w:sz w:val="20"/>
                <w:szCs w:val="20"/>
              </w:rPr>
              <w:t>129</w:t>
            </w:r>
          </w:p>
        </w:tc>
        <w:tc>
          <w:tcPr>
            <w:tcW w:w="6936" w:type="dxa"/>
            <w:gridSpan w:val="2"/>
            <w:shd w:val="clear" w:color="auto" w:fill="auto"/>
          </w:tcPr>
          <w:p w14:paraId="2368E026" w14:textId="75588D70"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Wsparcie (jako opcja) dla replikacji maszyn wirtualnych Vmware z wykorzystaniem VIAO (</w:t>
            </w:r>
            <w:proofErr w:type="spellStart"/>
            <w:r w:rsidRPr="00901B31">
              <w:rPr>
                <w:rFonts w:asciiTheme="minorHAnsi" w:hAnsiTheme="minorHAnsi" w:cstheme="minorHAnsi"/>
                <w:sz w:val="20"/>
                <w:szCs w:val="20"/>
              </w:rPr>
              <w:t>VSphere</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APIs</w:t>
            </w:r>
            <w:proofErr w:type="spellEnd"/>
            <w:r w:rsidRPr="00901B31">
              <w:rPr>
                <w:rFonts w:asciiTheme="minorHAnsi" w:hAnsiTheme="minorHAnsi" w:cstheme="minorHAnsi"/>
                <w:sz w:val="20"/>
                <w:szCs w:val="20"/>
              </w:rPr>
              <w:t xml:space="preserve"> for I/O)</w:t>
            </w:r>
            <w:r w:rsidR="00793509" w:rsidRPr="00901B31">
              <w:rPr>
                <w:rFonts w:asciiTheme="minorHAnsi" w:hAnsiTheme="minorHAnsi" w:cstheme="minorHAnsi"/>
                <w:sz w:val="20"/>
                <w:szCs w:val="20"/>
              </w:rPr>
              <w:t>.</w:t>
            </w:r>
          </w:p>
        </w:tc>
        <w:tc>
          <w:tcPr>
            <w:tcW w:w="1850" w:type="dxa"/>
            <w:shd w:val="clear" w:color="auto" w:fill="auto"/>
          </w:tcPr>
          <w:p w14:paraId="096BDC23" w14:textId="62663D16"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46635F12" w14:textId="77777777" w:rsidTr="002F0585">
        <w:tc>
          <w:tcPr>
            <w:tcW w:w="704" w:type="dxa"/>
            <w:shd w:val="clear" w:color="auto" w:fill="auto"/>
          </w:tcPr>
          <w:p w14:paraId="4332D4FE" w14:textId="5B1C351C" w:rsidR="008C0A4A" w:rsidRPr="00901B31" w:rsidRDefault="008C0A4A" w:rsidP="005D3591">
            <w:pPr>
              <w:contextualSpacing/>
              <w:jc w:val="center"/>
              <w:rPr>
                <w:rFonts w:asciiTheme="minorHAnsi" w:eastAsia="MS Mincho" w:hAnsiTheme="minorHAnsi" w:cstheme="minorHAnsi"/>
                <w:bCs/>
                <w:i/>
                <w:sz w:val="20"/>
                <w:szCs w:val="20"/>
              </w:rPr>
            </w:pPr>
            <w:permStart w:id="1627535605" w:edGrp="everyone" w:colFirst="2" w:colLast="2"/>
            <w:permEnd w:id="620387631"/>
            <w:r w:rsidRPr="00901B31">
              <w:rPr>
                <w:rFonts w:asciiTheme="minorHAnsi" w:eastAsia="MS Mincho" w:hAnsiTheme="minorHAnsi" w:cstheme="minorHAnsi"/>
                <w:bCs/>
                <w:i/>
                <w:sz w:val="20"/>
                <w:szCs w:val="20"/>
              </w:rPr>
              <w:t>130</w:t>
            </w:r>
          </w:p>
        </w:tc>
        <w:tc>
          <w:tcPr>
            <w:tcW w:w="6936" w:type="dxa"/>
            <w:gridSpan w:val="2"/>
            <w:shd w:val="clear" w:color="auto" w:fill="auto"/>
          </w:tcPr>
          <w:p w14:paraId="00C6C8C8" w14:textId="77777777"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System musi zamierać moduł do monitorowania i zarządzania taśmami wynoszonymi z bibliotek taśmowych o funkcjonalnościami minimum:</w:t>
            </w:r>
          </w:p>
          <w:p w14:paraId="65114153" w14:textId="77777777" w:rsidR="008C0A4A" w:rsidRPr="00901B31" w:rsidRDefault="008C0A4A" w:rsidP="005D3591">
            <w:pPr>
              <w:pStyle w:val="Akapitzlist"/>
              <w:numPr>
                <w:ilvl w:val="0"/>
                <w:numId w:val="26"/>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Identyfikacja taśm, które muszą być wyciągnięte z biblioteki</w:t>
            </w:r>
          </w:p>
          <w:p w14:paraId="6203EE7C" w14:textId="77777777" w:rsidR="008C0A4A" w:rsidRPr="00901B31" w:rsidRDefault="008C0A4A" w:rsidP="005D3591">
            <w:pPr>
              <w:pStyle w:val="Akapitzlist"/>
              <w:numPr>
                <w:ilvl w:val="0"/>
                <w:numId w:val="26"/>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Identyfikacja taśm, które można z powrotem wstawić do biblioteki taśmowej</w:t>
            </w:r>
          </w:p>
          <w:p w14:paraId="419B83CE" w14:textId="77777777" w:rsidR="008C0A4A" w:rsidRPr="00901B31" w:rsidRDefault="008C0A4A" w:rsidP="005D3591">
            <w:pPr>
              <w:pStyle w:val="Akapitzlist"/>
              <w:numPr>
                <w:ilvl w:val="0"/>
                <w:numId w:val="26"/>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Automatyczne przenoszenie taśm w bibliotece i notyfikacja administratorów</w:t>
            </w:r>
          </w:p>
          <w:p w14:paraId="1021DAA2" w14:textId="4CC5214E" w:rsidR="008C0A4A" w:rsidRPr="00901B31" w:rsidRDefault="008C0A4A" w:rsidP="005D3591">
            <w:pPr>
              <w:pStyle w:val="Akapitzlist"/>
              <w:numPr>
                <w:ilvl w:val="0"/>
                <w:numId w:val="26"/>
              </w:numPr>
              <w:suppressAutoHyphens/>
              <w:autoSpaceDN w:val="0"/>
              <w:rPr>
                <w:rFonts w:asciiTheme="minorHAnsi" w:hAnsiTheme="minorHAnsi" w:cstheme="minorHAnsi"/>
                <w:sz w:val="20"/>
                <w:szCs w:val="20"/>
              </w:rPr>
            </w:pPr>
            <w:r w:rsidRPr="00901B31">
              <w:rPr>
                <w:rFonts w:asciiTheme="minorHAnsi" w:hAnsiTheme="minorHAnsi" w:cstheme="minorHAnsi"/>
                <w:sz w:val="20"/>
                <w:szCs w:val="20"/>
              </w:rPr>
              <w:lastRenderedPageBreak/>
              <w:t>Identyfikacja i monitorowanie nośników (taśm) w trakcie transportu</w:t>
            </w:r>
          </w:p>
        </w:tc>
        <w:tc>
          <w:tcPr>
            <w:tcW w:w="1850" w:type="dxa"/>
            <w:shd w:val="clear" w:color="auto" w:fill="auto"/>
          </w:tcPr>
          <w:p w14:paraId="7DCD41D4" w14:textId="0742604B"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lastRenderedPageBreak/>
              <w:t xml:space="preserve">Spełnia </w:t>
            </w:r>
            <w:r w:rsidRPr="00901B31">
              <w:rPr>
                <w:rFonts w:asciiTheme="minorHAnsi" w:hAnsiTheme="minorHAnsi" w:cstheme="minorHAnsi"/>
                <w:sz w:val="20"/>
                <w:szCs w:val="20"/>
              </w:rPr>
              <w:br/>
              <w:t>/ Nie spełnia*</w:t>
            </w:r>
          </w:p>
        </w:tc>
      </w:tr>
      <w:tr w:rsidR="00901B31" w:rsidRPr="00901B31" w14:paraId="6DC2F490" w14:textId="77777777" w:rsidTr="002F0585">
        <w:tc>
          <w:tcPr>
            <w:tcW w:w="704" w:type="dxa"/>
            <w:shd w:val="clear" w:color="auto" w:fill="auto"/>
          </w:tcPr>
          <w:p w14:paraId="29DE704D" w14:textId="2460BC4F" w:rsidR="008C0A4A" w:rsidRPr="00901B31" w:rsidRDefault="008C0A4A" w:rsidP="005D3591">
            <w:pPr>
              <w:contextualSpacing/>
              <w:jc w:val="center"/>
              <w:rPr>
                <w:rFonts w:asciiTheme="minorHAnsi" w:eastAsia="MS Mincho" w:hAnsiTheme="minorHAnsi" w:cstheme="minorHAnsi"/>
                <w:bCs/>
                <w:i/>
                <w:sz w:val="20"/>
                <w:szCs w:val="20"/>
              </w:rPr>
            </w:pPr>
            <w:permStart w:id="1427642484" w:edGrp="everyone" w:colFirst="2" w:colLast="2"/>
            <w:permEnd w:id="1627535605"/>
            <w:r w:rsidRPr="00901B31">
              <w:rPr>
                <w:rFonts w:asciiTheme="minorHAnsi" w:eastAsia="MS Mincho" w:hAnsiTheme="minorHAnsi" w:cstheme="minorHAnsi"/>
                <w:bCs/>
                <w:i/>
                <w:sz w:val="20"/>
                <w:szCs w:val="20"/>
              </w:rPr>
              <w:t>131</w:t>
            </w:r>
          </w:p>
        </w:tc>
        <w:tc>
          <w:tcPr>
            <w:tcW w:w="6936" w:type="dxa"/>
            <w:gridSpan w:val="2"/>
            <w:shd w:val="clear" w:color="auto" w:fill="auto"/>
          </w:tcPr>
          <w:p w14:paraId="5586FE4E" w14:textId="61370449" w:rsidR="008C0A4A" w:rsidRPr="00901B31" w:rsidRDefault="008C0A4A" w:rsidP="00134919">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backupu baz Oracle bez instalacji oprogramowania backupowego natomiast dane </w:t>
            </w:r>
            <w:proofErr w:type="spellStart"/>
            <w:r w:rsidRPr="00901B31">
              <w:rPr>
                <w:rFonts w:asciiTheme="minorHAnsi" w:hAnsiTheme="minorHAnsi" w:cstheme="minorHAnsi"/>
                <w:sz w:val="20"/>
                <w:szCs w:val="20"/>
              </w:rPr>
              <w:t>zbackupowane</w:t>
            </w:r>
            <w:proofErr w:type="spellEnd"/>
            <w:r w:rsidRPr="00901B31">
              <w:rPr>
                <w:rFonts w:asciiTheme="minorHAnsi" w:hAnsiTheme="minorHAnsi" w:cstheme="minorHAnsi"/>
                <w:sz w:val="20"/>
                <w:szCs w:val="20"/>
              </w:rPr>
              <w:t xml:space="preserve"> muszą być składowane i zarządzane przez system backupowy</w:t>
            </w:r>
            <w:r w:rsidR="00793509" w:rsidRPr="00901B31">
              <w:rPr>
                <w:rFonts w:asciiTheme="minorHAnsi" w:hAnsiTheme="minorHAnsi" w:cstheme="minorHAnsi"/>
                <w:sz w:val="20"/>
                <w:szCs w:val="20"/>
              </w:rPr>
              <w:t>.</w:t>
            </w:r>
          </w:p>
        </w:tc>
        <w:tc>
          <w:tcPr>
            <w:tcW w:w="1850" w:type="dxa"/>
            <w:shd w:val="clear" w:color="auto" w:fill="auto"/>
          </w:tcPr>
          <w:p w14:paraId="36D6E95A" w14:textId="54AD0817"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55AD0F5" w14:textId="77777777" w:rsidTr="002F0585">
        <w:tc>
          <w:tcPr>
            <w:tcW w:w="704" w:type="dxa"/>
            <w:shd w:val="clear" w:color="auto" w:fill="auto"/>
          </w:tcPr>
          <w:p w14:paraId="40AF3753" w14:textId="3A462CE1" w:rsidR="008C0A4A" w:rsidRPr="00901B31" w:rsidRDefault="008C0A4A" w:rsidP="005D3591">
            <w:pPr>
              <w:contextualSpacing/>
              <w:jc w:val="center"/>
              <w:rPr>
                <w:rFonts w:asciiTheme="minorHAnsi" w:eastAsia="MS Mincho" w:hAnsiTheme="minorHAnsi" w:cstheme="minorHAnsi"/>
                <w:bCs/>
                <w:i/>
                <w:sz w:val="20"/>
                <w:szCs w:val="20"/>
              </w:rPr>
            </w:pPr>
            <w:permStart w:id="11681298" w:edGrp="everyone" w:colFirst="2" w:colLast="2"/>
            <w:permEnd w:id="1427642484"/>
            <w:r w:rsidRPr="00901B31">
              <w:rPr>
                <w:rFonts w:asciiTheme="minorHAnsi" w:eastAsia="MS Mincho" w:hAnsiTheme="minorHAnsi" w:cstheme="minorHAnsi"/>
                <w:bCs/>
                <w:i/>
                <w:sz w:val="20"/>
                <w:szCs w:val="20"/>
              </w:rPr>
              <w:t>132</w:t>
            </w:r>
          </w:p>
        </w:tc>
        <w:tc>
          <w:tcPr>
            <w:tcW w:w="6936" w:type="dxa"/>
            <w:gridSpan w:val="2"/>
            <w:shd w:val="clear" w:color="auto" w:fill="auto"/>
          </w:tcPr>
          <w:p w14:paraId="5A43324C" w14:textId="77777777"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System musi posiadać integrację z </w:t>
            </w:r>
            <w:proofErr w:type="spellStart"/>
            <w:r w:rsidRPr="00901B31">
              <w:rPr>
                <w:rFonts w:asciiTheme="minorHAnsi" w:hAnsiTheme="minorHAnsi" w:cstheme="minorHAnsi"/>
                <w:sz w:val="20"/>
                <w:szCs w:val="20"/>
              </w:rPr>
              <w:t>ServiceNow</w:t>
            </w:r>
            <w:proofErr w:type="spellEnd"/>
            <w:r w:rsidRPr="00901B31">
              <w:rPr>
                <w:rFonts w:asciiTheme="minorHAnsi" w:hAnsiTheme="minorHAnsi" w:cstheme="minorHAnsi"/>
                <w:sz w:val="20"/>
                <w:szCs w:val="20"/>
              </w:rPr>
              <w:t xml:space="preserve"> o funkcjonalnościach:</w:t>
            </w:r>
          </w:p>
          <w:p w14:paraId="5EED7861" w14:textId="77777777" w:rsidR="008C0A4A" w:rsidRPr="00901B31" w:rsidRDefault="008C0A4A"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Dedykowany </w:t>
            </w:r>
            <w:proofErr w:type="spellStart"/>
            <w:r w:rsidRPr="00901B31">
              <w:rPr>
                <w:rFonts w:asciiTheme="minorHAnsi" w:hAnsiTheme="minorHAnsi" w:cstheme="minorHAnsi"/>
                <w:sz w:val="20"/>
                <w:szCs w:val="20"/>
              </w:rPr>
              <w:t>plugin</w:t>
            </w:r>
            <w:proofErr w:type="spellEnd"/>
            <w:r w:rsidRPr="00901B31">
              <w:rPr>
                <w:rFonts w:asciiTheme="minorHAnsi" w:hAnsiTheme="minorHAnsi" w:cstheme="minorHAnsi"/>
                <w:sz w:val="20"/>
                <w:szCs w:val="20"/>
              </w:rPr>
              <w:t xml:space="preserve"> do </w:t>
            </w:r>
            <w:proofErr w:type="spellStart"/>
            <w:r w:rsidRPr="00901B31">
              <w:rPr>
                <w:rFonts w:asciiTheme="minorHAnsi" w:hAnsiTheme="minorHAnsi" w:cstheme="minorHAnsi"/>
                <w:sz w:val="20"/>
                <w:szCs w:val="20"/>
              </w:rPr>
              <w:t>ServiceNow</w:t>
            </w:r>
            <w:proofErr w:type="spellEnd"/>
          </w:p>
          <w:p w14:paraId="1CEA3AF4" w14:textId="06A0BC36" w:rsidR="008C0A4A" w:rsidRPr="00901B31" w:rsidRDefault="008C0A4A" w:rsidP="005D3591">
            <w:pPr>
              <w:pStyle w:val="Akapitzlist"/>
              <w:numPr>
                <w:ilvl w:val="1"/>
                <w:numId w:val="10"/>
              </w:numPr>
              <w:suppressAutoHyphens/>
              <w:autoSpaceDN w:val="0"/>
              <w:ind w:left="1440"/>
              <w:contextualSpacing w:val="0"/>
              <w:rPr>
                <w:rFonts w:asciiTheme="minorHAnsi" w:hAnsiTheme="minorHAnsi" w:cstheme="minorHAnsi"/>
                <w:sz w:val="20"/>
                <w:szCs w:val="20"/>
              </w:rPr>
            </w:pPr>
            <w:r w:rsidRPr="00901B31">
              <w:rPr>
                <w:rFonts w:asciiTheme="minorHAnsi" w:hAnsiTheme="minorHAnsi" w:cstheme="minorHAnsi"/>
                <w:sz w:val="20"/>
                <w:szCs w:val="20"/>
              </w:rPr>
              <w:t xml:space="preserve">Możliwość zgłaszania zdarzeń backupowych i odtworzeniowych bezpośrednio z konsoli </w:t>
            </w:r>
            <w:proofErr w:type="spellStart"/>
            <w:r w:rsidRPr="00901B31">
              <w:rPr>
                <w:rFonts w:asciiTheme="minorHAnsi" w:hAnsiTheme="minorHAnsi" w:cstheme="minorHAnsi"/>
                <w:sz w:val="20"/>
                <w:szCs w:val="20"/>
              </w:rPr>
              <w:t>ServiceNow</w:t>
            </w:r>
            <w:proofErr w:type="spellEnd"/>
          </w:p>
        </w:tc>
        <w:tc>
          <w:tcPr>
            <w:tcW w:w="1850" w:type="dxa"/>
            <w:shd w:val="clear" w:color="auto" w:fill="auto"/>
          </w:tcPr>
          <w:p w14:paraId="60E46746" w14:textId="0D1C39E4"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7FFA798D" w14:textId="77777777" w:rsidTr="002F0585">
        <w:tc>
          <w:tcPr>
            <w:tcW w:w="704" w:type="dxa"/>
            <w:shd w:val="clear" w:color="auto" w:fill="auto"/>
          </w:tcPr>
          <w:p w14:paraId="47E770F9" w14:textId="7B881161" w:rsidR="008C0A4A" w:rsidRPr="00901B31" w:rsidRDefault="008C0A4A" w:rsidP="005D3591">
            <w:pPr>
              <w:contextualSpacing/>
              <w:jc w:val="center"/>
              <w:rPr>
                <w:rFonts w:asciiTheme="minorHAnsi" w:eastAsia="MS Mincho" w:hAnsiTheme="minorHAnsi" w:cstheme="minorHAnsi"/>
                <w:bCs/>
                <w:i/>
                <w:sz w:val="20"/>
                <w:szCs w:val="20"/>
              </w:rPr>
            </w:pPr>
            <w:permStart w:id="2011453051" w:edGrp="everyone" w:colFirst="2" w:colLast="2"/>
            <w:permEnd w:id="11681298"/>
            <w:r w:rsidRPr="00901B31">
              <w:rPr>
                <w:rFonts w:asciiTheme="minorHAnsi" w:eastAsia="MS Mincho" w:hAnsiTheme="minorHAnsi" w:cstheme="minorHAnsi"/>
                <w:bCs/>
                <w:i/>
                <w:sz w:val="20"/>
                <w:szCs w:val="20"/>
              </w:rPr>
              <w:t>133</w:t>
            </w:r>
          </w:p>
        </w:tc>
        <w:tc>
          <w:tcPr>
            <w:tcW w:w="6936" w:type="dxa"/>
            <w:gridSpan w:val="2"/>
            <w:shd w:val="clear" w:color="auto" w:fill="auto"/>
          </w:tcPr>
          <w:p w14:paraId="14E5E8AF" w14:textId="16AC5570"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Możliwość (jako opcja) rozbudowy środowiska o moduł VTL dla backupu danych po sieci SAN i LAN na dowolnym sprzęcie typu x86</w:t>
            </w:r>
            <w:r w:rsidR="00793509" w:rsidRPr="00901B31">
              <w:rPr>
                <w:rFonts w:asciiTheme="minorHAnsi" w:hAnsiTheme="minorHAnsi" w:cstheme="minorHAnsi"/>
                <w:sz w:val="20"/>
                <w:szCs w:val="20"/>
              </w:rPr>
              <w:t>.</w:t>
            </w:r>
          </w:p>
        </w:tc>
        <w:tc>
          <w:tcPr>
            <w:tcW w:w="1850" w:type="dxa"/>
            <w:shd w:val="clear" w:color="auto" w:fill="auto"/>
          </w:tcPr>
          <w:p w14:paraId="531C4E73" w14:textId="0EE5AA03"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71111C1" w14:textId="77777777" w:rsidTr="002F0585">
        <w:tc>
          <w:tcPr>
            <w:tcW w:w="704" w:type="dxa"/>
            <w:shd w:val="clear" w:color="auto" w:fill="auto"/>
          </w:tcPr>
          <w:p w14:paraId="6E95880A" w14:textId="4A0F35BD" w:rsidR="008C0A4A" w:rsidRPr="00901B31" w:rsidRDefault="008C0A4A" w:rsidP="005D3591">
            <w:pPr>
              <w:contextualSpacing/>
              <w:jc w:val="center"/>
              <w:rPr>
                <w:rFonts w:asciiTheme="minorHAnsi" w:eastAsia="MS Mincho" w:hAnsiTheme="minorHAnsi" w:cstheme="minorHAnsi"/>
                <w:bCs/>
                <w:i/>
                <w:sz w:val="20"/>
                <w:szCs w:val="20"/>
              </w:rPr>
            </w:pPr>
            <w:permStart w:id="1385382264" w:edGrp="everyone" w:colFirst="2" w:colLast="2"/>
            <w:permEnd w:id="2011453051"/>
            <w:r w:rsidRPr="00901B31">
              <w:rPr>
                <w:rFonts w:asciiTheme="minorHAnsi" w:eastAsia="MS Mincho" w:hAnsiTheme="minorHAnsi" w:cstheme="minorHAnsi"/>
                <w:bCs/>
                <w:i/>
                <w:sz w:val="20"/>
                <w:szCs w:val="20"/>
              </w:rPr>
              <w:t>134</w:t>
            </w:r>
          </w:p>
        </w:tc>
        <w:tc>
          <w:tcPr>
            <w:tcW w:w="6936" w:type="dxa"/>
            <w:gridSpan w:val="2"/>
            <w:shd w:val="clear" w:color="auto" w:fill="auto"/>
          </w:tcPr>
          <w:p w14:paraId="7990DB78" w14:textId="6C567942"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Możliwość włączenia backupu pojedynczego pliku wieloma strumieniami</w:t>
            </w:r>
            <w:r w:rsidR="00793509" w:rsidRPr="00901B31">
              <w:rPr>
                <w:rFonts w:asciiTheme="minorHAnsi" w:hAnsiTheme="minorHAnsi" w:cstheme="minorHAnsi"/>
                <w:sz w:val="20"/>
                <w:szCs w:val="20"/>
              </w:rPr>
              <w:t>.</w:t>
            </w:r>
          </w:p>
        </w:tc>
        <w:tc>
          <w:tcPr>
            <w:tcW w:w="1850" w:type="dxa"/>
            <w:shd w:val="clear" w:color="auto" w:fill="auto"/>
          </w:tcPr>
          <w:p w14:paraId="454083E7" w14:textId="1BB7E1D3"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728D69A" w14:textId="77777777" w:rsidTr="002F0585">
        <w:tc>
          <w:tcPr>
            <w:tcW w:w="704" w:type="dxa"/>
            <w:shd w:val="clear" w:color="auto" w:fill="auto"/>
          </w:tcPr>
          <w:p w14:paraId="26402439" w14:textId="29FAFBF2" w:rsidR="008C0A4A" w:rsidRPr="00901B31" w:rsidRDefault="008C0A4A" w:rsidP="005D3591">
            <w:pPr>
              <w:contextualSpacing/>
              <w:jc w:val="center"/>
              <w:rPr>
                <w:rFonts w:asciiTheme="minorHAnsi" w:eastAsia="MS Mincho" w:hAnsiTheme="minorHAnsi" w:cstheme="minorHAnsi"/>
                <w:bCs/>
                <w:i/>
                <w:sz w:val="20"/>
                <w:szCs w:val="20"/>
              </w:rPr>
            </w:pPr>
            <w:permStart w:id="1543836508" w:edGrp="everyone" w:colFirst="2" w:colLast="2"/>
            <w:permEnd w:id="1385382264"/>
            <w:r w:rsidRPr="00901B31">
              <w:rPr>
                <w:rFonts w:asciiTheme="minorHAnsi" w:eastAsia="MS Mincho" w:hAnsiTheme="minorHAnsi" w:cstheme="minorHAnsi"/>
                <w:bCs/>
                <w:i/>
                <w:sz w:val="20"/>
                <w:szCs w:val="20"/>
              </w:rPr>
              <w:t>135</w:t>
            </w:r>
          </w:p>
        </w:tc>
        <w:tc>
          <w:tcPr>
            <w:tcW w:w="6936" w:type="dxa"/>
            <w:gridSpan w:val="2"/>
            <w:shd w:val="clear" w:color="auto" w:fill="auto"/>
          </w:tcPr>
          <w:p w14:paraId="05BA734E" w14:textId="73196E2D"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zwiększenia bezpieczeństwa systemu poprzez integrację z </w:t>
            </w:r>
            <w:proofErr w:type="spellStart"/>
            <w:r w:rsidRPr="00901B31">
              <w:rPr>
                <w:rFonts w:asciiTheme="minorHAnsi" w:hAnsiTheme="minorHAnsi" w:cstheme="minorHAnsi"/>
                <w:sz w:val="20"/>
                <w:szCs w:val="20"/>
              </w:rPr>
              <w:t>CyberArk</w:t>
            </w:r>
            <w:proofErr w:type="spellEnd"/>
          </w:p>
        </w:tc>
        <w:tc>
          <w:tcPr>
            <w:tcW w:w="1850" w:type="dxa"/>
            <w:shd w:val="clear" w:color="auto" w:fill="auto"/>
          </w:tcPr>
          <w:p w14:paraId="5CE63916" w14:textId="785F1FFC"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E2FDB8F" w14:textId="77777777" w:rsidTr="002F0585">
        <w:tc>
          <w:tcPr>
            <w:tcW w:w="704" w:type="dxa"/>
            <w:shd w:val="clear" w:color="auto" w:fill="auto"/>
          </w:tcPr>
          <w:p w14:paraId="71014958" w14:textId="5AC06008" w:rsidR="008C0A4A" w:rsidRPr="00901B31" w:rsidRDefault="008C0A4A" w:rsidP="005D3591">
            <w:pPr>
              <w:contextualSpacing/>
              <w:jc w:val="center"/>
              <w:rPr>
                <w:rFonts w:asciiTheme="minorHAnsi" w:eastAsia="MS Mincho" w:hAnsiTheme="minorHAnsi" w:cstheme="minorHAnsi"/>
                <w:bCs/>
                <w:i/>
                <w:sz w:val="20"/>
                <w:szCs w:val="20"/>
              </w:rPr>
            </w:pPr>
            <w:permStart w:id="1615266681" w:edGrp="everyone" w:colFirst="2" w:colLast="2"/>
            <w:permEnd w:id="1543836508"/>
            <w:r w:rsidRPr="00901B31">
              <w:rPr>
                <w:rFonts w:asciiTheme="minorHAnsi" w:eastAsia="MS Mincho" w:hAnsiTheme="minorHAnsi" w:cstheme="minorHAnsi"/>
                <w:bCs/>
                <w:i/>
                <w:sz w:val="20"/>
                <w:szCs w:val="20"/>
              </w:rPr>
              <w:t>136</w:t>
            </w:r>
          </w:p>
        </w:tc>
        <w:tc>
          <w:tcPr>
            <w:tcW w:w="6936" w:type="dxa"/>
            <w:gridSpan w:val="2"/>
            <w:shd w:val="clear" w:color="auto" w:fill="auto"/>
          </w:tcPr>
          <w:p w14:paraId="59679FBE" w14:textId="4C76D56F"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Musi istnieć możliwość wskazania klucza szyfrującego (</w:t>
            </w:r>
            <w:proofErr w:type="spellStart"/>
            <w:r w:rsidRPr="00901B31">
              <w:rPr>
                <w:rFonts w:asciiTheme="minorHAnsi" w:hAnsiTheme="minorHAnsi" w:cstheme="minorHAnsi"/>
                <w:sz w:val="20"/>
                <w:szCs w:val="20"/>
              </w:rPr>
              <w:t>Bring</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Your</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Own</w:t>
            </w:r>
            <w:proofErr w:type="spellEnd"/>
            <w:r w:rsidRPr="00901B31">
              <w:rPr>
                <w:rFonts w:asciiTheme="minorHAnsi" w:hAnsiTheme="minorHAnsi" w:cstheme="minorHAnsi"/>
                <w:sz w:val="20"/>
                <w:szCs w:val="20"/>
              </w:rPr>
              <w:t xml:space="preserve"> </w:t>
            </w:r>
            <w:proofErr w:type="spellStart"/>
            <w:r w:rsidRPr="00901B31">
              <w:rPr>
                <w:rFonts w:asciiTheme="minorHAnsi" w:hAnsiTheme="minorHAnsi" w:cstheme="minorHAnsi"/>
                <w:sz w:val="20"/>
                <w:szCs w:val="20"/>
              </w:rPr>
              <w:t>Key</w:t>
            </w:r>
            <w:proofErr w:type="spellEnd"/>
            <w:r w:rsidRPr="00901B31">
              <w:rPr>
                <w:rFonts w:asciiTheme="minorHAnsi" w:hAnsiTheme="minorHAnsi" w:cstheme="minorHAnsi"/>
                <w:sz w:val="20"/>
                <w:szCs w:val="20"/>
              </w:rPr>
              <w:t xml:space="preserve"> – BYOK), który będzie wykorzystywany do szyfrowania kopii backupowych</w:t>
            </w:r>
            <w:r w:rsidR="00793509" w:rsidRPr="00901B31">
              <w:rPr>
                <w:rFonts w:asciiTheme="minorHAnsi" w:hAnsiTheme="minorHAnsi" w:cstheme="minorHAnsi"/>
                <w:sz w:val="20"/>
                <w:szCs w:val="20"/>
              </w:rPr>
              <w:t>.</w:t>
            </w:r>
          </w:p>
        </w:tc>
        <w:tc>
          <w:tcPr>
            <w:tcW w:w="1850" w:type="dxa"/>
            <w:shd w:val="clear" w:color="auto" w:fill="auto"/>
          </w:tcPr>
          <w:p w14:paraId="77680FB7" w14:textId="745AF98F"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4983AA9" w14:textId="77777777" w:rsidTr="002F0585">
        <w:tc>
          <w:tcPr>
            <w:tcW w:w="704" w:type="dxa"/>
            <w:shd w:val="clear" w:color="auto" w:fill="auto"/>
          </w:tcPr>
          <w:p w14:paraId="7495A009" w14:textId="78B879EC" w:rsidR="008C0A4A" w:rsidRPr="00901B31" w:rsidRDefault="008C0A4A" w:rsidP="005D3591">
            <w:pPr>
              <w:contextualSpacing/>
              <w:jc w:val="center"/>
              <w:rPr>
                <w:rFonts w:asciiTheme="minorHAnsi" w:eastAsia="MS Mincho" w:hAnsiTheme="minorHAnsi" w:cstheme="minorHAnsi"/>
                <w:bCs/>
                <w:i/>
                <w:sz w:val="20"/>
                <w:szCs w:val="20"/>
              </w:rPr>
            </w:pPr>
            <w:permStart w:id="166747372" w:edGrp="everyone" w:colFirst="2" w:colLast="2"/>
            <w:permEnd w:id="1615266681"/>
            <w:r w:rsidRPr="00901B31">
              <w:rPr>
                <w:rFonts w:asciiTheme="minorHAnsi" w:eastAsia="MS Mincho" w:hAnsiTheme="minorHAnsi" w:cstheme="minorHAnsi"/>
                <w:bCs/>
                <w:i/>
                <w:sz w:val="20"/>
                <w:szCs w:val="20"/>
              </w:rPr>
              <w:t>137</w:t>
            </w:r>
          </w:p>
        </w:tc>
        <w:tc>
          <w:tcPr>
            <w:tcW w:w="6936" w:type="dxa"/>
            <w:gridSpan w:val="2"/>
            <w:shd w:val="clear" w:color="auto" w:fill="auto"/>
          </w:tcPr>
          <w:p w14:paraId="2B2971E8" w14:textId="05E6D1EE"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Dedykowane moduły do integracji z </w:t>
            </w:r>
            <w:proofErr w:type="spellStart"/>
            <w:r w:rsidRPr="00901B31">
              <w:rPr>
                <w:rFonts w:asciiTheme="minorHAnsi" w:hAnsiTheme="minorHAnsi" w:cstheme="minorHAnsi"/>
                <w:sz w:val="20"/>
                <w:szCs w:val="20"/>
              </w:rPr>
              <w:t>Terraform</w:t>
            </w:r>
            <w:proofErr w:type="spellEnd"/>
            <w:r w:rsidR="00793509" w:rsidRPr="00901B31">
              <w:rPr>
                <w:rFonts w:asciiTheme="minorHAnsi" w:hAnsiTheme="minorHAnsi" w:cstheme="minorHAnsi"/>
                <w:sz w:val="20"/>
                <w:szCs w:val="20"/>
              </w:rPr>
              <w:t>.</w:t>
            </w:r>
          </w:p>
        </w:tc>
        <w:tc>
          <w:tcPr>
            <w:tcW w:w="1850" w:type="dxa"/>
            <w:shd w:val="clear" w:color="auto" w:fill="auto"/>
          </w:tcPr>
          <w:p w14:paraId="700395D7" w14:textId="6124DC42"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3BA41FC" w14:textId="77777777" w:rsidTr="002F0585">
        <w:tc>
          <w:tcPr>
            <w:tcW w:w="704" w:type="dxa"/>
            <w:shd w:val="clear" w:color="auto" w:fill="auto"/>
          </w:tcPr>
          <w:p w14:paraId="369CFB9D" w14:textId="51910A4E" w:rsidR="008C0A4A" w:rsidRPr="00901B31" w:rsidRDefault="008C0A4A" w:rsidP="005D3591">
            <w:pPr>
              <w:contextualSpacing/>
              <w:jc w:val="center"/>
              <w:rPr>
                <w:rFonts w:asciiTheme="minorHAnsi" w:eastAsia="MS Mincho" w:hAnsiTheme="minorHAnsi" w:cstheme="minorHAnsi"/>
                <w:bCs/>
                <w:i/>
                <w:sz w:val="20"/>
                <w:szCs w:val="20"/>
              </w:rPr>
            </w:pPr>
            <w:permStart w:id="1827826761" w:edGrp="everyone" w:colFirst="2" w:colLast="2"/>
            <w:permEnd w:id="166747372"/>
            <w:r w:rsidRPr="00901B31">
              <w:rPr>
                <w:rFonts w:asciiTheme="minorHAnsi" w:eastAsia="MS Mincho" w:hAnsiTheme="minorHAnsi" w:cstheme="minorHAnsi"/>
                <w:bCs/>
                <w:i/>
                <w:sz w:val="20"/>
                <w:szCs w:val="20"/>
              </w:rPr>
              <w:t>138</w:t>
            </w:r>
          </w:p>
        </w:tc>
        <w:tc>
          <w:tcPr>
            <w:tcW w:w="6936" w:type="dxa"/>
            <w:gridSpan w:val="2"/>
            <w:shd w:val="clear" w:color="auto" w:fill="auto"/>
          </w:tcPr>
          <w:p w14:paraId="3F6D9532" w14:textId="03103955"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Możliwość </w:t>
            </w:r>
            <w:proofErr w:type="spellStart"/>
            <w:r w:rsidRPr="00901B31">
              <w:rPr>
                <w:rFonts w:asciiTheme="minorHAnsi" w:hAnsiTheme="minorHAnsi" w:cstheme="minorHAnsi"/>
                <w:sz w:val="20"/>
                <w:szCs w:val="20"/>
              </w:rPr>
              <w:t>anonimizacji</w:t>
            </w:r>
            <w:proofErr w:type="spellEnd"/>
            <w:r w:rsidRPr="00901B31">
              <w:rPr>
                <w:rFonts w:asciiTheme="minorHAnsi" w:hAnsiTheme="minorHAnsi" w:cstheme="minorHAnsi"/>
                <w:sz w:val="20"/>
                <w:szCs w:val="20"/>
              </w:rPr>
              <w:t xml:space="preserve"> danych wrażliwych (data </w:t>
            </w:r>
            <w:proofErr w:type="spellStart"/>
            <w:r w:rsidRPr="00901B31">
              <w:rPr>
                <w:rFonts w:asciiTheme="minorHAnsi" w:hAnsiTheme="minorHAnsi" w:cstheme="minorHAnsi"/>
                <w:sz w:val="20"/>
                <w:szCs w:val="20"/>
              </w:rPr>
              <w:t>masking</w:t>
            </w:r>
            <w:proofErr w:type="spellEnd"/>
            <w:r w:rsidRPr="00901B31">
              <w:rPr>
                <w:rFonts w:asciiTheme="minorHAnsi" w:hAnsiTheme="minorHAnsi" w:cstheme="minorHAnsi"/>
                <w:sz w:val="20"/>
                <w:szCs w:val="20"/>
              </w:rPr>
              <w:t>) minimum dla logów systemu wysyłanych np. do wsparcia</w:t>
            </w:r>
            <w:r w:rsidR="00793509" w:rsidRPr="00901B31">
              <w:rPr>
                <w:rFonts w:asciiTheme="minorHAnsi" w:hAnsiTheme="minorHAnsi" w:cstheme="minorHAnsi"/>
                <w:sz w:val="20"/>
                <w:szCs w:val="20"/>
              </w:rPr>
              <w:t>.</w:t>
            </w:r>
          </w:p>
        </w:tc>
        <w:tc>
          <w:tcPr>
            <w:tcW w:w="1850" w:type="dxa"/>
            <w:shd w:val="clear" w:color="auto" w:fill="auto"/>
          </w:tcPr>
          <w:p w14:paraId="6A016CDD" w14:textId="5E22ACD0"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3DECB63" w14:textId="77777777" w:rsidTr="002F0585">
        <w:tc>
          <w:tcPr>
            <w:tcW w:w="704" w:type="dxa"/>
            <w:shd w:val="clear" w:color="auto" w:fill="auto"/>
          </w:tcPr>
          <w:p w14:paraId="25AA4B6C" w14:textId="06F2BF99" w:rsidR="008C0A4A" w:rsidRPr="00901B31" w:rsidRDefault="008C0A4A" w:rsidP="005D3591">
            <w:pPr>
              <w:contextualSpacing/>
              <w:jc w:val="center"/>
              <w:rPr>
                <w:rFonts w:asciiTheme="minorHAnsi" w:eastAsia="MS Mincho" w:hAnsiTheme="minorHAnsi" w:cstheme="minorHAnsi"/>
                <w:bCs/>
                <w:i/>
                <w:sz w:val="20"/>
                <w:szCs w:val="20"/>
              </w:rPr>
            </w:pPr>
            <w:permStart w:id="1513375443" w:edGrp="everyone" w:colFirst="2" w:colLast="2"/>
            <w:permEnd w:id="1827826761"/>
            <w:r w:rsidRPr="00901B31">
              <w:rPr>
                <w:rFonts w:asciiTheme="minorHAnsi" w:eastAsia="MS Mincho" w:hAnsiTheme="minorHAnsi" w:cstheme="minorHAnsi"/>
                <w:bCs/>
                <w:i/>
                <w:sz w:val="20"/>
                <w:szCs w:val="20"/>
              </w:rPr>
              <w:t>139</w:t>
            </w:r>
          </w:p>
        </w:tc>
        <w:tc>
          <w:tcPr>
            <w:tcW w:w="6936" w:type="dxa"/>
            <w:gridSpan w:val="2"/>
            <w:shd w:val="clear" w:color="auto" w:fill="auto"/>
          </w:tcPr>
          <w:p w14:paraId="111C44EE" w14:textId="20742941" w:rsidR="008C0A4A" w:rsidRPr="00901B31" w:rsidRDefault="008C0A4A" w:rsidP="005D3591">
            <w:pPr>
              <w:suppressAutoHyphens/>
              <w:autoSpaceDN w:val="0"/>
              <w:rPr>
                <w:rFonts w:asciiTheme="minorHAnsi" w:hAnsiTheme="minorHAnsi" w:cstheme="minorHAnsi"/>
                <w:sz w:val="20"/>
                <w:szCs w:val="20"/>
              </w:rPr>
            </w:pPr>
            <w:r w:rsidRPr="00901B31">
              <w:rPr>
                <w:rFonts w:asciiTheme="minorHAnsi" w:hAnsiTheme="minorHAnsi" w:cstheme="minorHAnsi"/>
                <w:sz w:val="20"/>
                <w:szCs w:val="20"/>
              </w:rPr>
              <w:t xml:space="preserve">Podstawowe komponenty systemu jak: serwer zarządzający, serwery składujące i </w:t>
            </w:r>
            <w:proofErr w:type="spellStart"/>
            <w:r w:rsidRPr="00901B31">
              <w:rPr>
                <w:rFonts w:asciiTheme="minorHAnsi" w:hAnsiTheme="minorHAnsi" w:cstheme="minorHAnsi"/>
                <w:sz w:val="20"/>
                <w:szCs w:val="20"/>
              </w:rPr>
              <w:t>deduplikujące</w:t>
            </w:r>
            <w:proofErr w:type="spellEnd"/>
            <w:r w:rsidRPr="00901B31">
              <w:rPr>
                <w:rFonts w:asciiTheme="minorHAnsi" w:hAnsiTheme="minorHAnsi" w:cstheme="minorHAnsi"/>
                <w:sz w:val="20"/>
                <w:szCs w:val="20"/>
              </w:rPr>
              <w:t xml:space="preserve"> dane muszą wspierać system operacyjny Linux, a więc musi istnieć możliwość bezpośredniego zainstalowania na systemie Linux tych komponentów bez jakiejkolwiek warstwy </w:t>
            </w:r>
            <w:proofErr w:type="spellStart"/>
            <w:r w:rsidRPr="00901B31">
              <w:rPr>
                <w:rFonts w:asciiTheme="minorHAnsi" w:hAnsiTheme="minorHAnsi" w:cstheme="minorHAnsi"/>
                <w:sz w:val="20"/>
                <w:szCs w:val="20"/>
              </w:rPr>
              <w:t>wirtualizacyjnej</w:t>
            </w:r>
            <w:proofErr w:type="spellEnd"/>
            <w:r w:rsidR="00793509" w:rsidRPr="00901B31">
              <w:rPr>
                <w:rFonts w:asciiTheme="minorHAnsi" w:hAnsiTheme="minorHAnsi" w:cstheme="minorHAnsi"/>
                <w:sz w:val="20"/>
                <w:szCs w:val="20"/>
              </w:rPr>
              <w:t>.</w:t>
            </w:r>
          </w:p>
        </w:tc>
        <w:tc>
          <w:tcPr>
            <w:tcW w:w="1850" w:type="dxa"/>
            <w:shd w:val="clear" w:color="auto" w:fill="auto"/>
          </w:tcPr>
          <w:p w14:paraId="048D1803" w14:textId="734C836C" w:rsidR="008C0A4A"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51581E" w:rsidRPr="00901B31" w14:paraId="34F03ABD" w14:textId="77777777" w:rsidTr="002F0585">
        <w:tc>
          <w:tcPr>
            <w:tcW w:w="704" w:type="dxa"/>
            <w:shd w:val="clear" w:color="auto" w:fill="auto"/>
          </w:tcPr>
          <w:p w14:paraId="27317657" w14:textId="1F87E889" w:rsidR="0051581E" w:rsidRPr="00901B31" w:rsidRDefault="002F0585" w:rsidP="005D3591">
            <w:pPr>
              <w:contextualSpacing/>
              <w:jc w:val="center"/>
              <w:rPr>
                <w:rFonts w:asciiTheme="minorHAnsi" w:eastAsia="MS Mincho" w:hAnsiTheme="minorHAnsi" w:cstheme="minorHAnsi"/>
                <w:bCs/>
                <w:i/>
                <w:sz w:val="20"/>
                <w:szCs w:val="20"/>
              </w:rPr>
            </w:pPr>
            <w:permStart w:id="1036536914" w:edGrp="everyone" w:colFirst="2" w:colLast="2"/>
            <w:permEnd w:id="1513375443"/>
            <w:r w:rsidRPr="00901B31">
              <w:rPr>
                <w:rFonts w:asciiTheme="minorHAnsi" w:eastAsia="MS Mincho" w:hAnsiTheme="minorHAnsi" w:cstheme="minorHAnsi"/>
                <w:bCs/>
                <w:i/>
                <w:sz w:val="20"/>
                <w:szCs w:val="20"/>
              </w:rPr>
              <w:t>140</w:t>
            </w:r>
          </w:p>
        </w:tc>
        <w:tc>
          <w:tcPr>
            <w:tcW w:w="6936" w:type="dxa"/>
            <w:gridSpan w:val="2"/>
            <w:shd w:val="clear" w:color="auto" w:fill="auto"/>
          </w:tcPr>
          <w:p w14:paraId="7E9B82A7" w14:textId="77777777" w:rsidR="0051581E" w:rsidRPr="00901B31" w:rsidRDefault="0051581E" w:rsidP="005D3591">
            <w:pPr>
              <w:rPr>
                <w:rFonts w:asciiTheme="minorHAnsi" w:hAnsiTheme="minorHAnsi" w:cstheme="minorHAnsi"/>
                <w:sz w:val="20"/>
                <w:szCs w:val="20"/>
              </w:rPr>
            </w:pPr>
            <w:r w:rsidRPr="00901B31">
              <w:rPr>
                <w:rFonts w:asciiTheme="minorHAnsi" w:hAnsiTheme="minorHAnsi" w:cstheme="minorHAnsi"/>
                <w:sz w:val="20"/>
                <w:szCs w:val="20"/>
              </w:rPr>
              <w:t>Usługa wdrożenia systemu archiwum będzie obejmować:</w:t>
            </w:r>
          </w:p>
          <w:p w14:paraId="2EF045D1" w14:textId="6AA9194A" w:rsidR="0051581E" w:rsidRPr="00901B31" w:rsidRDefault="00F911D9" w:rsidP="005D3591">
            <w:pPr>
              <w:pStyle w:val="Akapitzlist"/>
              <w:numPr>
                <w:ilvl w:val="0"/>
                <w:numId w:val="7"/>
              </w:numPr>
              <w:rPr>
                <w:rFonts w:asciiTheme="minorHAnsi" w:hAnsiTheme="minorHAnsi" w:cstheme="minorHAnsi"/>
                <w:sz w:val="20"/>
                <w:szCs w:val="20"/>
              </w:rPr>
            </w:pPr>
            <w:r w:rsidRPr="00901B31">
              <w:rPr>
                <w:rFonts w:asciiTheme="minorHAnsi" w:hAnsiTheme="minorHAnsi" w:cstheme="minorHAnsi"/>
                <w:sz w:val="20"/>
                <w:szCs w:val="20"/>
              </w:rPr>
              <w:t xml:space="preserve">Przygotowanie </w:t>
            </w:r>
            <w:r w:rsidR="0051581E" w:rsidRPr="00901B31">
              <w:rPr>
                <w:rFonts w:asciiTheme="minorHAnsi" w:hAnsiTheme="minorHAnsi" w:cstheme="minorHAnsi"/>
                <w:sz w:val="20"/>
                <w:szCs w:val="20"/>
              </w:rPr>
              <w:t>analizy przedwdrożeniowej</w:t>
            </w:r>
            <w:r w:rsidR="002F0585" w:rsidRPr="00901B31">
              <w:rPr>
                <w:rFonts w:asciiTheme="minorHAnsi" w:hAnsiTheme="minorHAnsi" w:cstheme="minorHAnsi"/>
                <w:sz w:val="20"/>
                <w:szCs w:val="20"/>
              </w:rPr>
              <w:t>.</w:t>
            </w:r>
          </w:p>
          <w:p w14:paraId="52B33439" w14:textId="38C74690" w:rsidR="0051581E" w:rsidRPr="00901B31" w:rsidRDefault="0051581E" w:rsidP="005D3591">
            <w:pPr>
              <w:pStyle w:val="Akapitzlist"/>
              <w:numPr>
                <w:ilvl w:val="0"/>
                <w:numId w:val="7"/>
              </w:numPr>
              <w:rPr>
                <w:rFonts w:asciiTheme="minorHAnsi" w:hAnsiTheme="minorHAnsi" w:cstheme="minorHAnsi"/>
                <w:sz w:val="20"/>
                <w:szCs w:val="20"/>
              </w:rPr>
            </w:pPr>
            <w:r w:rsidRPr="00901B31">
              <w:rPr>
                <w:rFonts w:asciiTheme="minorHAnsi" w:hAnsiTheme="minorHAnsi" w:cstheme="minorHAnsi"/>
                <w:sz w:val="20"/>
                <w:szCs w:val="20"/>
              </w:rPr>
              <w:t>Przygotowanie dokumentacji technicznej wdrażanego środowiska</w:t>
            </w:r>
            <w:r w:rsidR="002F0585" w:rsidRPr="00901B31">
              <w:rPr>
                <w:rFonts w:asciiTheme="minorHAnsi" w:hAnsiTheme="minorHAnsi" w:cstheme="minorHAnsi"/>
                <w:sz w:val="20"/>
                <w:szCs w:val="20"/>
              </w:rPr>
              <w:t>.</w:t>
            </w:r>
          </w:p>
          <w:p w14:paraId="3FE74B9E" w14:textId="4FEAE01F" w:rsidR="0051581E" w:rsidRPr="00901B31" w:rsidRDefault="0051581E" w:rsidP="005D3591">
            <w:pPr>
              <w:pStyle w:val="Akapitzlist"/>
              <w:numPr>
                <w:ilvl w:val="0"/>
                <w:numId w:val="7"/>
              </w:numPr>
              <w:rPr>
                <w:rFonts w:asciiTheme="minorHAnsi" w:hAnsiTheme="minorHAnsi" w:cstheme="minorHAnsi"/>
                <w:sz w:val="20"/>
                <w:szCs w:val="20"/>
              </w:rPr>
            </w:pPr>
            <w:r w:rsidRPr="00901B31">
              <w:rPr>
                <w:rFonts w:asciiTheme="minorHAnsi" w:hAnsiTheme="minorHAnsi" w:cstheme="minorHAnsi"/>
                <w:sz w:val="20"/>
                <w:szCs w:val="20"/>
              </w:rPr>
              <w:t xml:space="preserve">Przygotowanie wraz z zamawiającym harmonogramu tworzenia backupu, w którym będzie określona częstotliwość backupu, ilość danych wymagających archiwizacji oraz czas przechowywania danych archiwalnych.   </w:t>
            </w:r>
          </w:p>
          <w:p w14:paraId="48B6D450" w14:textId="00A4EEFD" w:rsidR="0051581E" w:rsidRPr="00901B31" w:rsidRDefault="0051581E" w:rsidP="005D3591">
            <w:pPr>
              <w:pStyle w:val="Akapitzlist"/>
              <w:numPr>
                <w:ilvl w:val="0"/>
                <w:numId w:val="7"/>
              </w:numPr>
              <w:rPr>
                <w:rFonts w:asciiTheme="minorHAnsi" w:hAnsiTheme="minorHAnsi" w:cstheme="minorHAnsi"/>
                <w:sz w:val="20"/>
                <w:szCs w:val="20"/>
              </w:rPr>
            </w:pPr>
            <w:r w:rsidRPr="00901B31">
              <w:rPr>
                <w:rFonts w:asciiTheme="minorHAnsi" w:hAnsiTheme="minorHAnsi" w:cstheme="minorHAnsi"/>
                <w:sz w:val="20"/>
                <w:szCs w:val="20"/>
              </w:rPr>
              <w:t>Dostarczenie wszystkich wymaganych usług do uruchomienia systemu backup</w:t>
            </w:r>
            <w:r w:rsidR="002F0585" w:rsidRPr="00901B31">
              <w:rPr>
                <w:rFonts w:asciiTheme="minorHAnsi" w:hAnsiTheme="minorHAnsi" w:cstheme="minorHAnsi"/>
                <w:sz w:val="20"/>
                <w:szCs w:val="20"/>
              </w:rPr>
              <w:t>.</w:t>
            </w:r>
          </w:p>
          <w:p w14:paraId="3911AFF3" w14:textId="77777777" w:rsidR="0051581E" w:rsidRPr="00901B31" w:rsidRDefault="0051581E" w:rsidP="00134919">
            <w:pPr>
              <w:pStyle w:val="Akapitzlist"/>
              <w:numPr>
                <w:ilvl w:val="0"/>
                <w:numId w:val="7"/>
              </w:numPr>
              <w:rPr>
                <w:rFonts w:asciiTheme="minorHAnsi" w:hAnsiTheme="minorHAnsi" w:cstheme="minorHAnsi"/>
                <w:sz w:val="20"/>
                <w:szCs w:val="20"/>
              </w:rPr>
            </w:pPr>
            <w:r w:rsidRPr="00901B31">
              <w:rPr>
                <w:rFonts w:asciiTheme="minorHAnsi" w:hAnsiTheme="minorHAnsi" w:cstheme="minorHAnsi"/>
                <w:sz w:val="20"/>
                <w:szCs w:val="20"/>
              </w:rPr>
              <w:t>Przygotowanie i dostarczenie dokumentacji powdrożeniowej</w:t>
            </w:r>
            <w:r w:rsidR="002F0585" w:rsidRPr="00901B31">
              <w:rPr>
                <w:rFonts w:asciiTheme="minorHAnsi" w:hAnsiTheme="minorHAnsi" w:cstheme="minorHAnsi"/>
                <w:sz w:val="20"/>
                <w:szCs w:val="20"/>
              </w:rPr>
              <w:t>.</w:t>
            </w:r>
          </w:p>
          <w:p w14:paraId="2F95BFF3" w14:textId="1E903737" w:rsidR="00873926" w:rsidRPr="00901B31" w:rsidRDefault="00873926" w:rsidP="00134919">
            <w:pPr>
              <w:pStyle w:val="Akapitzlist"/>
              <w:numPr>
                <w:ilvl w:val="0"/>
                <w:numId w:val="7"/>
              </w:numPr>
              <w:rPr>
                <w:rFonts w:asciiTheme="minorHAnsi" w:hAnsiTheme="minorHAnsi" w:cstheme="minorHAnsi"/>
                <w:sz w:val="20"/>
                <w:szCs w:val="20"/>
              </w:rPr>
            </w:pPr>
            <w:r w:rsidRPr="00901B31">
              <w:rPr>
                <w:rFonts w:asciiTheme="minorHAnsi" w:hAnsiTheme="minorHAnsi" w:cstheme="minorHAnsi"/>
                <w:sz w:val="20"/>
                <w:szCs w:val="20"/>
              </w:rPr>
              <w:t>Szkolenie z wdrażanego produktu</w:t>
            </w:r>
          </w:p>
        </w:tc>
        <w:tc>
          <w:tcPr>
            <w:tcW w:w="1850" w:type="dxa"/>
            <w:shd w:val="clear" w:color="auto" w:fill="auto"/>
          </w:tcPr>
          <w:p w14:paraId="1EF19510" w14:textId="595ABA99" w:rsidR="0051581E"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permEnd w:id="1036536914"/>
    </w:tbl>
    <w:p w14:paraId="49A7084B" w14:textId="7139EA7A" w:rsidR="000F757E" w:rsidRPr="00901B31" w:rsidRDefault="000F757E" w:rsidP="005D3591">
      <w:pPr>
        <w:spacing w:after="0" w:line="240" w:lineRule="auto"/>
        <w:contextualSpacing/>
        <w:jc w:val="both"/>
        <w:rPr>
          <w:rFonts w:eastAsia="MS Mincho" w:cstheme="minorHAnsi"/>
          <w:sz w:val="20"/>
          <w:szCs w:val="20"/>
          <w:lang w:eastAsia="ja-JP"/>
        </w:rPr>
      </w:pPr>
    </w:p>
    <w:p w14:paraId="55E52DE6" w14:textId="77777777" w:rsidR="00E7423D" w:rsidRPr="00901B31" w:rsidRDefault="00E7423D" w:rsidP="005D3591">
      <w:pPr>
        <w:spacing w:after="0" w:line="240" w:lineRule="auto"/>
        <w:contextualSpacing/>
        <w:jc w:val="both"/>
        <w:rPr>
          <w:rFonts w:eastAsia="MS Mincho" w:cstheme="minorHAnsi"/>
          <w:sz w:val="20"/>
          <w:szCs w:val="20"/>
          <w:lang w:eastAsia="ja-JP"/>
        </w:rPr>
      </w:pPr>
    </w:p>
    <w:p w14:paraId="1860573D" w14:textId="79020E6F" w:rsidR="000F757E" w:rsidRPr="00901B31" w:rsidRDefault="002F0585" w:rsidP="005D3591">
      <w:pPr>
        <w:spacing w:after="0" w:line="240" w:lineRule="auto"/>
        <w:rPr>
          <w:rFonts w:cstheme="minorHAnsi"/>
          <w:b/>
          <w:sz w:val="20"/>
          <w:szCs w:val="20"/>
        </w:rPr>
      </w:pPr>
      <w:r w:rsidRPr="00901B31">
        <w:rPr>
          <w:rFonts w:cstheme="minorHAnsi"/>
          <w:b/>
          <w:sz w:val="20"/>
          <w:szCs w:val="20"/>
        </w:rPr>
        <w:t>WYMOGI DLA LICENCJONOWANIA (LICENCJONOWANIE TYPU PERPERTUAL)</w:t>
      </w:r>
    </w:p>
    <w:tbl>
      <w:tblPr>
        <w:tblStyle w:val="Tabela-Siatka2"/>
        <w:tblW w:w="9490" w:type="dxa"/>
        <w:tblLook w:val="04A0" w:firstRow="1" w:lastRow="0" w:firstColumn="1" w:lastColumn="0" w:noHBand="0" w:noVBand="1"/>
      </w:tblPr>
      <w:tblGrid>
        <w:gridCol w:w="704"/>
        <w:gridCol w:w="1701"/>
        <w:gridCol w:w="5235"/>
        <w:gridCol w:w="1850"/>
      </w:tblGrid>
      <w:tr w:rsidR="00901B31" w:rsidRPr="00901B31" w14:paraId="462C6656" w14:textId="77777777" w:rsidTr="00871A08">
        <w:trPr>
          <w:trHeight w:val="1287"/>
        </w:trPr>
        <w:tc>
          <w:tcPr>
            <w:tcW w:w="2405" w:type="dxa"/>
            <w:gridSpan w:val="2"/>
            <w:shd w:val="clear" w:color="auto" w:fill="D9D9D9" w:themeFill="background1" w:themeFillShade="D9"/>
          </w:tcPr>
          <w:p w14:paraId="36884B71" w14:textId="11F44796" w:rsidR="000F757E" w:rsidRPr="00901B31" w:rsidRDefault="00752BA6" w:rsidP="005D3591">
            <w:pPr>
              <w:contextualSpacing/>
              <w:jc w:val="center"/>
              <w:rPr>
                <w:rFonts w:asciiTheme="minorHAnsi" w:eastAsia="MS Mincho" w:hAnsiTheme="minorHAnsi" w:cstheme="minorHAnsi"/>
                <w:b/>
                <w:sz w:val="20"/>
                <w:szCs w:val="20"/>
              </w:rPr>
            </w:pPr>
            <w:r w:rsidRPr="00901B31">
              <w:rPr>
                <w:rFonts w:asciiTheme="minorHAnsi" w:eastAsia="MS Mincho" w:hAnsiTheme="minorHAnsi" w:cstheme="minorHAnsi"/>
                <w:b/>
                <w:sz w:val="20"/>
                <w:szCs w:val="20"/>
              </w:rPr>
              <w:t>Producent i nazwa oferowanego produktu, inne cechy konieczne do jego jednoznacznego zidentyfikowania</w:t>
            </w:r>
          </w:p>
        </w:tc>
        <w:tc>
          <w:tcPr>
            <w:tcW w:w="7085" w:type="dxa"/>
            <w:gridSpan w:val="2"/>
            <w:shd w:val="clear" w:color="auto" w:fill="auto"/>
          </w:tcPr>
          <w:p w14:paraId="25C30891" w14:textId="77777777" w:rsidR="000F757E" w:rsidRPr="00901B31" w:rsidRDefault="000F757E" w:rsidP="005D3591">
            <w:pPr>
              <w:contextualSpacing/>
              <w:rPr>
                <w:rFonts w:asciiTheme="minorHAnsi" w:eastAsia="MS Mincho" w:hAnsiTheme="minorHAnsi" w:cstheme="minorHAnsi"/>
                <w:b/>
                <w:sz w:val="20"/>
                <w:szCs w:val="20"/>
              </w:rPr>
            </w:pPr>
            <w:permStart w:id="817367221" w:edGrp="everyone"/>
            <w:permEnd w:id="817367221"/>
          </w:p>
        </w:tc>
      </w:tr>
      <w:tr w:rsidR="00901B31" w:rsidRPr="00901B31" w14:paraId="59460D3D" w14:textId="77777777" w:rsidTr="00871A08">
        <w:tc>
          <w:tcPr>
            <w:tcW w:w="704" w:type="dxa"/>
            <w:shd w:val="clear" w:color="auto" w:fill="D9D9D9" w:themeFill="background1" w:themeFillShade="D9"/>
          </w:tcPr>
          <w:p w14:paraId="305ECBE8" w14:textId="77777777" w:rsidR="000F757E" w:rsidRPr="00901B31" w:rsidRDefault="000F757E" w:rsidP="005D3591">
            <w:pPr>
              <w:contextualSpacing/>
              <w:jc w:val="center"/>
              <w:rPr>
                <w:rFonts w:asciiTheme="minorHAnsi" w:eastAsia="MS Mincho" w:hAnsiTheme="minorHAnsi" w:cstheme="minorHAnsi"/>
                <w:b/>
                <w:sz w:val="20"/>
                <w:szCs w:val="20"/>
              </w:rPr>
            </w:pPr>
            <w:r w:rsidRPr="00901B31">
              <w:rPr>
                <w:rFonts w:asciiTheme="minorHAnsi" w:eastAsia="MS Mincho" w:hAnsiTheme="minorHAnsi" w:cstheme="minorHAnsi"/>
                <w:b/>
                <w:sz w:val="20"/>
                <w:szCs w:val="20"/>
              </w:rPr>
              <w:t>Lp.</w:t>
            </w:r>
          </w:p>
        </w:tc>
        <w:tc>
          <w:tcPr>
            <w:tcW w:w="6936" w:type="dxa"/>
            <w:gridSpan w:val="2"/>
            <w:shd w:val="clear" w:color="auto" w:fill="D9D9D9" w:themeFill="background1" w:themeFillShade="D9"/>
          </w:tcPr>
          <w:p w14:paraId="3FC154E1" w14:textId="378DC1B1" w:rsidR="000F757E" w:rsidRPr="00901B31" w:rsidRDefault="000F757E" w:rsidP="005D3591">
            <w:pPr>
              <w:contextualSpacing/>
              <w:jc w:val="center"/>
              <w:rPr>
                <w:rFonts w:asciiTheme="minorHAnsi" w:eastAsia="MS Mincho" w:hAnsiTheme="minorHAnsi" w:cstheme="minorHAnsi"/>
                <w:b/>
                <w:sz w:val="20"/>
                <w:szCs w:val="20"/>
              </w:rPr>
            </w:pPr>
            <w:r w:rsidRPr="00901B31">
              <w:rPr>
                <w:rFonts w:asciiTheme="minorHAnsi" w:eastAsia="MS Mincho" w:hAnsiTheme="minorHAnsi" w:cstheme="minorHAnsi"/>
                <w:b/>
                <w:sz w:val="20"/>
                <w:szCs w:val="20"/>
              </w:rPr>
              <w:t xml:space="preserve">Wymagane minimalne parametry </w:t>
            </w:r>
            <w:r w:rsidR="00752BA6" w:rsidRPr="00901B31">
              <w:rPr>
                <w:rFonts w:asciiTheme="minorHAnsi" w:eastAsia="MS Mincho" w:hAnsiTheme="minorHAnsi" w:cstheme="minorHAnsi"/>
                <w:b/>
                <w:sz w:val="20"/>
                <w:szCs w:val="20"/>
              </w:rPr>
              <w:t>funkcjonalne</w:t>
            </w:r>
          </w:p>
        </w:tc>
        <w:tc>
          <w:tcPr>
            <w:tcW w:w="1850" w:type="dxa"/>
            <w:shd w:val="clear" w:color="auto" w:fill="D9D9D9" w:themeFill="background1" w:themeFillShade="D9"/>
          </w:tcPr>
          <w:p w14:paraId="76E20E28" w14:textId="77777777" w:rsidR="000F757E" w:rsidRPr="00901B31" w:rsidRDefault="000F757E" w:rsidP="005D3591">
            <w:pPr>
              <w:contextualSpacing/>
              <w:jc w:val="center"/>
              <w:rPr>
                <w:rFonts w:asciiTheme="minorHAnsi" w:eastAsia="MS Mincho" w:hAnsiTheme="minorHAnsi" w:cstheme="minorHAnsi"/>
                <w:b/>
                <w:sz w:val="20"/>
                <w:szCs w:val="20"/>
              </w:rPr>
            </w:pPr>
            <w:r w:rsidRPr="00901B31">
              <w:rPr>
                <w:rFonts w:asciiTheme="minorHAnsi" w:eastAsia="MS Mincho" w:hAnsiTheme="minorHAnsi" w:cstheme="minorHAnsi"/>
                <w:b/>
                <w:sz w:val="20"/>
                <w:szCs w:val="20"/>
              </w:rPr>
              <w:t>Spełnienie wymogów</w:t>
            </w:r>
          </w:p>
        </w:tc>
      </w:tr>
      <w:tr w:rsidR="00901B31" w:rsidRPr="00901B31" w14:paraId="36E0CF3A" w14:textId="77777777" w:rsidTr="00871A08">
        <w:tc>
          <w:tcPr>
            <w:tcW w:w="704" w:type="dxa"/>
            <w:shd w:val="clear" w:color="auto" w:fill="D9D9D9" w:themeFill="background1" w:themeFillShade="D9"/>
          </w:tcPr>
          <w:p w14:paraId="6F76CEF9" w14:textId="77777777" w:rsidR="000F757E" w:rsidRPr="00901B31" w:rsidRDefault="000F757E" w:rsidP="005D3591">
            <w:pPr>
              <w:contextualSpacing/>
              <w:jc w:val="center"/>
              <w:rPr>
                <w:rFonts w:asciiTheme="minorHAnsi" w:eastAsia="MS Mincho" w:hAnsiTheme="minorHAnsi" w:cstheme="minorHAnsi"/>
                <w:bCs/>
                <w:i/>
                <w:sz w:val="20"/>
                <w:szCs w:val="20"/>
              </w:rPr>
            </w:pPr>
            <w:r w:rsidRPr="00901B31">
              <w:rPr>
                <w:rFonts w:asciiTheme="minorHAnsi" w:eastAsia="MS Mincho" w:hAnsiTheme="minorHAnsi" w:cstheme="minorHAnsi"/>
                <w:bCs/>
                <w:i/>
                <w:sz w:val="20"/>
                <w:szCs w:val="20"/>
              </w:rPr>
              <w:t>- 1 -</w:t>
            </w:r>
          </w:p>
        </w:tc>
        <w:tc>
          <w:tcPr>
            <w:tcW w:w="6936" w:type="dxa"/>
            <w:gridSpan w:val="2"/>
            <w:shd w:val="clear" w:color="auto" w:fill="D9D9D9" w:themeFill="background1" w:themeFillShade="D9"/>
          </w:tcPr>
          <w:p w14:paraId="3BEF234A" w14:textId="77777777" w:rsidR="000F757E" w:rsidRPr="00901B31" w:rsidRDefault="000F757E" w:rsidP="005D3591">
            <w:pPr>
              <w:contextualSpacing/>
              <w:jc w:val="center"/>
              <w:rPr>
                <w:rFonts w:asciiTheme="minorHAnsi" w:eastAsia="MS Mincho" w:hAnsiTheme="minorHAnsi" w:cstheme="minorHAnsi"/>
                <w:bCs/>
                <w:i/>
                <w:sz w:val="20"/>
                <w:szCs w:val="20"/>
              </w:rPr>
            </w:pPr>
            <w:r w:rsidRPr="00901B31">
              <w:rPr>
                <w:rFonts w:asciiTheme="minorHAnsi" w:eastAsia="MS Mincho" w:hAnsiTheme="minorHAnsi" w:cstheme="minorHAnsi"/>
                <w:bCs/>
                <w:i/>
                <w:sz w:val="20"/>
                <w:szCs w:val="20"/>
              </w:rPr>
              <w:t>- 2 -</w:t>
            </w:r>
          </w:p>
        </w:tc>
        <w:tc>
          <w:tcPr>
            <w:tcW w:w="1850" w:type="dxa"/>
            <w:shd w:val="clear" w:color="auto" w:fill="D9D9D9" w:themeFill="background1" w:themeFillShade="D9"/>
          </w:tcPr>
          <w:p w14:paraId="60299909" w14:textId="03F46167" w:rsidR="000F757E" w:rsidRPr="00901B31" w:rsidRDefault="000F757E"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eastAsia="MS Mincho" w:hAnsiTheme="minorHAnsi" w:cstheme="minorHAnsi"/>
                <w:i/>
                <w:sz w:val="20"/>
                <w:szCs w:val="20"/>
              </w:rPr>
              <w:t xml:space="preserve">- </w:t>
            </w:r>
            <w:r w:rsidR="002F0585" w:rsidRPr="00901B31">
              <w:rPr>
                <w:rFonts w:asciiTheme="minorHAnsi" w:eastAsia="MS Mincho" w:hAnsiTheme="minorHAnsi" w:cstheme="minorHAnsi"/>
                <w:i/>
                <w:sz w:val="20"/>
                <w:szCs w:val="20"/>
              </w:rPr>
              <w:t>3</w:t>
            </w:r>
            <w:r w:rsidRPr="00901B31">
              <w:rPr>
                <w:rFonts w:asciiTheme="minorHAnsi" w:eastAsia="MS Mincho" w:hAnsiTheme="minorHAnsi" w:cstheme="minorHAnsi"/>
                <w:i/>
                <w:sz w:val="20"/>
                <w:szCs w:val="20"/>
              </w:rPr>
              <w:t xml:space="preserve"> -</w:t>
            </w:r>
          </w:p>
        </w:tc>
      </w:tr>
      <w:tr w:rsidR="00901B31" w:rsidRPr="00901B31" w14:paraId="219DD7DB" w14:textId="77777777" w:rsidTr="00AD38F5">
        <w:tc>
          <w:tcPr>
            <w:tcW w:w="704" w:type="dxa"/>
            <w:shd w:val="clear" w:color="auto" w:fill="auto"/>
          </w:tcPr>
          <w:p w14:paraId="36B73A40" w14:textId="1F8098E9" w:rsidR="000F757E" w:rsidRPr="00901B31" w:rsidRDefault="000F757E" w:rsidP="005D3591">
            <w:pPr>
              <w:contextualSpacing/>
              <w:jc w:val="center"/>
              <w:rPr>
                <w:rFonts w:asciiTheme="minorHAnsi" w:eastAsia="MS Mincho" w:hAnsiTheme="minorHAnsi" w:cstheme="minorHAnsi"/>
                <w:bCs/>
                <w:iCs/>
                <w:sz w:val="20"/>
                <w:szCs w:val="20"/>
              </w:rPr>
            </w:pPr>
            <w:permStart w:id="189674359" w:edGrp="everyone" w:colFirst="2" w:colLast="2"/>
            <w:r w:rsidRPr="00901B31">
              <w:rPr>
                <w:rFonts w:asciiTheme="minorHAnsi" w:eastAsia="MS Mincho" w:hAnsiTheme="minorHAnsi" w:cstheme="minorHAnsi"/>
                <w:bCs/>
                <w:iCs/>
                <w:sz w:val="20"/>
                <w:szCs w:val="20"/>
              </w:rPr>
              <w:t>1</w:t>
            </w:r>
          </w:p>
        </w:tc>
        <w:tc>
          <w:tcPr>
            <w:tcW w:w="6936" w:type="dxa"/>
            <w:gridSpan w:val="2"/>
            <w:shd w:val="clear" w:color="auto" w:fill="auto"/>
          </w:tcPr>
          <w:p w14:paraId="2E427FB8" w14:textId="7EB6DFEF" w:rsidR="000F757E" w:rsidRPr="00901B31" w:rsidRDefault="000F757E" w:rsidP="00134919">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 xml:space="preserve">Niedopuszczalne jest aby licencjonowanie było zależne od ilości składowanych danych (kopii backupowych) na dowolnych nośnikach (np. dysk, taśma VTL…) czy to z </w:t>
            </w:r>
            <w:proofErr w:type="spellStart"/>
            <w:r w:rsidRPr="00901B31">
              <w:rPr>
                <w:rFonts w:asciiTheme="minorHAnsi" w:hAnsiTheme="minorHAnsi" w:cstheme="minorHAnsi"/>
                <w:sz w:val="20"/>
                <w:szCs w:val="20"/>
              </w:rPr>
              <w:t>deduplikacją</w:t>
            </w:r>
            <w:proofErr w:type="spellEnd"/>
            <w:r w:rsidRPr="00901B31">
              <w:rPr>
                <w:rFonts w:asciiTheme="minorHAnsi" w:hAnsiTheme="minorHAnsi" w:cstheme="minorHAnsi"/>
                <w:sz w:val="20"/>
                <w:szCs w:val="20"/>
              </w:rPr>
              <w:t xml:space="preserve"> czy bez.</w:t>
            </w:r>
          </w:p>
        </w:tc>
        <w:tc>
          <w:tcPr>
            <w:tcW w:w="1850" w:type="dxa"/>
            <w:shd w:val="clear" w:color="auto" w:fill="auto"/>
          </w:tcPr>
          <w:p w14:paraId="482A80D9" w14:textId="2CE89E3A" w:rsidR="000F757E" w:rsidRPr="00901B31" w:rsidRDefault="002F0585"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54671792" w14:textId="77777777" w:rsidTr="00AD38F5">
        <w:tc>
          <w:tcPr>
            <w:tcW w:w="704" w:type="dxa"/>
            <w:shd w:val="clear" w:color="auto" w:fill="auto"/>
          </w:tcPr>
          <w:p w14:paraId="054BDF9F" w14:textId="1B3DDFC5" w:rsidR="000F757E" w:rsidRPr="00901B31" w:rsidRDefault="00871A08" w:rsidP="005D3591">
            <w:pPr>
              <w:contextualSpacing/>
              <w:jc w:val="center"/>
              <w:rPr>
                <w:rFonts w:asciiTheme="minorHAnsi" w:eastAsia="MS Mincho" w:hAnsiTheme="minorHAnsi" w:cstheme="minorHAnsi"/>
                <w:bCs/>
                <w:iCs/>
                <w:sz w:val="20"/>
                <w:szCs w:val="20"/>
              </w:rPr>
            </w:pPr>
            <w:permStart w:id="1353869250" w:edGrp="everyone" w:colFirst="2" w:colLast="2"/>
            <w:permEnd w:id="189674359"/>
            <w:r w:rsidRPr="00901B31">
              <w:rPr>
                <w:rFonts w:asciiTheme="minorHAnsi" w:eastAsia="MS Mincho" w:hAnsiTheme="minorHAnsi" w:cstheme="minorHAnsi"/>
                <w:bCs/>
                <w:iCs/>
                <w:sz w:val="20"/>
                <w:szCs w:val="20"/>
              </w:rPr>
              <w:t>2</w:t>
            </w:r>
          </w:p>
        </w:tc>
        <w:tc>
          <w:tcPr>
            <w:tcW w:w="6936" w:type="dxa"/>
            <w:gridSpan w:val="2"/>
            <w:shd w:val="clear" w:color="auto" w:fill="auto"/>
          </w:tcPr>
          <w:p w14:paraId="4ACE9973" w14:textId="5184958F" w:rsidR="000F757E"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Niedopuszczalne jest aby licencjonowanie było zależne od ilości komponentów środowiska backupowego, które będą wykorzystywane w procesie backupu czy odtwarzania danych.</w:t>
            </w:r>
          </w:p>
        </w:tc>
        <w:tc>
          <w:tcPr>
            <w:tcW w:w="1850" w:type="dxa"/>
            <w:shd w:val="clear" w:color="auto" w:fill="auto"/>
          </w:tcPr>
          <w:p w14:paraId="72E19D93" w14:textId="35857431" w:rsidR="000F757E"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C59E439" w14:textId="77777777" w:rsidTr="00AD38F5">
        <w:tc>
          <w:tcPr>
            <w:tcW w:w="704" w:type="dxa"/>
            <w:shd w:val="clear" w:color="auto" w:fill="auto"/>
          </w:tcPr>
          <w:p w14:paraId="6A84ADB3" w14:textId="2FBE52BF" w:rsidR="00871A08" w:rsidRPr="00901B31" w:rsidRDefault="00871A08" w:rsidP="005D3591">
            <w:pPr>
              <w:contextualSpacing/>
              <w:jc w:val="center"/>
              <w:rPr>
                <w:rFonts w:asciiTheme="minorHAnsi" w:eastAsia="MS Mincho" w:hAnsiTheme="minorHAnsi" w:cstheme="minorHAnsi"/>
                <w:bCs/>
                <w:iCs/>
                <w:sz w:val="20"/>
                <w:szCs w:val="20"/>
              </w:rPr>
            </w:pPr>
            <w:permStart w:id="104399111" w:edGrp="everyone" w:colFirst="2" w:colLast="2"/>
            <w:permEnd w:id="1353869250"/>
            <w:r w:rsidRPr="00901B31">
              <w:rPr>
                <w:rFonts w:asciiTheme="minorHAnsi" w:eastAsia="MS Mincho" w:hAnsiTheme="minorHAnsi" w:cstheme="minorHAnsi"/>
                <w:bCs/>
                <w:iCs/>
                <w:sz w:val="20"/>
                <w:szCs w:val="20"/>
              </w:rPr>
              <w:lastRenderedPageBreak/>
              <w:t>3</w:t>
            </w:r>
          </w:p>
        </w:tc>
        <w:tc>
          <w:tcPr>
            <w:tcW w:w="6936" w:type="dxa"/>
            <w:gridSpan w:val="2"/>
            <w:shd w:val="clear" w:color="auto" w:fill="auto"/>
          </w:tcPr>
          <w:p w14:paraId="7F089A65" w14:textId="3ED8D285" w:rsidR="00871A08"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 xml:space="preserve">Niedopuszczalne jest aby licencjonowanie zależne było od ilości serwerów fizycznych czy ich mocy (ilości procesorów) niezależnie czy dane są z nich </w:t>
            </w:r>
            <w:proofErr w:type="spellStart"/>
            <w:r w:rsidRPr="00901B31">
              <w:rPr>
                <w:rFonts w:asciiTheme="minorHAnsi" w:hAnsiTheme="minorHAnsi" w:cstheme="minorHAnsi"/>
                <w:sz w:val="20"/>
                <w:szCs w:val="20"/>
              </w:rPr>
              <w:t>backupowane</w:t>
            </w:r>
            <w:proofErr w:type="spellEnd"/>
            <w:r w:rsidRPr="00901B31">
              <w:rPr>
                <w:rFonts w:asciiTheme="minorHAnsi" w:hAnsiTheme="minorHAnsi" w:cstheme="minorHAnsi"/>
                <w:sz w:val="20"/>
                <w:szCs w:val="20"/>
              </w:rPr>
              <w:t xml:space="preserve"> bezpośrednio czy tworzą platformę </w:t>
            </w:r>
            <w:proofErr w:type="spellStart"/>
            <w:r w:rsidRPr="00901B31">
              <w:rPr>
                <w:rFonts w:asciiTheme="minorHAnsi" w:hAnsiTheme="minorHAnsi" w:cstheme="minorHAnsi"/>
                <w:sz w:val="20"/>
                <w:szCs w:val="20"/>
              </w:rPr>
              <w:t>wirtualizacyjną</w:t>
            </w:r>
            <w:proofErr w:type="spellEnd"/>
            <w:r w:rsidRPr="00901B31">
              <w:rPr>
                <w:rFonts w:asciiTheme="minorHAnsi" w:hAnsiTheme="minorHAnsi" w:cstheme="minorHAnsi"/>
                <w:sz w:val="20"/>
                <w:szCs w:val="20"/>
              </w:rPr>
              <w:t xml:space="preserve">, która jest </w:t>
            </w:r>
            <w:proofErr w:type="spellStart"/>
            <w:r w:rsidRPr="00901B31">
              <w:rPr>
                <w:rFonts w:asciiTheme="minorHAnsi" w:hAnsiTheme="minorHAnsi" w:cstheme="minorHAnsi"/>
                <w:sz w:val="20"/>
                <w:szCs w:val="20"/>
              </w:rPr>
              <w:t>backupowana</w:t>
            </w:r>
            <w:proofErr w:type="spellEnd"/>
            <w:r w:rsidRPr="00901B31">
              <w:rPr>
                <w:rFonts w:asciiTheme="minorHAnsi" w:hAnsiTheme="minorHAnsi" w:cstheme="minorHAnsi"/>
                <w:sz w:val="20"/>
                <w:szCs w:val="20"/>
              </w:rPr>
              <w:t>.</w:t>
            </w:r>
          </w:p>
        </w:tc>
        <w:tc>
          <w:tcPr>
            <w:tcW w:w="1850" w:type="dxa"/>
            <w:shd w:val="clear" w:color="auto" w:fill="auto"/>
          </w:tcPr>
          <w:p w14:paraId="081803E4" w14:textId="5BC75E08" w:rsidR="00871A08"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3B0E5C56" w14:textId="77777777" w:rsidTr="00AD38F5">
        <w:tc>
          <w:tcPr>
            <w:tcW w:w="704" w:type="dxa"/>
            <w:shd w:val="clear" w:color="auto" w:fill="auto"/>
          </w:tcPr>
          <w:p w14:paraId="30F8253F" w14:textId="33793C7C" w:rsidR="00871A08" w:rsidRPr="00901B31" w:rsidRDefault="00871A08" w:rsidP="005D3591">
            <w:pPr>
              <w:contextualSpacing/>
              <w:jc w:val="center"/>
              <w:rPr>
                <w:rFonts w:asciiTheme="minorHAnsi" w:eastAsia="MS Mincho" w:hAnsiTheme="minorHAnsi" w:cstheme="minorHAnsi"/>
                <w:bCs/>
                <w:iCs/>
                <w:sz w:val="20"/>
                <w:szCs w:val="20"/>
              </w:rPr>
            </w:pPr>
            <w:permStart w:id="31815367" w:edGrp="everyone" w:colFirst="2" w:colLast="2"/>
            <w:permEnd w:id="104399111"/>
            <w:r w:rsidRPr="00901B31">
              <w:rPr>
                <w:rFonts w:asciiTheme="minorHAnsi" w:eastAsia="MS Mincho" w:hAnsiTheme="minorHAnsi" w:cstheme="minorHAnsi"/>
                <w:bCs/>
                <w:iCs/>
                <w:sz w:val="20"/>
                <w:szCs w:val="20"/>
              </w:rPr>
              <w:t>4</w:t>
            </w:r>
          </w:p>
        </w:tc>
        <w:tc>
          <w:tcPr>
            <w:tcW w:w="6936" w:type="dxa"/>
            <w:gridSpan w:val="2"/>
            <w:shd w:val="clear" w:color="auto" w:fill="auto"/>
          </w:tcPr>
          <w:p w14:paraId="3AB9BF8C" w14:textId="62B94DBA" w:rsidR="00871A08"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Zaoferowane licencje nie mogą ograniczać wielkości przestrzeni do składowania danych czy replik ich do innych lokalizacji. Jakakolwiek rozbudowa przestrzeni dyskowej czy to w siedzibie podstawowej czy innej nie może wymagać zakupu jakichkolwiek licencji dla systemu.</w:t>
            </w:r>
          </w:p>
        </w:tc>
        <w:tc>
          <w:tcPr>
            <w:tcW w:w="1850" w:type="dxa"/>
            <w:shd w:val="clear" w:color="auto" w:fill="auto"/>
          </w:tcPr>
          <w:p w14:paraId="02F639A7" w14:textId="0A6F37C5" w:rsidR="00871A08"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602F6705" w14:textId="77777777" w:rsidTr="00AD38F5">
        <w:tc>
          <w:tcPr>
            <w:tcW w:w="704" w:type="dxa"/>
            <w:shd w:val="clear" w:color="auto" w:fill="auto"/>
          </w:tcPr>
          <w:p w14:paraId="53B2C1B8" w14:textId="4D122562" w:rsidR="00871A08" w:rsidRPr="00901B31" w:rsidRDefault="00871A08" w:rsidP="005D3591">
            <w:pPr>
              <w:contextualSpacing/>
              <w:jc w:val="center"/>
              <w:rPr>
                <w:rFonts w:asciiTheme="minorHAnsi" w:eastAsia="MS Mincho" w:hAnsiTheme="minorHAnsi" w:cstheme="minorHAnsi"/>
                <w:bCs/>
                <w:iCs/>
                <w:sz w:val="20"/>
                <w:szCs w:val="20"/>
              </w:rPr>
            </w:pPr>
            <w:permStart w:id="1593404408" w:edGrp="everyone" w:colFirst="2" w:colLast="2"/>
            <w:permEnd w:id="31815367"/>
            <w:r w:rsidRPr="00901B31">
              <w:rPr>
                <w:rFonts w:asciiTheme="minorHAnsi" w:eastAsia="MS Mincho" w:hAnsiTheme="minorHAnsi" w:cstheme="minorHAnsi"/>
                <w:bCs/>
                <w:iCs/>
                <w:sz w:val="20"/>
                <w:szCs w:val="20"/>
              </w:rPr>
              <w:t>5</w:t>
            </w:r>
          </w:p>
        </w:tc>
        <w:tc>
          <w:tcPr>
            <w:tcW w:w="6936" w:type="dxa"/>
            <w:gridSpan w:val="2"/>
            <w:shd w:val="clear" w:color="auto" w:fill="auto"/>
          </w:tcPr>
          <w:p w14:paraId="0CC6EC33" w14:textId="292D9173" w:rsidR="00876DF5"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Oferowana licencja oraz architektura systemu musi pozwalać na backup danych na:</w:t>
            </w:r>
          </w:p>
          <w:p w14:paraId="4660162D" w14:textId="5431C0BE" w:rsidR="00876DF5"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 nielimitowana ilość bibliotek taśmowych i napędów fizycznych</w:t>
            </w:r>
          </w:p>
          <w:p w14:paraId="0BBE9AFF" w14:textId="3296A9AA" w:rsidR="00871A08"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 xml:space="preserve">• nielimitowaną przestrzeń w rozwiązaniach chmurowych (minimum: AWS, </w:t>
            </w:r>
            <w:proofErr w:type="spellStart"/>
            <w:r w:rsidRPr="00901B31">
              <w:rPr>
                <w:rFonts w:asciiTheme="minorHAnsi" w:hAnsiTheme="minorHAnsi" w:cstheme="minorHAnsi"/>
                <w:sz w:val="20"/>
                <w:szCs w:val="20"/>
              </w:rPr>
              <w:t>Azure</w:t>
            </w:r>
            <w:proofErr w:type="spellEnd"/>
            <w:r w:rsidRPr="00901B31">
              <w:rPr>
                <w:rFonts w:asciiTheme="minorHAnsi" w:hAnsiTheme="minorHAnsi" w:cstheme="minorHAnsi"/>
                <w:sz w:val="20"/>
                <w:szCs w:val="20"/>
              </w:rPr>
              <w:t>, Google)</w:t>
            </w:r>
          </w:p>
        </w:tc>
        <w:tc>
          <w:tcPr>
            <w:tcW w:w="1850" w:type="dxa"/>
            <w:shd w:val="clear" w:color="auto" w:fill="auto"/>
          </w:tcPr>
          <w:p w14:paraId="2A4CD260" w14:textId="67BB3264" w:rsidR="00871A08"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F74713F" w14:textId="77777777" w:rsidTr="00AD38F5">
        <w:tc>
          <w:tcPr>
            <w:tcW w:w="704" w:type="dxa"/>
            <w:shd w:val="clear" w:color="auto" w:fill="auto"/>
          </w:tcPr>
          <w:p w14:paraId="2CF10E04" w14:textId="4C30ED41" w:rsidR="00871A08" w:rsidRPr="00901B31" w:rsidRDefault="00871A08" w:rsidP="005D3591">
            <w:pPr>
              <w:contextualSpacing/>
              <w:jc w:val="center"/>
              <w:rPr>
                <w:rFonts w:asciiTheme="minorHAnsi" w:eastAsia="MS Mincho" w:hAnsiTheme="minorHAnsi" w:cstheme="minorHAnsi"/>
                <w:bCs/>
                <w:iCs/>
                <w:sz w:val="20"/>
                <w:szCs w:val="20"/>
              </w:rPr>
            </w:pPr>
            <w:permStart w:id="482753633" w:edGrp="everyone" w:colFirst="2" w:colLast="2"/>
            <w:permEnd w:id="1593404408"/>
            <w:r w:rsidRPr="00901B31">
              <w:rPr>
                <w:rFonts w:asciiTheme="minorHAnsi" w:eastAsia="MS Mincho" w:hAnsiTheme="minorHAnsi" w:cstheme="minorHAnsi"/>
                <w:bCs/>
                <w:iCs/>
                <w:sz w:val="20"/>
                <w:szCs w:val="20"/>
              </w:rPr>
              <w:t>6</w:t>
            </w:r>
          </w:p>
        </w:tc>
        <w:tc>
          <w:tcPr>
            <w:tcW w:w="6936" w:type="dxa"/>
            <w:gridSpan w:val="2"/>
            <w:shd w:val="clear" w:color="auto" w:fill="auto"/>
          </w:tcPr>
          <w:p w14:paraId="36B38300" w14:textId="5B22CDFA" w:rsidR="00871A08"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 xml:space="preserve">W przypadku wielu lokalizacja licencja musi pozwalać na nielimitowaną replikację danych po </w:t>
            </w:r>
            <w:proofErr w:type="spellStart"/>
            <w:r w:rsidRPr="00901B31">
              <w:rPr>
                <w:rFonts w:asciiTheme="minorHAnsi" w:hAnsiTheme="minorHAnsi" w:cstheme="minorHAnsi"/>
                <w:sz w:val="20"/>
                <w:szCs w:val="20"/>
              </w:rPr>
              <w:t>deduplikacji</w:t>
            </w:r>
            <w:proofErr w:type="spellEnd"/>
            <w:r w:rsidRPr="00901B31">
              <w:rPr>
                <w:rFonts w:asciiTheme="minorHAnsi" w:hAnsiTheme="minorHAnsi" w:cstheme="minorHAnsi"/>
                <w:sz w:val="20"/>
                <w:szCs w:val="20"/>
              </w:rPr>
              <w:t xml:space="preserve"> pomiędzy lokalizacjami</w:t>
            </w:r>
          </w:p>
        </w:tc>
        <w:tc>
          <w:tcPr>
            <w:tcW w:w="1850" w:type="dxa"/>
            <w:shd w:val="clear" w:color="auto" w:fill="auto"/>
          </w:tcPr>
          <w:p w14:paraId="1FB575C9" w14:textId="13891E84" w:rsidR="00871A08"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52D447B" w14:textId="77777777" w:rsidTr="00AD38F5">
        <w:tc>
          <w:tcPr>
            <w:tcW w:w="704" w:type="dxa"/>
            <w:shd w:val="clear" w:color="auto" w:fill="auto"/>
          </w:tcPr>
          <w:p w14:paraId="6AB29B5F" w14:textId="0C0AA97D" w:rsidR="00871A08" w:rsidRPr="00901B31" w:rsidRDefault="00871A08" w:rsidP="005D3591">
            <w:pPr>
              <w:contextualSpacing/>
              <w:jc w:val="center"/>
              <w:rPr>
                <w:rFonts w:asciiTheme="minorHAnsi" w:eastAsia="MS Mincho" w:hAnsiTheme="minorHAnsi" w:cstheme="minorHAnsi"/>
                <w:bCs/>
                <w:iCs/>
                <w:sz w:val="20"/>
                <w:szCs w:val="20"/>
              </w:rPr>
            </w:pPr>
            <w:permStart w:id="332889850" w:edGrp="everyone" w:colFirst="2" w:colLast="2"/>
            <w:permEnd w:id="482753633"/>
            <w:r w:rsidRPr="00901B31">
              <w:rPr>
                <w:rFonts w:asciiTheme="minorHAnsi" w:eastAsia="MS Mincho" w:hAnsiTheme="minorHAnsi" w:cstheme="minorHAnsi"/>
                <w:bCs/>
                <w:iCs/>
                <w:sz w:val="20"/>
                <w:szCs w:val="20"/>
              </w:rPr>
              <w:t>7</w:t>
            </w:r>
          </w:p>
        </w:tc>
        <w:tc>
          <w:tcPr>
            <w:tcW w:w="6936" w:type="dxa"/>
            <w:gridSpan w:val="2"/>
            <w:shd w:val="clear" w:color="auto" w:fill="auto"/>
          </w:tcPr>
          <w:p w14:paraId="60FF838C" w14:textId="688DFF41" w:rsidR="00871A08"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Zaoferowane licencje nie mogą mieć żadnych ograniczeń czasowych (muszą być wieczyste) dla wszystkich wymaganych funkcjonalności backupowych</w:t>
            </w:r>
          </w:p>
        </w:tc>
        <w:tc>
          <w:tcPr>
            <w:tcW w:w="1850" w:type="dxa"/>
            <w:shd w:val="clear" w:color="auto" w:fill="auto"/>
          </w:tcPr>
          <w:p w14:paraId="45666B40" w14:textId="0E646EEB" w:rsidR="00871A08"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A612537" w14:textId="77777777" w:rsidTr="00AD38F5">
        <w:tc>
          <w:tcPr>
            <w:tcW w:w="704" w:type="dxa"/>
            <w:shd w:val="clear" w:color="auto" w:fill="auto"/>
          </w:tcPr>
          <w:p w14:paraId="48898C48" w14:textId="1014CFD8" w:rsidR="00871A08" w:rsidRPr="00901B31" w:rsidRDefault="00871A08" w:rsidP="005D3591">
            <w:pPr>
              <w:contextualSpacing/>
              <w:jc w:val="center"/>
              <w:rPr>
                <w:rFonts w:asciiTheme="minorHAnsi" w:eastAsia="MS Mincho" w:hAnsiTheme="minorHAnsi" w:cstheme="minorHAnsi"/>
                <w:bCs/>
                <w:iCs/>
                <w:sz w:val="20"/>
                <w:szCs w:val="20"/>
              </w:rPr>
            </w:pPr>
            <w:permStart w:id="1999852145" w:edGrp="everyone" w:colFirst="2" w:colLast="2"/>
            <w:permEnd w:id="332889850"/>
            <w:r w:rsidRPr="00901B31">
              <w:rPr>
                <w:rFonts w:asciiTheme="minorHAnsi" w:eastAsia="MS Mincho" w:hAnsiTheme="minorHAnsi" w:cstheme="minorHAnsi"/>
                <w:bCs/>
                <w:iCs/>
                <w:sz w:val="20"/>
                <w:szCs w:val="20"/>
              </w:rPr>
              <w:t>8</w:t>
            </w:r>
          </w:p>
        </w:tc>
        <w:tc>
          <w:tcPr>
            <w:tcW w:w="6936" w:type="dxa"/>
            <w:gridSpan w:val="2"/>
            <w:shd w:val="clear" w:color="auto" w:fill="auto"/>
          </w:tcPr>
          <w:p w14:paraId="5FD77BCC" w14:textId="028DFDE7" w:rsidR="00871A08"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Do dostarczonych licencji jest wymagane 60 miesięczne wparcie producenta (pierwsza i druga linia wsparcia świadczona w języku polskim) zapewniające wsparcie techniczne w trybie dni roboczych oraz dostęp do bezpłatnych ewentualnych poprawek i uaktualnień. Oferowane wsparcie serwisowe musi być świadczone przez producenta rozwiązania lub autoryzowanego partnera serwisowego producenta na terenie Polski. W przypadku serwisu świadczonego przez autoryzowanego partnera serwisowego producenta na terenie Polski wymagane jest potwierdzenie jakości świadczonych usług poprzez certyfikat ISO 9001:2015 na świadczone usługi serwisowe.</w:t>
            </w:r>
          </w:p>
        </w:tc>
        <w:tc>
          <w:tcPr>
            <w:tcW w:w="1850" w:type="dxa"/>
            <w:shd w:val="clear" w:color="auto" w:fill="auto"/>
          </w:tcPr>
          <w:p w14:paraId="68B5328C" w14:textId="3DFFF35B" w:rsidR="00871A08"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876DF5" w:rsidRPr="00901B31" w14:paraId="5C778190" w14:textId="77777777" w:rsidTr="00AD38F5">
        <w:tc>
          <w:tcPr>
            <w:tcW w:w="704" w:type="dxa"/>
            <w:shd w:val="clear" w:color="auto" w:fill="auto"/>
          </w:tcPr>
          <w:p w14:paraId="66CEAF7F" w14:textId="09764420" w:rsidR="00871A08" w:rsidRPr="00901B31" w:rsidRDefault="00871A08" w:rsidP="005D3591">
            <w:pPr>
              <w:contextualSpacing/>
              <w:jc w:val="center"/>
              <w:rPr>
                <w:rFonts w:asciiTheme="minorHAnsi" w:eastAsia="MS Mincho" w:hAnsiTheme="minorHAnsi" w:cstheme="minorHAnsi"/>
                <w:bCs/>
                <w:iCs/>
                <w:sz w:val="20"/>
                <w:szCs w:val="20"/>
              </w:rPr>
            </w:pPr>
            <w:permStart w:id="620377322" w:edGrp="everyone" w:colFirst="2" w:colLast="2"/>
            <w:permEnd w:id="1999852145"/>
            <w:r w:rsidRPr="00901B31">
              <w:rPr>
                <w:rFonts w:asciiTheme="minorHAnsi" w:eastAsia="MS Mincho" w:hAnsiTheme="minorHAnsi" w:cstheme="minorHAnsi"/>
                <w:bCs/>
                <w:iCs/>
                <w:sz w:val="20"/>
                <w:szCs w:val="20"/>
              </w:rPr>
              <w:t>9</w:t>
            </w:r>
          </w:p>
        </w:tc>
        <w:tc>
          <w:tcPr>
            <w:tcW w:w="6936" w:type="dxa"/>
            <w:gridSpan w:val="2"/>
            <w:shd w:val="clear" w:color="auto" w:fill="auto"/>
          </w:tcPr>
          <w:p w14:paraId="50931CF5" w14:textId="7F855ECF" w:rsidR="00876DF5"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Zaoferowane licencje na system muszą zapewnić backup danych z środowiska o wielkości:</w:t>
            </w:r>
          </w:p>
          <w:p w14:paraId="36CACB74" w14:textId="482E8A02" w:rsidR="00876DF5"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 środowisko maszyn wirtualnych ( wraz z aplikacjami i bazami):</w:t>
            </w:r>
          </w:p>
          <w:p w14:paraId="1CEC02ED" w14:textId="2F940A70" w:rsidR="00876DF5" w:rsidRPr="00901B31" w:rsidRDefault="00876DF5" w:rsidP="005D3591">
            <w:pPr>
              <w:pStyle w:val="Akapitzlist"/>
              <w:numPr>
                <w:ilvl w:val="0"/>
                <w:numId w:val="8"/>
              </w:num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ilość maszyn wirtualnych 100 sztuk</w:t>
            </w:r>
          </w:p>
          <w:p w14:paraId="2538F326" w14:textId="5E4B8CAA" w:rsidR="00876DF5" w:rsidRPr="00901B31" w:rsidRDefault="00876DF5" w:rsidP="005D3591">
            <w:p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 Środowisko backupu stacji roboczych</w:t>
            </w:r>
          </w:p>
          <w:p w14:paraId="222F8AA2" w14:textId="22B31CA1" w:rsidR="00871A08" w:rsidRPr="00901B31" w:rsidRDefault="00876DF5" w:rsidP="005D3591">
            <w:pPr>
              <w:pStyle w:val="Akapitzlist"/>
              <w:numPr>
                <w:ilvl w:val="0"/>
                <w:numId w:val="9"/>
              </w:numPr>
              <w:suppressAutoHyphens/>
              <w:autoSpaceDN w:val="0"/>
              <w:textAlignment w:val="baseline"/>
              <w:rPr>
                <w:rFonts w:asciiTheme="minorHAnsi" w:hAnsiTheme="minorHAnsi" w:cstheme="minorHAnsi"/>
                <w:sz w:val="20"/>
                <w:szCs w:val="20"/>
              </w:rPr>
            </w:pPr>
            <w:r w:rsidRPr="00901B31">
              <w:rPr>
                <w:rFonts w:asciiTheme="minorHAnsi" w:hAnsiTheme="minorHAnsi" w:cstheme="minorHAnsi"/>
                <w:sz w:val="20"/>
                <w:szCs w:val="20"/>
              </w:rPr>
              <w:t>Ilość użytkowników podlegających backupowi 20 użytkowników.</w:t>
            </w:r>
          </w:p>
        </w:tc>
        <w:tc>
          <w:tcPr>
            <w:tcW w:w="1850" w:type="dxa"/>
            <w:shd w:val="clear" w:color="auto" w:fill="auto"/>
          </w:tcPr>
          <w:p w14:paraId="14E6271F" w14:textId="1F27B690" w:rsidR="00871A08" w:rsidRPr="00901B31" w:rsidRDefault="0036430D" w:rsidP="005D3591">
            <w:pPr>
              <w:pBdr>
                <w:top w:val="nil"/>
                <w:left w:val="nil"/>
                <w:bottom w:val="nil"/>
                <w:right w:val="nil"/>
                <w:between w:val="nil"/>
              </w:pBdr>
              <w:contextualSpacing/>
              <w:jc w:val="center"/>
              <w:rPr>
                <w:rFonts w:asciiTheme="minorHAnsi" w:eastAsia="MS Mincho" w:hAnsiTheme="minorHAnsi" w:cstheme="minorHAnsi"/>
                <w:i/>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permEnd w:id="620377322"/>
    </w:tbl>
    <w:p w14:paraId="7D662366" w14:textId="77777777" w:rsidR="000F757E" w:rsidRPr="00901B31" w:rsidRDefault="000F757E" w:rsidP="005D3591">
      <w:pPr>
        <w:spacing w:after="0" w:line="240" w:lineRule="auto"/>
        <w:contextualSpacing/>
        <w:jc w:val="both"/>
        <w:rPr>
          <w:rFonts w:eastAsia="MS Mincho" w:cstheme="minorHAnsi"/>
          <w:sz w:val="20"/>
          <w:szCs w:val="20"/>
          <w:lang w:eastAsia="ja-JP"/>
        </w:rPr>
      </w:pPr>
    </w:p>
    <w:p w14:paraId="39D0E926" w14:textId="1E8D3B96" w:rsidR="000F757E" w:rsidRPr="00901B31" w:rsidRDefault="000F757E" w:rsidP="005D3591">
      <w:pPr>
        <w:spacing w:after="0" w:line="240" w:lineRule="auto"/>
        <w:contextualSpacing/>
        <w:jc w:val="both"/>
        <w:rPr>
          <w:rFonts w:eastAsia="MS Mincho" w:cstheme="minorHAnsi"/>
          <w:b/>
          <w:sz w:val="20"/>
          <w:szCs w:val="20"/>
          <w:lang w:eastAsia="ja-JP"/>
        </w:rPr>
      </w:pPr>
    </w:p>
    <w:p w14:paraId="60ACD92F" w14:textId="42267435" w:rsidR="005768A9" w:rsidRPr="00901B31" w:rsidRDefault="001F395F" w:rsidP="005D3591">
      <w:pPr>
        <w:spacing w:after="0" w:line="240" w:lineRule="auto"/>
        <w:rPr>
          <w:rFonts w:cstheme="minorHAnsi"/>
          <w:b/>
          <w:sz w:val="20"/>
          <w:szCs w:val="20"/>
        </w:rPr>
      </w:pPr>
      <w:bookmarkStart w:id="2" w:name="_Hlk141965751"/>
      <w:r w:rsidRPr="00901B31">
        <w:rPr>
          <w:rFonts w:cstheme="minorHAnsi"/>
          <w:b/>
          <w:sz w:val="20"/>
          <w:szCs w:val="20"/>
        </w:rPr>
        <w:t>DOSTAWA LICENCJI MICROSOFT WINDOWS SERVER 2022 DATACENTER W ILOŚCI 4 SZT.</w:t>
      </w:r>
      <w:bookmarkEnd w:id="2"/>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73"/>
        <w:gridCol w:w="5311"/>
        <w:gridCol w:w="1863"/>
      </w:tblGrid>
      <w:tr w:rsidR="00901B31" w:rsidRPr="00901B31" w14:paraId="0FE2D3F9" w14:textId="6282C090" w:rsidTr="00871A08">
        <w:trPr>
          <w:trHeight w:val="284"/>
        </w:trPr>
        <w:tc>
          <w:tcPr>
            <w:tcW w:w="123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0089FE" w14:textId="215448DC" w:rsidR="005768A9" w:rsidRPr="00901B31" w:rsidRDefault="0001464D" w:rsidP="005D3591">
            <w:pPr>
              <w:spacing w:after="0" w:line="240" w:lineRule="auto"/>
              <w:jc w:val="center"/>
              <w:rPr>
                <w:rFonts w:cstheme="minorHAnsi"/>
                <w:b/>
                <w:sz w:val="20"/>
                <w:szCs w:val="20"/>
              </w:rPr>
            </w:pPr>
            <w:r w:rsidRPr="00901B31">
              <w:rPr>
                <w:rFonts w:eastAsia="MS Mincho" w:cstheme="minorHAnsi"/>
                <w:b/>
                <w:sz w:val="20"/>
                <w:szCs w:val="20"/>
              </w:rPr>
              <w:t>Producent i nazwa oferowanego produktu, inne cechy konieczne do jego jednoznacznego zidentyfikowania</w:t>
            </w:r>
            <w:r w:rsidRPr="00901B31">
              <w:rPr>
                <w:rFonts w:cstheme="minorHAnsi"/>
                <w:b/>
                <w:sz w:val="20"/>
                <w:szCs w:val="20"/>
              </w:rPr>
              <w:t xml:space="preserve"> </w:t>
            </w:r>
          </w:p>
        </w:tc>
        <w:tc>
          <w:tcPr>
            <w:tcW w:w="377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D22471A" w14:textId="67069974" w:rsidR="005768A9" w:rsidRPr="00901B31" w:rsidRDefault="005768A9" w:rsidP="0036430D">
            <w:pPr>
              <w:spacing w:after="0" w:line="240" w:lineRule="auto"/>
              <w:rPr>
                <w:rFonts w:cstheme="minorHAnsi"/>
                <w:b/>
                <w:sz w:val="20"/>
                <w:szCs w:val="20"/>
              </w:rPr>
            </w:pPr>
            <w:permStart w:id="559042962" w:edGrp="everyone"/>
            <w:permEnd w:id="559042962"/>
          </w:p>
        </w:tc>
      </w:tr>
      <w:tr w:rsidR="00901B31" w:rsidRPr="00901B31" w14:paraId="43833183" w14:textId="77777777" w:rsidTr="00871A08">
        <w:trPr>
          <w:trHeight w:val="284"/>
        </w:trPr>
        <w:tc>
          <w:tcPr>
            <w:tcW w:w="29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53B7DD" w14:textId="6A1B845B" w:rsidR="005768A9" w:rsidRPr="00901B31" w:rsidRDefault="005768A9" w:rsidP="005D3591">
            <w:pPr>
              <w:pStyle w:val="Tabelapozycja"/>
              <w:jc w:val="center"/>
              <w:rPr>
                <w:rFonts w:asciiTheme="minorHAnsi" w:hAnsiTheme="minorHAnsi" w:cstheme="minorHAnsi"/>
                <w:b/>
                <w:sz w:val="20"/>
                <w:lang w:eastAsia="en-US"/>
              </w:rPr>
            </w:pPr>
            <w:r w:rsidRPr="00901B31">
              <w:rPr>
                <w:rFonts w:asciiTheme="minorHAnsi" w:hAnsiTheme="minorHAnsi" w:cstheme="minorHAnsi"/>
                <w:b/>
                <w:sz w:val="20"/>
                <w:lang w:eastAsia="en-US"/>
              </w:rPr>
              <w:t>Lp.</w:t>
            </w:r>
          </w:p>
        </w:tc>
        <w:tc>
          <w:tcPr>
            <w:tcW w:w="9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C17572" w14:textId="3CB1958A" w:rsidR="005768A9" w:rsidRPr="00901B31" w:rsidRDefault="005768A9" w:rsidP="005D3591">
            <w:pPr>
              <w:spacing w:after="0" w:line="240" w:lineRule="auto"/>
              <w:jc w:val="center"/>
              <w:rPr>
                <w:rFonts w:cstheme="minorHAnsi"/>
                <w:b/>
                <w:sz w:val="20"/>
                <w:szCs w:val="20"/>
              </w:rPr>
            </w:pPr>
            <w:r w:rsidRPr="00901B31">
              <w:rPr>
                <w:rFonts w:cstheme="minorHAnsi"/>
                <w:b/>
                <w:sz w:val="20"/>
                <w:szCs w:val="20"/>
              </w:rPr>
              <w:t>Nazwa komponentu</w:t>
            </w:r>
          </w:p>
        </w:tc>
        <w:tc>
          <w:tcPr>
            <w:tcW w:w="27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C3804A" w14:textId="6DE8B7EB" w:rsidR="005768A9" w:rsidRPr="00901B31" w:rsidRDefault="0051581E" w:rsidP="005D3591">
            <w:pPr>
              <w:spacing w:after="0" w:line="240" w:lineRule="auto"/>
              <w:jc w:val="center"/>
              <w:rPr>
                <w:rFonts w:cstheme="minorHAnsi"/>
                <w:b/>
                <w:sz w:val="20"/>
                <w:szCs w:val="20"/>
              </w:rPr>
            </w:pPr>
            <w:r w:rsidRPr="00901B31">
              <w:rPr>
                <w:rFonts w:eastAsia="MS Mincho" w:cstheme="minorHAnsi"/>
                <w:b/>
                <w:sz w:val="20"/>
                <w:szCs w:val="20"/>
              </w:rPr>
              <w:t>Wymagane minimalne parametry funkcjonalne</w:t>
            </w:r>
          </w:p>
        </w:tc>
        <w:tc>
          <w:tcPr>
            <w:tcW w:w="9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1D639C" w14:textId="5B9A43FE" w:rsidR="005768A9" w:rsidRPr="00901B31" w:rsidRDefault="005768A9" w:rsidP="005D3591">
            <w:pPr>
              <w:spacing w:after="0" w:line="240" w:lineRule="auto"/>
              <w:jc w:val="center"/>
              <w:rPr>
                <w:rFonts w:eastAsia="MS Mincho" w:cstheme="minorHAnsi"/>
                <w:b/>
                <w:sz w:val="20"/>
                <w:szCs w:val="20"/>
              </w:rPr>
            </w:pPr>
            <w:r w:rsidRPr="00901B31">
              <w:rPr>
                <w:rFonts w:eastAsia="MS Mincho" w:cstheme="minorHAnsi"/>
                <w:b/>
                <w:sz w:val="20"/>
                <w:szCs w:val="20"/>
              </w:rPr>
              <w:t>Spełnienie wymogów</w:t>
            </w:r>
          </w:p>
        </w:tc>
      </w:tr>
      <w:tr w:rsidR="00901B31" w:rsidRPr="00901B31" w14:paraId="44341E85" w14:textId="77777777" w:rsidTr="001F395F">
        <w:trPr>
          <w:trHeight w:val="284"/>
        </w:trPr>
        <w:tc>
          <w:tcPr>
            <w:tcW w:w="298" w:type="pct"/>
            <w:tcBorders>
              <w:top w:val="single" w:sz="4" w:space="0" w:color="000000"/>
              <w:left w:val="single" w:sz="4" w:space="0" w:color="000000"/>
              <w:bottom w:val="single" w:sz="4" w:space="0" w:color="000000"/>
              <w:right w:val="single" w:sz="4" w:space="0" w:color="000000"/>
            </w:tcBorders>
          </w:tcPr>
          <w:p w14:paraId="2AB35D50" w14:textId="7DE7902F" w:rsidR="001F395F" w:rsidRPr="00901B31" w:rsidRDefault="001F395F" w:rsidP="005D3591">
            <w:pPr>
              <w:pStyle w:val="Tabelapozycja"/>
              <w:jc w:val="center"/>
              <w:rPr>
                <w:rFonts w:asciiTheme="minorHAnsi" w:hAnsiTheme="minorHAnsi" w:cstheme="minorHAnsi"/>
                <w:b/>
                <w:sz w:val="20"/>
                <w:lang w:eastAsia="en-US"/>
              </w:rPr>
            </w:pPr>
            <w:r w:rsidRPr="00901B31">
              <w:rPr>
                <w:rFonts w:asciiTheme="minorHAnsi" w:eastAsia="MS Mincho" w:hAnsiTheme="minorHAnsi" w:cstheme="minorHAnsi"/>
                <w:bCs/>
                <w:i/>
                <w:sz w:val="20"/>
              </w:rPr>
              <w:t>- 1 -</w:t>
            </w:r>
          </w:p>
        </w:tc>
        <w:tc>
          <w:tcPr>
            <w:tcW w:w="3723" w:type="pct"/>
            <w:gridSpan w:val="2"/>
            <w:tcBorders>
              <w:top w:val="single" w:sz="4" w:space="0" w:color="000000"/>
              <w:left w:val="single" w:sz="4" w:space="0" w:color="000000"/>
              <w:bottom w:val="single" w:sz="4" w:space="0" w:color="000000"/>
              <w:right w:val="single" w:sz="4" w:space="0" w:color="000000"/>
            </w:tcBorders>
          </w:tcPr>
          <w:p w14:paraId="75A4BE8D" w14:textId="50D726D7" w:rsidR="001F395F" w:rsidRPr="00901B31" w:rsidRDefault="001F395F" w:rsidP="005D3591">
            <w:pPr>
              <w:spacing w:after="0" w:line="240" w:lineRule="auto"/>
              <w:jc w:val="center"/>
              <w:rPr>
                <w:rFonts w:cstheme="minorHAnsi"/>
                <w:b/>
                <w:sz w:val="20"/>
                <w:szCs w:val="20"/>
              </w:rPr>
            </w:pPr>
            <w:r w:rsidRPr="00901B31">
              <w:rPr>
                <w:rFonts w:eastAsia="MS Mincho" w:cstheme="minorHAnsi"/>
                <w:bCs/>
                <w:i/>
                <w:sz w:val="20"/>
                <w:szCs w:val="20"/>
              </w:rPr>
              <w:t>- 2 -</w:t>
            </w:r>
          </w:p>
        </w:tc>
        <w:tc>
          <w:tcPr>
            <w:tcW w:w="979" w:type="pct"/>
            <w:tcBorders>
              <w:top w:val="single" w:sz="4" w:space="0" w:color="000000"/>
              <w:left w:val="single" w:sz="4" w:space="0" w:color="000000"/>
              <w:bottom w:val="single" w:sz="4" w:space="0" w:color="000000"/>
              <w:right w:val="single" w:sz="4" w:space="0" w:color="000000"/>
            </w:tcBorders>
          </w:tcPr>
          <w:p w14:paraId="4C2F0DE0" w14:textId="723F92E9" w:rsidR="001F395F" w:rsidRPr="00901B31" w:rsidRDefault="001F395F" w:rsidP="005D3591">
            <w:pPr>
              <w:spacing w:after="0" w:line="240" w:lineRule="auto"/>
              <w:jc w:val="center"/>
              <w:rPr>
                <w:rFonts w:eastAsia="MS Mincho" w:cstheme="minorHAnsi"/>
                <w:b/>
                <w:sz w:val="20"/>
                <w:szCs w:val="20"/>
              </w:rPr>
            </w:pPr>
            <w:r w:rsidRPr="00901B31">
              <w:rPr>
                <w:rFonts w:eastAsia="MS Mincho" w:cstheme="minorHAnsi"/>
                <w:bCs/>
                <w:i/>
                <w:sz w:val="20"/>
                <w:szCs w:val="20"/>
              </w:rPr>
              <w:t>- 3 -</w:t>
            </w:r>
          </w:p>
        </w:tc>
      </w:tr>
      <w:tr w:rsidR="00901B31" w:rsidRPr="00901B31" w14:paraId="075991B5" w14:textId="370E94C6" w:rsidTr="001F395F">
        <w:tc>
          <w:tcPr>
            <w:tcW w:w="29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BEAA6E4" w14:textId="77777777" w:rsidR="005768A9" w:rsidRPr="00901B31" w:rsidRDefault="005768A9" w:rsidP="005D3591">
            <w:pPr>
              <w:numPr>
                <w:ilvl w:val="0"/>
                <w:numId w:val="1"/>
              </w:numPr>
              <w:spacing w:after="0" w:line="240" w:lineRule="auto"/>
              <w:ind w:left="0" w:firstLine="0"/>
              <w:rPr>
                <w:rFonts w:cstheme="minorHAnsi"/>
                <w:sz w:val="20"/>
                <w:szCs w:val="20"/>
              </w:rPr>
            </w:pPr>
            <w:permStart w:id="693373255" w:edGrp="everyone" w:colFirst="3" w:colLast="3"/>
          </w:p>
        </w:tc>
        <w:tc>
          <w:tcPr>
            <w:tcW w:w="9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112B7B" w14:textId="77777777" w:rsidR="005768A9" w:rsidRPr="00901B31" w:rsidRDefault="005768A9" w:rsidP="005D3591">
            <w:pPr>
              <w:spacing w:after="0" w:line="240" w:lineRule="auto"/>
              <w:rPr>
                <w:rFonts w:cstheme="minorHAnsi"/>
                <w:sz w:val="20"/>
                <w:szCs w:val="20"/>
              </w:rPr>
            </w:pPr>
            <w:r w:rsidRPr="00901B31">
              <w:rPr>
                <w:rFonts w:cstheme="minorHAnsi"/>
                <w:sz w:val="20"/>
                <w:szCs w:val="20"/>
              </w:rPr>
              <w:t>Funkcjonalność:</w:t>
            </w:r>
          </w:p>
        </w:tc>
        <w:tc>
          <w:tcPr>
            <w:tcW w:w="279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BDDF6E" w14:textId="77777777" w:rsidR="005768A9" w:rsidRPr="00901B31" w:rsidRDefault="005768A9" w:rsidP="005D3591">
            <w:pPr>
              <w:pStyle w:val="Akapitzlist"/>
              <w:numPr>
                <w:ilvl w:val="0"/>
                <w:numId w:val="2"/>
              </w:numPr>
              <w:shd w:val="clear" w:color="auto" w:fill="FDFDFD"/>
              <w:spacing w:after="0" w:line="240" w:lineRule="auto"/>
              <w:ind w:left="793" w:hanging="425"/>
              <w:jc w:val="both"/>
              <w:rPr>
                <w:rFonts w:cstheme="minorHAnsi"/>
                <w:sz w:val="20"/>
                <w:szCs w:val="20"/>
              </w:rPr>
            </w:pPr>
            <w:r w:rsidRPr="00901B31">
              <w:rPr>
                <w:rFonts w:cstheme="minorHAnsi"/>
                <w:sz w:val="20"/>
                <w:szCs w:val="20"/>
              </w:rPr>
              <w:t>Licencja Microsoft Windows Server Datacenter</w:t>
            </w:r>
          </w:p>
          <w:p w14:paraId="4C315F51" w14:textId="77777777" w:rsidR="005768A9" w:rsidRPr="00901B31" w:rsidRDefault="005768A9" w:rsidP="005D3591">
            <w:pPr>
              <w:pStyle w:val="Akapitzlist"/>
              <w:numPr>
                <w:ilvl w:val="0"/>
                <w:numId w:val="2"/>
              </w:numPr>
              <w:shd w:val="clear" w:color="auto" w:fill="FDFDFD"/>
              <w:spacing w:after="0" w:line="240" w:lineRule="auto"/>
              <w:ind w:left="793" w:hanging="425"/>
              <w:jc w:val="both"/>
              <w:rPr>
                <w:rFonts w:cstheme="minorHAnsi"/>
                <w:sz w:val="20"/>
                <w:szCs w:val="20"/>
              </w:rPr>
            </w:pPr>
            <w:r w:rsidRPr="00901B31">
              <w:rPr>
                <w:rFonts w:cstheme="minorHAnsi"/>
                <w:sz w:val="20"/>
                <w:szCs w:val="20"/>
              </w:rPr>
              <w:t>Licencja musi być najnowszą, możliwą do nabycia od producenta</w:t>
            </w:r>
          </w:p>
          <w:p w14:paraId="1D2296E5" w14:textId="77777777" w:rsidR="005768A9" w:rsidRPr="00901B31" w:rsidRDefault="005768A9" w:rsidP="005D3591">
            <w:pPr>
              <w:pStyle w:val="Akapitzlist"/>
              <w:numPr>
                <w:ilvl w:val="0"/>
                <w:numId w:val="2"/>
              </w:numPr>
              <w:shd w:val="clear" w:color="auto" w:fill="FDFDFD"/>
              <w:spacing w:after="0" w:line="240" w:lineRule="auto"/>
              <w:ind w:left="793" w:hanging="425"/>
              <w:jc w:val="both"/>
              <w:rPr>
                <w:rFonts w:cstheme="minorHAnsi"/>
                <w:sz w:val="20"/>
                <w:szCs w:val="20"/>
              </w:rPr>
            </w:pPr>
            <w:r w:rsidRPr="00901B31">
              <w:rPr>
                <w:rFonts w:cstheme="minorHAnsi"/>
                <w:sz w:val="20"/>
                <w:szCs w:val="20"/>
              </w:rPr>
              <w:t>Licencja nieograniczona czasowo ani funkcjonalnie</w:t>
            </w:r>
          </w:p>
          <w:p w14:paraId="53039B51" w14:textId="77777777" w:rsidR="005768A9" w:rsidRPr="00901B31" w:rsidRDefault="005768A9" w:rsidP="005D3591">
            <w:pPr>
              <w:pStyle w:val="Akapitzlist"/>
              <w:numPr>
                <w:ilvl w:val="0"/>
                <w:numId w:val="2"/>
              </w:numPr>
              <w:shd w:val="clear" w:color="auto" w:fill="FDFDFD"/>
              <w:spacing w:after="0" w:line="240" w:lineRule="auto"/>
              <w:ind w:left="793" w:hanging="425"/>
              <w:jc w:val="both"/>
              <w:rPr>
                <w:rFonts w:cstheme="minorHAnsi"/>
                <w:sz w:val="20"/>
                <w:szCs w:val="20"/>
              </w:rPr>
            </w:pPr>
            <w:r w:rsidRPr="00901B31">
              <w:rPr>
                <w:rFonts w:cstheme="minorHAnsi"/>
                <w:sz w:val="20"/>
                <w:szCs w:val="20"/>
              </w:rPr>
              <w:t>Licencja pozwalająca na uruchomienie nieograniczonej liczby instancji systemów operacyjnych (OSE) i kontenerów Hyper-V w obrębie serwera fizycznego</w:t>
            </w:r>
          </w:p>
          <w:p w14:paraId="4C6A613F" w14:textId="77777777" w:rsidR="005768A9" w:rsidRPr="00901B31" w:rsidRDefault="005768A9" w:rsidP="005D3591">
            <w:pPr>
              <w:pStyle w:val="Akapitzlist"/>
              <w:numPr>
                <w:ilvl w:val="0"/>
                <w:numId w:val="2"/>
              </w:numPr>
              <w:shd w:val="clear" w:color="auto" w:fill="FDFDFD"/>
              <w:spacing w:after="0" w:line="240" w:lineRule="auto"/>
              <w:ind w:left="793" w:hanging="425"/>
              <w:jc w:val="both"/>
              <w:rPr>
                <w:rFonts w:cstheme="minorHAnsi"/>
                <w:sz w:val="20"/>
                <w:szCs w:val="20"/>
              </w:rPr>
            </w:pPr>
            <w:r w:rsidRPr="00901B31">
              <w:rPr>
                <w:rFonts w:cstheme="minorHAnsi"/>
                <w:sz w:val="20"/>
                <w:szCs w:val="20"/>
              </w:rPr>
              <w:t>Licencje muszą mieć możliwość ich przenoszenia na inne serwery fizyczne</w:t>
            </w:r>
          </w:p>
          <w:p w14:paraId="275873A7" w14:textId="14EAAC31" w:rsidR="005768A9" w:rsidRPr="00901B31" w:rsidRDefault="005768A9" w:rsidP="005D3591">
            <w:pPr>
              <w:pStyle w:val="Akapitzlist"/>
              <w:numPr>
                <w:ilvl w:val="0"/>
                <w:numId w:val="2"/>
              </w:numPr>
              <w:shd w:val="clear" w:color="auto" w:fill="FDFDFD"/>
              <w:spacing w:after="0" w:line="240" w:lineRule="auto"/>
              <w:ind w:left="793" w:hanging="425"/>
              <w:jc w:val="both"/>
              <w:rPr>
                <w:rFonts w:cstheme="minorHAnsi"/>
                <w:sz w:val="20"/>
                <w:szCs w:val="20"/>
              </w:rPr>
            </w:pPr>
            <w:r w:rsidRPr="00901B31">
              <w:rPr>
                <w:rFonts w:cstheme="minorHAnsi"/>
                <w:sz w:val="20"/>
                <w:szCs w:val="20"/>
              </w:rPr>
              <w:lastRenderedPageBreak/>
              <w:t xml:space="preserve">Licencja musi pozwalać na </w:t>
            </w:r>
            <w:proofErr w:type="spellStart"/>
            <w:r w:rsidRPr="00901B31">
              <w:rPr>
                <w:rFonts w:cstheme="minorHAnsi"/>
                <w:sz w:val="20"/>
                <w:szCs w:val="20"/>
              </w:rPr>
              <w:t>zalicencjonowanie</w:t>
            </w:r>
            <w:proofErr w:type="spellEnd"/>
            <w:r w:rsidRPr="00901B31">
              <w:rPr>
                <w:rFonts w:cstheme="minorHAnsi"/>
                <w:sz w:val="20"/>
                <w:szCs w:val="20"/>
              </w:rPr>
              <w:t xml:space="preserve"> serwera fizycznego posiadającego 2 procesory o 8 rdzeniach każdy (2x CPU, 8 rdzeni na CPU)</w:t>
            </w:r>
          </w:p>
        </w:tc>
        <w:tc>
          <w:tcPr>
            <w:tcW w:w="979" w:type="pct"/>
            <w:tcBorders>
              <w:top w:val="single" w:sz="4" w:space="0" w:color="auto"/>
              <w:left w:val="single" w:sz="4" w:space="0" w:color="auto"/>
              <w:bottom w:val="single" w:sz="4" w:space="0" w:color="auto"/>
              <w:right w:val="single" w:sz="4" w:space="0" w:color="auto"/>
            </w:tcBorders>
          </w:tcPr>
          <w:p w14:paraId="456E5216" w14:textId="577A5196" w:rsidR="005768A9" w:rsidRPr="00901B31" w:rsidRDefault="001F395F" w:rsidP="005D3591">
            <w:pPr>
              <w:shd w:val="clear" w:color="auto" w:fill="FDFDFD"/>
              <w:spacing w:after="0" w:line="240" w:lineRule="auto"/>
              <w:jc w:val="center"/>
              <w:rPr>
                <w:rFonts w:cstheme="minorHAnsi"/>
                <w:sz w:val="20"/>
                <w:szCs w:val="20"/>
              </w:rPr>
            </w:pPr>
            <w:r w:rsidRPr="00901B31">
              <w:rPr>
                <w:rFonts w:cstheme="minorHAnsi"/>
                <w:sz w:val="20"/>
                <w:szCs w:val="20"/>
              </w:rPr>
              <w:lastRenderedPageBreak/>
              <w:t xml:space="preserve">Spełnia </w:t>
            </w:r>
            <w:r w:rsidRPr="00901B31">
              <w:rPr>
                <w:rFonts w:cstheme="minorHAnsi"/>
                <w:sz w:val="20"/>
                <w:szCs w:val="20"/>
              </w:rPr>
              <w:br/>
              <w:t>/ Nie spełnia*</w:t>
            </w:r>
          </w:p>
        </w:tc>
      </w:tr>
      <w:tr w:rsidR="00901B31" w:rsidRPr="00901B31" w14:paraId="12805288" w14:textId="344FEDE2" w:rsidTr="001F395F">
        <w:trPr>
          <w:trHeight w:val="1063"/>
        </w:trPr>
        <w:tc>
          <w:tcPr>
            <w:tcW w:w="29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377D89" w14:textId="77777777" w:rsidR="005768A9" w:rsidRPr="00901B31" w:rsidRDefault="005768A9" w:rsidP="005D3591">
            <w:pPr>
              <w:numPr>
                <w:ilvl w:val="0"/>
                <w:numId w:val="1"/>
              </w:numPr>
              <w:spacing w:after="0" w:line="240" w:lineRule="auto"/>
              <w:ind w:left="0" w:firstLine="0"/>
              <w:rPr>
                <w:rFonts w:cstheme="minorHAnsi"/>
                <w:sz w:val="20"/>
                <w:szCs w:val="20"/>
              </w:rPr>
            </w:pPr>
            <w:permStart w:id="48048840" w:edGrp="everyone" w:colFirst="3" w:colLast="3"/>
            <w:permEnd w:id="693373255"/>
          </w:p>
        </w:tc>
        <w:tc>
          <w:tcPr>
            <w:tcW w:w="9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D7ADC2" w14:textId="77777777" w:rsidR="005768A9" w:rsidRPr="00901B31" w:rsidRDefault="005768A9" w:rsidP="005D3591">
            <w:pPr>
              <w:spacing w:after="0" w:line="240" w:lineRule="auto"/>
              <w:rPr>
                <w:rFonts w:cstheme="minorHAnsi"/>
                <w:sz w:val="20"/>
                <w:szCs w:val="20"/>
              </w:rPr>
            </w:pPr>
            <w:r w:rsidRPr="00901B31">
              <w:rPr>
                <w:rFonts w:cstheme="minorHAnsi"/>
                <w:sz w:val="20"/>
                <w:szCs w:val="20"/>
              </w:rPr>
              <w:t>Kompatybilność:</w:t>
            </w:r>
          </w:p>
        </w:tc>
        <w:tc>
          <w:tcPr>
            <w:tcW w:w="279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31E622" w14:textId="77777777" w:rsidR="005768A9" w:rsidRPr="00901B31" w:rsidRDefault="005768A9" w:rsidP="005D3591">
            <w:pPr>
              <w:pStyle w:val="Akapitzlist"/>
              <w:numPr>
                <w:ilvl w:val="0"/>
                <w:numId w:val="3"/>
              </w:numPr>
              <w:spacing w:after="0" w:line="240" w:lineRule="auto"/>
              <w:ind w:left="793" w:hanging="425"/>
              <w:jc w:val="both"/>
              <w:rPr>
                <w:rFonts w:cstheme="minorHAnsi"/>
                <w:sz w:val="20"/>
                <w:szCs w:val="20"/>
              </w:rPr>
            </w:pPr>
            <w:r w:rsidRPr="00901B31">
              <w:rPr>
                <w:rFonts w:cstheme="minorHAnsi"/>
                <w:sz w:val="20"/>
                <w:szCs w:val="20"/>
              </w:rPr>
              <w:t>Zastosowanie w środowisku Active Directory Zamawiającego przy poziomie funkcjonalności domeny: 2012, 2016, 2019, 2022</w:t>
            </w:r>
          </w:p>
          <w:p w14:paraId="0B568D88" w14:textId="77777777" w:rsidR="005768A9" w:rsidRPr="00901B31" w:rsidRDefault="005768A9" w:rsidP="005D3591">
            <w:pPr>
              <w:pStyle w:val="Akapitzlist"/>
              <w:numPr>
                <w:ilvl w:val="0"/>
                <w:numId w:val="3"/>
              </w:numPr>
              <w:spacing w:after="0" w:line="240" w:lineRule="auto"/>
              <w:ind w:left="793" w:hanging="425"/>
              <w:jc w:val="both"/>
              <w:rPr>
                <w:rFonts w:cstheme="minorHAnsi"/>
                <w:sz w:val="20"/>
                <w:szCs w:val="20"/>
              </w:rPr>
            </w:pPr>
            <w:r w:rsidRPr="00901B31">
              <w:rPr>
                <w:rFonts w:cstheme="minorHAnsi"/>
                <w:sz w:val="20"/>
                <w:szCs w:val="20"/>
              </w:rPr>
              <w:t>Możliwość aktualizacji kontrolerów domen Active Directory do najnowszych wersji.</w:t>
            </w:r>
          </w:p>
        </w:tc>
        <w:tc>
          <w:tcPr>
            <w:tcW w:w="979" w:type="pct"/>
            <w:tcBorders>
              <w:top w:val="single" w:sz="4" w:space="0" w:color="auto"/>
              <w:left w:val="single" w:sz="4" w:space="0" w:color="auto"/>
              <w:bottom w:val="single" w:sz="4" w:space="0" w:color="auto"/>
              <w:right w:val="single" w:sz="4" w:space="0" w:color="auto"/>
            </w:tcBorders>
          </w:tcPr>
          <w:p w14:paraId="7965D369" w14:textId="747BEB35" w:rsidR="005768A9" w:rsidRPr="0036430D" w:rsidRDefault="0036430D" w:rsidP="0036430D">
            <w:pPr>
              <w:spacing w:after="0" w:line="240" w:lineRule="auto"/>
              <w:jc w:val="center"/>
              <w:rPr>
                <w:rFonts w:cstheme="minorHAnsi"/>
                <w:sz w:val="20"/>
                <w:szCs w:val="20"/>
              </w:rPr>
            </w:pPr>
            <w:r w:rsidRPr="0036430D">
              <w:rPr>
                <w:rFonts w:cstheme="minorHAnsi"/>
                <w:sz w:val="20"/>
                <w:szCs w:val="20"/>
              </w:rPr>
              <w:t xml:space="preserve">Spełnia </w:t>
            </w:r>
            <w:r w:rsidRPr="0036430D">
              <w:rPr>
                <w:rFonts w:cstheme="minorHAnsi"/>
                <w:sz w:val="20"/>
                <w:szCs w:val="20"/>
              </w:rPr>
              <w:br/>
              <w:t>/ Nie spełnia*</w:t>
            </w:r>
          </w:p>
        </w:tc>
      </w:tr>
      <w:tr w:rsidR="00901B31" w:rsidRPr="00901B31" w14:paraId="1712CCE5" w14:textId="526C5AF4" w:rsidTr="001F395F">
        <w:trPr>
          <w:trHeight w:val="1063"/>
        </w:trPr>
        <w:tc>
          <w:tcPr>
            <w:tcW w:w="29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EAE0C1" w14:textId="77777777" w:rsidR="005768A9" w:rsidRPr="00901B31" w:rsidRDefault="005768A9" w:rsidP="005D3591">
            <w:pPr>
              <w:numPr>
                <w:ilvl w:val="0"/>
                <w:numId w:val="1"/>
              </w:numPr>
              <w:spacing w:after="0" w:line="240" w:lineRule="auto"/>
              <w:ind w:left="0" w:firstLine="0"/>
              <w:rPr>
                <w:rFonts w:cstheme="minorHAnsi"/>
                <w:sz w:val="20"/>
                <w:szCs w:val="20"/>
              </w:rPr>
            </w:pPr>
            <w:permStart w:id="321983035" w:edGrp="everyone" w:colFirst="3" w:colLast="3"/>
            <w:permEnd w:id="48048840"/>
          </w:p>
        </w:tc>
        <w:tc>
          <w:tcPr>
            <w:tcW w:w="9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BD328A" w14:textId="77777777" w:rsidR="005768A9" w:rsidRPr="00901B31" w:rsidRDefault="005768A9" w:rsidP="005D3591">
            <w:pPr>
              <w:spacing w:after="0" w:line="240" w:lineRule="auto"/>
              <w:rPr>
                <w:rFonts w:cstheme="minorHAnsi"/>
                <w:sz w:val="20"/>
                <w:szCs w:val="20"/>
              </w:rPr>
            </w:pPr>
            <w:r w:rsidRPr="00901B31">
              <w:rPr>
                <w:rFonts w:cstheme="minorHAnsi"/>
                <w:sz w:val="20"/>
                <w:szCs w:val="20"/>
              </w:rPr>
              <w:t>Licencja:</w:t>
            </w:r>
          </w:p>
        </w:tc>
        <w:tc>
          <w:tcPr>
            <w:tcW w:w="279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48BD97" w14:textId="77777777" w:rsidR="005768A9" w:rsidRPr="00901B31" w:rsidRDefault="005768A9" w:rsidP="005D3591">
            <w:pPr>
              <w:pStyle w:val="Akapitzlist"/>
              <w:numPr>
                <w:ilvl w:val="0"/>
                <w:numId w:val="4"/>
              </w:numPr>
              <w:spacing w:after="0" w:line="240" w:lineRule="auto"/>
              <w:ind w:left="793" w:hanging="425"/>
              <w:rPr>
                <w:rFonts w:cstheme="minorHAnsi"/>
                <w:sz w:val="20"/>
                <w:szCs w:val="20"/>
              </w:rPr>
            </w:pPr>
            <w:r w:rsidRPr="00901B31">
              <w:rPr>
                <w:rFonts w:cstheme="minorHAnsi"/>
                <w:sz w:val="20"/>
                <w:szCs w:val="20"/>
              </w:rPr>
              <w:t>Zarejestrowanie licencji na dane Zamawiającego,</w:t>
            </w:r>
          </w:p>
          <w:p w14:paraId="529DFB15" w14:textId="77777777" w:rsidR="005768A9" w:rsidRPr="00901B31" w:rsidRDefault="005768A9" w:rsidP="005D3591">
            <w:pPr>
              <w:pStyle w:val="Akapitzlist"/>
              <w:numPr>
                <w:ilvl w:val="0"/>
                <w:numId w:val="4"/>
              </w:numPr>
              <w:spacing w:after="0" w:line="240" w:lineRule="auto"/>
              <w:ind w:left="793" w:hanging="425"/>
              <w:rPr>
                <w:rFonts w:cstheme="minorHAnsi"/>
                <w:sz w:val="20"/>
                <w:szCs w:val="20"/>
              </w:rPr>
            </w:pPr>
            <w:r w:rsidRPr="00901B31">
              <w:rPr>
                <w:rFonts w:cstheme="minorHAnsi"/>
                <w:sz w:val="20"/>
                <w:szCs w:val="20"/>
              </w:rPr>
              <w:t>Licencja CSP w modelu dożywotnim</w:t>
            </w:r>
          </w:p>
          <w:p w14:paraId="11B63B6F" w14:textId="77777777" w:rsidR="005768A9" w:rsidRPr="00901B31" w:rsidRDefault="005768A9" w:rsidP="005D3591">
            <w:pPr>
              <w:pStyle w:val="Akapitzlist"/>
              <w:numPr>
                <w:ilvl w:val="0"/>
                <w:numId w:val="4"/>
              </w:numPr>
              <w:spacing w:after="0" w:line="240" w:lineRule="auto"/>
              <w:ind w:left="793" w:hanging="425"/>
              <w:rPr>
                <w:rFonts w:cstheme="minorHAnsi"/>
                <w:sz w:val="20"/>
                <w:szCs w:val="20"/>
              </w:rPr>
            </w:pPr>
            <w:r w:rsidRPr="00901B31">
              <w:rPr>
                <w:rFonts w:cstheme="minorHAnsi"/>
                <w:sz w:val="20"/>
                <w:szCs w:val="20"/>
              </w:rPr>
              <w:t>Dostępność licencji w portalu Microsoft 365 Admin Center</w:t>
            </w:r>
          </w:p>
        </w:tc>
        <w:tc>
          <w:tcPr>
            <w:tcW w:w="979" w:type="pct"/>
            <w:tcBorders>
              <w:top w:val="single" w:sz="4" w:space="0" w:color="auto"/>
              <w:left w:val="single" w:sz="4" w:space="0" w:color="auto"/>
              <w:bottom w:val="single" w:sz="4" w:space="0" w:color="auto"/>
              <w:right w:val="single" w:sz="4" w:space="0" w:color="auto"/>
            </w:tcBorders>
          </w:tcPr>
          <w:p w14:paraId="21EA2D91" w14:textId="51E657CD" w:rsidR="005768A9" w:rsidRPr="0036430D" w:rsidRDefault="0036430D" w:rsidP="0036430D">
            <w:pPr>
              <w:spacing w:after="0" w:line="240" w:lineRule="auto"/>
              <w:jc w:val="center"/>
              <w:rPr>
                <w:rFonts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permEnd w:id="321983035"/>
    </w:tbl>
    <w:p w14:paraId="6D6C255C" w14:textId="43ABB26B" w:rsidR="000F757E" w:rsidRPr="00901B31" w:rsidRDefault="000F757E" w:rsidP="005D3591">
      <w:pPr>
        <w:spacing w:after="0" w:line="240" w:lineRule="auto"/>
        <w:rPr>
          <w:rFonts w:cstheme="minorHAnsi"/>
          <w:b/>
          <w:bCs/>
          <w:sz w:val="20"/>
          <w:szCs w:val="20"/>
        </w:rPr>
      </w:pPr>
    </w:p>
    <w:p w14:paraId="2CE8921B" w14:textId="77777777" w:rsidR="00E7423D" w:rsidRPr="00901B31" w:rsidRDefault="00E7423D" w:rsidP="005D3591">
      <w:pPr>
        <w:spacing w:after="0" w:line="240" w:lineRule="auto"/>
        <w:rPr>
          <w:rFonts w:cstheme="minorHAnsi"/>
          <w:b/>
          <w:bCs/>
          <w:sz w:val="20"/>
          <w:szCs w:val="20"/>
        </w:rPr>
      </w:pPr>
    </w:p>
    <w:p w14:paraId="6E22E369" w14:textId="51589327" w:rsidR="005768A9" w:rsidRPr="00901B31" w:rsidRDefault="00871A08" w:rsidP="005D3591">
      <w:pPr>
        <w:spacing w:after="0" w:line="240" w:lineRule="auto"/>
        <w:rPr>
          <w:rFonts w:cstheme="minorHAnsi"/>
          <w:b/>
          <w:bCs/>
          <w:sz w:val="20"/>
          <w:szCs w:val="20"/>
        </w:rPr>
      </w:pPr>
      <w:r w:rsidRPr="00901B31">
        <w:rPr>
          <w:rFonts w:cstheme="minorHAnsi"/>
          <w:b/>
          <w:bCs/>
          <w:sz w:val="20"/>
          <w:szCs w:val="20"/>
        </w:rPr>
        <w:t xml:space="preserve">DOSTARCZENIE </w:t>
      </w:r>
      <w:bookmarkStart w:id="3" w:name="_Hlk141965763"/>
      <w:r w:rsidRPr="00901B31">
        <w:rPr>
          <w:rFonts w:cstheme="minorHAnsi"/>
          <w:b/>
          <w:bCs/>
          <w:sz w:val="20"/>
          <w:szCs w:val="20"/>
        </w:rPr>
        <w:t>LICENCJI MICROSOFT WINDOWS SERVER 2022 STANDARD W ILOŚCI 1 SZT</w:t>
      </w:r>
      <w:bookmarkEnd w:id="3"/>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73"/>
        <w:gridCol w:w="5311"/>
        <w:gridCol w:w="1863"/>
      </w:tblGrid>
      <w:tr w:rsidR="00901B31" w:rsidRPr="00901B31" w14:paraId="0F0CC1C6" w14:textId="667F574E" w:rsidTr="00871A08">
        <w:trPr>
          <w:trHeight w:val="284"/>
        </w:trPr>
        <w:tc>
          <w:tcPr>
            <w:tcW w:w="123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CECA91" w14:textId="2B81C027" w:rsidR="005768A9" w:rsidRPr="00901B31" w:rsidRDefault="00752BA6" w:rsidP="005D3591">
            <w:pPr>
              <w:spacing w:after="0" w:line="240" w:lineRule="auto"/>
              <w:jc w:val="center"/>
              <w:rPr>
                <w:rFonts w:cstheme="minorHAnsi"/>
                <w:b/>
                <w:sz w:val="20"/>
                <w:szCs w:val="20"/>
              </w:rPr>
            </w:pPr>
            <w:r w:rsidRPr="00901B31">
              <w:rPr>
                <w:rFonts w:eastAsia="MS Mincho" w:cstheme="minorHAnsi"/>
                <w:b/>
                <w:sz w:val="20"/>
                <w:szCs w:val="20"/>
              </w:rPr>
              <w:t>Producent i nazwa oferowanego produktu, inne cechy konieczne do jego jednoznacznego zidentyfikowania</w:t>
            </w:r>
          </w:p>
        </w:tc>
        <w:tc>
          <w:tcPr>
            <w:tcW w:w="377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E4528B2" w14:textId="77777777" w:rsidR="005768A9" w:rsidRPr="00901B31" w:rsidRDefault="005768A9" w:rsidP="0036430D">
            <w:pPr>
              <w:spacing w:after="0" w:line="240" w:lineRule="auto"/>
              <w:rPr>
                <w:rFonts w:cstheme="minorHAnsi"/>
                <w:b/>
                <w:sz w:val="20"/>
                <w:szCs w:val="20"/>
              </w:rPr>
            </w:pPr>
            <w:permStart w:id="968953027" w:edGrp="everyone"/>
            <w:permEnd w:id="968953027"/>
          </w:p>
        </w:tc>
      </w:tr>
      <w:tr w:rsidR="00901B31" w:rsidRPr="00901B31" w14:paraId="2533A13F" w14:textId="7E371AF0" w:rsidTr="00871A08">
        <w:trPr>
          <w:trHeight w:val="284"/>
        </w:trPr>
        <w:tc>
          <w:tcPr>
            <w:tcW w:w="29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55BAD3" w14:textId="43C3338F" w:rsidR="005768A9" w:rsidRPr="00901B31" w:rsidRDefault="005768A9" w:rsidP="005D3591">
            <w:pPr>
              <w:pStyle w:val="Tabelapozycja"/>
              <w:jc w:val="center"/>
              <w:rPr>
                <w:rFonts w:asciiTheme="minorHAnsi" w:hAnsiTheme="minorHAnsi" w:cstheme="minorHAnsi"/>
                <w:b/>
                <w:sz w:val="20"/>
                <w:lang w:eastAsia="en-US"/>
              </w:rPr>
            </w:pPr>
            <w:r w:rsidRPr="00901B31">
              <w:rPr>
                <w:rFonts w:asciiTheme="minorHAnsi" w:hAnsiTheme="minorHAnsi" w:cstheme="minorHAnsi"/>
                <w:b/>
                <w:sz w:val="20"/>
                <w:lang w:eastAsia="en-US"/>
              </w:rPr>
              <w:t>Lp.</w:t>
            </w:r>
          </w:p>
        </w:tc>
        <w:tc>
          <w:tcPr>
            <w:tcW w:w="9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ED0EFC" w14:textId="329DD6F5" w:rsidR="005768A9" w:rsidRPr="00901B31" w:rsidRDefault="005768A9" w:rsidP="005D3591">
            <w:pPr>
              <w:spacing w:after="0" w:line="240" w:lineRule="auto"/>
              <w:jc w:val="center"/>
              <w:rPr>
                <w:rFonts w:cstheme="minorHAnsi"/>
                <w:b/>
                <w:sz w:val="20"/>
                <w:szCs w:val="20"/>
              </w:rPr>
            </w:pPr>
            <w:r w:rsidRPr="00901B31">
              <w:rPr>
                <w:rFonts w:cstheme="minorHAnsi"/>
                <w:b/>
                <w:sz w:val="20"/>
                <w:szCs w:val="20"/>
              </w:rPr>
              <w:t>Nazwa komponentu</w:t>
            </w:r>
          </w:p>
        </w:tc>
        <w:tc>
          <w:tcPr>
            <w:tcW w:w="27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64CDB0" w14:textId="4367D3FB" w:rsidR="005768A9" w:rsidRPr="00901B31" w:rsidRDefault="0051581E" w:rsidP="005D3591">
            <w:pPr>
              <w:spacing w:after="0" w:line="240" w:lineRule="auto"/>
              <w:jc w:val="center"/>
              <w:rPr>
                <w:rFonts w:cstheme="minorHAnsi"/>
                <w:b/>
                <w:sz w:val="20"/>
                <w:szCs w:val="20"/>
              </w:rPr>
            </w:pPr>
            <w:r w:rsidRPr="00901B31">
              <w:rPr>
                <w:rFonts w:eastAsia="MS Mincho" w:cstheme="minorHAnsi"/>
                <w:b/>
                <w:sz w:val="20"/>
                <w:szCs w:val="20"/>
              </w:rPr>
              <w:t>Wymagane minimalne parametry funkcjonalne</w:t>
            </w:r>
          </w:p>
        </w:tc>
        <w:tc>
          <w:tcPr>
            <w:tcW w:w="9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116712" w14:textId="4FEC2652" w:rsidR="005768A9" w:rsidRPr="00901B31" w:rsidRDefault="005768A9" w:rsidP="005D3591">
            <w:pPr>
              <w:spacing w:after="0" w:line="240" w:lineRule="auto"/>
              <w:jc w:val="center"/>
              <w:rPr>
                <w:rFonts w:cstheme="minorHAnsi"/>
                <w:b/>
                <w:sz w:val="20"/>
                <w:szCs w:val="20"/>
              </w:rPr>
            </w:pPr>
            <w:r w:rsidRPr="00901B31">
              <w:rPr>
                <w:rFonts w:eastAsia="MS Mincho" w:cstheme="minorHAnsi"/>
                <w:b/>
                <w:sz w:val="20"/>
                <w:szCs w:val="20"/>
              </w:rPr>
              <w:t>Spełnienie wymogów</w:t>
            </w:r>
          </w:p>
        </w:tc>
      </w:tr>
      <w:tr w:rsidR="00901B31" w:rsidRPr="00901B31" w14:paraId="7A6A3F24" w14:textId="77777777" w:rsidTr="00871A08">
        <w:trPr>
          <w:trHeight w:val="284"/>
        </w:trPr>
        <w:tc>
          <w:tcPr>
            <w:tcW w:w="29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2264C0" w14:textId="2EF3D83F" w:rsidR="00871A08" w:rsidRPr="00901B31" w:rsidRDefault="00871A08" w:rsidP="005D3591">
            <w:pPr>
              <w:pStyle w:val="Tabelapozycja"/>
              <w:jc w:val="center"/>
              <w:rPr>
                <w:rFonts w:asciiTheme="minorHAnsi" w:hAnsiTheme="minorHAnsi" w:cstheme="minorHAnsi"/>
                <w:b/>
                <w:sz w:val="20"/>
                <w:lang w:eastAsia="en-US"/>
              </w:rPr>
            </w:pPr>
            <w:r w:rsidRPr="00901B31">
              <w:rPr>
                <w:rFonts w:asciiTheme="minorHAnsi" w:eastAsia="MS Mincho" w:hAnsiTheme="minorHAnsi" w:cstheme="minorHAnsi"/>
                <w:bCs/>
                <w:i/>
                <w:sz w:val="20"/>
              </w:rPr>
              <w:t>- 1 -</w:t>
            </w:r>
          </w:p>
        </w:tc>
        <w:tc>
          <w:tcPr>
            <w:tcW w:w="372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FD7C90" w14:textId="54B7F353" w:rsidR="00871A08" w:rsidRPr="00901B31" w:rsidRDefault="00871A08" w:rsidP="005D3591">
            <w:pPr>
              <w:spacing w:after="0" w:line="240" w:lineRule="auto"/>
              <w:jc w:val="center"/>
              <w:rPr>
                <w:rFonts w:cstheme="minorHAnsi"/>
                <w:b/>
                <w:sz w:val="20"/>
                <w:szCs w:val="20"/>
              </w:rPr>
            </w:pPr>
            <w:r w:rsidRPr="00901B31">
              <w:rPr>
                <w:rFonts w:eastAsia="MS Mincho" w:cstheme="minorHAnsi"/>
                <w:bCs/>
                <w:i/>
                <w:sz w:val="20"/>
                <w:szCs w:val="20"/>
              </w:rPr>
              <w:t>- 2 -</w:t>
            </w:r>
          </w:p>
        </w:tc>
        <w:tc>
          <w:tcPr>
            <w:tcW w:w="9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A065B2" w14:textId="54A86AF6" w:rsidR="00871A08" w:rsidRPr="00901B31" w:rsidRDefault="00871A08" w:rsidP="005D3591">
            <w:pPr>
              <w:spacing w:after="0" w:line="240" w:lineRule="auto"/>
              <w:jc w:val="center"/>
              <w:rPr>
                <w:rFonts w:eastAsia="MS Mincho" w:cstheme="minorHAnsi"/>
                <w:b/>
                <w:sz w:val="20"/>
                <w:szCs w:val="20"/>
              </w:rPr>
            </w:pPr>
            <w:r w:rsidRPr="00901B31">
              <w:rPr>
                <w:rFonts w:eastAsia="MS Mincho" w:cstheme="minorHAnsi"/>
                <w:bCs/>
                <w:i/>
                <w:sz w:val="20"/>
                <w:szCs w:val="20"/>
              </w:rPr>
              <w:t>- 3 -</w:t>
            </w:r>
          </w:p>
        </w:tc>
      </w:tr>
      <w:tr w:rsidR="00901B31" w:rsidRPr="00901B31" w14:paraId="59E636FE" w14:textId="6DABD702" w:rsidTr="00871A08">
        <w:tc>
          <w:tcPr>
            <w:tcW w:w="29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727609" w14:textId="77777777" w:rsidR="005768A9" w:rsidRPr="00901B31" w:rsidRDefault="005768A9" w:rsidP="005D3591">
            <w:pPr>
              <w:numPr>
                <w:ilvl w:val="0"/>
                <w:numId w:val="6"/>
              </w:numPr>
              <w:spacing w:after="0" w:line="240" w:lineRule="auto"/>
              <w:rPr>
                <w:rFonts w:cstheme="minorHAnsi"/>
                <w:sz w:val="20"/>
                <w:szCs w:val="20"/>
              </w:rPr>
            </w:pPr>
            <w:permStart w:id="838949267" w:edGrp="everyone" w:colFirst="3" w:colLast="3"/>
          </w:p>
        </w:tc>
        <w:tc>
          <w:tcPr>
            <w:tcW w:w="9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271E71" w14:textId="77777777" w:rsidR="005768A9" w:rsidRPr="00901B31" w:rsidRDefault="005768A9" w:rsidP="005D3591">
            <w:pPr>
              <w:spacing w:after="0" w:line="240" w:lineRule="auto"/>
              <w:rPr>
                <w:rFonts w:cstheme="minorHAnsi"/>
                <w:sz w:val="20"/>
                <w:szCs w:val="20"/>
              </w:rPr>
            </w:pPr>
            <w:r w:rsidRPr="00901B31">
              <w:rPr>
                <w:rFonts w:cstheme="minorHAnsi"/>
                <w:sz w:val="20"/>
                <w:szCs w:val="20"/>
              </w:rPr>
              <w:t>Funkcjonalność:</w:t>
            </w:r>
          </w:p>
        </w:tc>
        <w:tc>
          <w:tcPr>
            <w:tcW w:w="279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C7D9E6" w14:textId="77777777" w:rsidR="005768A9" w:rsidRPr="00901B31" w:rsidRDefault="005768A9" w:rsidP="005D3591">
            <w:pPr>
              <w:pStyle w:val="Akapitzlist"/>
              <w:numPr>
                <w:ilvl w:val="0"/>
                <w:numId w:val="5"/>
              </w:numPr>
              <w:shd w:val="clear" w:color="auto" w:fill="FDFDFD"/>
              <w:spacing w:after="0" w:line="240" w:lineRule="auto"/>
              <w:jc w:val="both"/>
              <w:rPr>
                <w:rFonts w:cstheme="minorHAnsi"/>
                <w:sz w:val="20"/>
                <w:szCs w:val="20"/>
              </w:rPr>
            </w:pPr>
            <w:r w:rsidRPr="00901B31">
              <w:rPr>
                <w:rFonts w:cstheme="minorHAnsi"/>
                <w:sz w:val="20"/>
                <w:szCs w:val="20"/>
              </w:rPr>
              <w:t xml:space="preserve">możliwość uruchomienia roli serwera DHCP, w tym funkcji </w:t>
            </w:r>
            <w:proofErr w:type="spellStart"/>
            <w:r w:rsidRPr="00901B31">
              <w:rPr>
                <w:rFonts w:cstheme="minorHAnsi"/>
                <w:sz w:val="20"/>
                <w:szCs w:val="20"/>
              </w:rPr>
              <w:t>klastrowania</w:t>
            </w:r>
            <w:proofErr w:type="spellEnd"/>
            <w:r w:rsidRPr="00901B31">
              <w:rPr>
                <w:rFonts w:cstheme="minorHAnsi"/>
                <w:sz w:val="20"/>
                <w:szCs w:val="20"/>
              </w:rPr>
              <w:t xml:space="preserve"> serwera DHCP (możliwość uruchomienia dwóch serwerów DHCP operujących jednocześnie na tej samej puli oferowanych adresów IP)</w:t>
            </w:r>
          </w:p>
          <w:p w14:paraId="6DFF2857" w14:textId="77777777" w:rsidR="005768A9" w:rsidRPr="00901B31" w:rsidRDefault="005768A9" w:rsidP="005D3591">
            <w:pPr>
              <w:pStyle w:val="Akapitzlist"/>
              <w:numPr>
                <w:ilvl w:val="0"/>
                <w:numId w:val="5"/>
              </w:numPr>
              <w:shd w:val="clear" w:color="auto" w:fill="FDFDFD"/>
              <w:spacing w:after="0" w:line="240" w:lineRule="auto"/>
              <w:jc w:val="both"/>
              <w:rPr>
                <w:rFonts w:cstheme="minorHAnsi"/>
                <w:sz w:val="20"/>
                <w:szCs w:val="20"/>
              </w:rPr>
            </w:pPr>
            <w:r w:rsidRPr="00901B31">
              <w:rPr>
                <w:rFonts w:cstheme="minorHAnsi"/>
                <w:sz w:val="20"/>
                <w:szCs w:val="20"/>
              </w:rPr>
              <w:t xml:space="preserve"> możliwość uruchomienia roli serwera DNS; - zawarta możliwość uruchomienia roli klienta i serwera czasu (NTP); - zawarta możliwość uruchomienia roli serwera plików z uwierzytelnieniem i autoryzacją dostępu w domenie Microsoft Active Directory; </w:t>
            </w:r>
          </w:p>
          <w:p w14:paraId="70BB7F00" w14:textId="77777777" w:rsidR="005768A9" w:rsidRPr="00901B31" w:rsidRDefault="005768A9" w:rsidP="005D3591">
            <w:pPr>
              <w:pStyle w:val="Akapitzlist"/>
              <w:numPr>
                <w:ilvl w:val="0"/>
                <w:numId w:val="5"/>
              </w:numPr>
              <w:shd w:val="clear" w:color="auto" w:fill="FDFDFD"/>
              <w:spacing w:after="0" w:line="240" w:lineRule="auto"/>
              <w:jc w:val="both"/>
              <w:rPr>
                <w:rFonts w:cstheme="minorHAnsi"/>
                <w:sz w:val="20"/>
                <w:szCs w:val="20"/>
              </w:rPr>
            </w:pPr>
            <w:r w:rsidRPr="00901B31">
              <w:rPr>
                <w:rFonts w:cstheme="minorHAnsi"/>
                <w:sz w:val="20"/>
                <w:szCs w:val="20"/>
              </w:rPr>
              <w:t xml:space="preserve">możliwość uruchomienia roli serwera wydruku z uwierzytelnieniem i autoryzacją dostępu w domenie Microsoft Active Directory; </w:t>
            </w:r>
          </w:p>
          <w:p w14:paraId="64040454" w14:textId="77777777" w:rsidR="005768A9" w:rsidRPr="00901B31" w:rsidRDefault="005768A9" w:rsidP="005D3591">
            <w:pPr>
              <w:pStyle w:val="Akapitzlist"/>
              <w:numPr>
                <w:ilvl w:val="0"/>
                <w:numId w:val="5"/>
              </w:numPr>
              <w:shd w:val="clear" w:color="auto" w:fill="FDFDFD"/>
              <w:spacing w:after="0" w:line="240" w:lineRule="auto"/>
              <w:jc w:val="both"/>
              <w:rPr>
                <w:rFonts w:cstheme="minorHAnsi"/>
                <w:sz w:val="20"/>
                <w:szCs w:val="20"/>
              </w:rPr>
            </w:pPr>
            <w:r w:rsidRPr="00901B31">
              <w:rPr>
                <w:rFonts w:cstheme="minorHAnsi"/>
                <w:sz w:val="20"/>
                <w:szCs w:val="20"/>
              </w:rPr>
              <w:t>możliwość uruchomienia roli serwera stron WWW</w:t>
            </w:r>
          </w:p>
          <w:p w14:paraId="092708EC" w14:textId="77777777" w:rsidR="005768A9" w:rsidRPr="00901B31" w:rsidRDefault="005768A9" w:rsidP="005D3591">
            <w:pPr>
              <w:pStyle w:val="Akapitzlist"/>
              <w:numPr>
                <w:ilvl w:val="0"/>
                <w:numId w:val="5"/>
              </w:numPr>
              <w:shd w:val="clear" w:color="auto" w:fill="FDFDFD"/>
              <w:spacing w:after="0" w:line="240" w:lineRule="auto"/>
              <w:jc w:val="both"/>
              <w:rPr>
                <w:rFonts w:cstheme="minorHAnsi"/>
                <w:sz w:val="20"/>
                <w:szCs w:val="20"/>
              </w:rPr>
            </w:pPr>
            <w:r w:rsidRPr="00901B31">
              <w:rPr>
                <w:rFonts w:cstheme="minorHAnsi"/>
                <w:sz w:val="20"/>
                <w:szCs w:val="20"/>
              </w:rPr>
              <w:t>funkcjonalność szyfrowania dysków</w:t>
            </w:r>
          </w:p>
          <w:p w14:paraId="398E099F" w14:textId="77777777" w:rsidR="005768A9" w:rsidRPr="00901B31" w:rsidRDefault="005768A9" w:rsidP="005D3591">
            <w:pPr>
              <w:pStyle w:val="Akapitzlist"/>
              <w:numPr>
                <w:ilvl w:val="0"/>
                <w:numId w:val="5"/>
              </w:numPr>
              <w:shd w:val="clear" w:color="auto" w:fill="FDFDFD"/>
              <w:spacing w:after="0" w:line="240" w:lineRule="auto"/>
              <w:jc w:val="both"/>
              <w:rPr>
                <w:rFonts w:cstheme="minorHAnsi"/>
                <w:sz w:val="20"/>
                <w:szCs w:val="20"/>
              </w:rPr>
            </w:pPr>
            <w:r w:rsidRPr="00901B31">
              <w:rPr>
                <w:rFonts w:cstheme="minorHAnsi"/>
                <w:sz w:val="20"/>
                <w:szCs w:val="20"/>
              </w:rPr>
              <w:t xml:space="preserve">dostępny </w:t>
            </w:r>
            <w:proofErr w:type="spellStart"/>
            <w:r w:rsidRPr="00901B31">
              <w:rPr>
                <w:rFonts w:cstheme="minorHAnsi"/>
                <w:sz w:val="20"/>
                <w:szCs w:val="20"/>
              </w:rPr>
              <w:t>hypervisor</w:t>
            </w:r>
            <w:proofErr w:type="spellEnd"/>
            <w:r w:rsidRPr="00901B31">
              <w:rPr>
                <w:rFonts w:cstheme="minorHAnsi"/>
                <w:sz w:val="20"/>
                <w:szCs w:val="20"/>
              </w:rPr>
              <w:t xml:space="preserve"> umożliwiający uruchamianie wirtualnych systemów w ramach zasobów sprzętowych serwera</w:t>
            </w:r>
          </w:p>
          <w:p w14:paraId="1913E1F8" w14:textId="77777777" w:rsidR="005768A9" w:rsidRPr="00901B31" w:rsidRDefault="005768A9" w:rsidP="005D3591">
            <w:pPr>
              <w:pStyle w:val="Akapitzlist"/>
              <w:numPr>
                <w:ilvl w:val="0"/>
                <w:numId w:val="5"/>
              </w:numPr>
              <w:shd w:val="clear" w:color="auto" w:fill="FDFDFD"/>
              <w:spacing w:after="0" w:line="240" w:lineRule="auto"/>
              <w:jc w:val="both"/>
              <w:rPr>
                <w:rFonts w:cstheme="minorHAnsi"/>
                <w:sz w:val="20"/>
                <w:szCs w:val="20"/>
              </w:rPr>
            </w:pPr>
            <w:r w:rsidRPr="00901B31">
              <w:rPr>
                <w:rFonts w:cstheme="minorHAnsi"/>
                <w:sz w:val="20"/>
                <w:szCs w:val="20"/>
              </w:rPr>
              <w:t>w ramach licencji zawarte prawo do wirtualizacji dwóch systemów na zasobach sprzętowych serwera</w:t>
            </w:r>
          </w:p>
          <w:p w14:paraId="2AD0AC54" w14:textId="77777777" w:rsidR="005768A9" w:rsidRPr="00901B31" w:rsidRDefault="005768A9" w:rsidP="005D3591">
            <w:pPr>
              <w:pStyle w:val="Akapitzlist"/>
              <w:numPr>
                <w:ilvl w:val="0"/>
                <w:numId w:val="5"/>
              </w:numPr>
              <w:shd w:val="clear" w:color="auto" w:fill="FDFDFD"/>
              <w:spacing w:after="0" w:line="240" w:lineRule="auto"/>
              <w:jc w:val="both"/>
              <w:rPr>
                <w:rFonts w:cstheme="minorHAnsi"/>
                <w:sz w:val="20"/>
                <w:szCs w:val="20"/>
              </w:rPr>
            </w:pPr>
            <w:r w:rsidRPr="00901B31">
              <w:rPr>
                <w:rFonts w:cstheme="minorHAnsi"/>
                <w:sz w:val="20"/>
                <w:szCs w:val="20"/>
              </w:rPr>
              <w:t>w ramach licencji zawarte prawo do pobierania poprawek systemu operacyjnego</w:t>
            </w:r>
          </w:p>
          <w:p w14:paraId="226FE610" w14:textId="77777777" w:rsidR="005768A9" w:rsidRPr="00901B31" w:rsidRDefault="005768A9" w:rsidP="005D3591">
            <w:pPr>
              <w:pStyle w:val="Akapitzlist"/>
              <w:numPr>
                <w:ilvl w:val="0"/>
                <w:numId w:val="5"/>
              </w:numPr>
              <w:shd w:val="clear" w:color="auto" w:fill="FDFDFD"/>
              <w:spacing w:after="0" w:line="240" w:lineRule="auto"/>
              <w:ind w:hanging="491"/>
              <w:jc w:val="both"/>
              <w:rPr>
                <w:rFonts w:cstheme="minorHAnsi"/>
                <w:sz w:val="20"/>
                <w:szCs w:val="20"/>
              </w:rPr>
            </w:pPr>
            <w:r w:rsidRPr="00901B31">
              <w:rPr>
                <w:rFonts w:cstheme="minorHAnsi"/>
                <w:sz w:val="20"/>
                <w:szCs w:val="20"/>
              </w:rPr>
              <w:t>wszystkie wymienione powyżej parametry, role, funkcje, itp. systemu operacyjnego objęte są dostarczoną licencją (licencjami) i zawarte w dostarczonej wersji oprogramowania (nie wymagają ponoszenia przez Zamawiającego dodatkowych kosztów).</w:t>
            </w:r>
          </w:p>
          <w:p w14:paraId="39D9BB98" w14:textId="77777777" w:rsidR="005768A9" w:rsidRPr="00901B31" w:rsidRDefault="005768A9" w:rsidP="005D3591">
            <w:pPr>
              <w:pStyle w:val="Akapitzlist"/>
              <w:numPr>
                <w:ilvl w:val="0"/>
                <w:numId w:val="5"/>
              </w:numPr>
              <w:shd w:val="clear" w:color="auto" w:fill="FDFDFD"/>
              <w:spacing w:after="0" w:line="240" w:lineRule="auto"/>
              <w:ind w:hanging="491"/>
              <w:jc w:val="both"/>
              <w:rPr>
                <w:rFonts w:cstheme="minorHAnsi"/>
                <w:sz w:val="20"/>
                <w:szCs w:val="20"/>
              </w:rPr>
            </w:pPr>
            <w:r w:rsidRPr="00901B31">
              <w:rPr>
                <w:rFonts w:cstheme="minorHAnsi"/>
                <w:sz w:val="20"/>
                <w:szCs w:val="20"/>
              </w:rPr>
              <w:t>możliwość instalacji oprogramowania na serwerze wieloprocesorowym</w:t>
            </w:r>
          </w:p>
          <w:p w14:paraId="70FE9081" w14:textId="77777777" w:rsidR="005768A9" w:rsidRPr="00901B31" w:rsidRDefault="005768A9" w:rsidP="005D3591">
            <w:pPr>
              <w:pStyle w:val="Akapitzlist"/>
              <w:numPr>
                <w:ilvl w:val="0"/>
                <w:numId w:val="5"/>
              </w:numPr>
              <w:shd w:val="clear" w:color="auto" w:fill="FDFDFD"/>
              <w:spacing w:after="0" w:line="240" w:lineRule="auto"/>
              <w:ind w:hanging="491"/>
              <w:jc w:val="both"/>
              <w:rPr>
                <w:rFonts w:cstheme="minorHAnsi"/>
                <w:sz w:val="20"/>
                <w:szCs w:val="20"/>
              </w:rPr>
            </w:pPr>
            <w:r w:rsidRPr="00901B31">
              <w:rPr>
                <w:rFonts w:cstheme="minorHAnsi"/>
                <w:sz w:val="20"/>
                <w:szCs w:val="20"/>
              </w:rPr>
              <w:lastRenderedPageBreak/>
              <w:t>obsługa 64 procesorów fizycznych oraz co najmniej 64 procesorów logicznych (wirtualnych)</w:t>
            </w:r>
          </w:p>
          <w:p w14:paraId="70FAA058" w14:textId="77777777" w:rsidR="005768A9" w:rsidRPr="00901B31" w:rsidRDefault="005768A9" w:rsidP="005D3591">
            <w:pPr>
              <w:pStyle w:val="Akapitzlist"/>
              <w:numPr>
                <w:ilvl w:val="0"/>
                <w:numId w:val="5"/>
              </w:numPr>
              <w:shd w:val="clear" w:color="auto" w:fill="FDFDFD"/>
              <w:spacing w:after="0" w:line="240" w:lineRule="auto"/>
              <w:ind w:hanging="491"/>
              <w:jc w:val="both"/>
              <w:rPr>
                <w:rFonts w:cstheme="minorHAnsi"/>
                <w:sz w:val="20"/>
                <w:szCs w:val="20"/>
              </w:rPr>
            </w:pPr>
            <w:r w:rsidRPr="00901B31">
              <w:rPr>
                <w:rFonts w:cstheme="minorHAnsi"/>
                <w:sz w:val="20"/>
                <w:szCs w:val="20"/>
              </w:rPr>
              <w:t>wielkość obsługiwanej pamięci RAM w ramach jednej instancji systemu operacyjnego – przynajmniej 4TB</w:t>
            </w:r>
          </w:p>
        </w:tc>
        <w:tc>
          <w:tcPr>
            <w:tcW w:w="979" w:type="pct"/>
            <w:tcBorders>
              <w:top w:val="single" w:sz="4" w:space="0" w:color="auto"/>
              <w:left w:val="single" w:sz="4" w:space="0" w:color="auto"/>
              <w:bottom w:val="single" w:sz="4" w:space="0" w:color="auto"/>
              <w:right w:val="single" w:sz="4" w:space="0" w:color="auto"/>
            </w:tcBorders>
          </w:tcPr>
          <w:p w14:paraId="74644DC7" w14:textId="42DF6B83" w:rsidR="005768A9" w:rsidRPr="00901B31" w:rsidRDefault="00871A08" w:rsidP="0036430D">
            <w:pPr>
              <w:shd w:val="clear" w:color="auto" w:fill="FDFDFD"/>
              <w:spacing w:after="0" w:line="240" w:lineRule="auto"/>
              <w:jc w:val="center"/>
              <w:rPr>
                <w:rFonts w:cstheme="minorHAnsi"/>
                <w:sz w:val="20"/>
                <w:szCs w:val="20"/>
              </w:rPr>
            </w:pPr>
            <w:r w:rsidRPr="00901B31">
              <w:rPr>
                <w:rFonts w:cstheme="minorHAnsi"/>
                <w:sz w:val="20"/>
                <w:szCs w:val="20"/>
              </w:rPr>
              <w:lastRenderedPageBreak/>
              <w:t xml:space="preserve">Spełnia </w:t>
            </w:r>
            <w:r w:rsidRPr="00901B31">
              <w:rPr>
                <w:rFonts w:cstheme="minorHAnsi"/>
                <w:sz w:val="20"/>
                <w:szCs w:val="20"/>
              </w:rPr>
              <w:br/>
              <w:t>/ Nie spełnia*</w:t>
            </w:r>
          </w:p>
        </w:tc>
      </w:tr>
      <w:tr w:rsidR="00901B31" w:rsidRPr="00901B31" w14:paraId="41525853" w14:textId="4708B46B" w:rsidTr="00871A08">
        <w:trPr>
          <w:trHeight w:val="1063"/>
        </w:trPr>
        <w:tc>
          <w:tcPr>
            <w:tcW w:w="29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D8A52F" w14:textId="77777777" w:rsidR="005768A9" w:rsidRPr="00901B31" w:rsidRDefault="005768A9" w:rsidP="005D3591">
            <w:pPr>
              <w:numPr>
                <w:ilvl w:val="0"/>
                <w:numId w:val="6"/>
              </w:numPr>
              <w:spacing w:after="0" w:line="240" w:lineRule="auto"/>
              <w:ind w:left="0" w:firstLine="0"/>
              <w:rPr>
                <w:rFonts w:cstheme="minorHAnsi"/>
                <w:sz w:val="20"/>
                <w:szCs w:val="20"/>
              </w:rPr>
            </w:pPr>
            <w:permStart w:id="489127181" w:edGrp="everyone" w:colFirst="3" w:colLast="3"/>
            <w:permEnd w:id="838949267"/>
          </w:p>
        </w:tc>
        <w:tc>
          <w:tcPr>
            <w:tcW w:w="9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45E007" w14:textId="77777777" w:rsidR="005768A9" w:rsidRPr="00901B31" w:rsidRDefault="005768A9" w:rsidP="005D3591">
            <w:pPr>
              <w:spacing w:after="0" w:line="240" w:lineRule="auto"/>
              <w:rPr>
                <w:rFonts w:cstheme="minorHAnsi"/>
                <w:sz w:val="20"/>
                <w:szCs w:val="20"/>
              </w:rPr>
            </w:pPr>
            <w:r w:rsidRPr="00901B31">
              <w:rPr>
                <w:rFonts w:cstheme="minorHAnsi"/>
                <w:sz w:val="20"/>
                <w:szCs w:val="20"/>
              </w:rPr>
              <w:t>Kompatybilność:</w:t>
            </w:r>
          </w:p>
        </w:tc>
        <w:tc>
          <w:tcPr>
            <w:tcW w:w="279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B0525F" w14:textId="77777777" w:rsidR="005768A9" w:rsidRPr="00901B31" w:rsidRDefault="005768A9" w:rsidP="005D3591">
            <w:pPr>
              <w:pStyle w:val="Akapitzlist"/>
              <w:numPr>
                <w:ilvl w:val="0"/>
                <w:numId w:val="3"/>
              </w:numPr>
              <w:spacing w:after="0" w:line="240" w:lineRule="auto"/>
              <w:ind w:left="793" w:hanging="425"/>
              <w:jc w:val="both"/>
              <w:rPr>
                <w:rFonts w:cstheme="minorHAnsi"/>
                <w:sz w:val="20"/>
                <w:szCs w:val="20"/>
              </w:rPr>
            </w:pPr>
            <w:r w:rsidRPr="00901B31">
              <w:rPr>
                <w:rFonts w:cstheme="minorHAnsi"/>
                <w:sz w:val="20"/>
                <w:szCs w:val="20"/>
              </w:rPr>
              <w:t>Zastosowanie w środowisku Active Directory Zamawiającego przy poziomie funkcjonalności domeny: 2012, 2016, 2019, 2022</w:t>
            </w:r>
          </w:p>
          <w:p w14:paraId="3B54DA95" w14:textId="77777777" w:rsidR="005768A9" w:rsidRPr="00901B31" w:rsidRDefault="005768A9" w:rsidP="005D3591">
            <w:pPr>
              <w:pStyle w:val="Akapitzlist"/>
              <w:numPr>
                <w:ilvl w:val="0"/>
                <w:numId w:val="3"/>
              </w:numPr>
              <w:spacing w:after="0" w:line="240" w:lineRule="auto"/>
              <w:ind w:left="793" w:hanging="425"/>
              <w:jc w:val="both"/>
              <w:rPr>
                <w:rFonts w:cstheme="minorHAnsi"/>
                <w:sz w:val="20"/>
                <w:szCs w:val="20"/>
              </w:rPr>
            </w:pPr>
            <w:r w:rsidRPr="00901B31">
              <w:rPr>
                <w:rFonts w:cstheme="minorHAnsi"/>
                <w:sz w:val="20"/>
                <w:szCs w:val="20"/>
              </w:rPr>
              <w:t>Możliwość aktualizacji kontrolerów domen Active Directory do najnowszych wersji.</w:t>
            </w:r>
          </w:p>
        </w:tc>
        <w:tc>
          <w:tcPr>
            <w:tcW w:w="979" w:type="pct"/>
            <w:tcBorders>
              <w:top w:val="single" w:sz="4" w:space="0" w:color="auto"/>
              <w:left w:val="single" w:sz="4" w:space="0" w:color="auto"/>
              <w:bottom w:val="single" w:sz="4" w:space="0" w:color="auto"/>
              <w:right w:val="single" w:sz="4" w:space="0" w:color="auto"/>
            </w:tcBorders>
          </w:tcPr>
          <w:p w14:paraId="33FE40B8" w14:textId="2743B858" w:rsidR="005768A9" w:rsidRPr="0036430D" w:rsidRDefault="0036430D" w:rsidP="0036430D">
            <w:pPr>
              <w:spacing w:after="0" w:line="240" w:lineRule="auto"/>
              <w:jc w:val="center"/>
              <w:rPr>
                <w:rFonts w:cstheme="minorHAnsi"/>
                <w:sz w:val="20"/>
                <w:szCs w:val="20"/>
              </w:rPr>
            </w:pPr>
            <w:r w:rsidRPr="0036430D">
              <w:rPr>
                <w:rFonts w:cstheme="minorHAnsi"/>
                <w:sz w:val="20"/>
                <w:szCs w:val="20"/>
              </w:rPr>
              <w:t xml:space="preserve">Spełnia </w:t>
            </w:r>
            <w:r w:rsidRPr="0036430D">
              <w:rPr>
                <w:rFonts w:cstheme="minorHAnsi"/>
                <w:sz w:val="20"/>
                <w:szCs w:val="20"/>
              </w:rPr>
              <w:br/>
              <w:t>/ Nie spełnia*</w:t>
            </w:r>
          </w:p>
        </w:tc>
      </w:tr>
      <w:tr w:rsidR="00901B31" w:rsidRPr="00901B31" w14:paraId="48F82B7E" w14:textId="3C059023" w:rsidTr="00871A08">
        <w:trPr>
          <w:trHeight w:val="1063"/>
        </w:trPr>
        <w:tc>
          <w:tcPr>
            <w:tcW w:w="29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134BF6" w14:textId="77777777" w:rsidR="005768A9" w:rsidRPr="00901B31" w:rsidRDefault="005768A9" w:rsidP="005D3591">
            <w:pPr>
              <w:numPr>
                <w:ilvl w:val="0"/>
                <w:numId w:val="6"/>
              </w:numPr>
              <w:spacing w:after="0" w:line="240" w:lineRule="auto"/>
              <w:ind w:left="0" w:firstLine="0"/>
              <w:rPr>
                <w:rFonts w:cstheme="minorHAnsi"/>
                <w:sz w:val="20"/>
                <w:szCs w:val="20"/>
              </w:rPr>
            </w:pPr>
            <w:permStart w:id="1874069113" w:edGrp="everyone" w:colFirst="3" w:colLast="3"/>
            <w:permEnd w:id="489127181"/>
          </w:p>
        </w:tc>
        <w:tc>
          <w:tcPr>
            <w:tcW w:w="9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55CDBE" w14:textId="77777777" w:rsidR="005768A9" w:rsidRPr="00901B31" w:rsidRDefault="005768A9" w:rsidP="005D3591">
            <w:pPr>
              <w:spacing w:after="0" w:line="240" w:lineRule="auto"/>
              <w:rPr>
                <w:rFonts w:cstheme="minorHAnsi"/>
                <w:sz w:val="20"/>
                <w:szCs w:val="20"/>
              </w:rPr>
            </w:pPr>
            <w:r w:rsidRPr="00901B31">
              <w:rPr>
                <w:rFonts w:cstheme="minorHAnsi"/>
                <w:sz w:val="20"/>
                <w:szCs w:val="20"/>
              </w:rPr>
              <w:t>Licencja:</w:t>
            </w:r>
          </w:p>
        </w:tc>
        <w:tc>
          <w:tcPr>
            <w:tcW w:w="279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C2E6C3" w14:textId="77777777" w:rsidR="005768A9" w:rsidRPr="00901B31" w:rsidRDefault="005768A9" w:rsidP="005D3591">
            <w:pPr>
              <w:pStyle w:val="Akapitzlist"/>
              <w:numPr>
                <w:ilvl w:val="0"/>
                <w:numId w:val="4"/>
              </w:numPr>
              <w:spacing w:after="0" w:line="240" w:lineRule="auto"/>
              <w:ind w:left="793" w:hanging="425"/>
              <w:rPr>
                <w:rFonts w:cstheme="minorHAnsi"/>
                <w:sz w:val="20"/>
                <w:szCs w:val="20"/>
              </w:rPr>
            </w:pPr>
            <w:r w:rsidRPr="00901B31">
              <w:rPr>
                <w:rFonts w:cstheme="minorHAnsi"/>
                <w:sz w:val="20"/>
                <w:szCs w:val="20"/>
              </w:rPr>
              <w:t>Zarejestrowanie licencji na dane Zamawiającego,</w:t>
            </w:r>
          </w:p>
          <w:p w14:paraId="301BA0AE" w14:textId="77777777" w:rsidR="005768A9" w:rsidRPr="00901B31" w:rsidRDefault="005768A9" w:rsidP="005D3591">
            <w:pPr>
              <w:pStyle w:val="Akapitzlist"/>
              <w:numPr>
                <w:ilvl w:val="0"/>
                <w:numId w:val="4"/>
              </w:numPr>
              <w:spacing w:after="0" w:line="240" w:lineRule="auto"/>
              <w:ind w:left="793" w:hanging="425"/>
              <w:rPr>
                <w:rFonts w:cstheme="minorHAnsi"/>
                <w:sz w:val="20"/>
                <w:szCs w:val="20"/>
              </w:rPr>
            </w:pPr>
            <w:r w:rsidRPr="00901B31">
              <w:rPr>
                <w:rFonts w:cstheme="minorHAnsi"/>
                <w:sz w:val="20"/>
                <w:szCs w:val="20"/>
              </w:rPr>
              <w:t>Licencja CSP w modelu dożywotnim</w:t>
            </w:r>
          </w:p>
          <w:p w14:paraId="2EF004E2" w14:textId="77777777" w:rsidR="005768A9" w:rsidRPr="00901B31" w:rsidRDefault="005768A9" w:rsidP="005D3591">
            <w:pPr>
              <w:pStyle w:val="Akapitzlist"/>
              <w:numPr>
                <w:ilvl w:val="0"/>
                <w:numId w:val="4"/>
              </w:numPr>
              <w:spacing w:after="0" w:line="240" w:lineRule="auto"/>
              <w:ind w:left="793" w:hanging="425"/>
              <w:rPr>
                <w:rFonts w:cstheme="minorHAnsi"/>
                <w:sz w:val="20"/>
                <w:szCs w:val="20"/>
              </w:rPr>
            </w:pPr>
            <w:r w:rsidRPr="00901B31">
              <w:rPr>
                <w:rFonts w:cstheme="minorHAnsi"/>
                <w:sz w:val="20"/>
                <w:szCs w:val="20"/>
              </w:rPr>
              <w:t>Dostępność licencji w portalu Microsoft 365 Admin Center</w:t>
            </w:r>
          </w:p>
        </w:tc>
        <w:tc>
          <w:tcPr>
            <w:tcW w:w="979" w:type="pct"/>
            <w:tcBorders>
              <w:top w:val="single" w:sz="4" w:space="0" w:color="auto"/>
              <w:left w:val="single" w:sz="4" w:space="0" w:color="auto"/>
              <w:bottom w:val="single" w:sz="4" w:space="0" w:color="auto"/>
              <w:right w:val="single" w:sz="4" w:space="0" w:color="auto"/>
            </w:tcBorders>
          </w:tcPr>
          <w:p w14:paraId="3C775885" w14:textId="79E24DFB" w:rsidR="005768A9" w:rsidRPr="0036430D" w:rsidRDefault="0036430D" w:rsidP="0036430D">
            <w:pPr>
              <w:spacing w:after="0" w:line="240" w:lineRule="auto"/>
              <w:jc w:val="center"/>
              <w:rPr>
                <w:rFonts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permEnd w:id="1874069113"/>
    </w:tbl>
    <w:p w14:paraId="7274D46D" w14:textId="0DEA379F" w:rsidR="000F757E" w:rsidRPr="00901B31" w:rsidRDefault="000F757E" w:rsidP="005D3591">
      <w:pPr>
        <w:spacing w:after="0" w:line="240" w:lineRule="auto"/>
        <w:contextualSpacing/>
        <w:jc w:val="both"/>
        <w:rPr>
          <w:rFonts w:eastAsia="MS Mincho" w:cstheme="minorHAnsi"/>
          <w:sz w:val="20"/>
          <w:szCs w:val="20"/>
          <w:lang w:eastAsia="ja-JP"/>
        </w:rPr>
      </w:pPr>
    </w:p>
    <w:p w14:paraId="6D6480BD" w14:textId="77777777" w:rsidR="00E7423D" w:rsidRPr="00901B31" w:rsidRDefault="00E7423D" w:rsidP="005D3591">
      <w:pPr>
        <w:spacing w:after="0" w:line="240" w:lineRule="auto"/>
        <w:contextualSpacing/>
        <w:jc w:val="both"/>
        <w:rPr>
          <w:rFonts w:eastAsia="MS Mincho" w:cstheme="minorHAnsi"/>
          <w:sz w:val="20"/>
          <w:szCs w:val="20"/>
          <w:lang w:eastAsia="ja-JP"/>
        </w:rPr>
      </w:pPr>
    </w:p>
    <w:p w14:paraId="1B16464D" w14:textId="6BF76BAA" w:rsidR="000F757E" w:rsidRPr="00901B31" w:rsidRDefault="00871A08" w:rsidP="005D3591">
      <w:pPr>
        <w:spacing w:after="0" w:line="240" w:lineRule="auto"/>
        <w:contextualSpacing/>
        <w:jc w:val="both"/>
        <w:rPr>
          <w:rFonts w:eastAsia="MS Mincho" w:cstheme="minorHAnsi"/>
          <w:b/>
          <w:bCs/>
          <w:sz w:val="20"/>
          <w:szCs w:val="20"/>
          <w:lang w:eastAsia="ja-JP"/>
        </w:rPr>
      </w:pPr>
      <w:r w:rsidRPr="00901B31">
        <w:rPr>
          <w:rFonts w:eastAsia="Times New Roman" w:cstheme="minorHAnsi"/>
          <w:b/>
          <w:bCs/>
          <w:sz w:val="20"/>
          <w:szCs w:val="20"/>
        </w:rPr>
        <w:t>DOSTAWA, MONTAŻ I URUCHOMIENIE DODATKOWYCH 3 DYSKÓW DO POSIADANEJ PRZEZ ZAMAWIAJĄCEGO MACIERZY HUAWEI OCEANSTOR DORADO 3000 V6 O NUMERZE SERYJNYM 2102353YTFTUNC910039</w:t>
      </w:r>
    </w:p>
    <w:tbl>
      <w:tblPr>
        <w:tblStyle w:val="Tabela-Siatka1"/>
        <w:tblW w:w="9639" w:type="dxa"/>
        <w:tblInd w:w="-5" w:type="dxa"/>
        <w:tblLook w:val="04A0" w:firstRow="1" w:lastRow="0" w:firstColumn="1" w:lastColumn="0" w:noHBand="0" w:noVBand="1"/>
      </w:tblPr>
      <w:tblGrid>
        <w:gridCol w:w="567"/>
        <w:gridCol w:w="1701"/>
        <w:gridCol w:w="5692"/>
        <w:gridCol w:w="1679"/>
      </w:tblGrid>
      <w:tr w:rsidR="00901B31" w:rsidRPr="00901B31" w14:paraId="2E6497FE" w14:textId="42BB88EF" w:rsidTr="00871A08">
        <w:trPr>
          <w:trHeight w:val="875"/>
        </w:trPr>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4078BB" w14:textId="585205EA" w:rsidR="00871A08" w:rsidRPr="00901B31" w:rsidRDefault="00871A08" w:rsidP="005D3591">
            <w:pPr>
              <w:rPr>
                <w:rFonts w:eastAsia="Calibri" w:cstheme="minorHAnsi"/>
                <w:sz w:val="20"/>
                <w:szCs w:val="20"/>
              </w:rPr>
            </w:pPr>
            <w:r w:rsidRPr="00901B31">
              <w:rPr>
                <w:rFonts w:eastAsia="MS Mincho" w:cstheme="minorHAnsi"/>
                <w:b/>
                <w:sz w:val="20"/>
                <w:szCs w:val="20"/>
              </w:rPr>
              <w:t>Producent i nazwa oferowanego produktu, inne cechy konieczne do jego jednoznacznego zidentyfikowania</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8110A4" w14:textId="77777777" w:rsidR="00871A08" w:rsidRPr="00901B31" w:rsidRDefault="00871A08" w:rsidP="005D3591">
            <w:pPr>
              <w:rPr>
                <w:rFonts w:eastAsia="Calibri" w:cstheme="minorHAnsi"/>
                <w:sz w:val="20"/>
                <w:szCs w:val="20"/>
              </w:rPr>
            </w:pPr>
            <w:permStart w:id="955021781" w:edGrp="everyone"/>
            <w:permEnd w:id="955021781"/>
          </w:p>
        </w:tc>
      </w:tr>
      <w:tr w:rsidR="00901B31" w:rsidRPr="00901B31" w14:paraId="1AB606CB" w14:textId="77777777" w:rsidTr="00871A08">
        <w:trPr>
          <w:trHeight w:val="87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ECCD3" w14:textId="229763BA" w:rsidR="00871A08" w:rsidRPr="00901B31" w:rsidRDefault="00871A08" w:rsidP="005D3591">
            <w:pPr>
              <w:rPr>
                <w:rFonts w:eastAsia="Calibri" w:cstheme="minorHAnsi"/>
                <w:sz w:val="20"/>
                <w:szCs w:val="20"/>
              </w:rPr>
            </w:pPr>
            <w:r w:rsidRPr="00901B31">
              <w:rPr>
                <w:rFonts w:cstheme="minorHAnsi"/>
                <w:b/>
                <w:sz w:val="20"/>
                <w:szCs w:val="20"/>
              </w:rPr>
              <w:t>Lp.</w:t>
            </w:r>
          </w:p>
        </w:tc>
        <w:tc>
          <w:tcPr>
            <w:tcW w:w="7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4B4B5" w14:textId="154F27D2" w:rsidR="00871A08" w:rsidRPr="00901B31" w:rsidRDefault="00871A08" w:rsidP="005D3591">
            <w:pPr>
              <w:rPr>
                <w:rFonts w:cstheme="minorHAnsi"/>
                <w:b/>
                <w:sz w:val="20"/>
                <w:szCs w:val="20"/>
              </w:rPr>
            </w:pPr>
            <w:r w:rsidRPr="00901B31">
              <w:rPr>
                <w:rFonts w:eastAsia="MS Mincho" w:cstheme="minorHAnsi"/>
                <w:b/>
                <w:sz w:val="20"/>
                <w:szCs w:val="20"/>
              </w:rPr>
              <w:t>Wymagane minimalne parametry sprzętu</w:t>
            </w:r>
          </w:p>
        </w:tc>
        <w:tc>
          <w:tcPr>
            <w:tcW w:w="1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57FD6" w14:textId="3A9FBED5" w:rsidR="00871A08" w:rsidRPr="00901B31" w:rsidRDefault="00871A08" w:rsidP="005D3591">
            <w:pPr>
              <w:rPr>
                <w:rFonts w:eastAsia="Calibri" w:cstheme="minorHAnsi"/>
                <w:sz w:val="20"/>
                <w:szCs w:val="20"/>
              </w:rPr>
            </w:pPr>
            <w:r w:rsidRPr="00901B31">
              <w:rPr>
                <w:rFonts w:eastAsia="MS Mincho" w:cstheme="minorHAnsi"/>
                <w:b/>
                <w:sz w:val="20"/>
                <w:szCs w:val="20"/>
              </w:rPr>
              <w:t>Spełnienie wymogów</w:t>
            </w:r>
          </w:p>
        </w:tc>
      </w:tr>
      <w:tr w:rsidR="00901B31" w:rsidRPr="00901B31" w14:paraId="12BBE5C8" w14:textId="77777777" w:rsidTr="00871A08">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8D0D9" w14:textId="49ACBCD2" w:rsidR="00871A08" w:rsidRPr="00901B31" w:rsidRDefault="00871A08" w:rsidP="005D3591">
            <w:pPr>
              <w:jc w:val="center"/>
              <w:rPr>
                <w:rFonts w:eastAsia="Calibri" w:cstheme="minorHAnsi"/>
                <w:sz w:val="20"/>
                <w:szCs w:val="20"/>
              </w:rPr>
            </w:pPr>
            <w:r w:rsidRPr="00901B31">
              <w:rPr>
                <w:rFonts w:eastAsia="MS Mincho" w:cstheme="minorHAnsi"/>
                <w:bCs/>
                <w:i/>
                <w:sz w:val="20"/>
                <w:szCs w:val="20"/>
              </w:rPr>
              <w:t>- 1 -</w:t>
            </w:r>
          </w:p>
        </w:tc>
        <w:tc>
          <w:tcPr>
            <w:tcW w:w="7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0ED65" w14:textId="02D4A1BB" w:rsidR="00871A08" w:rsidRPr="00901B31" w:rsidRDefault="00871A08" w:rsidP="005D3591">
            <w:pPr>
              <w:jc w:val="center"/>
              <w:rPr>
                <w:rFonts w:cstheme="minorHAnsi"/>
                <w:b/>
                <w:sz w:val="20"/>
                <w:szCs w:val="20"/>
              </w:rPr>
            </w:pPr>
            <w:r w:rsidRPr="00901B31">
              <w:rPr>
                <w:rFonts w:eastAsia="MS Mincho" w:cstheme="minorHAnsi"/>
                <w:bCs/>
                <w:i/>
                <w:sz w:val="20"/>
                <w:szCs w:val="20"/>
              </w:rPr>
              <w:t>- 2 -</w:t>
            </w:r>
          </w:p>
        </w:tc>
        <w:tc>
          <w:tcPr>
            <w:tcW w:w="1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0305B" w14:textId="56352CF1" w:rsidR="00871A08" w:rsidRPr="00901B31" w:rsidRDefault="00871A08" w:rsidP="005D3591">
            <w:pPr>
              <w:jc w:val="center"/>
              <w:rPr>
                <w:rFonts w:eastAsia="MS Mincho" w:cstheme="minorHAnsi"/>
                <w:b/>
                <w:sz w:val="20"/>
                <w:szCs w:val="20"/>
              </w:rPr>
            </w:pPr>
            <w:r w:rsidRPr="00901B31">
              <w:rPr>
                <w:rFonts w:eastAsia="MS Mincho" w:cstheme="minorHAnsi"/>
                <w:bCs/>
                <w:i/>
                <w:sz w:val="20"/>
                <w:szCs w:val="20"/>
              </w:rPr>
              <w:t>- 3 -</w:t>
            </w:r>
          </w:p>
        </w:tc>
      </w:tr>
      <w:tr w:rsidR="00901B31" w:rsidRPr="00901B31" w14:paraId="7DC0D237" w14:textId="77777777" w:rsidTr="00871A08">
        <w:tc>
          <w:tcPr>
            <w:tcW w:w="567" w:type="dxa"/>
            <w:tcBorders>
              <w:top w:val="single" w:sz="4" w:space="0" w:color="auto"/>
              <w:left w:val="single" w:sz="4" w:space="0" w:color="auto"/>
              <w:bottom w:val="single" w:sz="4" w:space="0" w:color="auto"/>
              <w:right w:val="single" w:sz="4" w:space="0" w:color="auto"/>
            </w:tcBorders>
            <w:hideMark/>
          </w:tcPr>
          <w:p w14:paraId="6427C110" w14:textId="77777777" w:rsidR="00871A08" w:rsidRPr="00901B31" w:rsidRDefault="00871A08" w:rsidP="005D3591">
            <w:pPr>
              <w:rPr>
                <w:rFonts w:eastAsia="Calibri" w:cstheme="minorHAnsi"/>
                <w:sz w:val="20"/>
                <w:szCs w:val="20"/>
              </w:rPr>
            </w:pPr>
            <w:permStart w:id="591619015" w:edGrp="everyone" w:colFirst="2" w:colLast="2"/>
            <w:r w:rsidRPr="00901B31">
              <w:rPr>
                <w:rFonts w:eastAsia="Calibri" w:cstheme="minorHAnsi"/>
                <w:sz w:val="20"/>
                <w:szCs w:val="20"/>
              </w:rPr>
              <w:t>1</w:t>
            </w:r>
          </w:p>
        </w:tc>
        <w:tc>
          <w:tcPr>
            <w:tcW w:w="7393" w:type="dxa"/>
            <w:gridSpan w:val="2"/>
            <w:tcBorders>
              <w:top w:val="single" w:sz="4" w:space="0" w:color="auto"/>
              <w:left w:val="single" w:sz="4" w:space="0" w:color="auto"/>
              <w:bottom w:val="single" w:sz="4" w:space="0" w:color="auto"/>
              <w:right w:val="single" w:sz="4" w:space="0" w:color="auto"/>
            </w:tcBorders>
            <w:hideMark/>
          </w:tcPr>
          <w:p w14:paraId="64268230" w14:textId="5A09AC78" w:rsidR="00871A08" w:rsidRPr="00901B31" w:rsidRDefault="00871A08" w:rsidP="005D3591">
            <w:pPr>
              <w:tabs>
                <w:tab w:val="left" w:pos="998"/>
              </w:tabs>
              <w:jc w:val="both"/>
              <w:rPr>
                <w:rFonts w:eastAsia="Calibri" w:cstheme="minorHAnsi"/>
                <w:sz w:val="20"/>
                <w:szCs w:val="20"/>
              </w:rPr>
            </w:pPr>
            <w:bookmarkStart w:id="4" w:name="_Hlk141966055"/>
            <w:r w:rsidRPr="00901B31">
              <w:rPr>
                <w:rFonts w:eastAsia="Calibri" w:cstheme="minorHAnsi"/>
                <w:sz w:val="20"/>
                <w:szCs w:val="20"/>
              </w:rPr>
              <w:t xml:space="preserve">Minimum 3 sztuki dysków </w:t>
            </w:r>
            <w:proofErr w:type="spellStart"/>
            <w:r w:rsidRPr="00901B31">
              <w:rPr>
                <w:rFonts w:eastAsia="Calibri" w:cstheme="minorHAnsi"/>
                <w:sz w:val="20"/>
                <w:szCs w:val="20"/>
              </w:rPr>
              <w:t>NVMe</w:t>
            </w:r>
            <w:proofErr w:type="spellEnd"/>
            <w:r w:rsidRPr="00901B31">
              <w:rPr>
                <w:rFonts w:eastAsia="Calibri" w:cstheme="minorHAnsi"/>
                <w:sz w:val="20"/>
                <w:szCs w:val="20"/>
              </w:rPr>
              <w:t xml:space="preserve"> o pojemności 3,84TB każdy wraz z wsparciem producenta na okres min. </w:t>
            </w:r>
            <w:r w:rsidR="00134919" w:rsidRPr="00901B31">
              <w:rPr>
                <w:rFonts w:eastAsia="Calibri" w:cstheme="minorHAnsi"/>
                <w:sz w:val="20"/>
                <w:szCs w:val="20"/>
              </w:rPr>
              <w:t>60</w:t>
            </w:r>
            <w:r w:rsidRPr="00901B31">
              <w:rPr>
                <w:rFonts w:eastAsia="Calibri" w:cstheme="minorHAnsi"/>
                <w:sz w:val="20"/>
                <w:szCs w:val="20"/>
              </w:rPr>
              <w:t xml:space="preserve">miesięcy. </w:t>
            </w:r>
            <w:bookmarkEnd w:id="4"/>
          </w:p>
        </w:tc>
        <w:tc>
          <w:tcPr>
            <w:tcW w:w="1679" w:type="dxa"/>
            <w:tcBorders>
              <w:top w:val="single" w:sz="4" w:space="0" w:color="auto"/>
              <w:left w:val="single" w:sz="4" w:space="0" w:color="auto"/>
              <w:bottom w:val="single" w:sz="4" w:space="0" w:color="auto"/>
              <w:right w:val="single" w:sz="4" w:space="0" w:color="auto"/>
            </w:tcBorders>
          </w:tcPr>
          <w:p w14:paraId="345D638C" w14:textId="04FEFE30" w:rsidR="00871A08" w:rsidRPr="00901B31" w:rsidRDefault="00871A08" w:rsidP="0036430D">
            <w:pPr>
              <w:jc w:val="center"/>
              <w:rPr>
                <w:rFonts w:eastAsia="Calibri"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tr w:rsidR="00901B31" w:rsidRPr="00901B31" w14:paraId="78D7274D" w14:textId="77777777" w:rsidTr="00871A08">
        <w:tc>
          <w:tcPr>
            <w:tcW w:w="567" w:type="dxa"/>
            <w:tcBorders>
              <w:top w:val="single" w:sz="4" w:space="0" w:color="auto"/>
              <w:left w:val="single" w:sz="4" w:space="0" w:color="auto"/>
              <w:bottom w:val="single" w:sz="4" w:space="0" w:color="auto"/>
              <w:right w:val="single" w:sz="4" w:space="0" w:color="auto"/>
            </w:tcBorders>
            <w:hideMark/>
          </w:tcPr>
          <w:p w14:paraId="694D7872" w14:textId="77777777" w:rsidR="005768A9" w:rsidRPr="00901B31" w:rsidRDefault="005768A9" w:rsidP="005D3591">
            <w:pPr>
              <w:rPr>
                <w:rFonts w:eastAsia="Calibri" w:cstheme="minorHAnsi"/>
                <w:sz w:val="20"/>
                <w:szCs w:val="20"/>
              </w:rPr>
            </w:pPr>
            <w:permStart w:id="439812729" w:edGrp="everyone" w:colFirst="2" w:colLast="2"/>
            <w:permEnd w:id="591619015"/>
            <w:r w:rsidRPr="00901B31">
              <w:rPr>
                <w:rFonts w:eastAsia="Calibri" w:cstheme="minorHAnsi"/>
                <w:sz w:val="20"/>
                <w:szCs w:val="20"/>
              </w:rPr>
              <w:t>2</w:t>
            </w:r>
          </w:p>
        </w:tc>
        <w:tc>
          <w:tcPr>
            <w:tcW w:w="7393" w:type="dxa"/>
            <w:gridSpan w:val="2"/>
            <w:tcBorders>
              <w:top w:val="single" w:sz="4" w:space="0" w:color="auto"/>
              <w:left w:val="single" w:sz="4" w:space="0" w:color="auto"/>
              <w:bottom w:val="single" w:sz="4" w:space="0" w:color="auto"/>
              <w:right w:val="single" w:sz="4" w:space="0" w:color="auto"/>
            </w:tcBorders>
          </w:tcPr>
          <w:p w14:paraId="5C129FFA" w14:textId="1CB310BB" w:rsidR="005768A9" w:rsidRPr="00901B31" w:rsidRDefault="005768A9" w:rsidP="005D3591">
            <w:pPr>
              <w:jc w:val="both"/>
              <w:rPr>
                <w:rFonts w:eastAsia="Calibri" w:cstheme="minorHAnsi"/>
                <w:sz w:val="20"/>
                <w:szCs w:val="20"/>
              </w:rPr>
            </w:pPr>
            <w:r w:rsidRPr="00901B31">
              <w:rPr>
                <w:rFonts w:eastAsia="Calibri" w:cstheme="minorHAnsi"/>
                <w:sz w:val="20"/>
                <w:szCs w:val="20"/>
              </w:rPr>
              <w:t xml:space="preserve">Dostarczone dyski muszą być objęte serwisem producenta na okres min. </w:t>
            </w:r>
            <w:r w:rsidR="00134919" w:rsidRPr="00901B31">
              <w:rPr>
                <w:rFonts w:eastAsia="Calibri" w:cstheme="minorHAnsi"/>
                <w:sz w:val="20"/>
                <w:szCs w:val="20"/>
              </w:rPr>
              <w:t>60</w:t>
            </w:r>
            <w:r w:rsidRPr="00901B31">
              <w:rPr>
                <w:rFonts w:eastAsia="Calibri" w:cstheme="minorHAnsi"/>
                <w:sz w:val="20"/>
                <w:szCs w:val="20"/>
              </w:rPr>
              <w:t xml:space="preserve"> miesięcy na poziomie zgodnym z wsparciem posiadanej macierzy tj.</w:t>
            </w:r>
            <w:r w:rsidRPr="00901B31">
              <w:rPr>
                <w:rFonts w:cstheme="minorHAnsi"/>
                <w:sz w:val="20"/>
                <w:szCs w:val="20"/>
              </w:rPr>
              <w:t xml:space="preserve"> </w:t>
            </w:r>
            <w:r w:rsidRPr="00901B31">
              <w:rPr>
                <w:rFonts w:eastAsia="Calibri" w:cstheme="minorHAnsi"/>
                <w:sz w:val="20"/>
                <w:szCs w:val="20"/>
              </w:rPr>
              <w:t>Co-</w:t>
            </w:r>
            <w:proofErr w:type="spellStart"/>
            <w:r w:rsidRPr="00901B31">
              <w:rPr>
                <w:rFonts w:eastAsia="Calibri" w:cstheme="minorHAnsi"/>
                <w:sz w:val="20"/>
                <w:szCs w:val="20"/>
              </w:rPr>
              <w:t>Care</w:t>
            </w:r>
            <w:proofErr w:type="spellEnd"/>
            <w:r w:rsidRPr="00901B31">
              <w:rPr>
                <w:rFonts w:eastAsia="Calibri" w:cstheme="minorHAnsi"/>
                <w:sz w:val="20"/>
                <w:szCs w:val="20"/>
              </w:rPr>
              <w:t xml:space="preserve"> Standard </w:t>
            </w:r>
            <w:proofErr w:type="spellStart"/>
            <w:r w:rsidRPr="00901B31">
              <w:rPr>
                <w:rFonts w:eastAsia="Calibri" w:cstheme="minorHAnsi"/>
                <w:sz w:val="20"/>
                <w:szCs w:val="20"/>
              </w:rPr>
              <w:t>OceanStor</w:t>
            </w:r>
            <w:proofErr w:type="spellEnd"/>
            <w:r w:rsidRPr="00901B31">
              <w:rPr>
                <w:rFonts w:eastAsia="Calibri" w:cstheme="minorHAnsi"/>
                <w:sz w:val="20"/>
                <w:szCs w:val="20"/>
              </w:rPr>
              <w:t xml:space="preserve"> 3.84TB SSD-</w:t>
            </w:r>
            <w:r w:rsidR="00873926" w:rsidRPr="00901B31">
              <w:rPr>
                <w:rFonts w:eastAsia="Calibri" w:cstheme="minorHAnsi"/>
                <w:sz w:val="20"/>
                <w:szCs w:val="20"/>
              </w:rPr>
              <w:t>60</w:t>
            </w:r>
            <w:r w:rsidRPr="00901B31">
              <w:rPr>
                <w:rFonts w:eastAsia="Calibri" w:cstheme="minorHAnsi"/>
                <w:sz w:val="20"/>
                <w:szCs w:val="20"/>
              </w:rPr>
              <w:t xml:space="preserve">Month(s). </w:t>
            </w:r>
          </w:p>
          <w:p w14:paraId="51902F9B" w14:textId="77777777" w:rsidR="005768A9" w:rsidRPr="00901B31" w:rsidRDefault="005768A9" w:rsidP="005D3591">
            <w:pPr>
              <w:jc w:val="both"/>
              <w:rPr>
                <w:rFonts w:eastAsia="Calibri" w:cstheme="minorHAnsi"/>
                <w:sz w:val="20"/>
                <w:szCs w:val="20"/>
              </w:rPr>
            </w:pPr>
          </w:p>
          <w:p w14:paraId="237F3BD4" w14:textId="77777777" w:rsidR="005768A9" w:rsidRPr="00901B31" w:rsidRDefault="005768A9" w:rsidP="005D3591">
            <w:pPr>
              <w:jc w:val="both"/>
              <w:rPr>
                <w:rFonts w:eastAsia="Calibri" w:cstheme="minorHAnsi"/>
                <w:sz w:val="20"/>
                <w:szCs w:val="20"/>
              </w:rPr>
            </w:pPr>
            <w:r w:rsidRPr="00901B31">
              <w:rPr>
                <w:rFonts w:eastAsia="Calibri" w:cstheme="minorHAnsi"/>
                <w:sz w:val="20"/>
                <w:szCs w:val="20"/>
              </w:rPr>
              <w:t>Dyski mają być również objęte usługą gwarantującą pozostawienie dysku po wymianie bez konieczności zwrotu uszkodzonego dysku do producenta tj.:</w:t>
            </w:r>
            <w:r w:rsidRPr="00901B31">
              <w:rPr>
                <w:rFonts w:eastAsia="Calibri" w:cstheme="minorHAnsi"/>
                <w:sz w:val="20"/>
                <w:szCs w:val="20"/>
              </w:rPr>
              <w:br/>
              <w:t xml:space="preserve">Data &amp; Device </w:t>
            </w:r>
            <w:proofErr w:type="spellStart"/>
            <w:r w:rsidRPr="00901B31">
              <w:rPr>
                <w:rFonts w:eastAsia="Calibri" w:cstheme="minorHAnsi"/>
                <w:sz w:val="20"/>
                <w:szCs w:val="20"/>
              </w:rPr>
              <w:t>Retention</w:t>
            </w:r>
            <w:proofErr w:type="spellEnd"/>
            <w:r w:rsidRPr="00901B31">
              <w:rPr>
                <w:rFonts w:eastAsia="Calibri" w:cstheme="minorHAnsi"/>
                <w:sz w:val="20"/>
                <w:szCs w:val="20"/>
              </w:rPr>
              <w:t xml:space="preserve"> Service-SSD(</w:t>
            </w:r>
            <w:proofErr w:type="spellStart"/>
            <w:r w:rsidRPr="00901B31">
              <w:rPr>
                <w:rFonts w:eastAsia="Calibri" w:cstheme="minorHAnsi"/>
                <w:sz w:val="20"/>
                <w:szCs w:val="20"/>
              </w:rPr>
              <w:t>Include</w:t>
            </w:r>
            <w:proofErr w:type="spellEnd"/>
            <w:r w:rsidRPr="00901B31">
              <w:rPr>
                <w:rFonts w:eastAsia="Calibri" w:cstheme="minorHAnsi"/>
                <w:sz w:val="20"/>
                <w:szCs w:val="20"/>
              </w:rPr>
              <w:t xml:space="preserve"> HSSD) 3840GB-4000GB-48Month(s)</w:t>
            </w:r>
          </w:p>
          <w:p w14:paraId="63270AC8" w14:textId="77777777" w:rsidR="005768A9" w:rsidRPr="00901B31" w:rsidRDefault="005768A9" w:rsidP="005D3591">
            <w:pPr>
              <w:jc w:val="both"/>
              <w:rPr>
                <w:rFonts w:eastAsia="Calibri" w:cstheme="minorHAnsi"/>
                <w:sz w:val="20"/>
                <w:szCs w:val="20"/>
              </w:rPr>
            </w:pPr>
            <w:r w:rsidRPr="00901B31">
              <w:rPr>
                <w:rFonts w:eastAsia="Calibri" w:cstheme="minorHAnsi"/>
                <w:sz w:val="20"/>
                <w:szCs w:val="20"/>
              </w:rPr>
              <w:br/>
              <w:t xml:space="preserve">W celu potwierdzenia wykupienia wsparcia u producenta Zamawiający wymaga dostarczenia przed podpisaniem protokołu odbioru dokumentów producenta potwierdzających wykupienie wsparcia zawierających nr kontraktu serwisowego oraz listę nr seryjnych objętych wsparciem tzw. „Service </w:t>
            </w:r>
            <w:proofErr w:type="spellStart"/>
            <w:r w:rsidRPr="00901B31">
              <w:rPr>
                <w:rFonts w:eastAsia="Calibri" w:cstheme="minorHAnsi"/>
                <w:sz w:val="20"/>
                <w:szCs w:val="20"/>
              </w:rPr>
              <w:t>Welcome</w:t>
            </w:r>
            <w:proofErr w:type="spellEnd"/>
            <w:r w:rsidRPr="00901B31">
              <w:rPr>
                <w:rFonts w:eastAsia="Calibri" w:cstheme="minorHAnsi"/>
                <w:sz w:val="20"/>
                <w:szCs w:val="20"/>
              </w:rPr>
              <w:t xml:space="preserve"> Pack”</w:t>
            </w:r>
          </w:p>
        </w:tc>
        <w:tc>
          <w:tcPr>
            <w:tcW w:w="1679" w:type="dxa"/>
            <w:tcBorders>
              <w:top w:val="single" w:sz="4" w:space="0" w:color="auto"/>
              <w:left w:val="single" w:sz="4" w:space="0" w:color="auto"/>
              <w:bottom w:val="single" w:sz="4" w:space="0" w:color="auto"/>
              <w:right w:val="single" w:sz="4" w:space="0" w:color="auto"/>
            </w:tcBorders>
          </w:tcPr>
          <w:p w14:paraId="6BD58188" w14:textId="2EFABDA7" w:rsidR="005768A9" w:rsidRPr="00901B31" w:rsidRDefault="0036430D" w:rsidP="0036430D">
            <w:pPr>
              <w:jc w:val="center"/>
              <w:rPr>
                <w:rFonts w:eastAsia="Calibri"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tr w:rsidR="00901B31" w:rsidRPr="00901B31" w14:paraId="04A2D624" w14:textId="77777777" w:rsidTr="00871A08">
        <w:tc>
          <w:tcPr>
            <w:tcW w:w="567" w:type="dxa"/>
            <w:tcBorders>
              <w:top w:val="single" w:sz="4" w:space="0" w:color="auto"/>
              <w:left w:val="single" w:sz="4" w:space="0" w:color="auto"/>
              <w:bottom w:val="single" w:sz="4" w:space="0" w:color="auto"/>
              <w:right w:val="single" w:sz="4" w:space="0" w:color="auto"/>
            </w:tcBorders>
            <w:hideMark/>
          </w:tcPr>
          <w:p w14:paraId="710BC090" w14:textId="77777777" w:rsidR="005768A9" w:rsidRPr="00901B31" w:rsidRDefault="005768A9" w:rsidP="005D3591">
            <w:pPr>
              <w:rPr>
                <w:rFonts w:eastAsia="Calibri" w:cstheme="minorHAnsi"/>
                <w:sz w:val="20"/>
                <w:szCs w:val="20"/>
              </w:rPr>
            </w:pPr>
            <w:permStart w:id="1880585042" w:edGrp="everyone" w:colFirst="2" w:colLast="2"/>
            <w:permEnd w:id="439812729"/>
            <w:r w:rsidRPr="00901B31">
              <w:rPr>
                <w:rFonts w:eastAsia="Calibri" w:cstheme="minorHAnsi"/>
                <w:sz w:val="20"/>
                <w:szCs w:val="20"/>
              </w:rPr>
              <w:t>3</w:t>
            </w:r>
          </w:p>
        </w:tc>
        <w:tc>
          <w:tcPr>
            <w:tcW w:w="7393" w:type="dxa"/>
            <w:gridSpan w:val="2"/>
            <w:tcBorders>
              <w:top w:val="single" w:sz="4" w:space="0" w:color="auto"/>
              <w:left w:val="single" w:sz="4" w:space="0" w:color="auto"/>
              <w:bottom w:val="single" w:sz="4" w:space="0" w:color="auto"/>
              <w:right w:val="single" w:sz="4" w:space="0" w:color="auto"/>
            </w:tcBorders>
            <w:hideMark/>
          </w:tcPr>
          <w:p w14:paraId="6AE73D6F" w14:textId="77777777" w:rsidR="005768A9" w:rsidRPr="00901B31" w:rsidRDefault="005768A9" w:rsidP="005D3591">
            <w:pPr>
              <w:jc w:val="both"/>
              <w:rPr>
                <w:rFonts w:eastAsia="Calibri" w:cstheme="minorHAnsi"/>
                <w:sz w:val="20"/>
                <w:szCs w:val="20"/>
              </w:rPr>
            </w:pPr>
            <w:r w:rsidRPr="00901B31">
              <w:rPr>
                <w:rFonts w:eastAsia="Calibri" w:cstheme="minorHAnsi"/>
                <w:sz w:val="20"/>
                <w:szCs w:val="20"/>
              </w:rPr>
              <w:t xml:space="preserve">Wszystkie elementy muszą być nowe, nigdy wcześniej nieużywane i pochodzić z autoryzowanego kanału dystrybucji producenta na terenie Polski, a także być objęte gwarancją producenta. </w:t>
            </w:r>
          </w:p>
        </w:tc>
        <w:tc>
          <w:tcPr>
            <w:tcW w:w="1679" w:type="dxa"/>
            <w:tcBorders>
              <w:top w:val="single" w:sz="4" w:space="0" w:color="auto"/>
              <w:left w:val="single" w:sz="4" w:space="0" w:color="auto"/>
              <w:bottom w:val="single" w:sz="4" w:space="0" w:color="auto"/>
              <w:right w:val="single" w:sz="4" w:space="0" w:color="auto"/>
            </w:tcBorders>
          </w:tcPr>
          <w:p w14:paraId="442CC588" w14:textId="644A7B32" w:rsidR="005768A9" w:rsidRPr="00901B31" w:rsidRDefault="0036430D" w:rsidP="0036430D">
            <w:pPr>
              <w:jc w:val="center"/>
              <w:rPr>
                <w:rFonts w:eastAsia="Calibri"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tr w:rsidR="00901B31" w:rsidRPr="00901B31" w14:paraId="63BC53B5" w14:textId="77777777" w:rsidTr="00871A08">
        <w:tc>
          <w:tcPr>
            <w:tcW w:w="567" w:type="dxa"/>
            <w:tcBorders>
              <w:top w:val="single" w:sz="4" w:space="0" w:color="auto"/>
              <w:left w:val="single" w:sz="4" w:space="0" w:color="auto"/>
              <w:bottom w:val="single" w:sz="4" w:space="0" w:color="auto"/>
              <w:right w:val="single" w:sz="4" w:space="0" w:color="auto"/>
            </w:tcBorders>
            <w:hideMark/>
          </w:tcPr>
          <w:p w14:paraId="75FDCD7C" w14:textId="77777777" w:rsidR="005768A9" w:rsidRPr="00901B31" w:rsidRDefault="005768A9" w:rsidP="005D3591">
            <w:pPr>
              <w:rPr>
                <w:rFonts w:eastAsia="Calibri" w:cstheme="minorHAnsi"/>
                <w:sz w:val="20"/>
                <w:szCs w:val="20"/>
              </w:rPr>
            </w:pPr>
            <w:permStart w:id="1454730255" w:edGrp="everyone" w:colFirst="2" w:colLast="2"/>
            <w:permEnd w:id="1880585042"/>
            <w:r w:rsidRPr="00901B31">
              <w:rPr>
                <w:rFonts w:eastAsia="Calibri" w:cstheme="minorHAnsi"/>
                <w:sz w:val="20"/>
                <w:szCs w:val="20"/>
              </w:rPr>
              <w:t>4</w:t>
            </w:r>
          </w:p>
        </w:tc>
        <w:tc>
          <w:tcPr>
            <w:tcW w:w="7393" w:type="dxa"/>
            <w:gridSpan w:val="2"/>
            <w:tcBorders>
              <w:top w:val="single" w:sz="4" w:space="0" w:color="auto"/>
              <w:left w:val="single" w:sz="4" w:space="0" w:color="auto"/>
              <w:bottom w:val="single" w:sz="4" w:space="0" w:color="auto"/>
              <w:right w:val="single" w:sz="4" w:space="0" w:color="auto"/>
            </w:tcBorders>
            <w:hideMark/>
          </w:tcPr>
          <w:p w14:paraId="24C106E8" w14:textId="77777777" w:rsidR="005768A9" w:rsidRPr="00901B31" w:rsidRDefault="005768A9" w:rsidP="005D3591">
            <w:pPr>
              <w:jc w:val="both"/>
              <w:rPr>
                <w:rFonts w:eastAsia="Times New Roman" w:cstheme="minorHAnsi"/>
                <w:sz w:val="20"/>
                <w:szCs w:val="20"/>
              </w:rPr>
            </w:pPr>
            <w:r w:rsidRPr="00901B31">
              <w:rPr>
                <w:rFonts w:eastAsia="Calibri" w:cstheme="minorHAnsi"/>
                <w:sz w:val="20"/>
                <w:szCs w:val="20"/>
              </w:rPr>
              <w:t xml:space="preserve">W ramach zamówienia Zamawiający wymaga instalacji dysków.  Zamawiający wymaga rozszerzenia przestrzeni dyskowej o dodane dyski tak aby możliwe było udostępnianie z niej woluminów(LUN) do serwerów zamawiającego. Zamawiający wymaga aby usługa rozszerzenia przestrzeni dyskowej była przeprowadzona przez inżyniera posiadającego status certyfikowanego przez producenta inżyniera systemowego min. HCIP Storage lub HCIE Storage. </w:t>
            </w:r>
          </w:p>
        </w:tc>
        <w:tc>
          <w:tcPr>
            <w:tcW w:w="1679" w:type="dxa"/>
            <w:tcBorders>
              <w:top w:val="single" w:sz="4" w:space="0" w:color="auto"/>
              <w:left w:val="single" w:sz="4" w:space="0" w:color="auto"/>
              <w:bottom w:val="single" w:sz="4" w:space="0" w:color="auto"/>
              <w:right w:val="single" w:sz="4" w:space="0" w:color="auto"/>
            </w:tcBorders>
          </w:tcPr>
          <w:p w14:paraId="1C32CBAC" w14:textId="18650A9A" w:rsidR="005768A9" w:rsidRPr="00901B31" w:rsidRDefault="0036430D" w:rsidP="0036430D">
            <w:pPr>
              <w:jc w:val="center"/>
              <w:rPr>
                <w:rFonts w:eastAsia="Calibri"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permEnd w:id="1454730255"/>
    </w:tbl>
    <w:p w14:paraId="7E139634" w14:textId="5076365C" w:rsidR="000F757E" w:rsidRPr="00901B31" w:rsidRDefault="000F757E" w:rsidP="005D3591">
      <w:pPr>
        <w:spacing w:after="0" w:line="240" w:lineRule="auto"/>
        <w:contextualSpacing/>
        <w:jc w:val="both"/>
        <w:rPr>
          <w:rFonts w:eastAsia="MS Mincho" w:cstheme="minorHAnsi"/>
          <w:sz w:val="20"/>
          <w:szCs w:val="20"/>
          <w:lang w:eastAsia="ja-JP"/>
        </w:rPr>
      </w:pPr>
    </w:p>
    <w:p w14:paraId="05F875C2" w14:textId="2E1FC316" w:rsidR="000F757E" w:rsidRPr="00901B31" w:rsidRDefault="000F757E" w:rsidP="005D3591">
      <w:pPr>
        <w:spacing w:after="0" w:line="240" w:lineRule="auto"/>
        <w:contextualSpacing/>
        <w:jc w:val="both"/>
        <w:rPr>
          <w:rFonts w:eastAsia="MS Mincho" w:cstheme="minorHAnsi"/>
          <w:sz w:val="20"/>
          <w:szCs w:val="20"/>
          <w:lang w:eastAsia="ja-JP"/>
        </w:rPr>
      </w:pPr>
    </w:p>
    <w:p w14:paraId="05E2F4B0" w14:textId="3B92F921" w:rsidR="00752BA6" w:rsidRPr="00901B31" w:rsidRDefault="00871A08" w:rsidP="005D3591">
      <w:pPr>
        <w:shd w:val="clear" w:color="auto" w:fill="FFFFFF"/>
        <w:spacing w:after="0" w:line="240" w:lineRule="auto"/>
        <w:jc w:val="both"/>
        <w:rPr>
          <w:rFonts w:cstheme="minorHAnsi"/>
          <w:b/>
          <w:bCs/>
          <w:sz w:val="20"/>
          <w:szCs w:val="20"/>
        </w:rPr>
      </w:pPr>
      <w:r w:rsidRPr="00901B31">
        <w:rPr>
          <w:rFonts w:cstheme="minorHAnsi"/>
          <w:b/>
          <w:bCs/>
          <w:sz w:val="20"/>
          <w:szCs w:val="20"/>
        </w:rPr>
        <w:t xml:space="preserve">ZAKUP USŁUGI  ARCHIWUM OPARTEJ NA ROZWIĄZANIU BIBLIOTEKI TAŚMOWEJ ŚWIADCZONEJ </w:t>
      </w:r>
      <w:r w:rsidR="00F911D9" w:rsidRPr="00901B31">
        <w:rPr>
          <w:rFonts w:cstheme="minorHAnsi"/>
          <w:b/>
          <w:bCs/>
          <w:sz w:val="20"/>
          <w:szCs w:val="20"/>
        </w:rPr>
        <w:t>U</w:t>
      </w:r>
      <w:r w:rsidRPr="00901B31">
        <w:rPr>
          <w:rFonts w:cstheme="minorHAnsi"/>
          <w:b/>
          <w:bCs/>
          <w:sz w:val="20"/>
          <w:szCs w:val="20"/>
        </w:rPr>
        <w:t xml:space="preserve"> ZAMAWIAJĄCEGO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1383"/>
        <w:gridCol w:w="5708"/>
        <w:gridCol w:w="1576"/>
      </w:tblGrid>
      <w:tr w:rsidR="00901B31" w:rsidRPr="00901B31" w14:paraId="0926CD21" w14:textId="77777777" w:rsidTr="00871A08">
        <w:tc>
          <w:tcPr>
            <w:tcW w:w="1172" w:type="pct"/>
            <w:gridSpan w:val="2"/>
            <w:shd w:val="clear" w:color="auto" w:fill="D9D9D9"/>
            <w:tcMar>
              <w:top w:w="0" w:type="dxa"/>
              <w:left w:w="108" w:type="dxa"/>
              <w:bottom w:w="0" w:type="dxa"/>
              <w:right w:w="108" w:type="dxa"/>
            </w:tcMar>
            <w:vAlign w:val="center"/>
          </w:tcPr>
          <w:p w14:paraId="59D05CAE" w14:textId="727B8116" w:rsidR="0001464D" w:rsidRPr="00901B31" w:rsidRDefault="0001464D" w:rsidP="005D3591">
            <w:pPr>
              <w:spacing w:after="0" w:line="240" w:lineRule="auto"/>
              <w:jc w:val="center"/>
              <w:rPr>
                <w:rFonts w:cstheme="minorHAnsi"/>
                <w:b/>
                <w:bCs/>
                <w:sz w:val="20"/>
                <w:szCs w:val="20"/>
              </w:rPr>
            </w:pPr>
            <w:r w:rsidRPr="00901B31">
              <w:rPr>
                <w:rFonts w:eastAsia="MS Mincho" w:cstheme="minorHAnsi"/>
                <w:b/>
                <w:sz w:val="20"/>
                <w:szCs w:val="20"/>
              </w:rPr>
              <w:lastRenderedPageBreak/>
              <w:t>Producent i nazwa oferowanego produktu, inne cechy konieczne do jego jednoznacznego zidentyfikowania</w:t>
            </w:r>
          </w:p>
        </w:tc>
        <w:tc>
          <w:tcPr>
            <w:tcW w:w="3828" w:type="pct"/>
            <w:gridSpan w:val="2"/>
            <w:shd w:val="clear" w:color="auto" w:fill="FFFFFF" w:themeFill="background1"/>
            <w:tcMar>
              <w:top w:w="0" w:type="dxa"/>
              <w:left w:w="108" w:type="dxa"/>
              <w:bottom w:w="0" w:type="dxa"/>
              <w:right w:w="108" w:type="dxa"/>
            </w:tcMar>
            <w:vAlign w:val="center"/>
          </w:tcPr>
          <w:p w14:paraId="27FF532E" w14:textId="38E4F566" w:rsidR="0001464D" w:rsidRPr="00901B31" w:rsidRDefault="0001464D" w:rsidP="0036430D">
            <w:pPr>
              <w:spacing w:after="0" w:line="240" w:lineRule="auto"/>
              <w:rPr>
                <w:rFonts w:cstheme="minorHAnsi"/>
                <w:b/>
                <w:bCs/>
                <w:sz w:val="20"/>
                <w:szCs w:val="20"/>
              </w:rPr>
            </w:pPr>
            <w:bookmarkStart w:id="5" w:name="_GoBack"/>
            <w:bookmarkEnd w:id="5"/>
            <w:permStart w:id="1735011776" w:edGrp="everyone"/>
            <w:permEnd w:id="1735011776"/>
          </w:p>
        </w:tc>
      </w:tr>
      <w:tr w:rsidR="00901B31" w:rsidRPr="00901B31" w14:paraId="410A54B3" w14:textId="77777777" w:rsidTr="00F95A7E">
        <w:tc>
          <w:tcPr>
            <w:tcW w:w="445" w:type="pct"/>
            <w:shd w:val="clear" w:color="auto" w:fill="D9D9D9"/>
            <w:tcMar>
              <w:top w:w="0" w:type="dxa"/>
              <w:left w:w="108" w:type="dxa"/>
              <w:bottom w:w="0" w:type="dxa"/>
              <w:right w:w="108" w:type="dxa"/>
            </w:tcMar>
            <w:vAlign w:val="center"/>
          </w:tcPr>
          <w:p w14:paraId="5EB1DDE4" w14:textId="265A1BFC" w:rsidR="0001464D" w:rsidRPr="00901B31" w:rsidRDefault="0001464D" w:rsidP="005D3591">
            <w:pPr>
              <w:spacing w:after="0" w:line="240" w:lineRule="auto"/>
              <w:jc w:val="center"/>
              <w:rPr>
                <w:rFonts w:cstheme="minorHAnsi"/>
                <w:b/>
                <w:bCs/>
                <w:sz w:val="20"/>
                <w:szCs w:val="20"/>
              </w:rPr>
            </w:pPr>
            <w:r w:rsidRPr="00901B31">
              <w:rPr>
                <w:rFonts w:cstheme="minorHAnsi"/>
                <w:b/>
                <w:bCs/>
                <w:sz w:val="20"/>
                <w:szCs w:val="20"/>
              </w:rPr>
              <w:t>L.p.</w:t>
            </w:r>
          </w:p>
        </w:tc>
        <w:tc>
          <w:tcPr>
            <w:tcW w:w="727" w:type="pct"/>
            <w:shd w:val="clear" w:color="auto" w:fill="D9D9D9"/>
            <w:tcMar>
              <w:top w:w="0" w:type="dxa"/>
              <w:left w:w="108" w:type="dxa"/>
              <w:bottom w:w="0" w:type="dxa"/>
              <w:right w:w="108" w:type="dxa"/>
            </w:tcMar>
            <w:vAlign w:val="center"/>
          </w:tcPr>
          <w:p w14:paraId="689A4C77" w14:textId="69F06ACF" w:rsidR="0001464D" w:rsidRPr="00901B31" w:rsidRDefault="0001464D" w:rsidP="005D3591">
            <w:pPr>
              <w:spacing w:after="0" w:line="240" w:lineRule="auto"/>
              <w:jc w:val="center"/>
              <w:rPr>
                <w:rFonts w:cstheme="minorHAnsi"/>
                <w:b/>
                <w:bCs/>
                <w:sz w:val="20"/>
                <w:szCs w:val="20"/>
              </w:rPr>
            </w:pPr>
            <w:r w:rsidRPr="00901B31">
              <w:rPr>
                <w:rFonts w:cstheme="minorHAnsi"/>
                <w:b/>
                <w:bCs/>
                <w:sz w:val="20"/>
                <w:szCs w:val="20"/>
              </w:rPr>
              <w:t>Element konfiguracji</w:t>
            </w:r>
          </w:p>
        </w:tc>
        <w:tc>
          <w:tcPr>
            <w:tcW w:w="3000" w:type="pct"/>
            <w:shd w:val="clear" w:color="auto" w:fill="D9D9D9"/>
            <w:tcMar>
              <w:top w:w="0" w:type="dxa"/>
              <w:left w:w="108" w:type="dxa"/>
              <w:bottom w:w="0" w:type="dxa"/>
              <w:right w:w="108" w:type="dxa"/>
            </w:tcMar>
            <w:vAlign w:val="center"/>
          </w:tcPr>
          <w:p w14:paraId="02746CDE" w14:textId="473E865A" w:rsidR="0001464D" w:rsidRPr="00901B31" w:rsidRDefault="0001464D" w:rsidP="005D3591">
            <w:pPr>
              <w:spacing w:after="0" w:line="240" w:lineRule="auto"/>
              <w:jc w:val="center"/>
              <w:rPr>
                <w:rFonts w:cstheme="minorHAnsi"/>
                <w:b/>
                <w:bCs/>
                <w:sz w:val="20"/>
                <w:szCs w:val="20"/>
              </w:rPr>
            </w:pPr>
            <w:r w:rsidRPr="00901B31">
              <w:rPr>
                <w:rFonts w:cstheme="minorHAnsi"/>
                <w:b/>
                <w:bCs/>
                <w:sz w:val="20"/>
                <w:szCs w:val="20"/>
              </w:rPr>
              <w:t>Wymagane minimalne parametry techniczne</w:t>
            </w:r>
          </w:p>
        </w:tc>
        <w:tc>
          <w:tcPr>
            <w:tcW w:w="828" w:type="pct"/>
            <w:shd w:val="clear" w:color="auto" w:fill="D9D9D9"/>
          </w:tcPr>
          <w:p w14:paraId="44B50DE7" w14:textId="77777777" w:rsidR="0001464D" w:rsidRPr="00901B31" w:rsidRDefault="0001464D" w:rsidP="005D3591">
            <w:pPr>
              <w:spacing w:after="0" w:line="240" w:lineRule="auto"/>
              <w:rPr>
                <w:rFonts w:eastAsia="Calibri" w:cstheme="minorHAnsi"/>
                <w:sz w:val="20"/>
                <w:szCs w:val="20"/>
              </w:rPr>
            </w:pPr>
            <w:r w:rsidRPr="00901B31">
              <w:rPr>
                <w:rFonts w:eastAsia="Calibri" w:cstheme="minorHAnsi"/>
                <w:sz w:val="20"/>
                <w:szCs w:val="20"/>
              </w:rPr>
              <w:t>Wypełnia Wykonawca</w:t>
            </w:r>
          </w:p>
          <w:p w14:paraId="70E31D46" w14:textId="77777777" w:rsidR="0001464D" w:rsidRPr="00901B31" w:rsidRDefault="0001464D" w:rsidP="005D3591">
            <w:pPr>
              <w:spacing w:after="0" w:line="240" w:lineRule="auto"/>
              <w:rPr>
                <w:rFonts w:eastAsia="Calibri" w:cstheme="minorHAnsi"/>
                <w:sz w:val="20"/>
                <w:szCs w:val="20"/>
              </w:rPr>
            </w:pPr>
          </w:p>
          <w:p w14:paraId="478128E3" w14:textId="53E6F5C6" w:rsidR="0001464D" w:rsidRPr="00901B31" w:rsidRDefault="0001464D" w:rsidP="005D3591">
            <w:pPr>
              <w:spacing w:after="0" w:line="240" w:lineRule="auto"/>
              <w:rPr>
                <w:rFonts w:eastAsia="Calibri" w:cstheme="minorHAnsi"/>
                <w:sz w:val="20"/>
                <w:szCs w:val="20"/>
              </w:rPr>
            </w:pPr>
            <w:r w:rsidRPr="00901B31">
              <w:rPr>
                <w:rFonts w:eastAsia="Calibri" w:cstheme="minorHAnsi"/>
                <w:sz w:val="20"/>
                <w:szCs w:val="20"/>
              </w:rPr>
              <w:t>Spełnia wymaganie TAK/NIE</w:t>
            </w:r>
          </w:p>
        </w:tc>
      </w:tr>
      <w:tr w:rsidR="00901B31" w:rsidRPr="00901B31" w14:paraId="48A36491" w14:textId="77777777" w:rsidTr="00F95A7E">
        <w:tc>
          <w:tcPr>
            <w:tcW w:w="445" w:type="pct"/>
            <w:shd w:val="clear" w:color="auto" w:fill="D9D9D9"/>
            <w:tcMar>
              <w:top w:w="0" w:type="dxa"/>
              <w:left w:w="108" w:type="dxa"/>
              <w:bottom w:w="0" w:type="dxa"/>
              <w:right w:w="108" w:type="dxa"/>
            </w:tcMar>
          </w:tcPr>
          <w:p w14:paraId="441BC407" w14:textId="733F8391" w:rsidR="00871A08" w:rsidRPr="00901B31" w:rsidRDefault="00871A08" w:rsidP="005D3591">
            <w:pPr>
              <w:spacing w:after="0" w:line="240" w:lineRule="auto"/>
              <w:jc w:val="center"/>
              <w:rPr>
                <w:rFonts w:cstheme="minorHAnsi"/>
                <w:sz w:val="20"/>
                <w:szCs w:val="20"/>
              </w:rPr>
            </w:pPr>
            <w:r w:rsidRPr="00901B31">
              <w:rPr>
                <w:rFonts w:eastAsia="MS Mincho" w:cstheme="minorHAnsi"/>
                <w:bCs/>
                <w:i/>
                <w:sz w:val="20"/>
                <w:szCs w:val="20"/>
              </w:rPr>
              <w:t>- 1 -</w:t>
            </w:r>
          </w:p>
        </w:tc>
        <w:tc>
          <w:tcPr>
            <w:tcW w:w="3727" w:type="pct"/>
            <w:gridSpan w:val="2"/>
            <w:shd w:val="clear" w:color="auto" w:fill="D9D9D9"/>
            <w:tcMar>
              <w:top w:w="0" w:type="dxa"/>
              <w:left w:w="108" w:type="dxa"/>
              <w:bottom w:w="0" w:type="dxa"/>
              <w:right w:w="108" w:type="dxa"/>
            </w:tcMar>
          </w:tcPr>
          <w:p w14:paraId="3431BA42" w14:textId="4DA455A2" w:rsidR="00871A08" w:rsidRPr="00901B31" w:rsidRDefault="00871A08" w:rsidP="005D3591">
            <w:pPr>
              <w:spacing w:after="0" w:line="240" w:lineRule="auto"/>
              <w:jc w:val="center"/>
              <w:rPr>
                <w:rFonts w:cstheme="minorHAnsi"/>
                <w:sz w:val="20"/>
                <w:szCs w:val="20"/>
              </w:rPr>
            </w:pPr>
            <w:r w:rsidRPr="00901B31">
              <w:rPr>
                <w:rFonts w:eastAsia="MS Mincho" w:cstheme="minorHAnsi"/>
                <w:bCs/>
                <w:i/>
                <w:sz w:val="20"/>
                <w:szCs w:val="20"/>
              </w:rPr>
              <w:t>- 2 -</w:t>
            </w:r>
          </w:p>
        </w:tc>
        <w:tc>
          <w:tcPr>
            <w:tcW w:w="828" w:type="pct"/>
            <w:shd w:val="clear" w:color="auto" w:fill="D9D9D9"/>
          </w:tcPr>
          <w:p w14:paraId="72C347B8" w14:textId="2FD521D5" w:rsidR="00871A08" w:rsidRPr="00901B31" w:rsidRDefault="00871A08" w:rsidP="005D3591">
            <w:pPr>
              <w:spacing w:after="0" w:line="240" w:lineRule="auto"/>
              <w:jc w:val="center"/>
              <w:rPr>
                <w:rFonts w:eastAsia="Calibri" w:cstheme="minorHAnsi"/>
                <w:sz w:val="20"/>
                <w:szCs w:val="20"/>
              </w:rPr>
            </w:pPr>
            <w:r w:rsidRPr="00901B31">
              <w:rPr>
                <w:rFonts w:eastAsia="MS Mincho" w:cstheme="minorHAnsi"/>
                <w:bCs/>
                <w:i/>
                <w:sz w:val="20"/>
                <w:szCs w:val="20"/>
              </w:rPr>
              <w:t>- 3 -</w:t>
            </w:r>
          </w:p>
        </w:tc>
      </w:tr>
      <w:tr w:rsidR="00901B31" w:rsidRPr="00901B31" w14:paraId="078ED10C" w14:textId="77777777" w:rsidTr="00F95A7E">
        <w:tc>
          <w:tcPr>
            <w:tcW w:w="445" w:type="pct"/>
            <w:tcMar>
              <w:top w:w="0" w:type="dxa"/>
              <w:left w:w="108" w:type="dxa"/>
              <w:bottom w:w="0" w:type="dxa"/>
              <w:right w:w="108" w:type="dxa"/>
            </w:tcMar>
          </w:tcPr>
          <w:p w14:paraId="30980E0E" w14:textId="77777777" w:rsidR="00752BA6" w:rsidRPr="00901B31" w:rsidRDefault="00752BA6" w:rsidP="005D3591">
            <w:pPr>
              <w:spacing w:after="0" w:line="240" w:lineRule="auto"/>
              <w:rPr>
                <w:rFonts w:cstheme="minorHAnsi"/>
                <w:sz w:val="20"/>
                <w:szCs w:val="20"/>
              </w:rPr>
            </w:pPr>
            <w:permStart w:id="408758571" w:edGrp="everyone" w:colFirst="3" w:colLast="3"/>
            <w:r w:rsidRPr="00901B31">
              <w:rPr>
                <w:rFonts w:cstheme="minorHAnsi"/>
                <w:sz w:val="20"/>
                <w:szCs w:val="20"/>
              </w:rPr>
              <w:t>1.</w:t>
            </w:r>
          </w:p>
        </w:tc>
        <w:tc>
          <w:tcPr>
            <w:tcW w:w="727" w:type="pct"/>
            <w:tcMar>
              <w:top w:w="0" w:type="dxa"/>
              <w:left w:w="108" w:type="dxa"/>
              <w:bottom w:w="0" w:type="dxa"/>
              <w:right w:w="108" w:type="dxa"/>
            </w:tcMar>
          </w:tcPr>
          <w:p w14:paraId="54600939" w14:textId="77777777" w:rsidR="00752BA6" w:rsidRPr="00901B31" w:rsidRDefault="00752BA6" w:rsidP="005D3591">
            <w:pPr>
              <w:spacing w:after="0" w:line="240" w:lineRule="auto"/>
              <w:rPr>
                <w:rFonts w:cstheme="minorHAnsi"/>
                <w:sz w:val="20"/>
                <w:szCs w:val="20"/>
              </w:rPr>
            </w:pPr>
            <w:r w:rsidRPr="00901B31">
              <w:rPr>
                <w:rFonts w:cstheme="minorHAnsi"/>
                <w:sz w:val="20"/>
                <w:szCs w:val="20"/>
              </w:rPr>
              <w:t>Wykorzystana Technologia</w:t>
            </w:r>
          </w:p>
        </w:tc>
        <w:tc>
          <w:tcPr>
            <w:tcW w:w="3000" w:type="pct"/>
            <w:tcMar>
              <w:top w:w="0" w:type="dxa"/>
              <w:left w:w="108" w:type="dxa"/>
              <w:bottom w:w="0" w:type="dxa"/>
              <w:right w:w="108" w:type="dxa"/>
            </w:tcMar>
          </w:tcPr>
          <w:p w14:paraId="034EBD42" w14:textId="77777777" w:rsidR="00752BA6" w:rsidRPr="00901B31" w:rsidRDefault="00752BA6" w:rsidP="005D3591">
            <w:pPr>
              <w:spacing w:after="0" w:line="240" w:lineRule="auto"/>
              <w:jc w:val="both"/>
              <w:rPr>
                <w:rFonts w:cstheme="minorHAnsi"/>
                <w:sz w:val="20"/>
                <w:szCs w:val="20"/>
              </w:rPr>
            </w:pPr>
            <w:r w:rsidRPr="00901B31">
              <w:rPr>
                <w:rFonts w:cstheme="minorHAnsi"/>
                <w:sz w:val="20"/>
                <w:szCs w:val="20"/>
              </w:rPr>
              <w:t xml:space="preserve">LTO </w:t>
            </w:r>
            <w:proofErr w:type="spellStart"/>
            <w:r w:rsidRPr="00901B31">
              <w:rPr>
                <w:rFonts w:cstheme="minorHAnsi"/>
                <w:sz w:val="20"/>
                <w:szCs w:val="20"/>
              </w:rPr>
              <w:t>Ultrium</w:t>
            </w:r>
            <w:proofErr w:type="spellEnd"/>
            <w:r w:rsidRPr="00901B31">
              <w:rPr>
                <w:rFonts w:cstheme="minorHAnsi"/>
                <w:sz w:val="20"/>
                <w:szCs w:val="20"/>
              </w:rPr>
              <w:t xml:space="preserve"> wspierająca technologię partycjonowania nośników. Urządzenie powinno mieć możliwość instalowania w tej samej obudowie napędów LTO szóstej, siódmej, ósmej i dziewiątej generacji</w:t>
            </w:r>
          </w:p>
        </w:tc>
        <w:tc>
          <w:tcPr>
            <w:tcW w:w="828" w:type="pct"/>
          </w:tcPr>
          <w:p w14:paraId="7EBF2F84" w14:textId="5627739B" w:rsidR="00752BA6" w:rsidRPr="00901B31" w:rsidRDefault="00871A08" w:rsidP="0036430D">
            <w:pPr>
              <w:spacing w:after="0" w:line="240" w:lineRule="auto"/>
              <w:jc w:val="center"/>
              <w:rPr>
                <w:rFonts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tr w:rsidR="00901B31" w:rsidRPr="00901B31" w14:paraId="2E540E52" w14:textId="77777777" w:rsidTr="00F95A7E">
        <w:tc>
          <w:tcPr>
            <w:tcW w:w="445" w:type="pct"/>
            <w:tcMar>
              <w:top w:w="0" w:type="dxa"/>
              <w:left w:w="108" w:type="dxa"/>
              <w:bottom w:w="0" w:type="dxa"/>
              <w:right w:w="108" w:type="dxa"/>
            </w:tcMar>
          </w:tcPr>
          <w:p w14:paraId="0CF667BE" w14:textId="77777777" w:rsidR="00752BA6" w:rsidRPr="00901B31" w:rsidRDefault="00752BA6" w:rsidP="005D3591">
            <w:pPr>
              <w:spacing w:after="0" w:line="240" w:lineRule="auto"/>
              <w:rPr>
                <w:rFonts w:cstheme="minorHAnsi"/>
                <w:sz w:val="20"/>
                <w:szCs w:val="20"/>
              </w:rPr>
            </w:pPr>
            <w:permStart w:id="1917275584" w:edGrp="everyone" w:colFirst="3" w:colLast="3"/>
            <w:permEnd w:id="408758571"/>
            <w:r w:rsidRPr="00901B31">
              <w:rPr>
                <w:rFonts w:cstheme="minorHAnsi"/>
                <w:sz w:val="20"/>
                <w:szCs w:val="20"/>
              </w:rPr>
              <w:t>2.</w:t>
            </w:r>
          </w:p>
        </w:tc>
        <w:tc>
          <w:tcPr>
            <w:tcW w:w="727" w:type="pct"/>
            <w:tcMar>
              <w:top w:w="0" w:type="dxa"/>
              <w:left w:w="108" w:type="dxa"/>
              <w:bottom w:w="0" w:type="dxa"/>
              <w:right w:w="108" w:type="dxa"/>
            </w:tcMar>
          </w:tcPr>
          <w:p w14:paraId="63F6A835" w14:textId="77777777" w:rsidR="00752BA6" w:rsidRPr="00901B31" w:rsidRDefault="00752BA6" w:rsidP="005D3591">
            <w:pPr>
              <w:spacing w:after="0" w:line="240" w:lineRule="auto"/>
              <w:rPr>
                <w:rFonts w:cstheme="minorHAnsi"/>
                <w:sz w:val="20"/>
                <w:szCs w:val="20"/>
              </w:rPr>
            </w:pPr>
            <w:r w:rsidRPr="00901B31">
              <w:rPr>
                <w:rFonts w:cstheme="minorHAnsi"/>
                <w:sz w:val="20"/>
                <w:szCs w:val="20"/>
              </w:rPr>
              <w:t>Wbudowany napęd</w:t>
            </w:r>
          </w:p>
        </w:tc>
        <w:tc>
          <w:tcPr>
            <w:tcW w:w="3000" w:type="pct"/>
            <w:tcMar>
              <w:top w:w="0" w:type="dxa"/>
              <w:left w:w="108" w:type="dxa"/>
              <w:bottom w:w="0" w:type="dxa"/>
              <w:right w:w="108" w:type="dxa"/>
            </w:tcMar>
          </w:tcPr>
          <w:p w14:paraId="089FDE56" w14:textId="77777777" w:rsidR="00752BA6" w:rsidRPr="00901B31" w:rsidRDefault="00752BA6" w:rsidP="005D3591">
            <w:pPr>
              <w:spacing w:after="0" w:line="240" w:lineRule="auto"/>
              <w:jc w:val="both"/>
              <w:rPr>
                <w:rFonts w:cstheme="minorHAnsi"/>
                <w:sz w:val="20"/>
                <w:szCs w:val="20"/>
              </w:rPr>
            </w:pPr>
            <w:r w:rsidRPr="00901B31">
              <w:rPr>
                <w:rFonts w:cstheme="minorHAnsi"/>
                <w:sz w:val="20"/>
                <w:szCs w:val="20"/>
              </w:rPr>
              <w:t>Napęd LTO-7 wyposażony w złącze FC 8Gb gwarantujący odczyt danych z nośników LTO-5, LTO-6 i LTO-7. Oferowane urządzenie musi mieć możliwość instalowania i wykorzystania w tej samej obudowie także napędów LTO z interfejsem SAS oraz wspierać technologię LTFS (</w:t>
            </w:r>
            <w:proofErr w:type="spellStart"/>
            <w:r w:rsidRPr="00901B31">
              <w:rPr>
                <w:rFonts w:cstheme="minorHAnsi"/>
                <w:sz w:val="20"/>
                <w:szCs w:val="20"/>
              </w:rPr>
              <w:t>Linear</w:t>
            </w:r>
            <w:proofErr w:type="spellEnd"/>
            <w:r w:rsidRPr="00901B31">
              <w:rPr>
                <w:rFonts w:cstheme="minorHAnsi"/>
                <w:sz w:val="20"/>
                <w:szCs w:val="20"/>
              </w:rPr>
              <w:t xml:space="preserve"> </w:t>
            </w:r>
            <w:proofErr w:type="spellStart"/>
            <w:r w:rsidRPr="00901B31">
              <w:rPr>
                <w:rFonts w:cstheme="minorHAnsi"/>
                <w:sz w:val="20"/>
                <w:szCs w:val="20"/>
              </w:rPr>
              <w:t>Tape</w:t>
            </w:r>
            <w:proofErr w:type="spellEnd"/>
            <w:r w:rsidRPr="00901B31">
              <w:rPr>
                <w:rFonts w:cstheme="minorHAnsi"/>
                <w:sz w:val="20"/>
                <w:szCs w:val="20"/>
              </w:rPr>
              <w:t xml:space="preserve"> File System). Prędkość zapisu zainstalowanego napędu bez kompresji – minimum 300 MB/sek. Zainstalowany napęd musi dynamicznie i płynnie dopasowywać prędkość zapisu do napływających danych (</w:t>
            </w:r>
            <w:proofErr w:type="spellStart"/>
            <w:r w:rsidRPr="00901B31">
              <w:rPr>
                <w:rFonts w:cstheme="minorHAnsi"/>
                <w:sz w:val="20"/>
                <w:szCs w:val="20"/>
              </w:rPr>
              <w:t>speed</w:t>
            </w:r>
            <w:proofErr w:type="spellEnd"/>
            <w:r w:rsidRPr="00901B31">
              <w:rPr>
                <w:rFonts w:cstheme="minorHAnsi"/>
                <w:sz w:val="20"/>
                <w:szCs w:val="20"/>
              </w:rPr>
              <w:t xml:space="preserve"> </w:t>
            </w:r>
            <w:proofErr w:type="spellStart"/>
            <w:r w:rsidRPr="00901B31">
              <w:rPr>
                <w:rFonts w:cstheme="minorHAnsi"/>
                <w:sz w:val="20"/>
                <w:szCs w:val="20"/>
              </w:rPr>
              <w:t>matching</w:t>
            </w:r>
            <w:proofErr w:type="spellEnd"/>
            <w:r w:rsidRPr="00901B31">
              <w:rPr>
                <w:rFonts w:cstheme="minorHAnsi"/>
                <w:sz w:val="20"/>
                <w:szCs w:val="20"/>
              </w:rPr>
              <w:t xml:space="preserve">) w przedziale od 100 do 300 MB/sek., oferować funkcję </w:t>
            </w:r>
            <w:proofErr w:type="spellStart"/>
            <w:r w:rsidRPr="00901B31">
              <w:rPr>
                <w:rFonts w:cstheme="minorHAnsi"/>
                <w:sz w:val="20"/>
                <w:szCs w:val="20"/>
              </w:rPr>
              <w:t>SkipSync</w:t>
            </w:r>
            <w:proofErr w:type="spellEnd"/>
            <w:r w:rsidRPr="00901B31">
              <w:rPr>
                <w:rFonts w:cstheme="minorHAnsi"/>
                <w:sz w:val="20"/>
                <w:szCs w:val="20"/>
              </w:rPr>
              <w:t xml:space="preserve"> zapewniającą dużą szybkość zapisu małych plików bez konieczności zatrzymywania i przewijania dysku oraz stosować szyfrowanie danych metodą AES 256-bit zgodną ze standardem FIPS 140-2</w:t>
            </w:r>
          </w:p>
        </w:tc>
        <w:tc>
          <w:tcPr>
            <w:tcW w:w="828" w:type="pct"/>
          </w:tcPr>
          <w:p w14:paraId="78213DFD" w14:textId="73766A5B" w:rsidR="00752BA6" w:rsidRPr="00901B31" w:rsidRDefault="0036430D" w:rsidP="0036430D">
            <w:pPr>
              <w:spacing w:after="0" w:line="240" w:lineRule="auto"/>
              <w:jc w:val="center"/>
              <w:rPr>
                <w:rFonts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tr w:rsidR="00901B31" w:rsidRPr="00901B31" w14:paraId="47011035" w14:textId="77777777" w:rsidTr="00F95A7E">
        <w:tc>
          <w:tcPr>
            <w:tcW w:w="445" w:type="pct"/>
            <w:tcMar>
              <w:top w:w="0" w:type="dxa"/>
              <w:left w:w="108" w:type="dxa"/>
              <w:bottom w:w="0" w:type="dxa"/>
              <w:right w:w="108" w:type="dxa"/>
            </w:tcMar>
          </w:tcPr>
          <w:p w14:paraId="69B6198E" w14:textId="77777777" w:rsidR="00752BA6" w:rsidRPr="00901B31" w:rsidRDefault="00752BA6" w:rsidP="005D3591">
            <w:pPr>
              <w:spacing w:after="0" w:line="240" w:lineRule="auto"/>
              <w:rPr>
                <w:rFonts w:cstheme="minorHAnsi"/>
                <w:sz w:val="20"/>
                <w:szCs w:val="20"/>
              </w:rPr>
            </w:pPr>
            <w:permStart w:id="1125472023" w:edGrp="everyone" w:colFirst="3" w:colLast="3"/>
            <w:permEnd w:id="1917275584"/>
            <w:r w:rsidRPr="00901B31">
              <w:rPr>
                <w:rFonts w:cstheme="minorHAnsi"/>
                <w:sz w:val="20"/>
                <w:szCs w:val="20"/>
              </w:rPr>
              <w:t>3.</w:t>
            </w:r>
          </w:p>
        </w:tc>
        <w:tc>
          <w:tcPr>
            <w:tcW w:w="727" w:type="pct"/>
            <w:tcMar>
              <w:top w:w="0" w:type="dxa"/>
              <w:left w:w="108" w:type="dxa"/>
              <w:bottom w:w="0" w:type="dxa"/>
              <w:right w:w="108" w:type="dxa"/>
            </w:tcMar>
          </w:tcPr>
          <w:p w14:paraId="09FF5E84" w14:textId="77777777" w:rsidR="00752BA6" w:rsidRPr="00901B31" w:rsidRDefault="00752BA6" w:rsidP="005D3591">
            <w:pPr>
              <w:spacing w:after="0" w:line="240" w:lineRule="auto"/>
              <w:rPr>
                <w:rFonts w:cstheme="minorHAnsi"/>
                <w:sz w:val="20"/>
                <w:szCs w:val="20"/>
              </w:rPr>
            </w:pPr>
            <w:r w:rsidRPr="00901B31">
              <w:rPr>
                <w:rFonts w:cstheme="minorHAnsi"/>
                <w:sz w:val="20"/>
                <w:szCs w:val="20"/>
              </w:rPr>
              <w:t>Ilość slotów i magazynki</w:t>
            </w:r>
          </w:p>
        </w:tc>
        <w:tc>
          <w:tcPr>
            <w:tcW w:w="3000" w:type="pct"/>
            <w:tcMar>
              <w:top w:w="0" w:type="dxa"/>
              <w:left w:w="108" w:type="dxa"/>
              <w:bottom w:w="0" w:type="dxa"/>
              <w:right w:w="108" w:type="dxa"/>
            </w:tcMar>
          </w:tcPr>
          <w:p w14:paraId="24D9A015" w14:textId="77777777" w:rsidR="00752BA6" w:rsidRPr="00901B31" w:rsidRDefault="00752BA6" w:rsidP="005D3591">
            <w:pPr>
              <w:spacing w:after="0" w:line="240" w:lineRule="auto"/>
              <w:jc w:val="both"/>
              <w:rPr>
                <w:rFonts w:cstheme="minorHAnsi"/>
                <w:sz w:val="20"/>
                <w:szCs w:val="20"/>
              </w:rPr>
            </w:pPr>
            <w:r w:rsidRPr="00901B31">
              <w:rPr>
                <w:rFonts w:cstheme="minorHAnsi"/>
                <w:sz w:val="20"/>
                <w:szCs w:val="20"/>
              </w:rPr>
              <w:t>Minimalnie 8 slotów na nośniki. Wymaga się, by urządzenie zostało dostarczone z zainstalowanymi dwoma magazynkami w celu łatwiejszej wymiany taśm i zarzadzania zastawami nośników. Wymagana ilość mail slot (I/E): 1. Możliwość zdalnego wysuwania magazynków poprzez web GUI</w:t>
            </w:r>
          </w:p>
        </w:tc>
        <w:tc>
          <w:tcPr>
            <w:tcW w:w="828" w:type="pct"/>
          </w:tcPr>
          <w:p w14:paraId="4BDF0CF6" w14:textId="20DB1A79" w:rsidR="00752BA6" w:rsidRPr="00901B31" w:rsidRDefault="0036430D" w:rsidP="0036430D">
            <w:pPr>
              <w:spacing w:after="0" w:line="240" w:lineRule="auto"/>
              <w:jc w:val="center"/>
              <w:rPr>
                <w:rFonts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tr w:rsidR="00901B31" w:rsidRPr="00901B31" w14:paraId="168134D1" w14:textId="77777777" w:rsidTr="00F95A7E">
        <w:tblPrEx>
          <w:tblLook w:val="04A0" w:firstRow="1" w:lastRow="0" w:firstColumn="1" w:lastColumn="0" w:noHBand="0" w:noVBand="1"/>
        </w:tblPrEx>
        <w:tc>
          <w:tcPr>
            <w:tcW w:w="445" w:type="pct"/>
            <w:tcMar>
              <w:top w:w="0" w:type="dxa"/>
              <w:left w:w="108" w:type="dxa"/>
              <w:bottom w:w="0" w:type="dxa"/>
              <w:right w:w="108" w:type="dxa"/>
            </w:tcMar>
            <w:hideMark/>
          </w:tcPr>
          <w:p w14:paraId="0ED7AF1A" w14:textId="77777777" w:rsidR="00752BA6" w:rsidRPr="00901B31" w:rsidRDefault="00752BA6" w:rsidP="005D3591">
            <w:pPr>
              <w:spacing w:after="0" w:line="240" w:lineRule="auto"/>
              <w:rPr>
                <w:rFonts w:cstheme="minorHAnsi"/>
                <w:sz w:val="20"/>
                <w:szCs w:val="20"/>
              </w:rPr>
            </w:pPr>
            <w:permStart w:id="1097090771" w:edGrp="everyone" w:colFirst="3" w:colLast="3"/>
            <w:permEnd w:id="1125472023"/>
            <w:r w:rsidRPr="00901B31">
              <w:rPr>
                <w:rFonts w:cstheme="minorHAnsi"/>
                <w:sz w:val="20"/>
                <w:szCs w:val="20"/>
              </w:rPr>
              <w:t>4.</w:t>
            </w:r>
          </w:p>
        </w:tc>
        <w:tc>
          <w:tcPr>
            <w:tcW w:w="727" w:type="pct"/>
            <w:tcMar>
              <w:top w:w="0" w:type="dxa"/>
              <w:left w:w="108" w:type="dxa"/>
              <w:bottom w:w="0" w:type="dxa"/>
              <w:right w:w="108" w:type="dxa"/>
            </w:tcMar>
            <w:hideMark/>
          </w:tcPr>
          <w:p w14:paraId="036536DD" w14:textId="77777777" w:rsidR="00752BA6" w:rsidRPr="00901B31" w:rsidRDefault="00752BA6" w:rsidP="005D3591">
            <w:pPr>
              <w:spacing w:after="0" w:line="240" w:lineRule="auto"/>
              <w:rPr>
                <w:rFonts w:cstheme="minorHAnsi"/>
                <w:sz w:val="20"/>
                <w:szCs w:val="20"/>
              </w:rPr>
            </w:pPr>
            <w:r w:rsidRPr="00901B31">
              <w:rPr>
                <w:rFonts w:cstheme="minorHAnsi"/>
                <w:sz w:val="20"/>
                <w:szCs w:val="20"/>
              </w:rPr>
              <w:t>Pojemność</w:t>
            </w:r>
          </w:p>
        </w:tc>
        <w:tc>
          <w:tcPr>
            <w:tcW w:w="3000" w:type="pct"/>
            <w:tcMar>
              <w:top w:w="0" w:type="dxa"/>
              <w:left w:w="108" w:type="dxa"/>
              <w:bottom w:w="0" w:type="dxa"/>
              <w:right w:w="108" w:type="dxa"/>
            </w:tcMar>
            <w:hideMark/>
          </w:tcPr>
          <w:p w14:paraId="5CF67B86" w14:textId="77777777" w:rsidR="00752BA6" w:rsidRPr="00901B31" w:rsidRDefault="00752BA6" w:rsidP="005D3591">
            <w:pPr>
              <w:spacing w:after="0" w:line="240" w:lineRule="auto"/>
              <w:jc w:val="both"/>
              <w:rPr>
                <w:rFonts w:cstheme="minorHAnsi"/>
                <w:sz w:val="20"/>
                <w:szCs w:val="20"/>
              </w:rPr>
            </w:pPr>
            <w:r w:rsidRPr="00901B31">
              <w:rPr>
                <w:rFonts w:cstheme="minorHAnsi"/>
                <w:sz w:val="20"/>
                <w:szCs w:val="20"/>
              </w:rPr>
              <w:t>Maksymalna pojemność bez kompresji – 48TB</w:t>
            </w:r>
          </w:p>
        </w:tc>
        <w:tc>
          <w:tcPr>
            <w:tcW w:w="828" w:type="pct"/>
          </w:tcPr>
          <w:p w14:paraId="76EDA934" w14:textId="10935FB6" w:rsidR="00752BA6" w:rsidRPr="00901B31" w:rsidRDefault="0036430D" w:rsidP="0036430D">
            <w:pPr>
              <w:spacing w:after="0" w:line="240" w:lineRule="auto"/>
              <w:jc w:val="center"/>
              <w:rPr>
                <w:rFonts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tr w:rsidR="00901B31" w:rsidRPr="00901B31" w14:paraId="159014DA" w14:textId="77777777" w:rsidTr="00F95A7E">
        <w:trPr>
          <w:cantSplit/>
        </w:trPr>
        <w:tc>
          <w:tcPr>
            <w:tcW w:w="445" w:type="pct"/>
            <w:tcMar>
              <w:top w:w="0" w:type="dxa"/>
              <w:left w:w="108" w:type="dxa"/>
              <w:bottom w:w="0" w:type="dxa"/>
              <w:right w:w="108" w:type="dxa"/>
            </w:tcMar>
          </w:tcPr>
          <w:p w14:paraId="75D3F264" w14:textId="77777777" w:rsidR="00752BA6" w:rsidRPr="00901B31" w:rsidRDefault="00752BA6" w:rsidP="005D3591">
            <w:pPr>
              <w:spacing w:after="0" w:line="240" w:lineRule="auto"/>
              <w:rPr>
                <w:rFonts w:cstheme="minorHAnsi"/>
                <w:sz w:val="20"/>
                <w:szCs w:val="20"/>
              </w:rPr>
            </w:pPr>
            <w:permStart w:id="1388141682" w:edGrp="everyone" w:colFirst="3" w:colLast="3"/>
            <w:permEnd w:id="1097090771"/>
            <w:r w:rsidRPr="00901B31">
              <w:rPr>
                <w:rFonts w:cstheme="minorHAnsi"/>
                <w:sz w:val="20"/>
                <w:szCs w:val="20"/>
              </w:rPr>
              <w:t>5.</w:t>
            </w:r>
          </w:p>
        </w:tc>
        <w:tc>
          <w:tcPr>
            <w:tcW w:w="727" w:type="pct"/>
            <w:tcMar>
              <w:top w:w="0" w:type="dxa"/>
              <w:left w:w="108" w:type="dxa"/>
              <w:bottom w:w="0" w:type="dxa"/>
              <w:right w:w="108" w:type="dxa"/>
            </w:tcMar>
          </w:tcPr>
          <w:p w14:paraId="5F06D692" w14:textId="77777777" w:rsidR="00752BA6" w:rsidRPr="00901B31" w:rsidRDefault="00752BA6" w:rsidP="005D3591">
            <w:pPr>
              <w:spacing w:after="0" w:line="240" w:lineRule="auto"/>
              <w:rPr>
                <w:rFonts w:cstheme="minorHAnsi"/>
                <w:sz w:val="20"/>
                <w:szCs w:val="20"/>
              </w:rPr>
            </w:pPr>
            <w:r w:rsidRPr="00901B31">
              <w:rPr>
                <w:rFonts w:cstheme="minorHAnsi"/>
                <w:sz w:val="20"/>
                <w:szCs w:val="20"/>
              </w:rPr>
              <w:t>Zarządzanie</w:t>
            </w:r>
          </w:p>
        </w:tc>
        <w:tc>
          <w:tcPr>
            <w:tcW w:w="3000" w:type="pct"/>
            <w:tcMar>
              <w:top w:w="0" w:type="dxa"/>
              <w:left w:w="108" w:type="dxa"/>
              <w:bottom w:w="0" w:type="dxa"/>
              <w:right w:w="108" w:type="dxa"/>
            </w:tcMar>
          </w:tcPr>
          <w:p w14:paraId="24627CC7" w14:textId="77777777" w:rsidR="00752BA6" w:rsidRPr="00901B31" w:rsidRDefault="00752BA6" w:rsidP="005D3591">
            <w:pPr>
              <w:spacing w:after="0" w:line="240" w:lineRule="auto"/>
              <w:jc w:val="both"/>
              <w:rPr>
                <w:rFonts w:cstheme="minorHAnsi"/>
                <w:sz w:val="20"/>
                <w:szCs w:val="20"/>
              </w:rPr>
            </w:pPr>
            <w:r w:rsidRPr="00901B31">
              <w:rPr>
                <w:rFonts w:cstheme="minorHAnsi"/>
                <w:sz w:val="20"/>
                <w:szCs w:val="20"/>
              </w:rPr>
              <w:t xml:space="preserve">Za pomocą panelu kontrolnego znajdującego się na froncie urządzenia oraz zdalne przez sieć poprzez przeglądarkę internetową (web GUI) za pomocą interfejsu </w:t>
            </w:r>
            <w:proofErr w:type="spellStart"/>
            <w:r w:rsidRPr="00901B31">
              <w:rPr>
                <w:rFonts w:cstheme="minorHAnsi"/>
                <w:sz w:val="20"/>
                <w:szCs w:val="20"/>
              </w:rPr>
              <w:t>FastEthernet</w:t>
            </w:r>
            <w:proofErr w:type="spellEnd"/>
            <w:r w:rsidRPr="00901B31">
              <w:rPr>
                <w:rFonts w:cstheme="minorHAnsi"/>
                <w:sz w:val="20"/>
                <w:szCs w:val="20"/>
              </w:rPr>
              <w:t xml:space="preserve">. Wymagane wsparcie SNTP, protokołów SSL/TLS i IPv6 oraz definiowanie minimum 4 poziomów zarządzania urządzeniem i dostępem do niego. Urządzenie musi mieć możliwość zabezpieczania swojej konfiguracji na podłączony, poprzez slot USB, </w:t>
            </w:r>
            <w:proofErr w:type="spellStart"/>
            <w:r w:rsidRPr="00901B31">
              <w:rPr>
                <w:rFonts w:cstheme="minorHAnsi"/>
                <w:sz w:val="20"/>
                <w:szCs w:val="20"/>
              </w:rPr>
              <w:t>PenDrive</w:t>
            </w:r>
            <w:proofErr w:type="spellEnd"/>
            <w:r w:rsidRPr="00901B31">
              <w:rPr>
                <w:rFonts w:cstheme="minorHAnsi"/>
                <w:sz w:val="20"/>
                <w:szCs w:val="20"/>
              </w:rPr>
              <w:t xml:space="preserve">. Operacja powinna być możliwa zarówna poprzez web GUI jak i poprzez panel kontrolny urządzenia. Wymagana możliwość zdalnego restartowania biblioteki oraz wyłączania zasilania napędów poprzez </w:t>
            </w:r>
            <w:proofErr w:type="spellStart"/>
            <w:r w:rsidRPr="00901B31">
              <w:rPr>
                <w:rFonts w:cstheme="minorHAnsi"/>
                <w:sz w:val="20"/>
                <w:szCs w:val="20"/>
              </w:rPr>
              <w:t>webGUI</w:t>
            </w:r>
            <w:proofErr w:type="spellEnd"/>
            <w:r w:rsidRPr="00901B31">
              <w:rPr>
                <w:rFonts w:cstheme="minorHAnsi"/>
                <w:sz w:val="20"/>
                <w:szCs w:val="20"/>
              </w:rPr>
              <w:t xml:space="preserve">. </w:t>
            </w:r>
          </w:p>
        </w:tc>
        <w:tc>
          <w:tcPr>
            <w:tcW w:w="828" w:type="pct"/>
          </w:tcPr>
          <w:p w14:paraId="71599AAF" w14:textId="00CB9519" w:rsidR="00752BA6" w:rsidRPr="00901B31" w:rsidRDefault="0036430D" w:rsidP="0036430D">
            <w:pPr>
              <w:spacing w:after="0" w:line="240" w:lineRule="auto"/>
              <w:jc w:val="center"/>
              <w:rPr>
                <w:rFonts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tr w:rsidR="00901B31" w:rsidRPr="00901B31" w14:paraId="78A45E1A" w14:textId="77777777" w:rsidTr="00F95A7E">
        <w:trPr>
          <w:cantSplit/>
        </w:trPr>
        <w:tc>
          <w:tcPr>
            <w:tcW w:w="445" w:type="pct"/>
            <w:tcMar>
              <w:top w:w="0" w:type="dxa"/>
              <w:left w:w="108" w:type="dxa"/>
              <w:bottom w:w="0" w:type="dxa"/>
              <w:right w:w="108" w:type="dxa"/>
            </w:tcMar>
          </w:tcPr>
          <w:p w14:paraId="537CAA9D" w14:textId="77777777" w:rsidR="00752BA6" w:rsidRPr="00901B31" w:rsidRDefault="00752BA6" w:rsidP="005D3591">
            <w:pPr>
              <w:spacing w:after="0" w:line="240" w:lineRule="auto"/>
              <w:rPr>
                <w:rFonts w:cstheme="minorHAnsi"/>
                <w:sz w:val="20"/>
                <w:szCs w:val="20"/>
              </w:rPr>
            </w:pPr>
            <w:permStart w:id="827350663" w:edGrp="everyone" w:colFirst="3" w:colLast="3"/>
            <w:permEnd w:id="1388141682"/>
            <w:r w:rsidRPr="00901B31">
              <w:rPr>
                <w:rFonts w:cstheme="minorHAnsi"/>
                <w:sz w:val="20"/>
                <w:szCs w:val="20"/>
              </w:rPr>
              <w:t>6.</w:t>
            </w:r>
          </w:p>
        </w:tc>
        <w:tc>
          <w:tcPr>
            <w:tcW w:w="727" w:type="pct"/>
            <w:tcMar>
              <w:top w:w="0" w:type="dxa"/>
              <w:left w:w="108" w:type="dxa"/>
              <w:bottom w:w="0" w:type="dxa"/>
              <w:right w:w="108" w:type="dxa"/>
            </w:tcMar>
          </w:tcPr>
          <w:p w14:paraId="70AA2472" w14:textId="77777777" w:rsidR="00752BA6" w:rsidRPr="00901B31" w:rsidRDefault="00752BA6" w:rsidP="005D3591">
            <w:pPr>
              <w:spacing w:after="0" w:line="240" w:lineRule="auto"/>
              <w:rPr>
                <w:rFonts w:cstheme="minorHAnsi"/>
                <w:sz w:val="20"/>
                <w:szCs w:val="20"/>
              </w:rPr>
            </w:pPr>
            <w:r w:rsidRPr="00901B31">
              <w:rPr>
                <w:rFonts w:cstheme="minorHAnsi"/>
                <w:sz w:val="20"/>
                <w:szCs w:val="20"/>
              </w:rPr>
              <w:t>Dodatkowe interfejsy</w:t>
            </w:r>
          </w:p>
        </w:tc>
        <w:tc>
          <w:tcPr>
            <w:tcW w:w="3000" w:type="pct"/>
            <w:tcMar>
              <w:top w:w="0" w:type="dxa"/>
              <w:left w:w="108" w:type="dxa"/>
              <w:bottom w:w="0" w:type="dxa"/>
              <w:right w:w="108" w:type="dxa"/>
            </w:tcMar>
          </w:tcPr>
          <w:p w14:paraId="4A451A55" w14:textId="38DF30F6" w:rsidR="00752BA6" w:rsidRPr="00901B31" w:rsidRDefault="00752BA6" w:rsidP="005D3591">
            <w:pPr>
              <w:pStyle w:val="Default"/>
              <w:jc w:val="both"/>
              <w:rPr>
                <w:rFonts w:asciiTheme="minorHAnsi" w:hAnsiTheme="minorHAnsi" w:cstheme="minorHAnsi"/>
                <w:color w:val="auto"/>
                <w:sz w:val="20"/>
                <w:szCs w:val="20"/>
              </w:rPr>
            </w:pPr>
            <w:r w:rsidRPr="00901B31">
              <w:rPr>
                <w:rFonts w:asciiTheme="minorHAnsi" w:hAnsiTheme="minorHAnsi" w:cstheme="minorHAnsi"/>
                <w:color w:val="auto"/>
                <w:sz w:val="20"/>
                <w:szCs w:val="20"/>
              </w:rPr>
              <w:t>Biblioteka musi być wyposażone w interfejs sieciowy, interfejs USB oraz interfejs AD</w:t>
            </w:r>
            <w:r w:rsidR="00793509" w:rsidRPr="00901B31">
              <w:rPr>
                <w:rFonts w:asciiTheme="minorHAnsi" w:hAnsiTheme="minorHAnsi" w:cstheme="minorHAnsi"/>
                <w:color w:val="auto"/>
                <w:sz w:val="20"/>
                <w:szCs w:val="20"/>
              </w:rPr>
              <w:t>I.</w:t>
            </w:r>
          </w:p>
        </w:tc>
        <w:tc>
          <w:tcPr>
            <w:tcW w:w="828" w:type="pct"/>
          </w:tcPr>
          <w:p w14:paraId="580FFE87" w14:textId="1D239A9A" w:rsidR="00752BA6" w:rsidRPr="00901B31" w:rsidRDefault="0036430D" w:rsidP="0036430D">
            <w:pPr>
              <w:pStyle w:val="Default"/>
              <w:jc w:val="center"/>
              <w:rPr>
                <w:rFonts w:asciiTheme="minorHAnsi" w:hAnsiTheme="minorHAnsi" w:cstheme="minorHAnsi"/>
                <w:color w:val="auto"/>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14579D6A" w14:textId="77777777" w:rsidTr="00F95A7E">
        <w:tc>
          <w:tcPr>
            <w:tcW w:w="445" w:type="pct"/>
            <w:tcMar>
              <w:top w:w="0" w:type="dxa"/>
              <w:left w:w="108" w:type="dxa"/>
              <w:bottom w:w="0" w:type="dxa"/>
              <w:right w:w="108" w:type="dxa"/>
            </w:tcMar>
          </w:tcPr>
          <w:p w14:paraId="54BAFC36" w14:textId="77777777" w:rsidR="00752BA6" w:rsidRPr="00901B31" w:rsidRDefault="00752BA6" w:rsidP="005D3591">
            <w:pPr>
              <w:spacing w:after="0" w:line="240" w:lineRule="auto"/>
              <w:rPr>
                <w:rFonts w:cstheme="minorHAnsi"/>
                <w:sz w:val="20"/>
                <w:szCs w:val="20"/>
              </w:rPr>
            </w:pPr>
            <w:permStart w:id="418779233" w:edGrp="everyone" w:colFirst="3" w:colLast="3"/>
            <w:permEnd w:id="827350663"/>
            <w:r w:rsidRPr="00901B31">
              <w:rPr>
                <w:rFonts w:cstheme="minorHAnsi"/>
                <w:sz w:val="20"/>
                <w:szCs w:val="20"/>
              </w:rPr>
              <w:t>7.</w:t>
            </w:r>
          </w:p>
        </w:tc>
        <w:tc>
          <w:tcPr>
            <w:tcW w:w="727" w:type="pct"/>
            <w:tcMar>
              <w:top w:w="0" w:type="dxa"/>
              <w:left w:w="108" w:type="dxa"/>
              <w:bottom w:w="0" w:type="dxa"/>
              <w:right w:w="108" w:type="dxa"/>
            </w:tcMar>
          </w:tcPr>
          <w:p w14:paraId="246A8BB2" w14:textId="77777777" w:rsidR="00752BA6" w:rsidRPr="00901B31" w:rsidRDefault="00752BA6" w:rsidP="005D3591">
            <w:pPr>
              <w:spacing w:after="0" w:line="240" w:lineRule="auto"/>
              <w:rPr>
                <w:rFonts w:cstheme="minorHAnsi"/>
                <w:sz w:val="20"/>
                <w:szCs w:val="20"/>
              </w:rPr>
            </w:pPr>
            <w:r w:rsidRPr="00901B31">
              <w:rPr>
                <w:rFonts w:cstheme="minorHAnsi"/>
                <w:sz w:val="20"/>
                <w:szCs w:val="20"/>
              </w:rPr>
              <w:t>Obsługa urządzenia</w:t>
            </w:r>
          </w:p>
        </w:tc>
        <w:tc>
          <w:tcPr>
            <w:tcW w:w="3000" w:type="pct"/>
            <w:tcMar>
              <w:top w:w="0" w:type="dxa"/>
              <w:left w:w="108" w:type="dxa"/>
              <w:bottom w:w="0" w:type="dxa"/>
              <w:right w:w="108" w:type="dxa"/>
            </w:tcMar>
          </w:tcPr>
          <w:p w14:paraId="267DEA9B" w14:textId="77777777" w:rsidR="00752BA6" w:rsidRPr="00901B31" w:rsidRDefault="00752BA6" w:rsidP="005D3591">
            <w:pPr>
              <w:pStyle w:val="Default"/>
              <w:jc w:val="both"/>
              <w:rPr>
                <w:rFonts w:asciiTheme="minorHAnsi" w:hAnsiTheme="minorHAnsi" w:cstheme="minorHAnsi"/>
                <w:color w:val="auto"/>
                <w:sz w:val="20"/>
                <w:szCs w:val="20"/>
              </w:rPr>
            </w:pPr>
            <w:r w:rsidRPr="00901B31">
              <w:rPr>
                <w:rFonts w:asciiTheme="minorHAnsi" w:hAnsiTheme="minorHAnsi" w:cstheme="minorHAnsi"/>
                <w:color w:val="auto"/>
                <w:sz w:val="20"/>
                <w:szCs w:val="20"/>
              </w:rPr>
              <w:t>Możliwość wymiany napędu, zasilacza i modułu portów zarządzania u użytkownika bez konieczności demontażu urządzenia z szafy przemysłowej oraz bez konieczności zdejmowania pokrywy głównej. Zarówno napęd jak i moduł interfejsów powinny być wyposażone w lamki kontrolne, informujące o stanie technicznym i widoczne na tylnej stronie urządzenia.</w:t>
            </w:r>
          </w:p>
        </w:tc>
        <w:tc>
          <w:tcPr>
            <w:tcW w:w="828" w:type="pct"/>
          </w:tcPr>
          <w:p w14:paraId="479E05F7" w14:textId="79EEDA76" w:rsidR="00752BA6" w:rsidRPr="00901B31" w:rsidRDefault="0036430D" w:rsidP="0036430D">
            <w:pPr>
              <w:pStyle w:val="Default"/>
              <w:jc w:val="center"/>
              <w:rPr>
                <w:rFonts w:asciiTheme="minorHAnsi" w:hAnsiTheme="minorHAnsi" w:cstheme="minorHAnsi"/>
                <w:color w:val="auto"/>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EA8B7A3" w14:textId="77777777" w:rsidTr="00F95A7E">
        <w:tc>
          <w:tcPr>
            <w:tcW w:w="445" w:type="pct"/>
            <w:tcMar>
              <w:top w:w="0" w:type="dxa"/>
              <w:left w:w="108" w:type="dxa"/>
              <w:bottom w:w="0" w:type="dxa"/>
              <w:right w:w="108" w:type="dxa"/>
            </w:tcMar>
          </w:tcPr>
          <w:p w14:paraId="003EA655" w14:textId="77777777" w:rsidR="00752BA6" w:rsidRPr="00901B31" w:rsidRDefault="00752BA6" w:rsidP="005D3591">
            <w:pPr>
              <w:spacing w:after="0" w:line="240" w:lineRule="auto"/>
              <w:rPr>
                <w:rFonts w:cstheme="minorHAnsi"/>
                <w:sz w:val="20"/>
                <w:szCs w:val="20"/>
              </w:rPr>
            </w:pPr>
            <w:permStart w:id="141446092" w:edGrp="everyone" w:colFirst="3" w:colLast="3"/>
            <w:permEnd w:id="418779233"/>
            <w:r w:rsidRPr="00901B31">
              <w:rPr>
                <w:rFonts w:cstheme="minorHAnsi"/>
                <w:sz w:val="20"/>
                <w:szCs w:val="20"/>
              </w:rPr>
              <w:lastRenderedPageBreak/>
              <w:t>8.</w:t>
            </w:r>
          </w:p>
        </w:tc>
        <w:tc>
          <w:tcPr>
            <w:tcW w:w="727" w:type="pct"/>
            <w:tcMar>
              <w:top w:w="0" w:type="dxa"/>
              <w:left w:w="108" w:type="dxa"/>
              <w:bottom w:w="0" w:type="dxa"/>
              <w:right w:w="108" w:type="dxa"/>
            </w:tcMar>
          </w:tcPr>
          <w:p w14:paraId="7E7FAE8B" w14:textId="77777777" w:rsidR="00752BA6" w:rsidRPr="00901B31" w:rsidRDefault="00752BA6" w:rsidP="005D3591">
            <w:pPr>
              <w:spacing w:after="0" w:line="240" w:lineRule="auto"/>
              <w:rPr>
                <w:rFonts w:cstheme="minorHAnsi"/>
                <w:sz w:val="20"/>
                <w:szCs w:val="20"/>
              </w:rPr>
            </w:pPr>
            <w:r w:rsidRPr="00901B31">
              <w:rPr>
                <w:rFonts w:cstheme="minorHAnsi"/>
                <w:sz w:val="20"/>
                <w:szCs w:val="20"/>
              </w:rPr>
              <w:t>Obudowa</w:t>
            </w:r>
          </w:p>
        </w:tc>
        <w:tc>
          <w:tcPr>
            <w:tcW w:w="3000" w:type="pct"/>
            <w:tcMar>
              <w:top w:w="0" w:type="dxa"/>
              <w:left w:w="108" w:type="dxa"/>
              <w:bottom w:w="0" w:type="dxa"/>
              <w:right w:w="108" w:type="dxa"/>
            </w:tcMar>
          </w:tcPr>
          <w:p w14:paraId="0357F606" w14:textId="77777777" w:rsidR="00752BA6" w:rsidRPr="00901B31" w:rsidRDefault="00752BA6" w:rsidP="005D3591">
            <w:pPr>
              <w:spacing w:after="0" w:line="240" w:lineRule="auto"/>
              <w:jc w:val="both"/>
              <w:rPr>
                <w:rFonts w:cstheme="minorHAnsi"/>
                <w:sz w:val="20"/>
                <w:szCs w:val="20"/>
              </w:rPr>
            </w:pPr>
            <w:r w:rsidRPr="00901B31">
              <w:rPr>
                <w:rFonts w:cstheme="minorHAnsi"/>
                <w:sz w:val="20"/>
                <w:szCs w:val="20"/>
              </w:rPr>
              <w:t xml:space="preserve">Typu </w:t>
            </w:r>
            <w:proofErr w:type="spellStart"/>
            <w:r w:rsidRPr="00901B31">
              <w:rPr>
                <w:rFonts w:cstheme="minorHAnsi"/>
                <w:sz w:val="20"/>
                <w:szCs w:val="20"/>
              </w:rPr>
              <w:t>rack</w:t>
            </w:r>
            <w:proofErr w:type="spellEnd"/>
            <w:r w:rsidRPr="00901B31">
              <w:rPr>
                <w:rFonts w:cstheme="minorHAnsi"/>
                <w:sz w:val="20"/>
                <w:szCs w:val="20"/>
              </w:rPr>
              <w:t xml:space="preserve"> 19” o wysokości maksymalnie 1U. Wszystkie elementy do montażu w szafie </w:t>
            </w:r>
            <w:proofErr w:type="spellStart"/>
            <w:r w:rsidRPr="00901B31">
              <w:rPr>
                <w:rFonts w:cstheme="minorHAnsi"/>
                <w:sz w:val="20"/>
                <w:szCs w:val="20"/>
              </w:rPr>
              <w:t>rack</w:t>
            </w:r>
            <w:proofErr w:type="spellEnd"/>
            <w:r w:rsidRPr="00901B31">
              <w:rPr>
                <w:rFonts w:cstheme="minorHAnsi"/>
                <w:sz w:val="20"/>
                <w:szCs w:val="20"/>
              </w:rPr>
              <w:t xml:space="preserve"> muszą być dostarczone wraz z urządzeniem </w:t>
            </w:r>
          </w:p>
        </w:tc>
        <w:tc>
          <w:tcPr>
            <w:tcW w:w="828" w:type="pct"/>
          </w:tcPr>
          <w:p w14:paraId="6085F8DA" w14:textId="5B3FE860" w:rsidR="00752BA6" w:rsidRPr="00901B31" w:rsidRDefault="0036430D" w:rsidP="0036430D">
            <w:pPr>
              <w:spacing w:after="0" w:line="240" w:lineRule="auto"/>
              <w:jc w:val="center"/>
              <w:rPr>
                <w:rFonts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tr w:rsidR="00901B31" w:rsidRPr="00901B31" w14:paraId="2DB4BA20" w14:textId="77777777" w:rsidTr="00F95A7E">
        <w:tc>
          <w:tcPr>
            <w:tcW w:w="445" w:type="pct"/>
            <w:tcMar>
              <w:top w:w="0" w:type="dxa"/>
              <w:left w:w="108" w:type="dxa"/>
              <w:bottom w:w="0" w:type="dxa"/>
              <w:right w:w="108" w:type="dxa"/>
            </w:tcMar>
          </w:tcPr>
          <w:p w14:paraId="7999A607" w14:textId="77777777" w:rsidR="00752BA6" w:rsidRPr="00901B31" w:rsidRDefault="00752BA6" w:rsidP="005D3591">
            <w:pPr>
              <w:spacing w:after="0" w:line="240" w:lineRule="auto"/>
              <w:rPr>
                <w:rFonts w:cstheme="minorHAnsi"/>
                <w:sz w:val="20"/>
                <w:szCs w:val="20"/>
              </w:rPr>
            </w:pPr>
            <w:permStart w:id="932581591" w:edGrp="everyone" w:colFirst="3" w:colLast="3"/>
            <w:permEnd w:id="141446092"/>
            <w:r w:rsidRPr="00901B31">
              <w:rPr>
                <w:rFonts w:cstheme="minorHAnsi"/>
                <w:sz w:val="20"/>
                <w:szCs w:val="20"/>
              </w:rPr>
              <w:t>9.</w:t>
            </w:r>
          </w:p>
        </w:tc>
        <w:tc>
          <w:tcPr>
            <w:tcW w:w="727" w:type="pct"/>
            <w:tcMar>
              <w:top w:w="0" w:type="dxa"/>
              <w:left w:w="108" w:type="dxa"/>
              <w:bottom w:w="0" w:type="dxa"/>
              <w:right w:w="108" w:type="dxa"/>
            </w:tcMar>
          </w:tcPr>
          <w:p w14:paraId="16835521" w14:textId="77777777" w:rsidR="00752BA6" w:rsidRPr="00901B31" w:rsidRDefault="00752BA6" w:rsidP="005D3591">
            <w:pPr>
              <w:spacing w:after="0" w:line="240" w:lineRule="auto"/>
              <w:rPr>
                <w:rFonts w:cstheme="minorHAnsi"/>
                <w:sz w:val="20"/>
                <w:szCs w:val="20"/>
              </w:rPr>
            </w:pPr>
            <w:r w:rsidRPr="00901B31">
              <w:rPr>
                <w:rFonts w:cstheme="minorHAnsi"/>
                <w:sz w:val="20"/>
                <w:szCs w:val="20"/>
              </w:rPr>
              <w:t>Wyposażenie</w:t>
            </w:r>
          </w:p>
        </w:tc>
        <w:tc>
          <w:tcPr>
            <w:tcW w:w="3000" w:type="pct"/>
            <w:tcMar>
              <w:top w:w="0" w:type="dxa"/>
              <w:left w:w="108" w:type="dxa"/>
              <w:bottom w:w="0" w:type="dxa"/>
              <w:right w:w="108" w:type="dxa"/>
            </w:tcMar>
          </w:tcPr>
          <w:p w14:paraId="47658CC2" w14:textId="1BBE6522" w:rsidR="00752BA6" w:rsidRPr="00901B31" w:rsidRDefault="00752BA6" w:rsidP="005D3591">
            <w:pPr>
              <w:pStyle w:val="Default"/>
              <w:jc w:val="both"/>
              <w:rPr>
                <w:rFonts w:asciiTheme="minorHAnsi" w:hAnsiTheme="minorHAnsi" w:cstheme="minorHAnsi"/>
                <w:color w:val="auto"/>
                <w:sz w:val="20"/>
                <w:szCs w:val="20"/>
              </w:rPr>
            </w:pPr>
            <w:r w:rsidRPr="00901B31">
              <w:rPr>
                <w:rFonts w:asciiTheme="minorHAnsi" w:hAnsiTheme="minorHAnsi" w:cstheme="minorHAnsi"/>
                <w:color w:val="auto"/>
                <w:sz w:val="20"/>
                <w:szCs w:val="20"/>
              </w:rPr>
              <w:t>Urządzenie musi być wyposażone w czytnik kodów kreskowych, kabel zasilający oraz zestaw 10-ciu nośników danych każdy o pojemności bez kompresji minimum 6 TB wraz z nośnikiem czyszczącym, przy czym wszystkie dostarczone nośniki muszą być wyposażone w naklejki z unikalnymi kodami kreskowymi oraz być kompatybilne i dedykowane do współpracy z oferowanym urządzeniem co należy potwierdzić oświadczeniem producenta urządzenia</w:t>
            </w:r>
            <w:r w:rsidR="00793509" w:rsidRPr="00901B31">
              <w:rPr>
                <w:rFonts w:asciiTheme="minorHAnsi" w:hAnsiTheme="minorHAnsi" w:cstheme="minorHAnsi"/>
                <w:color w:val="auto"/>
                <w:sz w:val="20"/>
                <w:szCs w:val="20"/>
              </w:rPr>
              <w:t>.</w:t>
            </w:r>
          </w:p>
        </w:tc>
        <w:tc>
          <w:tcPr>
            <w:tcW w:w="828" w:type="pct"/>
          </w:tcPr>
          <w:p w14:paraId="1DD5CA0B" w14:textId="3DC284B7" w:rsidR="00752BA6" w:rsidRPr="00901B31" w:rsidRDefault="0036430D" w:rsidP="0036430D">
            <w:pPr>
              <w:pStyle w:val="Default"/>
              <w:jc w:val="center"/>
              <w:rPr>
                <w:rFonts w:asciiTheme="minorHAnsi" w:hAnsiTheme="minorHAnsi" w:cstheme="minorHAnsi"/>
                <w:color w:val="auto"/>
                <w:sz w:val="20"/>
                <w:szCs w:val="20"/>
              </w:rPr>
            </w:pPr>
            <w:r w:rsidRPr="00901B31">
              <w:rPr>
                <w:rFonts w:asciiTheme="minorHAnsi" w:hAnsiTheme="minorHAnsi" w:cstheme="minorHAnsi"/>
                <w:sz w:val="20"/>
                <w:szCs w:val="20"/>
              </w:rPr>
              <w:t xml:space="preserve">Spełnia </w:t>
            </w:r>
            <w:r w:rsidRPr="00901B31">
              <w:rPr>
                <w:rFonts w:asciiTheme="minorHAnsi" w:hAnsiTheme="minorHAnsi" w:cstheme="minorHAnsi"/>
                <w:sz w:val="20"/>
                <w:szCs w:val="20"/>
              </w:rPr>
              <w:br/>
              <w:t>/ Nie spełnia*</w:t>
            </w:r>
          </w:p>
        </w:tc>
      </w:tr>
      <w:tr w:rsidR="00901B31" w:rsidRPr="00901B31" w14:paraId="085A3A09" w14:textId="77777777" w:rsidTr="00F95A7E">
        <w:trPr>
          <w:cantSplit/>
        </w:trPr>
        <w:tc>
          <w:tcPr>
            <w:tcW w:w="445" w:type="pct"/>
            <w:tcMar>
              <w:top w:w="0" w:type="dxa"/>
              <w:left w:w="108" w:type="dxa"/>
              <w:bottom w:w="0" w:type="dxa"/>
              <w:right w:w="108" w:type="dxa"/>
            </w:tcMar>
          </w:tcPr>
          <w:p w14:paraId="095524F6" w14:textId="77777777" w:rsidR="00752BA6" w:rsidRPr="00901B31" w:rsidRDefault="00752BA6" w:rsidP="005D3591">
            <w:pPr>
              <w:spacing w:after="0" w:line="240" w:lineRule="auto"/>
              <w:rPr>
                <w:rFonts w:cstheme="minorHAnsi"/>
                <w:sz w:val="20"/>
                <w:szCs w:val="20"/>
              </w:rPr>
            </w:pPr>
            <w:permStart w:id="334702734" w:edGrp="everyone" w:colFirst="3" w:colLast="3"/>
            <w:permEnd w:id="932581591"/>
            <w:r w:rsidRPr="00901B31">
              <w:rPr>
                <w:rFonts w:cstheme="minorHAnsi"/>
                <w:sz w:val="20"/>
                <w:szCs w:val="20"/>
              </w:rPr>
              <w:t>10.</w:t>
            </w:r>
          </w:p>
        </w:tc>
        <w:tc>
          <w:tcPr>
            <w:tcW w:w="727" w:type="pct"/>
            <w:tcMar>
              <w:top w:w="0" w:type="dxa"/>
              <w:left w:w="108" w:type="dxa"/>
              <w:bottom w:w="0" w:type="dxa"/>
              <w:right w:w="108" w:type="dxa"/>
            </w:tcMar>
          </w:tcPr>
          <w:p w14:paraId="2277A1D9" w14:textId="539F0C0E" w:rsidR="00752BA6" w:rsidRPr="00901B31" w:rsidRDefault="0051581E" w:rsidP="005D3591">
            <w:pPr>
              <w:spacing w:after="0" w:line="240" w:lineRule="auto"/>
              <w:rPr>
                <w:rFonts w:cstheme="minorHAnsi"/>
                <w:sz w:val="20"/>
                <w:szCs w:val="20"/>
              </w:rPr>
            </w:pPr>
            <w:r w:rsidRPr="00901B31">
              <w:rPr>
                <w:rFonts w:cstheme="minorHAnsi"/>
                <w:sz w:val="20"/>
                <w:szCs w:val="20"/>
              </w:rPr>
              <w:t>Świadczenie usługi</w:t>
            </w:r>
          </w:p>
        </w:tc>
        <w:tc>
          <w:tcPr>
            <w:tcW w:w="3000" w:type="pct"/>
            <w:tcMar>
              <w:top w:w="0" w:type="dxa"/>
              <w:left w:w="108" w:type="dxa"/>
              <w:bottom w:w="0" w:type="dxa"/>
              <w:right w:w="108" w:type="dxa"/>
            </w:tcMar>
          </w:tcPr>
          <w:p w14:paraId="43D2341D" w14:textId="719562A7" w:rsidR="0051581E" w:rsidRPr="00901B31" w:rsidRDefault="0051581E" w:rsidP="005D3591">
            <w:pPr>
              <w:shd w:val="clear" w:color="auto" w:fill="FFFFFF"/>
              <w:spacing w:after="0" w:line="240" w:lineRule="auto"/>
              <w:jc w:val="both"/>
              <w:rPr>
                <w:rFonts w:eastAsia="Times New Roman" w:cstheme="minorHAnsi"/>
                <w:sz w:val="20"/>
                <w:szCs w:val="20"/>
                <w:lang w:eastAsia="pl-PL"/>
              </w:rPr>
            </w:pPr>
            <w:r w:rsidRPr="00901B31">
              <w:rPr>
                <w:rFonts w:eastAsia="Times New Roman" w:cstheme="minorHAnsi"/>
                <w:sz w:val="20"/>
                <w:szCs w:val="20"/>
                <w:lang w:eastAsia="pl-PL"/>
              </w:rPr>
              <w:t xml:space="preserve">Usługa na okres </w:t>
            </w:r>
            <w:r w:rsidR="00134919" w:rsidRPr="00901B31">
              <w:rPr>
                <w:rFonts w:eastAsia="Times New Roman" w:cstheme="minorHAnsi"/>
                <w:sz w:val="20"/>
                <w:szCs w:val="20"/>
                <w:lang w:eastAsia="pl-PL"/>
              </w:rPr>
              <w:t>60</w:t>
            </w:r>
            <w:r w:rsidRPr="00901B31">
              <w:rPr>
                <w:rFonts w:eastAsia="Times New Roman" w:cstheme="minorHAnsi"/>
                <w:sz w:val="20"/>
                <w:szCs w:val="20"/>
                <w:lang w:eastAsia="pl-PL"/>
              </w:rPr>
              <w:t xml:space="preserve"> miesięcy z możliwą opcją rozszerzenia do 84 miesięcy.</w:t>
            </w:r>
          </w:p>
          <w:p w14:paraId="722612ED" w14:textId="77777777" w:rsidR="0051581E" w:rsidRPr="00901B31" w:rsidRDefault="0051581E" w:rsidP="005D3591">
            <w:pPr>
              <w:shd w:val="clear" w:color="auto" w:fill="FFFFFF"/>
              <w:spacing w:after="0" w:line="240" w:lineRule="auto"/>
              <w:jc w:val="both"/>
              <w:rPr>
                <w:rFonts w:eastAsia="Times New Roman" w:cstheme="minorHAnsi"/>
                <w:sz w:val="20"/>
                <w:szCs w:val="20"/>
                <w:lang w:eastAsia="pl-PL"/>
              </w:rPr>
            </w:pPr>
            <w:r w:rsidRPr="00901B31">
              <w:rPr>
                <w:rFonts w:eastAsia="Times New Roman" w:cstheme="minorHAnsi"/>
                <w:sz w:val="20"/>
                <w:szCs w:val="20"/>
                <w:lang w:eastAsia="pl-PL"/>
              </w:rPr>
              <w:t>W ramach usługi dostawca trybie ciągłym monitoruje i zarządza oraz jest odpowiedzialny za utrzymanie biblioteki taśmowej gotowej do wykorzystania w środowisku backupu i archiwizacji.</w:t>
            </w:r>
          </w:p>
          <w:p w14:paraId="39B0F87F" w14:textId="77777777" w:rsidR="0051581E" w:rsidRPr="00901B31" w:rsidRDefault="0051581E" w:rsidP="005D3591">
            <w:pPr>
              <w:shd w:val="clear" w:color="auto" w:fill="FFFFFF"/>
              <w:spacing w:after="0" w:line="240" w:lineRule="auto"/>
              <w:jc w:val="both"/>
              <w:rPr>
                <w:rFonts w:eastAsia="Times New Roman" w:cstheme="minorHAnsi"/>
                <w:sz w:val="20"/>
                <w:szCs w:val="20"/>
                <w:lang w:eastAsia="pl-PL"/>
              </w:rPr>
            </w:pPr>
          </w:p>
          <w:p w14:paraId="5539F747" w14:textId="77777777" w:rsidR="0051581E" w:rsidRPr="00901B31" w:rsidRDefault="0051581E" w:rsidP="005D3591">
            <w:pPr>
              <w:shd w:val="clear" w:color="auto" w:fill="FFFFFF"/>
              <w:spacing w:after="0" w:line="240" w:lineRule="auto"/>
              <w:jc w:val="both"/>
              <w:rPr>
                <w:rFonts w:eastAsia="Times New Roman" w:cstheme="minorHAnsi"/>
                <w:sz w:val="20"/>
                <w:szCs w:val="20"/>
                <w:lang w:eastAsia="pl-PL"/>
              </w:rPr>
            </w:pPr>
            <w:r w:rsidRPr="00901B31">
              <w:rPr>
                <w:rFonts w:eastAsia="Times New Roman" w:cstheme="minorHAnsi"/>
                <w:sz w:val="20"/>
                <w:szCs w:val="20"/>
                <w:lang w:eastAsia="pl-PL"/>
              </w:rPr>
              <w:t>Usługa ma być realizowana w formie sesji zdalnych i konsultacji telefonicznych.</w:t>
            </w:r>
          </w:p>
          <w:p w14:paraId="2BD04226" w14:textId="77777777" w:rsidR="0051581E" w:rsidRPr="00901B31" w:rsidRDefault="0051581E" w:rsidP="005D3591">
            <w:pPr>
              <w:shd w:val="clear" w:color="auto" w:fill="FFFFFF"/>
              <w:spacing w:after="0" w:line="240" w:lineRule="auto"/>
              <w:jc w:val="both"/>
              <w:rPr>
                <w:rFonts w:eastAsia="Times New Roman" w:cstheme="minorHAnsi"/>
                <w:sz w:val="20"/>
                <w:szCs w:val="20"/>
                <w:lang w:eastAsia="pl-PL"/>
              </w:rPr>
            </w:pPr>
            <w:r w:rsidRPr="00901B31">
              <w:rPr>
                <w:rFonts w:eastAsia="Times New Roman" w:cstheme="minorHAnsi"/>
                <w:sz w:val="20"/>
                <w:szCs w:val="20"/>
                <w:lang w:eastAsia="pl-PL"/>
              </w:rPr>
              <w:t>Usługa ma być świadczona w godzinach min. 9-16 w dni robocze od poniedziałku do piątku, z wyłączeniem dni ustawowo wolnych od pracy.</w:t>
            </w:r>
          </w:p>
          <w:p w14:paraId="6F868019" w14:textId="77777777" w:rsidR="0051581E" w:rsidRPr="00901B31" w:rsidRDefault="0051581E" w:rsidP="005D3591">
            <w:pPr>
              <w:shd w:val="clear" w:color="auto" w:fill="FFFFFF"/>
              <w:spacing w:after="0" w:line="240" w:lineRule="auto"/>
              <w:jc w:val="both"/>
              <w:rPr>
                <w:rFonts w:cstheme="minorHAnsi"/>
                <w:sz w:val="20"/>
                <w:szCs w:val="20"/>
                <w:shd w:val="clear" w:color="auto" w:fill="FFFFFF"/>
              </w:rPr>
            </w:pPr>
            <w:r w:rsidRPr="00901B31">
              <w:rPr>
                <w:rFonts w:cstheme="minorHAnsi"/>
                <w:sz w:val="20"/>
                <w:szCs w:val="20"/>
                <w:shd w:val="clear" w:color="auto" w:fill="FFFFFF"/>
              </w:rPr>
              <w:t>Usługa musi być świadczona w DC UTH ( Jutrzenki 135 )</w:t>
            </w:r>
          </w:p>
          <w:p w14:paraId="15ED2630" w14:textId="77777777" w:rsidR="0051581E" w:rsidRPr="00901B31" w:rsidRDefault="0051581E" w:rsidP="005D3591">
            <w:pPr>
              <w:shd w:val="clear" w:color="auto" w:fill="FFFFFF"/>
              <w:spacing w:after="0" w:line="240" w:lineRule="auto"/>
              <w:jc w:val="both"/>
              <w:rPr>
                <w:rFonts w:cstheme="minorHAnsi"/>
                <w:sz w:val="20"/>
                <w:szCs w:val="20"/>
                <w:shd w:val="clear" w:color="auto" w:fill="FFFFFF"/>
              </w:rPr>
            </w:pPr>
            <w:r w:rsidRPr="00901B31">
              <w:rPr>
                <w:rFonts w:cstheme="minorHAnsi"/>
                <w:sz w:val="20"/>
                <w:szCs w:val="20"/>
                <w:shd w:val="clear" w:color="auto" w:fill="FFFFFF"/>
              </w:rPr>
              <w:t>Biblioteka taśmowa musi zostać podłączona do systemu kopii zapasowej i archiwizacji za pomocą interfejsu FC min 8Gb.</w:t>
            </w:r>
          </w:p>
          <w:p w14:paraId="47FAF67F" w14:textId="1E7FC5AB" w:rsidR="00752BA6" w:rsidRPr="00901B31" w:rsidRDefault="0051581E" w:rsidP="005D3591">
            <w:pPr>
              <w:shd w:val="clear" w:color="auto" w:fill="FFFFFF"/>
              <w:spacing w:after="0" w:line="240" w:lineRule="auto"/>
              <w:jc w:val="both"/>
              <w:rPr>
                <w:rFonts w:eastAsia="Times New Roman" w:cstheme="minorHAnsi"/>
                <w:sz w:val="20"/>
                <w:szCs w:val="20"/>
                <w:lang w:eastAsia="pl-PL"/>
              </w:rPr>
            </w:pPr>
            <w:r w:rsidRPr="00901B31">
              <w:rPr>
                <w:rFonts w:eastAsia="Times New Roman" w:cstheme="minorHAnsi"/>
                <w:sz w:val="20"/>
                <w:szCs w:val="20"/>
                <w:lang w:eastAsia="pl-PL"/>
              </w:rPr>
              <w:t xml:space="preserve">Archiwum musi być kompatybilne z różnymi </w:t>
            </w:r>
            <w:proofErr w:type="spellStart"/>
            <w:r w:rsidRPr="00901B31">
              <w:rPr>
                <w:rFonts w:eastAsia="Times New Roman" w:cstheme="minorHAnsi"/>
                <w:sz w:val="20"/>
                <w:szCs w:val="20"/>
                <w:lang w:eastAsia="pl-PL"/>
              </w:rPr>
              <w:t>vendorami</w:t>
            </w:r>
            <w:proofErr w:type="spellEnd"/>
            <w:r w:rsidRPr="00901B31">
              <w:rPr>
                <w:rFonts w:eastAsia="Times New Roman" w:cstheme="minorHAnsi"/>
                <w:sz w:val="20"/>
                <w:szCs w:val="20"/>
                <w:lang w:eastAsia="pl-PL"/>
              </w:rPr>
              <w:t xml:space="preserve"> systemów kopii zapasowych.</w:t>
            </w:r>
          </w:p>
        </w:tc>
        <w:tc>
          <w:tcPr>
            <w:tcW w:w="828" w:type="pct"/>
          </w:tcPr>
          <w:p w14:paraId="01CF4A18" w14:textId="6A6A3226" w:rsidR="00752BA6" w:rsidRPr="00901B31" w:rsidRDefault="0036430D" w:rsidP="0036430D">
            <w:pPr>
              <w:spacing w:after="0" w:line="240" w:lineRule="auto"/>
              <w:jc w:val="center"/>
              <w:rPr>
                <w:rFonts w:cstheme="minorHAnsi"/>
                <w:sz w:val="20"/>
                <w:szCs w:val="20"/>
              </w:rPr>
            </w:pPr>
            <w:r w:rsidRPr="00901B31">
              <w:rPr>
                <w:rFonts w:cstheme="minorHAnsi"/>
                <w:sz w:val="20"/>
                <w:szCs w:val="20"/>
              </w:rPr>
              <w:t xml:space="preserve">Spełnia </w:t>
            </w:r>
            <w:r w:rsidRPr="00901B31">
              <w:rPr>
                <w:rFonts w:cstheme="minorHAnsi"/>
                <w:sz w:val="20"/>
                <w:szCs w:val="20"/>
              </w:rPr>
              <w:br/>
              <w:t>/ Nie spełnia*</w:t>
            </w:r>
          </w:p>
        </w:tc>
      </w:tr>
      <w:permEnd w:id="334702734"/>
    </w:tbl>
    <w:p w14:paraId="138BDDE4" w14:textId="6ED1B3D0" w:rsidR="00752BA6" w:rsidRPr="00901B31" w:rsidRDefault="00752BA6" w:rsidP="005D3591">
      <w:pPr>
        <w:spacing w:after="0" w:line="240" w:lineRule="auto"/>
        <w:contextualSpacing/>
        <w:jc w:val="both"/>
        <w:rPr>
          <w:rFonts w:eastAsia="MS Mincho" w:cstheme="minorHAnsi"/>
          <w:sz w:val="20"/>
          <w:szCs w:val="20"/>
          <w:lang w:eastAsia="ja-JP"/>
        </w:rPr>
      </w:pPr>
    </w:p>
    <w:p w14:paraId="4C479E10" w14:textId="75097F06" w:rsidR="000F757E" w:rsidRPr="00901B31" w:rsidRDefault="000F757E" w:rsidP="005D3591">
      <w:pPr>
        <w:spacing w:after="0" w:line="240" w:lineRule="auto"/>
        <w:contextualSpacing/>
        <w:jc w:val="both"/>
        <w:rPr>
          <w:rFonts w:eastAsia="MS Mincho" w:cstheme="minorHAnsi"/>
          <w:sz w:val="20"/>
          <w:szCs w:val="20"/>
          <w:lang w:eastAsia="ja-JP"/>
        </w:rPr>
      </w:pPr>
    </w:p>
    <w:p w14:paraId="66C33190" w14:textId="2D7DD9BE" w:rsidR="007067B9" w:rsidRPr="00901B31" w:rsidRDefault="007067B9" w:rsidP="005D3591">
      <w:pPr>
        <w:spacing w:after="0" w:line="240" w:lineRule="auto"/>
        <w:jc w:val="both"/>
        <w:rPr>
          <w:rFonts w:cstheme="minorHAnsi"/>
          <w:sz w:val="20"/>
          <w:szCs w:val="20"/>
        </w:rPr>
      </w:pPr>
    </w:p>
    <w:p w14:paraId="728BB7AC" w14:textId="44C0C7D9" w:rsidR="00807B7C" w:rsidRPr="00901B31" w:rsidRDefault="00807B7C" w:rsidP="005D3591">
      <w:pPr>
        <w:spacing w:after="0" w:line="240" w:lineRule="auto"/>
        <w:jc w:val="both"/>
        <w:rPr>
          <w:rFonts w:cstheme="minorHAnsi"/>
          <w:bCs/>
          <w:sz w:val="20"/>
          <w:szCs w:val="20"/>
          <w:lang w:eastAsia="ar-SA"/>
        </w:rPr>
      </w:pPr>
      <w:r w:rsidRPr="00901B31">
        <w:rPr>
          <w:rFonts w:cstheme="minorHAnsi"/>
          <w:bCs/>
          <w:sz w:val="20"/>
          <w:szCs w:val="20"/>
          <w:lang w:eastAsia="ar-SA"/>
        </w:rPr>
        <w:t xml:space="preserve">*Uwaga: kolumna nr </w:t>
      </w:r>
      <w:r w:rsidR="005768A9" w:rsidRPr="00901B31">
        <w:rPr>
          <w:rFonts w:cstheme="minorHAnsi"/>
          <w:bCs/>
          <w:sz w:val="20"/>
          <w:szCs w:val="20"/>
          <w:lang w:eastAsia="ar-SA"/>
        </w:rPr>
        <w:t>3</w:t>
      </w:r>
      <w:r w:rsidRPr="00901B31">
        <w:rPr>
          <w:rFonts w:cstheme="minorHAnsi"/>
          <w:bCs/>
          <w:sz w:val="20"/>
          <w:szCs w:val="20"/>
          <w:lang w:eastAsia="ar-SA"/>
        </w:rPr>
        <w:t xml:space="preserve"> musi być wypełniona poprzez </w:t>
      </w:r>
      <w:r w:rsidR="00596EF6" w:rsidRPr="00901B31">
        <w:rPr>
          <w:rFonts w:cstheme="minorHAnsi"/>
          <w:bCs/>
          <w:sz w:val="20"/>
          <w:szCs w:val="20"/>
          <w:lang w:eastAsia="ar-SA"/>
        </w:rPr>
        <w:t xml:space="preserve">wskazanie </w:t>
      </w:r>
      <w:r w:rsidRPr="00901B31">
        <w:rPr>
          <w:rFonts w:cstheme="minorHAnsi"/>
          <w:bCs/>
          <w:sz w:val="20"/>
          <w:szCs w:val="20"/>
          <w:lang w:eastAsia="ar-SA"/>
        </w:rPr>
        <w:t xml:space="preserve">„spełnia” </w:t>
      </w:r>
      <w:r w:rsidR="00596EF6" w:rsidRPr="00901B31">
        <w:rPr>
          <w:rFonts w:cstheme="minorHAnsi"/>
          <w:bCs/>
          <w:sz w:val="20"/>
          <w:szCs w:val="20"/>
          <w:lang w:eastAsia="ar-SA"/>
        </w:rPr>
        <w:t xml:space="preserve">lub </w:t>
      </w:r>
      <w:r w:rsidRPr="00901B31">
        <w:rPr>
          <w:rFonts w:cstheme="minorHAnsi"/>
          <w:bCs/>
          <w:sz w:val="20"/>
          <w:szCs w:val="20"/>
          <w:lang w:eastAsia="ar-SA"/>
        </w:rPr>
        <w:t>„nie spełnia”, w zależności czy poszczególne elementy będące przedmiotem oferty spełniają, czy nie spełniają poszczególne wymagania.</w:t>
      </w:r>
      <w:r w:rsidR="00596EF6" w:rsidRPr="00901B31">
        <w:rPr>
          <w:rFonts w:cstheme="minorHAnsi"/>
          <w:bCs/>
          <w:sz w:val="20"/>
          <w:szCs w:val="20"/>
          <w:lang w:eastAsia="ar-SA"/>
        </w:rPr>
        <w:t xml:space="preserve"> W przypadku dodatkowych wyjaśnień bądź opisu rozwiązań równoważnych, możliwe jest ich wprowadzenie/opisanie w kolumnie nr </w:t>
      </w:r>
      <w:r w:rsidR="005768A9" w:rsidRPr="00901B31">
        <w:rPr>
          <w:rFonts w:cstheme="minorHAnsi"/>
          <w:bCs/>
          <w:sz w:val="20"/>
          <w:szCs w:val="20"/>
          <w:lang w:eastAsia="ar-SA"/>
        </w:rPr>
        <w:t>3</w:t>
      </w:r>
      <w:r w:rsidR="00596EF6" w:rsidRPr="00901B31">
        <w:rPr>
          <w:rFonts w:cstheme="minorHAnsi"/>
          <w:bCs/>
          <w:sz w:val="20"/>
          <w:szCs w:val="20"/>
          <w:lang w:eastAsia="ar-SA"/>
        </w:rPr>
        <w:t xml:space="preserve">. </w:t>
      </w:r>
    </w:p>
    <w:p w14:paraId="75123D1D" w14:textId="77777777" w:rsidR="00807B7C" w:rsidRPr="00901B31" w:rsidRDefault="00807B7C" w:rsidP="005D3591">
      <w:pPr>
        <w:spacing w:after="0" w:line="240" w:lineRule="auto"/>
        <w:rPr>
          <w:rFonts w:cstheme="minorHAnsi"/>
          <w:i/>
          <w:sz w:val="20"/>
          <w:szCs w:val="20"/>
          <w:lang w:eastAsia="ar-SA"/>
        </w:rPr>
      </w:pPr>
      <w:permStart w:id="178194108" w:edGrp="everyone"/>
      <w:r w:rsidRPr="00901B31">
        <w:rPr>
          <w:rFonts w:cstheme="minorHAnsi"/>
          <w:i/>
          <w:sz w:val="20"/>
          <w:szCs w:val="20"/>
          <w:lang w:eastAsia="ar-SA"/>
        </w:rPr>
        <w:br/>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gridCol w:w="2590"/>
        <w:gridCol w:w="3467"/>
      </w:tblGrid>
      <w:tr w:rsidR="00901B31" w:rsidRPr="00901B31" w14:paraId="5A4A9B52" w14:textId="77777777" w:rsidTr="004150C5">
        <w:tc>
          <w:tcPr>
            <w:tcW w:w="3467" w:type="dxa"/>
            <w:hideMark/>
          </w:tcPr>
          <w:p w14:paraId="57BF76A6" w14:textId="77777777" w:rsidR="004150C5" w:rsidRPr="00901B31" w:rsidRDefault="004150C5" w:rsidP="005D3591">
            <w:pPr>
              <w:jc w:val="center"/>
              <w:rPr>
                <w:rFonts w:cstheme="minorHAnsi"/>
                <w:i/>
                <w:sz w:val="20"/>
                <w:szCs w:val="20"/>
                <w:lang w:eastAsia="ar-SA"/>
              </w:rPr>
            </w:pPr>
            <w:r w:rsidRPr="00901B31">
              <w:rPr>
                <w:rFonts w:cstheme="minorHAnsi"/>
                <w:i/>
                <w:sz w:val="20"/>
                <w:szCs w:val="20"/>
                <w:lang w:eastAsia="ar-SA"/>
              </w:rPr>
              <w:t>…………………………………..</w:t>
            </w:r>
          </w:p>
        </w:tc>
        <w:tc>
          <w:tcPr>
            <w:tcW w:w="2590" w:type="dxa"/>
          </w:tcPr>
          <w:p w14:paraId="7976FB14" w14:textId="77777777" w:rsidR="004150C5" w:rsidRPr="00901B31" w:rsidRDefault="004150C5" w:rsidP="005D3591">
            <w:pPr>
              <w:jc w:val="center"/>
              <w:rPr>
                <w:rFonts w:cstheme="minorHAnsi"/>
                <w:i/>
                <w:sz w:val="20"/>
                <w:szCs w:val="20"/>
                <w:lang w:eastAsia="ar-SA"/>
              </w:rPr>
            </w:pPr>
          </w:p>
        </w:tc>
        <w:tc>
          <w:tcPr>
            <w:tcW w:w="3467" w:type="dxa"/>
            <w:hideMark/>
          </w:tcPr>
          <w:p w14:paraId="6737948C" w14:textId="259C5509" w:rsidR="004150C5" w:rsidRPr="00901B31" w:rsidRDefault="004150C5" w:rsidP="005D3591">
            <w:pPr>
              <w:jc w:val="center"/>
              <w:rPr>
                <w:rFonts w:cstheme="minorHAnsi"/>
                <w:i/>
                <w:sz w:val="20"/>
                <w:szCs w:val="20"/>
                <w:lang w:eastAsia="ar-SA"/>
              </w:rPr>
            </w:pPr>
            <w:r w:rsidRPr="00901B31">
              <w:rPr>
                <w:rFonts w:cstheme="minorHAnsi"/>
                <w:i/>
                <w:sz w:val="20"/>
                <w:szCs w:val="20"/>
                <w:lang w:eastAsia="ar-SA"/>
              </w:rPr>
              <w:t>…………………………………..</w:t>
            </w:r>
          </w:p>
        </w:tc>
      </w:tr>
      <w:tr w:rsidR="004150C5" w:rsidRPr="00901B31" w14:paraId="13E60632" w14:textId="77777777" w:rsidTr="004150C5">
        <w:tc>
          <w:tcPr>
            <w:tcW w:w="3467" w:type="dxa"/>
            <w:hideMark/>
          </w:tcPr>
          <w:p w14:paraId="7B35782B" w14:textId="77777777" w:rsidR="004150C5" w:rsidRPr="00901B31" w:rsidRDefault="004150C5" w:rsidP="005D3591">
            <w:pPr>
              <w:jc w:val="center"/>
              <w:rPr>
                <w:rFonts w:cstheme="minorHAnsi"/>
                <w:i/>
                <w:sz w:val="20"/>
                <w:szCs w:val="20"/>
                <w:lang w:eastAsia="ar-SA"/>
              </w:rPr>
            </w:pPr>
            <w:r w:rsidRPr="00901B31">
              <w:rPr>
                <w:rFonts w:cstheme="minorHAnsi"/>
                <w:i/>
                <w:sz w:val="20"/>
                <w:szCs w:val="20"/>
                <w:lang w:eastAsia="ar-SA"/>
              </w:rPr>
              <w:t>(miejscowość, data)</w:t>
            </w:r>
          </w:p>
        </w:tc>
        <w:tc>
          <w:tcPr>
            <w:tcW w:w="2590" w:type="dxa"/>
          </w:tcPr>
          <w:p w14:paraId="4B31DB60" w14:textId="77777777" w:rsidR="004150C5" w:rsidRPr="00901B31" w:rsidRDefault="004150C5" w:rsidP="005D3591">
            <w:pPr>
              <w:jc w:val="center"/>
              <w:rPr>
                <w:rFonts w:cstheme="minorHAnsi"/>
                <w:i/>
                <w:sz w:val="20"/>
                <w:szCs w:val="20"/>
                <w:lang w:eastAsia="ar-SA"/>
              </w:rPr>
            </w:pPr>
          </w:p>
        </w:tc>
        <w:tc>
          <w:tcPr>
            <w:tcW w:w="3467" w:type="dxa"/>
            <w:hideMark/>
          </w:tcPr>
          <w:p w14:paraId="4D501297" w14:textId="648B3309" w:rsidR="004150C5" w:rsidRPr="00901B31" w:rsidRDefault="004150C5" w:rsidP="005D3591">
            <w:pPr>
              <w:jc w:val="center"/>
              <w:rPr>
                <w:rFonts w:cstheme="minorHAnsi"/>
                <w:i/>
                <w:sz w:val="20"/>
                <w:szCs w:val="20"/>
                <w:lang w:eastAsia="ar-SA"/>
              </w:rPr>
            </w:pPr>
            <w:r w:rsidRPr="00901B31">
              <w:rPr>
                <w:rFonts w:cstheme="minorHAnsi"/>
                <w:i/>
                <w:sz w:val="20"/>
                <w:szCs w:val="20"/>
                <w:lang w:eastAsia="ar-SA"/>
              </w:rPr>
              <w:t>(pieczęć i podpis osób uprawnionych)</w:t>
            </w:r>
          </w:p>
        </w:tc>
      </w:tr>
      <w:permEnd w:id="178194108"/>
    </w:tbl>
    <w:p w14:paraId="7963D765" w14:textId="77777777" w:rsidR="00807B7C" w:rsidRPr="00901B31" w:rsidRDefault="00807B7C" w:rsidP="005D3591">
      <w:pPr>
        <w:spacing w:after="0" w:line="240" w:lineRule="auto"/>
        <w:jc w:val="center"/>
        <w:rPr>
          <w:rFonts w:cstheme="minorHAnsi"/>
          <w:sz w:val="20"/>
          <w:szCs w:val="20"/>
        </w:rPr>
      </w:pPr>
    </w:p>
    <w:sectPr w:rsidR="00807B7C" w:rsidRPr="00901B31" w:rsidSect="00E672AD">
      <w:headerReference w:type="default" r:id="rId10"/>
      <w:footerReference w:type="default" r:id="rId11"/>
      <w:pgSz w:w="11906" w:h="16838"/>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B9C09" w14:textId="77777777" w:rsidR="0036430D" w:rsidRDefault="0036430D" w:rsidP="00134485">
      <w:pPr>
        <w:spacing w:after="0" w:line="240" w:lineRule="auto"/>
      </w:pPr>
      <w:r>
        <w:separator/>
      </w:r>
    </w:p>
  </w:endnote>
  <w:endnote w:type="continuationSeparator" w:id="0">
    <w:p w14:paraId="0F6DCBD1" w14:textId="77777777" w:rsidR="0036430D" w:rsidRDefault="0036430D" w:rsidP="00134485">
      <w:pPr>
        <w:spacing w:after="0" w:line="240" w:lineRule="auto"/>
      </w:pPr>
      <w:r>
        <w:continuationSeparator/>
      </w:r>
    </w:p>
  </w:endnote>
  <w:endnote w:type="continuationNotice" w:id="1">
    <w:p w14:paraId="2701F187" w14:textId="77777777" w:rsidR="0036430D" w:rsidRDefault="00364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E37F2" w14:textId="451598BD" w:rsidR="0036430D" w:rsidRPr="00E672AD" w:rsidRDefault="0036430D" w:rsidP="00E672AD">
    <w:pPr>
      <w:pStyle w:val="Stopka"/>
      <w:jc w:val="center"/>
    </w:pPr>
    <w:r w:rsidRPr="000D1D18">
      <w:rPr>
        <w:rFonts w:cstheme="minorHAnsi"/>
        <w:i/>
        <w:sz w:val="16"/>
        <w:szCs w:val="16"/>
      </w:rPr>
      <w:t>Projekt współfinansowany przez Unię Europejską w ramach Europejskiego Funduszu Społecznego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52000" w14:textId="77777777" w:rsidR="0036430D" w:rsidRDefault="0036430D" w:rsidP="00134485">
      <w:pPr>
        <w:spacing w:after="0" w:line="240" w:lineRule="auto"/>
      </w:pPr>
      <w:r>
        <w:separator/>
      </w:r>
    </w:p>
  </w:footnote>
  <w:footnote w:type="continuationSeparator" w:id="0">
    <w:p w14:paraId="085790F1" w14:textId="77777777" w:rsidR="0036430D" w:rsidRDefault="0036430D" w:rsidP="00134485">
      <w:pPr>
        <w:spacing w:after="0" w:line="240" w:lineRule="auto"/>
      </w:pPr>
      <w:r>
        <w:continuationSeparator/>
      </w:r>
    </w:p>
  </w:footnote>
  <w:footnote w:type="continuationNotice" w:id="1">
    <w:p w14:paraId="5FB71A7E" w14:textId="77777777" w:rsidR="0036430D" w:rsidRDefault="00364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76A8A" w14:textId="27108003" w:rsidR="0036430D" w:rsidRDefault="0036430D" w:rsidP="00134485">
    <w:pPr>
      <w:pStyle w:val="Nagwek"/>
      <w:jc w:val="center"/>
    </w:pPr>
    <w:r>
      <w:rPr>
        <w:noProof/>
        <w:lang w:eastAsia="pl-PL"/>
      </w:rPr>
      <w:drawing>
        <wp:inline distT="0" distB="0" distL="0" distR="0" wp14:anchorId="3F0BC37D" wp14:editId="4157686E">
          <wp:extent cx="5753100" cy="742950"/>
          <wp:effectExtent l="0" t="0" r="0" b="0"/>
          <wp:docPr id="5" name="Obraz 5" descr="C:\Users\rafal.uhl\Documents\! NOWA PERSPEKTYWA\PO WER\Promocja\FE_POWER_barwy_RP_EFS_2017\FE POWER_barwy RP_EFS\POLSKI\poziom\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fal.uhl\Documents\! NOWA PERSPEKTYWA\PO WER\Promocja\FE_POWER_barwy_RP_EFS_2017\FE POWER_barwy RP_EFS\POLSKI\poziom\FE_POWER_poziom_pl-1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142D5"/>
    <w:multiLevelType w:val="multilevel"/>
    <w:tmpl w:val="40C2AD1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B9C7EA2"/>
    <w:multiLevelType w:val="hybridMultilevel"/>
    <w:tmpl w:val="E68E5DF4"/>
    <w:lvl w:ilvl="0" w:tplc="04150001">
      <w:start w:val="1"/>
      <w:numFmt w:val="bullet"/>
      <w:lvlText w:val=""/>
      <w:lvlJc w:val="left"/>
      <w:pPr>
        <w:ind w:left="0" w:firstLine="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D331BBC"/>
    <w:multiLevelType w:val="hybridMultilevel"/>
    <w:tmpl w:val="C3922FA6"/>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D48392C"/>
    <w:multiLevelType w:val="hybridMultilevel"/>
    <w:tmpl w:val="35EAE06A"/>
    <w:lvl w:ilvl="0" w:tplc="04150001">
      <w:start w:val="1"/>
      <w:numFmt w:val="bullet"/>
      <w:lvlText w:val=""/>
      <w:lvlJc w:val="left"/>
      <w:pPr>
        <w:ind w:left="501"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5D11E85"/>
    <w:multiLevelType w:val="multilevel"/>
    <w:tmpl w:val="27ECE548"/>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76101"/>
    <w:multiLevelType w:val="hybridMultilevel"/>
    <w:tmpl w:val="5A1C675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1E380F91"/>
    <w:multiLevelType w:val="hybridMultilevel"/>
    <w:tmpl w:val="B6BAAAE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28075736"/>
    <w:multiLevelType w:val="hybridMultilevel"/>
    <w:tmpl w:val="C3922FA6"/>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CCB2E78"/>
    <w:multiLevelType w:val="hybridMultilevel"/>
    <w:tmpl w:val="B9904ED0"/>
    <w:lvl w:ilvl="0" w:tplc="04150001">
      <w:start w:val="1"/>
      <w:numFmt w:val="bullet"/>
      <w:lvlText w:val=""/>
      <w:lvlJc w:val="left"/>
      <w:pPr>
        <w:ind w:left="0" w:firstLine="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D1D673F"/>
    <w:multiLevelType w:val="multilevel"/>
    <w:tmpl w:val="51405D96"/>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9537A8"/>
    <w:multiLevelType w:val="hybridMultilevel"/>
    <w:tmpl w:val="B374116C"/>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3BE46688"/>
    <w:multiLevelType w:val="multilevel"/>
    <w:tmpl w:val="91BC736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C05C6"/>
    <w:multiLevelType w:val="hybridMultilevel"/>
    <w:tmpl w:val="5126933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46376ADA"/>
    <w:multiLevelType w:val="hybridMultilevel"/>
    <w:tmpl w:val="F6E65CC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C5D5216"/>
    <w:multiLevelType w:val="hybridMultilevel"/>
    <w:tmpl w:val="DF4ADE36"/>
    <w:lvl w:ilvl="0" w:tplc="6EBA2EC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8677A1"/>
    <w:multiLevelType w:val="multilevel"/>
    <w:tmpl w:val="6E481C86"/>
    <w:lvl w:ilvl="0">
      <w:start w:val="1"/>
      <w:numFmt w:val="decimal"/>
      <w:lvlText w:val="%1."/>
      <w:lvlJc w:val="left"/>
      <w:pPr>
        <w:ind w:left="720" w:hanging="360"/>
      </w:pPr>
    </w:lvl>
    <w:lvl w:ilvl="1">
      <w:numFmt w:val="bullet"/>
      <w:lvlText w:val=""/>
      <w:lvlJc w:val="left"/>
      <w:pPr>
        <w:ind w:left="75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37EE"/>
    <w:multiLevelType w:val="multilevel"/>
    <w:tmpl w:val="EB3E57E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5CBE24F0"/>
    <w:multiLevelType w:val="hybridMultilevel"/>
    <w:tmpl w:val="AD10C7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5D60760F"/>
    <w:multiLevelType w:val="hybridMultilevel"/>
    <w:tmpl w:val="F942DB6E"/>
    <w:lvl w:ilvl="0" w:tplc="143EF8B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5C62E6"/>
    <w:multiLevelType w:val="hybridMultilevel"/>
    <w:tmpl w:val="9A9CDE3C"/>
    <w:lvl w:ilvl="0" w:tplc="04150001">
      <w:start w:val="1"/>
      <w:numFmt w:val="bullet"/>
      <w:lvlText w:val=""/>
      <w:lvlJc w:val="left"/>
      <w:pPr>
        <w:ind w:left="825" w:hanging="360"/>
      </w:pPr>
      <w:rPr>
        <w:rFonts w:ascii="Symbol" w:hAnsi="Symbol" w:hint="default"/>
      </w:rPr>
    </w:lvl>
    <w:lvl w:ilvl="1" w:tplc="04150003">
      <w:start w:val="1"/>
      <w:numFmt w:val="bullet"/>
      <w:lvlText w:val="o"/>
      <w:lvlJc w:val="left"/>
      <w:pPr>
        <w:ind w:left="1545" w:hanging="360"/>
      </w:pPr>
      <w:rPr>
        <w:rFonts w:ascii="Courier New" w:hAnsi="Courier New" w:cs="Courier New" w:hint="default"/>
      </w:rPr>
    </w:lvl>
    <w:lvl w:ilvl="2" w:tplc="04150005">
      <w:start w:val="1"/>
      <w:numFmt w:val="bullet"/>
      <w:lvlText w:val=""/>
      <w:lvlJc w:val="left"/>
      <w:pPr>
        <w:ind w:left="2265" w:hanging="360"/>
      </w:pPr>
      <w:rPr>
        <w:rFonts w:ascii="Wingdings" w:hAnsi="Wingdings" w:hint="default"/>
      </w:rPr>
    </w:lvl>
    <w:lvl w:ilvl="3" w:tplc="04150001">
      <w:start w:val="1"/>
      <w:numFmt w:val="bullet"/>
      <w:lvlText w:val=""/>
      <w:lvlJc w:val="left"/>
      <w:pPr>
        <w:ind w:left="2985" w:hanging="360"/>
      </w:pPr>
      <w:rPr>
        <w:rFonts w:ascii="Symbol" w:hAnsi="Symbol" w:hint="default"/>
      </w:rPr>
    </w:lvl>
    <w:lvl w:ilvl="4" w:tplc="04150003">
      <w:start w:val="1"/>
      <w:numFmt w:val="bullet"/>
      <w:lvlText w:val="o"/>
      <w:lvlJc w:val="left"/>
      <w:pPr>
        <w:ind w:left="3705" w:hanging="360"/>
      </w:pPr>
      <w:rPr>
        <w:rFonts w:ascii="Courier New" w:hAnsi="Courier New" w:cs="Courier New" w:hint="default"/>
      </w:rPr>
    </w:lvl>
    <w:lvl w:ilvl="5" w:tplc="04150005">
      <w:start w:val="1"/>
      <w:numFmt w:val="bullet"/>
      <w:lvlText w:val=""/>
      <w:lvlJc w:val="left"/>
      <w:pPr>
        <w:ind w:left="4425" w:hanging="360"/>
      </w:pPr>
      <w:rPr>
        <w:rFonts w:ascii="Wingdings" w:hAnsi="Wingdings" w:hint="default"/>
      </w:rPr>
    </w:lvl>
    <w:lvl w:ilvl="6" w:tplc="04150001">
      <w:start w:val="1"/>
      <w:numFmt w:val="bullet"/>
      <w:lvlText w:val=""/>
      <w:lvlJc w:val="left"/>
      <w:pPr>
        <w:ind w:left="5145" w:hanging="360"/>
      </w:pPr>
      <w:rPr>
        <w:rFonts w:ascii="Symbol" w:hAnsi="Symbol" w:hint="default"/>
      </w:rPr>
    </w:lvl>
    <w:lvl w:ilvl="7" w:tplc="04150003">
      <w:start w:val="1"/>
      <w:numFmt w:val="bullet"/>
      <w:lvlText w:val="o"/>
      <w:lvlJc w:val="left"/>
      <w:pPr>
        <w:ind w:left="5865" w:hanging="360"/>
      </w:pPr>
      <w:rPr>
        <w:rFonts w:ascii="Courier New" w:hAnsi="Courier New" w:cs="Courier New" w:hint="default"/>
      </w:rPr>
    </w:lvl>
    <w:lvl w:ilvl="8" w:tplc="04150005">
      <w:start w:val="1"/>
      <w:numFmt w:val="bullet"/>
      <w:lvlText w:val=""/>
      <w:lvlJc w:val="left"/>
      <w:pPr>
        <w:ind w:left="6585" w:hanging="360"/>
      </w:pPr>
      <w:rPr>
        <w:rFonts w:ascii="Wingdings" w:hAnsi="Wingdings" w:hint="default"/>
      </w:rPr>
    </w:lvl>
  </w:abstractNum>
  <w:abstractNum w:abstractNumId="20" w15:restartNumberingAfterBreak="0">
    <w:nsid w:val="64D03F3A"/>
    <w:multiLevelType w:val="hybridMultilevel"/>
    <w:tmpl w:val="B128EA9C"/>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669D608E"/>
    <w:multiLevelType w:val="hybridMultilevel"/>
    <w:tmpl w:val="D1FE758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2" w15:restartNumberingAfterBreak="0">
    <w:nsid w:val="67C835BE"/>
    <w:multiLevelType w:val="multilevel"/>
    <w:tmpl w:val="EFE6E038"/>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757DF3"/>
    <w:multiLevelType w:val="hybridMultilevel"/>
    <w:tmpl w:val="55BC7F2E"/>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9FD3014"/>
    <w:multiLevelType w:val="hybridMultilevel"/>
    <w:tmpl w:val="5ED69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DE6FF2"/>
    <w:multiLevelType w:val="hybridMultilevel"/>
    <w:tmpl w:val="D1C887A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
  </w:num>
  <w:num w:numId="5">
    <w:abstractNumId w:val="19"/>
  </w:num>
  <w:num w:numId="6">
    <w:abstractNumId w:val="7"/>
  </w:num>
  <w:num w:numId="7">
    <w:abstractNumId w:val="21"/>
  </w:num>
  <w:num w:numId="8">
    <w:abstractNumId w:val="18"/>
  </w:num>
  <w:num w:numId="9">
    <w:abstractNumId w:val="14"/>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6"/>
  </w:num>
  <w:num w:numId="18">
    <w:abstractNumId w:val="5"/>
  </w:num>
  <w:num w:numId="19">
    <w:abstractNumId w:val="12"/>
  </w:num>
  <w:num w:numId="20">
    <w:abstractNumId w:val="25"/>
  </w:num>
  <w:num w:numId="21">
    <w:abstractNumId w:val="13"/>
  </w:num>
  <w:num w:numId="22">
    <w:abstractNumId w:val="17"/>
  </w:num>
  <w:num w:numId="23">
    <w:abstractNumId w:val="23"/>
  </w:num>
  <w:num w:numId="24">
    <w:abstractNumId w:val="16"/>
  </w:num>
  <w:num w:numId="25">
    <w:abstractNumId w:val="20"/>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WTPq8U1lTOSrAdWeQwva8ccwdcmlh1n7osQ+H2XzdXr9lXzAnoJkEEyht8FCUQIk9R/94K8p8sJc4RS3gBYTw==" w:salt="ay9nB9REBjT9HzvKTLvjyw=="/>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8C"/>
    <w:rsid w:val="0001464D"/>
    <w:rsid w:val="0002618C"/>
    <w:rsid w:val="00085FB2"/>
    <w:rsid w:val="00087778"/>
    <w:rsid w:val="000F757E"/>
    <w:rsid w:val="001340A9"/>
    <w:rsid w:val="00134485"/>
    <w:rsid w:val="00134919"/>
    <w:rsid w:val="001467D0"/>
    <w:rsid w:val="001F395F"/>
    <w:rsid w:val="002739EE"/>
    <w:rsid w:val="002C7F92"/>
    <w:rsid w:val="002F0585"/>
    <w:rsid w:val="002F4DEF"/>
    <w:rsid w:val="0035709B"/>
    <w:rsid w:val="0036430D"/>
    <w:rsid w:val="003F30F7"/>
    <w:rsid w:val="004150C5"/>
    <w:rsid w:val="00455F6A"/>
    <w:rsid w:val="004A295A"/>
    <w:rsid w:val="0051581E"/>
    <w:rsid w:val="00526E38"/>
    <w:rsid w:val="0055468E"/>
    <w:rsid w:val="005768A9"/>
    <w:rsid w:val="005879DA"/>
    <w:rsid w:val="005917E8"/>
    <w:rsid w:val="00596EF6"/>
    <w:rsid w:val="005D3591"/>
    <w:rsid w:val="00643611"/>
    <w:rsid w:val="006612E5"/>
    <w:rsid w:val="006C77DD"/>
    <w:rsid w:val="006F2B3F"/>
    <w:rsid w:val="007067B9"/>
    <w:rsid w:val="0073078A"/>
    <w:rsid w:val="00736078"/>
    <w:rsid w:val="00752BA6"/>
    <w:rsid w:val="00793509"/>
    <w:rsid w:val="007B17F1"/>
    <w:rsid w:val="007B2793"/>
    <w:rsid w:val="007D765A"/>
    <w:rsid w:val="00807B7C"/>
    <w:rsid w:val="00871A08"/>
    <w:rsid w:val="00873926"/>
    <w:rsid w:val="00876DF5"/>
    <w:rsid w:val="008C0A4A"/>
    <w:rsid w:val="008D7ADB"/>
    <w:rsid w:val="008E1558"/>
    <w:rsid w:val="008E6DCB"/>
    <w:rsid w:val="00901B31"/>
    <w:rsid w:val="009A7360"/>
    <w:rsid w:val="00A80277"/>
    <w:rsid w:val="00AD38F5"/>
    <w:rsid w:val="00B8448C"/>
    <w:rsid w:val="00BD6315"/>
    <w:rsid w:val="00BE6D2F"/>
    <w:rsid w:val="00C14A55"/>
    <w:rsid w:val="00C348E9"/>
    <w:rsid w:val="00C43007"/>
    <w:rsid w:val="00C93D49"/>
    <w:rsid w:val="00CA74E4"/>
    <w:rsid w:val="00D45DC7"/>
    <w:rsid w:val="00D625E1"/>
    <w:rsid w:val="00D72104"/>
    <w:rsid w:val="00D96E27"/>
    <w:rsid w:val="00E672AD"/>
    <w:rsid w:val="00E70F49"/>
    <w:rsid w:val="00E7423D"/>
    <w:rsid w:val="00EC67E7"/>
    <w:rsid w:val="00EF5A81"/>
    <w:rsid w:val="00F040B6"/>
    <w:rsid w:val="00F21973"/>
    <w:rsid w:val="00F25D52"/>
    <w:rsid w:val="00F36BBD"/>
    <w:rsid w:val="00F911D9"/>
    <w:rsid w:val="00F93B7E"/>
    <w:rsid w:val="00F95A7E"/>
    <w:rsid w:val="00FC36E0"/>
    <w:rsid w:val="00FE17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DE624"/>
  <w15:chartTrackingRefBased/>
  <w15:docId w15:val="{136DB66D-DE7B-4BED-96F3-E7A2AEDD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2618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2">
    <w:name w:val="Tabela - Siatka2"/>
    <w:basedOn w:val="Standardowy"/>
    <w:next w:val="Tabela-Siatka"/>
    <w:uiPriority w:val="39"/>
    <w:rsid w:val="0002618C"/>
    <w:pPr>
      <w:spacing w:after="0" w:line="240" w:lineRule="auto"/>
    </w:pPr>
    <w:rPr>
      <w:rFonts w:ascii="Calibri" w:eastAsia="Calibri" w:hAnsi="Calibri" w:cs="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02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qFormat/>
    <w:rsid w:val="00F36BBD"/>
    <w:pPr>
      <w:ind w:left="720"/>
      <w:contextualSpacing/>
    </w:pPr>
  </w:style>
  <w:style w:type="paragraph" w:styleId="Nagwek">
    <w:name w:val="header"/>
    <w:basedOn w:val="Normalny"/>
    <w:link w:val="NagwekZnak"/>
    <w:uiPriority w:val="99"/>
    <w:unhideWhenUsed/>
    <w:rsid w:val="001344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4485"/>
  </w:style>
  <w:style w:type="paragraph" w:styleId="Stopka">
    <w:name w:val="footer"/>
    <w:basedOn w:val="Normalny"/>
    <w:link w:val="StopkaZnak"/>
    <w:uiPriority w:val="99"/>
    <w:unhideWhenUsed/>
    <w:rsid w:val="001344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4485"/>
  </w:style>
  <w:style w:type="paragraph" w:styleId="Tekstdymka">
    <w:name w:val="Balloon Text"/>
    <w:basedOn w:val="Normalny"/>
    <w:link w:val="TekstdymkaZnak"/>
    <w:uiPriority w:val="99"/>
    <w:semiHidden/>
    <w:unhideWhenUsed/>
    <w:rsid w:val="00D625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25E1"/>
    <w:rPr>
      <w:rFonts w:ascii="Segoe UI" w:hAnsi="Segoe UI" w:cs="Segoe UI"/>
      <w:sz w:val="18"/>
      <w:szCs w:val="18"/>
    </w:rPr>
  </w:style>
  <w:style w:type="paragraph" w:styleId="Poprawka">
    <w:name w:val="Revision"/>
    <w:hidden/>
    <w:uiPriority w:val="99"/>
    <w:semiHidden/>
    <w:rsid w:val="006F2B3F"/>
    <w:pPr>
      <w:spacing w:after="0" w:line="240" w:lineRule="auto"/>
    </w:pPr>
  </w:style>
  <w:style w:type="character" w:customStyle="1" w:styleId="AkapitzlistZnak">
    <w:name w:val="Akapit z listą Znak"/>
    <w:link w:val="Akapitzlist"/>
    <w:uiPriority w:val="34"/>
    <w:locked/>
    <w:rsid w:val="005768A9"/>
  </w:style>
  <w:style w:type="paragraph" w:customStyle="1" w:styleId="Tabelapozycja">
    <w:name w:val="Tabela pozycja"/>
    <w:basedOn w:val="Normalny"/>
    <w:rsid w:val="005768A9"/>
    <w:pPr>
      <w:spacing w:after="0" w:line="240" w:lineRule="auto"/>
    </w:pPr>
    <w:rPr>
      <w:rFonts w:ascii="Arial" w:eastAsia="Times New Roman" w:hAnsi="Arial" w:cs="Times New Roman"/>
      <w:szCs w:val="20"/>
      <w:lang w:eastAsia="pl-PL"/>
    </w:rPr>
  </w:style>
  <w:style w:type="table" w:customStyle="1" w:styleId="Tabela-Siatka1">
    <w:name w:val="Tabela - Siatka1"/>
    <w:basedOn w:val="Standardowy"/>
    <w:uiPriority w:val="39"/>
    <w:rsid w:val="005768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2BA6"/>
    <w:pPr>
      <w:autoSpaceDE w:val="0"/>
      <w:autoSpaceDN w:val="0"/>
      <w:adjustRightInd w:val="0"/>
      <w:spacing w:after="0" w:line="240" w:lineRule="auto"/>
    </w:pPr>
    <w:rPr>
      <w:rFonts w:ascii="Tahoma" w:eastAsia="Times New Roman" w:hAnsi="Tahoma" w:cs="Tahoma"/>
      <w:color w:val="000000"/>
      <w:sz w:val="24"/>
      <w:szCs w:val="24"/>
      <w:lang w:eastAsia="pl-PL"/>
    </w:rPr>
  </w:style>
  <w:style w:type="character" w:styleId="Odwoaniedokomentarza">
    <w:name w:val="annotation reference"/>
    <w:basedOn w:val="Domylnaczcionkaakapitu"/>
    <w:uiPriority w:val="99"/>
    <w:semiHidden/>
    <w:unhideWhenUsed/>
    <w:rsid w:val="005917E8"/>
    <w:rPr>
      <w:sz w:val="16"/>
      <w:szCs w:val="16"/>
    </w:rPr>
  </w:style>
  <w:style w:type="paragraph" w:styleId="Tekstkomentarza">
    <w:name w:val="annotation text"/>
    <w:basedOn w:val="Normalny"/>
    <w:link w:val="TekstkomentarzaZnak"/>
    <w:uiPriority w:val="99"/>
    <w:semiHidden/>
    <w:unhideWhenUsed/>
    <w:rsid w:val="005917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17E8"/>
    <w:rPr>
      <w:sz w:val="20"/>
      <w:szCs w:val="20"/>
    </w:rPr>
  </w:style>
  <w:style w:type="paragraph" w:styleId="Tematkomentarza">
    <w:name w:val="annotation subject"/>
    <w:basedOn w:val="Tekstkomentarza"/>
    <w:next w:val="Tekstkomentarza"/>
    <w:link w:val="TematkomentarzaZnak"/>
    <w:uiPriority w:val="99"/>
    <w:semiHidden/>
    <w:unhideWhenUsed/>
    <w:rsid w:val="005917E8"/>
    <w:rPr>
      <w:b/>
      <w:bCs/>
    </w:rPr>
  </w:style>
  <w:style w:type="character" w:customStyle="1" w:styleId="TematkomentarzaZnak">
    <w:name w:val="Temat komentarza Znak"/>
    <w:basedOn w:val="TekstkomentarzaZnak"/>
    <w:link w:val="Tematkomentarza"/>
    <w:uiPriority w:val="99"/>
    <w:semiHidden/>
    <w:rsid w:val="005917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0265">
      <w:bodyDiv w:val="1"/>
      <w:marLeft w:val="0"/>
      <w:marRight w:val="0"/>
      <w:marTop w:val="0"/>
      <w:marBottom w:val="0"/>
      <w:divBdr>
        <w:top w:val="none" w:sz="0" w:space="0" w:color="auto"/>
        <w:left w:val="none" w:sz="0" w:space="0" w:color="auto"/>
        <w:bottom w:val="none" w:sz="0" w:space="0" w:color="auto"/>
        <w:right w:val="none" w:sz="0" w:space="0" w:color="auto"/>
      </w:divBdr>
    </w:div>
    <w:div w:id="42872029">
      <w:bodyDiv w:val="1"/>
      <w:marLeft w:val="0"/>
      <w:marRight w:val="0"/>
      <w:marTop w:val="0"/>
      <w:marBottom w:val="0"/>
      <w:divBdr>
        <w:top w:val="none" w:sz="0" w:space="0" w:color="auto"/>
        <w:left w:val="none" w:sz="0" w:space="0" w:color="auto"/>
        <w:bottom w:val="none" w:sz="0" w:space="0" w:color="auto"/>
        <w:right w:val="none" w:sz="0" w:space="0" w:color="auto"/>
      </w:divBdr>
    </w:div>
    <w:div w:id="52509417">
      <w:bodyDiv w:val="1"/>
      <w:marLeft w:val="0"/>
      <w:marRight w:val="0"/>
      <w:marTop w:val="0"/>
      <w:marBottom w:val="0"/>
      <w:divBdr>
        <w:top w:val="none" w:sz="0" w:space="0" w:color="auto"/>
        <w:left w:val="none" w:sz="0" w:space="0" w:color="auto"/>
        <w:bottom w:val="none" w:sz="0" w:space="0" w:color="auto"/>
        <w:right w:val="none" w:sz="0" w:space="0" w:color="auto"/>
      </w:divBdr>
    </w:div>
    <w:div w:id="53167241">
      <w:bodyDiv w:val="1"/>
      <w:marLeft w:val="0"/>
      <w:marRight w:val="0"/>
      <w:marTop w:val="0"/>
      <w:marBottom w:val="0"/>
      <w:divBdr>
        <w:top w:val="none" w:sz="0" w:space="0" w:color="auto"/>
        <w:left w:val="none" w:sz="0" w:space="0" w:color="auto"/>
        <w:bottom w:val="none" w:sz="0" w:space="0" w:color="auto"/>
        <w:right w:val="none" w:sz="0" w:space="0" w:color="auto"/>
      </w:divBdr>
    </w:div>
    <w:div w:id="61802080">
      <w:bodyDiv w:val="1"/>
      <w:marLeft w:val="0"/>
      <w:marRight w:val="0"/>
      <w:marTop w:val="0"/>
      <w:marBottom w:val="0"/>
      <w:divBdr>
        <w:top w:val="none" w:sz="0" w:space="0" w:color="auto"/>
        <w:left w:val="none" w:sz="0" w:space="0" w:color="auto"/>
        <w:bottom w:val="none" w:sz="0" w:space="0" w:color="auto"/>
        <w:right w:val="none" w:sz="0" w:space="0" w:color="auto"/>
      </w:divBdr>
    </w:div>
    <w:div w:id="82461650">
      <w:bodyDiv w:val="1"/>
      <w:marLeft w:val="0"/>
      <w:marRight w:val="0"/>
      <w:marTop w:val="0"/>
      <w:marBottom w:val="0"/>
      <w:divBdr>
        <w:top w:val="none" w:sz="0" w:space="0" w:color="auto"/>
        <w:left w:val="none" w:sz="0" w:space="0" w:color="auto"/>
        <w:bottom w:val="none" w:sz="0" w:space="0" w:color="auto"/>
        <w:right w:val="none" w:sz="0" w:space="0" w:color="auto"/>
      </w:divBdr>
    </w:div>
    <w:div w:id="111752809">
      <w:bodyDiv w:val="1"/>
      <w:marLeft w:val="0"/>
      <w:marRight w:val="0"/>
      <w:marTop w:val="0"/>
      <w:marBottom w:val="0"/>
      <w:divBdr>
        <w:top w:val="none" w:sz="0" w:space="0" w:color="auto"/>
        <w:left w:val="none" w:sz="0" w:space="0" w:color="auto"/>
        <w:bottom w:val="none" w:sz="0" w:space="0" w:color="auto"/>
        <w:right w:val="none" w:sz="0" w:space="0" w:color="auto"/>
      </w:divBdr>
    </w:div>
    <w:div w:id="138303555">
      <w:bodyDiv w:val="1"/>
      <w:marLeft w:val="0"/>
      <w:marRight w:val="0"/>
      <w:marTop w:val="0"/>
      <w:marBottom w:val="0"/>
      <w:divBdr>
        <w:top w:val="none" w:sz="0" w:space="0" w:color="auto"/>
        <w:left w:val="none" w:sz="0" w:space="0" w:color="auto"/>
        <w:bottom w:val="none" w:sz="0" w:space="0" w:color="auto"/>
        <w:right w:val="none" w:sz="0" w:space="0" w:color="auto"/>
      </w:divBdr>
    </w:div>
    <w:div w:id="169418311">
      <w:bodyDiv w:val="1"/>
      <w:marLeft w:val="0"/>
      <w:marRight w:val="0"/>
      <w:marTop w:val="0"/>
      <w:marBottom w:val="0"/>
      <w:divBdr>
        <w:top w:val="none" w:sz="0" w:space="0" w:color="auto"/>
        <w:left w:val="none" w:sz="0" w:space="0" w:color="auto"/>
        <w:bottom w:val="none" w:sz="0" w:space="0" w:color="auto"/>
        <w:right w:val="none" w:sz="0" w:space="0" w:color="auto"/>
      </w:divBdr>
    </w:div>
    <w:div w:id="189227397">
      <w:bodyDiv w:val="1"/>
      <w:marLeft w:val="0"/>
      <w:marRight w:val="0"/>
      <w:marTop w:val="0"/>
      <w:marBottom w:val="0"/>
      <w:divBdr>
        <w:top w:val="none" w:sz="0" w:space="0" w:color="auto"/>
        <w:left w:val="none" w:sz="0" w:space="0" w:color="auto"/>
        <w:bottom w:val="none" w:sz="0" w:space="0" w:color="auto"/>
        <w:right w:val="none" w:sz="0" w:space="0" w:color="auto"/>
      </w:divBdr>
    </w:div>
    <w:div w:id="225264189">
      <w:bodyDiv w:val="1"/>
      <w:marLeft w:val="0"/>
      <w:marRight w:val="0"/>
      <w:marTop w:val="0"/>
      <w:marBottom w:val="0"/>
      <w:divBdr>
        <w:top w:val="none" w:sz="0" w:space="0" w:color="auto"/>
        <w:left w:val="none" w:sz="0" w:space="0" w:color="auto"/>
        <w:bottom w:val="none" w:sz="0" w:space="0" w:color="auto"/>
        <w:right w:val="none" w:sz="0" w:space="0" w:color="auto"/>
      </w:divBdr>
    </w:div>
    <w:div w:id="234823766">
      <w:bodyDiv w:val="1"/>
      <w:marLeft w:val="0"/>
      <w:marRight w:val="0"/>
      <w:marTop w:val="0"/>
      <w:marBottom w:val="0"/>
      <w:divBdr>
        <w:top w:val="none" w:sz="0" w:space="0" w:color="auto"/>
        <w:left w:val="none" w:sz="0" w:space="0" w:color="auto"/>
        <w:bottom w:val="none" w:sz="0" w:space="0" w:color="auto"/>
        <w:right w:val="none" w:sz="0" w:space="0" w:color="auto"/>
      </w:divBdr>
    </w:div>
    <w:div w:id="255872597">
      <w:bodyDiv w:val="1"/>
      <w:marLeft w:val="0"/>
      <w:marRight w:val="0"/>
      <w:marTop w:val="0"/>
      <w:marBottom w:val="0"/>
      <w:divBdr>
        <w:top w:val="none" w:sz="0" w:space="0" w:color="auto"/>
        <w:left w:val="none" w:sz="0" w:space="0" w:color="auto"/>
        <w:bottom w:val="none" w:sz="0" w:space="0" w:color="auto"/>
        <w:right w:val="none" w:sz="0" w:space="0" w:color="auto"/>
      </w:divBdr>
    </w:div>
    <w:div w:id="280461095">
      <w:bodyDiv w:val="1"/>
      <w:marLeft w:val="0"/>
      <w:marRight w:val="0"/>
      <w:marTop w:val="0"/>
      <w:marBottom w:val="0"/>
      <w:divBdr>
        <w:top w:val="none" w:sz="0" w:space="0" w:color="auto"/>
        <w:left w:val="none" w:sz="0" w:space="0" w:color="auto"/>
        <w:bottom w:val="none" w:sz="0" w:space="0" w:color="auto"/>
        <w:right w:val="none" w:sz="0" w:space="0" w:color="auto"/>
      </w:divBdr>
    </w:div>
    <w:div w:id="286741169">
      <w:bodyDiv w:val="1"/>
      <w:marLeft w:val="0"/>
      <w:marRight w:val="0"/>
      <w:marTop w:val="0"/>
      <w:marBottom w:val="0"/>
      <w:divBdr>
        <w:top w:val="none" w:sz="0" w:space="0" w:color="auto"/>
        <w:left w:val="none" w:sz="0" w:space="0" w:color="auto"/>
        <w:bottom w:val="none" w:sz="0" w:space="0" w:color="auto"/>
        <w:right w:val="none" w:sz="0" w:space="0" w:color="auto"/>
      </w:divBdr>
    </w:div>
    <w:div w:id="287123983">
      <w:bodyDiv w:val="1"/>
      <w:marLeft w:val="0"/>
      <w:marRight w:val="0"/>
      <w:marTop w:val="0"/>
      <w:marBottom w:val="0"/>
      <w:divBdr>
        <w:top w:val="none" w:sz="0" w:space="0" w:color="auto"/>
        <w:left w:val="none" w:sz="0" w:space="0" w:color="auto"/>
        <w:bottom w:val="none" w:sz="0" w:space="0" w:color="auto"/>
        <w:right w:val="none" w:sz="0" w:space="0" w:color="auto"/>
      </w:divBdr>
    </w:div>
    <w:div w:id="289633815">
      <w:bodyDiv w:val="1"/>
      <w:marLeft w:val="0"/>
      <w:marRight w:val="0"/>
      <w:marTop w:val="0"/>
      <w:marBottom w:val="0"/>
      <w:divBdr>
        <w:top w:val="none" w:sz="0" w:space="0" w:color="auto"/>
        <w:left w:val="none" w:sz="0" w:space="0" w:color="auto"/>
        <w:bottom w:val="none" w:sz="0" w:space="0" w:color="auto"/>
        <w:right w:val="none" w:sz="0" w:space="0" w:color="auto"/>
      </w:divBdr>
    </w:div>
    <w:div w:id="298270139">
      <w:bodyDiv w:val="1"/>
      <w:marLeft w:val="0"/>
      <w:marRight w:val="0"/>
      <w:marTop w:val="0"/>
      <w:marBottom w:val="0"/>
      <w:divBdr>
        <w:top w:val="none" w:sz="0" w:space="0" w:color="auto"/>
        <w:left w:val="none" w:sz="0" w:space="0" w:color="auto"/>
        <w:bottom w:val="none" w:sz="0" w:space="0" w:color="auto"/>
        <w:right w:val="none" w:sz="0" w:space="0" w:color="auto"/>
      </w:divBdr>
    </w:div>
    <w:div w:id="319426772">
      <w:bodyDiv w:val="1"/>
      <w:marLeft w:val="0"/>
      <w:marRight w:val="0"/>
      <w:marTop w:val="0"/>
      <w:marBottom w:val="0"/>
      <w:divBdr>
        <w:top w:val="none" w:sz="0" w:space="0" w:color="auto"/>
        <w:left w:val="none" w:sz="0" w:space="0" w:color="auto"/>
        <w:bottom w:val="none" w:sz="0" w:space="0" w:color="auto"/>
        <w:right w:val="none" w:sz="0" w:space="0" w:color="auto"/>
      </w:divBdr>
    </w:div>
    <w:div w:id="325136771">
      <w:bodyDiv w:val="1"/>
      <w:marLeft w:val="0"/>
      <w:marRight w:val="0"/>
      <w:marTop w:val="0"/>
      <w:marBottom w:val="0"/>
      <w:divBdr>
        <w:top w:val="none" w:sz="0" w:space="0" w:color="auto"/>
        <w:left w:val="none" w:sz="0" w:space="0" w:color="auto"/>
        <w:bottom w:val="none" w:sz="0" w:space="0" w:color="auto"/>
        <w:right w:val="none" w:sz="0" w:space="0" w:color="auto"/>
      </w:divBdr>
    </w:div>
    <w:div w:id="337973585">
      <w:bodyDiv w:val="1"/>
      <w:marLeft w:val="0"/>
      <w:marRight w:val="0"/>
      <w:marTop w:val="0"/>
      <w:marBottom w:val="0"/>
      <w:divBdr>
        <w:top w:val="none" w:sz="0" w:space="0" w:color="auto"/>
        <w:left w:val="none" w:sz="0" w:space="0" w:color="auto"/>
        <w:bottom w:val="none" w:sz="0" w:space="0" w:color="auto"/>
        <w:right w:val="none" w:sz="0" w:space="0" w:color="auto"/>
      </w:divBdr>
    </w:div>
    <w:div w:id="340551961">
      <w:bodyDiv w:val="1"/>
      <w:marLeft w:val="0"/>
      <w:marRight w:val="0"/>
      <w:marTop w:val="0"/>
      <w:marBottom w:val="0"/>
      <w:divBdr>
        <w:top w:val="none" w:sz="0" w:space="0" w:color="auto"/>
        <w:left w:val="none" w:sz="0" w:space="0" w:color="auto"/>
        <w:bottom w:val="none" w:sz="0" w:space="0" w:color="auto"/>
        <w:right w:val="none" w:sz="0" w:space="0" w:color="auto"/>
      </w:divBdr>
    </w:div>
    <w:div w:id="342318158">
      <w:bodyDiv w:val="1"/>
      <w:marLeft w:val="0"/>
      <w:marRight w:val="0"/>
      <w:marTop w:val="0"/>
      <w:marBottom w:val="0"/>
      <w:divBdr>
        <w:top w:val="none" w:sz="0" w:space="0" w:color="auto"/>
        <w:left w:val="none" w:sz="0" w:space="0" w:color="auto"/>
        <w:bottom w:val="none" w:sz="0" w:space="0" w:color="auto"/>
        <w:right w:val="none" w:sz="0" w:space="0" w:color="auto"/>
      </w:divBdr>
    </w:div>
    <w:div w:id="352415966">
      <w:bodyDiv w:val="1"/>
      <w:marLeft w:val="0"/>
      <w:marRight w:val="0"/>
      <w:marTop w:val="0"/>
      <w:marBottom w:val="0"/>
      <w:divBdr>
        <w:top w:val="none" w:sz="0" w:space="0" w:color="auto"/>
        <w:left w:val="none" w:sz="0" w:space="0" w:color="auto"/>
        <w:bottom w:val="none" w:sz="0" w:space="0" w:color="auto"/>
        <w:right w:val="none" w:sz="0" w:space="0" w:color="auto"/>
      </w:divBdr>
    </w:div>
    <w:div w:id="353969616">
      <w:bodyDiv w:val="1"/>
      <w:marLeft w:val="0"/>
      <w:marRight w:val="0"/>
      <w:marTop w:val="0"/>
      <w:marBottom w:val="0"/>
      <w:divBdr>
        <w:top w:val="none" w:sz="0" w:space="0" w:color="auto"/>
        <w:left w:val="none" w:sz="0" w:space="0" w:color="auto"/>
        <w:bottom w:val="none" w:sz="0" w:space="0" w:color="auto"/>
        <w:right w:val="none" w:sz="0" w:space="0" w:color="auto"/>
      </w:divBdr>
    </w:div>
    <w:div w:id="369965164">
      <w:bodyDiv w:val="1"/>
      <w:marLeft w:val="0"/>
      <w:marRight w:val="0"/>
      <w:marTop w:val="0"/>
      <w:marBottom w:val="0"/>
      <w:divBdr>
        <w:top w:val="none" w:sz="0" w:space="0" w:color="auto"/>
        <w:left w:val="none" w:sz="0" w:space="0" w:color="auto"/>
        <w:bottom w:val="none" w:sz="0" w:space="0" w:color="auto"/>
        <w:right w:val="none" w:sz="0" w:space="0" w:color="auto"/>
      </w:divBdr>
    </w:div>
    <w:div w:id="408431182">
      <w:bodyDiv w:val="1"/>
      <w:marLeft w:val="0"/>
      <w:marRight w:val="0"/>
      <w:marTop w:val="0"/>
      <w:marBottom w:val="0"/>
      <w:divBdr>
        <w:top w:val="none" w:sz="0" w:space="0" w:color="auto"/>
        <w:left w:val="none" w:sz="0" w:space="0" w:color="auto"/>
        <w:bottom w:val="none" w:sz="0" w:space="0" w:color="auto"/>
        <w:right w:val="none" w:sz="0" w:space="0" w:color="auto"/>
      </w:divBdr>
    </w:div>
    <w:div w:id="425078741">
      <w:bodyDiv w:val="1"/>
      <w:marLeft w:val="0"/>
      <w:marRight w:val="0"/>
      <w:marTop w:val="0"/>
      <w:marBottom w:val="0"/>
      <w:divBdr>
        <w:top w:val="none" w:sz="0" w:space="0" w:color="auto"/>
        <w:left w:val="none" w:sz="0" w:space="0" w:color="auto"/>
        <w:bottom w:val="none" w:sz="0" w:space="0" w:color="auto"/>
        <w:right w:val="none" w:sz="0" w:space="0" w:color="auto"/>
      </w:divBdr>
    </w:div>
    <w:div w:id="479425627">
      <w:bodyDiv w:val="1"/>
      <w:marLeft w:val="0"/>
      <w:marRight w:val="0"/>
      <w:marTop w:val="0"/>
      <w:marBottom w:val="0"/>
      <w:divBdr>
        <w:top w:val="none" w:sz="0" w:space="0" w:color="auto"/>
        <w:left w:val="none" w:sz="0" w:space="0" w:color="auto"/>
        <w:bottom w:val="none" w:sz="0" w:space="0" w:color="auto"/>
        <w:right w:val="none" w:sz="0" w:space="0" w:color="auto"/>
      </w:divBdr>
    </w:div>
    <w:div w:id="491262325">
      <w:bodyDiv w:val="1"/>
      <w:marLeft w:val="0"/>
      <w:marRight w:val="0"/>
      <w:marTop w:val="0"/>
      <w:marBottom w:val="0"/>
      <w:divBdr>
        <w:top w:val="none" w:sz="0" w:space="0" w:color="auto"/>
        <w:left w:val="none" w:sz="0" w:space="0" w:color="auto"/>
        <w:bottom w:val="none" w:sz="0" w:space="0" w:color="auto"/>
        <w:right w:val="none" w:sz="0" w:space="0" w:color="auto"/>
      </w:divBdr>
    </w:div>
    <w:div w:id="499467461">
      <w:bodyDiv w:val="1"/>
      <w:marLeft w:val="0"/>
      <w:marRight w:val="0"/>
      <w:marTop w:val="0"/>
      <w:marBottom w:val="0"/>
      <w:divBdr>
        <w:top w:val="none" w:sz="0" w:space="0" w:color="auto"/>
        <w:left w:val="none" w:sz="0" w:space="0" w:color="auto"/>
        <w:bottom w:val="none" w:sz="0" w:space="0" w:color="auto"/>
        <w:right w:val="none" w:sz="0" w:space="0" w:color="auto"/>
      </w:divBdr>
    </w:div>
    <w:div w:id="500197803">
      <w:bodyDiv w:val="1"/>
      <w:marLeft w:val="0"/>
      <w:marRight w:val="0"/>
      <w:marTop w:val="0"/>
      <w:marBottom w:val="0"/>
      <w:divBdr>
        <w:top w:val="none" w:sz="0" w:space="0" w:color="auto"/>
        <w:left w:val="none" w:sz="0" w:space="0" w:color="auto"/>
        <w:bottom w:val="none" w:sz="0" w:space="0" w:color="auto"/>
        <w:right w:val="none" w:sz="0" w:space="0" w:color="auto"/>
      </w:divBdr>
    </w:div>
    <w:div w:id="542254833">
      <w:bodyDiv w:val="1"/>
      <w:marLeft w:val="0"/>
      <w:marRight w:val="0"/>
      <w:marTop w:val="0"/>
      <w:marBottom w:val="0"/>
      <w:divBdr>
        <w:top w:val="none" w:sz="0" w:space="0" w:color="auto"/>
        <w:left w:val="none" w:sz="0" w:space="0" w:color="auto"/>
        <w:bottom w:val="none" w:sz="0" w:space="0" w:color="auto"/>
        <w:right w:val="none" w:sz="0" w:space="0" w:color="auto"/>
      </w:divBdr>
    </w:div>
    <w:div w:id="584730168">
      <w:bodyDiv w:val="1"/>
      <w:marLeft w:val="0"/>
      <w:marRight w:val="0"/>
      <w:marTop w:val="0"/>
      <w:marBottom w:val="0"/>
      <w:divBdr>
        <w:top w:val="none" w:sz="0" w:space="0" w:color="auto"/>
        <w:left w:val="none" w:sz="0" w:space="0" w:color="auto"/>
        <w:bottom w:val="none" w:sz="0" w:space="0" w:color="auto"/>
        <w:right w:val="none" w:sz="0" w:space="0" w:color="auto"/>
      </w:divBdr>
    </w:div>
    <w:div w:id="589313547">
      <w:bodyDiv w:val="1"/>
      <w:marLeft w:val="0"/>
      <w:marRight w:val="0"/>
      <w:marTop w:val="0"/>
      <w:marBottom w:val="0"/>
      <w:divBdr>
        <w:top w:val="none" w:sz="0" w:space="0" w:color="auto"/>
        <w:left w:val="none" w:sz="0" w:space="0" w:color="auto"/>
        <w:bottom w:val="none" w:sz="0" w:space="0" w:color="auto"/>
        <w:right w:val="none" w:sz="0" w:space="0" w:color="auto"/>
      </w:divBdr>
    </w:div>
    <w:div w:id="599413210">
      <w:bodyDiv w:val="1"/>
      <w:marLeft w:val="0"/>
      <w:marRight w:val="0"/>
      <w:marTop w:val="0"/>
      <w:marBottom w:val="0"/>
      <w:divBdr>
        <w:top w:val="none" w:sz="0" w:space="0" w:color="auto"/>
        <w:left w:val="none" w:sz="0" w:space="0" w:color="auto"/>
        <w:bottom w:val="none" w:sz="0" w:space="0" w:color="auto"/>
        <w:right w:val="none" w:sz="0" w:space="0" w:color="auto"/>
      </w:divBdr>
    </w:div>
    <w:div w:id="607853164">
      <w:bodyDiv w:val="1"/>
      <w:marLeft w:val="0"/>
      <w:marRight w:val="0"/>
      <w:marTop w:val="0"/>
      <w:marBottom w:val="0"/>
      <w:divBdr>
        <w:top w:val="none" w:sz="0" w:space="0" w:color="auto"/>
        <w:left w:val="none" w:sz="0" w:space="0" w:color="auto"/>
        <w:bottom w:val="none" w:sz="0" w:space="0" w:color="auto"/>
        <w:right w:val="none" w:sz="0" w:space="0" w:color="auto"/>
      </w:divBdr>
    </w:div>
    <w:div w:id="624115530">
      <w:bodyDiv w:val="1"/>
      <w:marLeft w:val="0"/>
      <w:marRight w:val="0"/>
      <w:marTop w:val="0"/>
      <w:marBottom w:val="0"/>
      <w:divBdr>
        <w:top w:val="none" w:sz="0" w:space="0" w:color="auto"/>
        <w:left w:val="none" w:sz="0" w:space="0" w:color="auto"/>
        <w:bottom w:val="none" w:sz="0" w:space="0" w:color="auto"/>
        <w:right w:val="none" w:sz="0" w:space="0" w:color="auto"/>
      </w:divBdr>
    </w:div>
    <w:div w:id="627321015">
      <w:bodyDiv w:val="1"/>
      <w:marLeft w:val="0"/>
      <w:marRight w:val="0"/>
      <w:marTop w:val="0"/>
      <w:marBottom w:val="0"/>
      <w:divBdr>
        <w:top w:val="none" w:sz="0" w:space="0" w:color="auto"/>
        <w:left w:val="none" w:sz="0" w:space="0" w:color="auto"/>
        <w:bottom w:val="none" w:sz="0" w:space="0" w:color="auto"/>
        <w:right w:val="none" w:sz="0" w:space="0" w:color="auto"/>
      </w:divBdr>
    </w:div>
    <w:div w:id="631325032">
      <w:bodyDiv w:val="1"/>
      <w:marLeft w:val="0"/>
      <w:marRight w:val="0"/>
      <w:marTop w:val="0"/>
      <w:marBottom w:val="0"/>
      <w:divBdr>
        <w:top w:val="none" w:sz="0" w:space="0" w:color="auto"/>
        <w:left w:val="none" w:sz="0" w:space="0" w:color="auto"/>
        <w:bottom w:val="none" w:sz="0" w:space="0" w:color="auto"/>
        <w:right w:val="none" w:sz="0" w:space="0" w:color="auto"/>
      </w:divBdr>
    </w:div>
    <w:div w:id="653949651">
      <w:bodyDiv w:val="1"/>
      <w:marLeft w:val="0"/>
      <w:marRight w:val="0"/>
      <w:marTop w:val="0"/>
      <w:marBottom w:val="0"/>
      <w:divBdr>
        <w:top w:val="none" w:sz="0" w:space="0" w:color="auto"/>
        <w:left w:val="none" w:sz="0" w:space="0" w:color="auto"/>
        <w:bottom w:val="none" w:sz="0" w:space="0" w:color="auto"/>
        <w:right w:val="none" w:sz="0" w:space="0" w:color="auto"/>
      </w:divBdr>
    </w:div>
    <w:div w:id="659232083">
      <w:bodyDiv w:val="1"/>
      <w:marLeft w:val="0"/>
      <w:marRight w:val="0"/>
      <w:marTop w:val="0"/>
      <w:marBottom w:val="0"/>
      <w:divBdr>
        <w:top w:val="none" w:sz="0" w:space="0" w:color="auto"/>
        <w:left w:val="none" w:sz="0" w:space="0" w:color="auto"/>
        <w:bottom w:val="none" w:sz="0" w:space="0" w:color="auto"/>
        <w:right w:val="none" w:sz="0" w:space="0" w:color="auto"/>
      </w:divBdr>
    </w:div>
    <w:div w:id="664473494">
      <w:bodyDiv w:val="1"/>
      <w:marLeft w:val="0"/>
      <w:marRight w:val="0"/>
      <w:marTop w:val="0"/>
      <w:marBottom w:val="0"/>
      <w:divBdr>
        <w:top w:val="none" w:sz="0" w:space="0" w:color="auto"/>
        <w:left w:val="none" w:sz="0" w:space="0" w:color="auto"/>
        <w:bottom w:val="none" w:sz="0" w:space="0" w:color="auto"/>
        <w:right w:val="none" w:sz="0" w:space="0" w:color="auto"/>
      </w:divBdr>
    </w:div>
    <w:div w:id="685985845">
      <w:bodyDiv w:val="1"/>
      <w:marLeft w:val="0"/>
      <w:marRight w:val="0"/>
      <w:marTop w:val="0"/>
      <w:marBottom w:val="0"/>
      <w:divBdr>
        <w:top w:val="none" w:sz="0" w:space="0" w:color="auto"/>
        <w:left w:val="none" w:sz="0" w:space="0" w:color="auto"/>
        <w:bottom w:val="none" w:sz="0" w:space="0" w:color="auto"/>
        <w:right w:val="none" w:sz="0" w:space="0" w:color="auto"/>
      </w:divBdr>
    </w:div>
    <w:div w:id="695816983">
      <w:bodyDiv w:val="1"/>
      <w:marLeft w:val="0"/>
      <w:marRight w:val="0"/>
      <w:marTop w:val="0"/>
      <w:marBottom w:val="0"/>
      <w:divBdr>
        <w:top w:val="none" w:sz="0" w:space="0" w:color="auto"/>
        <w:left w:val="none" w:sz="0" w:space="0" w:color="auto"/>
        <w:bottom w:val="none" w:sz="0" w:space="0" w:color="auto"/>
        <w:right w:val="none" w:sz="0" w:space="0" w:color="auto"/>
      </w:divBdr>
    </w:div>
    <w:div w:id="738139672">
      <w:bodyDiv w:val="1"/>
      <w:marLeft w:val="0"/>
      <w:marRight w:val="0"/>
      <w:marTop w:val="0"/>
      <w:marBottom w:val="0"/>
      <w:divBdr>
        <w:top w:val="none" w:sz="0" w:space="0" w:color="auto"/>
        <w:left w:val="none" w:sz="0" w:space="0" w:color="auto"/>
        <w:bottom w:val="none" w:sz="0" w:space="0" w:color="auto"/>
        <w:right w:val="none" w:sz="0" w:space="0" w:color="auto"/>
      </w:divBdr>
    </w:div>
    <w:div w:id="767971367">
      <w:bodyDiv w:val="1"/>
      <w:marLeft w:val="0"/>
      <w:marRight w:val="0"/>
      <w:marTop w:val="0"/>
      <w:marBottom w:val="0"/>
      <w:divBdr>
        <w:top w:val="none" w:sz="0" w:space="0" w:color="auto"/>
        <w:left w:val="none" w:sz="0" w:space="0" w:color="auto"/>
        <w:bottom w:val="none" w:sz="0" w:space="0" w:color="auto"/>
        <w:right w:val="none" w:sz="0" w:space="0" w:color="auto"/>
      </w:divBdr>
    </w:div>
    <w:div w:id="774715259">
      <w:bodyDiv w:val="1"/>
      <w:marLeft w:val="0"/>
      <w:marRight w:val="0"/>
      <w:marTop w:val="0"/>
      <w:marBottom w:val="0"/>
      <w:divBdr>
        <w:top w:val="none" w:sz="0" w:space="0" w:color="auto"/>
        <w:left w:val="none" w:sz="0" w:space="0" w:color="auto"/>
        <w:bottom w:val="none" w:sz="0" w:space="0" w:color="auto"/>
        <w:right w:val="none" w:sz="0" w:space="0" w:color="auto"/>
      </w:divBdr>
    </w:div>
    <w:div w:id="786922777">
      <w:bodyDiv w:val="1"/>
      <w:marLeft w:val="0"/>
      <w:marRight w:val="0"/>
      <w:marTop w:val="0"/>
      <w:marBottom w:val="0"/>
      <w:divBdr>
        <w:top w:val="none" w:sz="0" w:space="0" w:color="auto"/>
        <w:left w:val="none" w:sz="0" w:space="0" w:color="auto"/>
        <w:bottom w:val="none" w:sz="0" w:space="0" w:color="auto"/>
        <w:right w:val="none" w:sz="0" w:space="0" w:color="auto"/>
      </w:divBdr>
    </w:div>
    <w:div w:id="794443091">
      <w:bodyDiv w:val="1"/>
      <w:marLeft w:val="0"/>
      <w:marRight w:val="0"/>
      <w:marTop w:val="0"/>
      <w:marBottom w:val="0"/>
      <w:divBdr>
        <w:top w:val="none" w:sz="0" w:space="0" w:color="auto"/>
        <w:left w:val="none" w:sz="0" w:space="0" w:color="auto"/>
        <w:bottom w:val="none" w:sz="0" w:space="0" w:color="auto"/>
        <w:right w:val="none" w:sz="0" w:space="0" w:color="auto"/>
      </w:divBdr>
    </w:div>
    <w:div w:id="794443778">
      <w:bodyDiv w:val="1"/>
      <w:marLeft w:val="0"/>
      <w:marRight w:val="0"/>
      <w:marTop w:val="0"/>
      <w:marBottom w:val="0"/>
      <w:divBdr>
        <w:top w:val="none" w:sz="0" w:space="0" w:color="auto"/>
        <w:left w:val="none" w:sz="0" w:space="0" w:color="auto"/>
        <w:bottom w:val="none" w:sz="0" w:space="0" w:color="auto"/>
        <w:right w:val="none" w:sz="0" w:space="0" w:color="auto"/>
      </w:divBdr>
    </w:div>
    <w:div w:id="837234006">
      <w:bodyDiv w:val="1"/>
      <w:marLeft w:val="0"/>
      <w:marRight w:val="0"/>
      <w:marTop w:val="0"/>
      <w:marBottom w:val="0"/>
      <w:divBdr>
        <w:top w:val="none" w:sz="0" w:space="0" w:color="auto"/>
        <w:left w:val="none" w:sz="0" w:space="0" w:color="auto"/>
        <w:bottom w:val="none" w:sz="0" w:space="0" w:color="auto"/>
        <w:right w:val="none" w:sz="0" w:space="0" w:color="auto"/>
      </w:divBdr>
    </w:div>
    <w:div w:id="837312882">
      <w:bodyDiv w:val="1"/>
      <w:marLeft w:val="0"/>
      <w:marRight w:val="0"/>
      <w:marTop w:val="0"/>
      <w:marBottom w:val="0"/>
      <w:divBdr>
        <w:top w:val="none" w:sz="0" w:space="0" w:color="auto"/>
        <w:left w:val="none" w:sz="0" w:space="0" w:color="auto"/>
        <w:bottom w:val="none" w:sz="0" w:space="0" w:color="auto"/>
        <w:right w:val="none" w:sz="0" w:space="0" w:color="auto"/>
      </w:divBdr>
    </w:div>
    <w:div w:id="838689293">
      <w:bodyDiv w:val="1"/>
      <w:marLeft w:val="0"/>
      <w:marRight w:val="0"/>
      <w:marTop w:val="0"/>
      <w:marBottom w:val="0"/>
      <w:divBdr>
        <w:top w:val="none" w:sz="0" w:space="0" w:color="auto"/>
        <w:left w:val="none" w:sz="0" w:space="0" w:color="auto"/>
        <w:bottom w:val="none" w:sz="0" w:space="0" w:color="auto"/>
        <w:right w:val="none" w:sz="0" w:space="0" w:color="auto"/>
      </w:divBdr>
    </w:div>
    <w:div w:id="839588828">
      <w:bodyDiv w:val="1"/>
      <w:marLeft w:val="0"/>
      <w:marRight w:val="0"/>
      <w:marTop w:val="0"/>
      <w:marBottom w:val="0"/>
      <w:divBdr>
        <w:top w:val="none" w:sz="0" w:space="0" w:color="auto"/>
        <w:left w:val="none" w:sz="0" w:space="0" w:color="auto"/>
        <w:bottom w:val="none" w:sz="0" w:space="0" w:color="auto"/>
        <w:right w:val="none" w:sz="0" w:space="0" w:color="auto"/>
      </w:divBdr>
    </w:div>
    <w:div w:id="873807649">
      <w:bodyDiv w:val="1"/>
      <w:marLeft w:val="0"/>
      <w:marRight w:val="0"/>
      <w:marTop w:val="0"/>
      <w:marBottom w:val="0"/>
      <w:divBdr>
        <w:top w:val="none" w:sz="0" w:space="0" w:color="auto"/>
        <w:left w:val="none" w:sz="0" w:space="0" w:color="auto"/>
        <w:bottom w:val="none" w:sz="0" w:space="0" w:color="auto"/>
        <w:right w:val="none" w:sz="0" w:space="0" w:color="auto"/>
      </w:divBdr>
    </w:div>
    <w:div w:id="904486657">
      <w:bodyDiv w:val="1"/>
      <w:marLeft w:val="0"/>
      <w:marRight w:val="0"/>
      <w:marTop w:val="0"/>
      <w:marBottom w:val="0"/>
      <w:divBdr>
        <w:top w:val="none" w:sz="0" w:space="0" w:color="auto"/>
        <w:left w:val="none" w:sz="0" w:space="0" w:color="auto"/>
        <w:bottom w:val="none" w:sz="0" w:space="0" w:color="auto"/>
        <w:right w:val="none" w:sz="0" w:space="0" w:color="auto"/>
      </w:divBdr>
    </w:div>
    <w:div w:id="927617863">
      <w:bodyDiv w:val="1"/>
      <w:marLeft w:val="0"/>
      <w:marRight w:val="0"/>
      <w:marTop w:val="0"/>
      <w:marBottom w:val="0"/>
      <w:divBdr>
        <w:top w:val="none" w:sz="0" w:space="0" w:color="auto"/>
        <w:left w:val="none" w:sz="0" w:space="0" w:color="auto"/>
        <w:bottom w:val="none" w:sz="0" w:space="0" w:color="auto"/>
        <w:right w:val="none" w:sz="0" w:space="0" w:color="auto"/>
      </w:divBdr>
    </w:div>
    <w:div w:id="940645420">
      <w:bodyDiv w:val="1"/>
      <w:marLeft w:val="0"/>
      <w:marRight w:val="0"/>
      <w:marTop w:val="0"/>
      <w:marBottom w:val="0"/>
      <w:divBdr>
        <w:top w:val="none" w:sz="0" w:space="0" w:color="auto"/>
        <w:left w:val="none" w:sz="0" w:space="0" w:color="auto"/>
        <w:bottom w:val="none" w:sz="0" w:space="0" w:color="auto"/>
        <w:right w:val="none" w:sz="0" w:space="0" w:color="auto"/>
      </w:divBdr>
    </w:div>
    <w:div w:id="941688983">
      <w:bodyDiv w:val="1"/>
      <w:marLeft w:val="0"/>
      <w:marRight w:val="0"/>
      <w:marTop w:val="0"/>
      <w:marBottom w:val="0"/>
      <w:divBdr>
        <w:top w:val="none" w:sz="0" w:space="0" w:color="auto"/>
        <w:left w:val="none" w:sz="0" w:space="0" w:color="auto"/>
        <w:bottom w:val="none" w:sz="0" w:space="0" w:color="auto"/>
        <w:right w:val="none" w:sz="0" w:space="0" w:color="auto"/>
      </w:divBdr>
    </w:div>
    <w:div w:id="957567587">
      <w:bodyDiv w:val="1"/>
      <w:marLeft w:val="0"/>
      <w:marRight w:val="0"/>
      <w:marTop w:val="0"/>
      <w:marBottom w:val="0"/>
      <w:divBdr>
        <w:top w:val="none" w:sz="0" w:space="0" w:color="auto"/>
        <w:left w:val="none" w:sz="0" w:space="0" w:color="auto"/>
        <w:bottom w:val="none" w:sz="0" w:space="0" w:color="auto"/>
        <w:right w:val="none" w:sz="0" w:space="0" w:color="auto"/>
      </w:divBdr>
    </w:div>
    <w:div w:id="962075540">
      <w:bodyDiv w:val="1"/>
      <w:marLeft w:val="0"/>
      <w:marRight w:val="0"/>
      <w:marTop w:val="0"/>
      <w:marBottom w:val="0"/>
      <w:divBdr>
        <w:top w:val="none" w:sz="0" w:space="0" w:color="auto"/>
        <w:left w:val="none" w:sz="0" w:space="0" w:color="auto"/>
        <w:bottom w:val="none" w:sz="0" w:space="0" w:color="auto"/>
        <w:right w:val="none" w:sz="0" w:space="0" w:color="auto"/>
      </w:divBdr>
    </w:div>
    <w:div w:id="967735195">
      <w:bodyDiv w:val="1"/>
      <w:marLeft w:val="0"/>
      <w:marRight w:val="0"/>
      <w:marTop w:val="0"/>
      <w:marBottom w:val="0"/>
      <w:divBdr>
        <w:top w:val="none" w:sz="0" w:space="0" w:color="auto"/>
        <w:left w:val="none" w:sz="0" w:space="0" w:color="auto"/>
        <w:bottom w:val="none" w:sz="0" w:space="0" w:color="auto"/>
        <w:right w:val="none" w:sz="0" w:space="0" w:color="auto"/>
      </w:divBdr>
    </w:div>
    <w:div w:id="970012807">
      <w:bodyDiv w:val="1"/>
      <w:marLeft w:val="0"/>
      <w:marRight w:val="0"/>
      <w:marTop w:val="0"/>
      <w:marBottom w:val="0"/>
      <w:divBdr>
        <w:top w:val="none" w:sz="0" w:space="0" w:color="auto"/>
        <w:left w:val="none" w:sz="0" w:space="0" w:color="auto"/>
        <w:bottom w:val="none" w:sz="0" w:space="0" w:color="auto"/>
        <w:right w:val="none" w:sz="0" w:space="0" w:color="auto"/>
      </w:divBdr>
    </w:div>
    <w:div w:id="991175098">
      <w:bodyDiv w:val="1"/>
      <w:marLeft w:val="0"/>
      <w:marRight w:val="0"/>
      <w:marTop w:val="0"/>
      <w:marBottom w:val="0"/>
      <w:divBdr>
        <w:top w:val="none" w:sz="0" w:space="0" w:color="auto"/>
        <w:left w:val="none" w:sz="0" w:space="0" w:color="auto"/>
        <w:bottom w:val="none" w:sz="0" w:space="0" w:color="auto"/>
        <w:right w:val="none" w:sz="0" w:space="0" w:color="auto"/>
      </w:divBdr>
    </w:div>
    <w:div w:id="1009211225">
      <w:bodyDiv w:val="1"/>
      <w:marLeft w:val="0"/>
      <w:marRight w:val="0"/>
      <w:marTop w:val="0"/>
      <w:marBottom w:val="0"/>
      <w:divBdr>
        <w:top w:val="none" w:sz="0" w:space="0" w:color="auto"/>
        <w:left w:val="none" w:sz="0" w:space="0" w:color="auto"/>
        <w:bottom w:val="none" w:sz="0" w:space="0" w:color="auto"/>
        <w:right w:val="none" w:sz="0" w:space="0" w:color="auto"/>
      </w:divBdr>
    </w:div>
    <w:div w:id="1023476966">
      <w:bodyDiv w:val="1"/>
      <w:marLeft w:val="0"/>
      <w:marRight w:val="0"/>
      <w:marTop w:val="0"/>
      <w:marBottom w:val="0"/>
      <w:divBdr>
        <w:top w:val="none" w:sz="0" w:space="0" w:color="auto"/>
        <w:left w:val="none" w:sz="0" w:space="0" w:color="auto"/>
        <w:bottom w:val="none" w:sz="0" w:space="0" w:color="auto"/>
        <w:right w:val="none" w:sz="0" w:space="0" w:color="auto"/>
      </w:divBdr>
    </w:div>
    <w:div w:id="1027558712">
      <w:bodyDiv w:val="1"/>
      <w:marLeft w:val="0"/>
      <w:marRight w:val="0"/>
      <w:marTop w:val="0"/>
      <w:marBottom w:val="0"/>
      <w:divBdr>
        <w:top w:val="none" w:sz="0" w:space="0" w:color="auto"/>
        <w:left w:val="none" w:sz="0" w:space="0" w:color="auto"/>
        <w:bottom w:val="none" w:sz="0" w:space="0" w:color="auto"/>
        <w:right w:val="none" w:sz="0" w:space="0" w:color="auto"/>
      </w:divBdr>
    </w:div>
    <w:div w:id="1033850805">
      <w:bodyDiv w:val="1"/>
      <w:marLeft w:val="0"/>
      <w:marRight w:val="0"/>
      <w:marTop w:val="0"/>
      <w:marBottom w:val="0"/>
      <w:divBdr>
        <w:top w:val="none" w:sz="0" w:space="0" w:color="auto"/>
        <w:left w:val="none" w:sz="0" w:space="0" w:color="auto"/>
        <w:bottom w:val="none" w:sz="0" w:space="0" w:color="auto"/>
        <w:right w:val="none" w:sz="0" w:space="0" w:color="auto"/>
      </w:divBdr>
    </w:div>
    <w:div w:id="1037702142">
      <w:bodyDiv w:val="1"/>
      <w:marLeft w:val="0"/>
      <w:marRight w:val="0"/>
      <w:marTop w:val="0"/>
      <w:marBottom w:val="0"/>
      <w:divBdr>
        <w:top w:val="none" w:sz="0" w:space="0" w:color="auto"/>
        <w:left w:val="none" w:sz="0" w:space="0" w:color="auto"/>
        <w:bottom w:val="none" w:sz="0" w:space="0" w:color="auto"/>
        <w:right w:val="none" w:sz="0" w:space="0" w:color="auto"/>
      </w:divBdr>
    </w:div>
    <w:div w:id="1055199030">
      <w:bodyDiv w:val="1"/>
      <w:marLeft w:val="0"/>
      <w:marRight w:val="0"/>
      <w:marTop w:val="0"/>
      <w:marBottom w:val="0"/>
      <w:divBdr>
        <w:top w:val="none" w:sz="0" w:space="0" w:color="auto"/>
        <w:left w:val="none" w:sz="0" w:space="0" w:color="auto"/>
        <w:bottom w:val="none" w:sz="0" w:space="0" w:color="auto"/>
        <w:right w:val="none" w:sz="0" w:space="0" w:color="auto"/>
      </w:divBdr>
    </w:div>
    <w:div w:id="1063796754">
      <w:bodyDiv w:val="1"/>
      <w:marLeft w:val="0"/>
      <w:marRight w:val="0"/>
      <w:marTop w:val="0"/>
      <w:marBottom w:val="0"/>
      <w:divBdr>
        <w:top w:val="none" w:sz="0" w:space="0" w:color="auto"/>
        <w:left w:val="none" w:sz="0" w:space="0" w:color="auto"/>
        <w:bottom w:val="none" w:sz="0" w:space="0" w:color="auto"/>
        <w:right w:val="none" w:sz="0" w:space="0" w:color="auto"/>
      </w:divBdr>
    </w:div>
    <w:div w:id="1073507557">
      <w:bodyDiv w:val="1"/>
      <w:marLeft w:val="0"/>
      <w:marRight w:val="0"/>
      <w:marTop w:val="0"/>
      <w:marBottom w:val="0"/>
      <w:divBdr>
        <w:top w:val="none" w:sz="0" w:space="0" w:color="auto"/>
        <w:left w:val="none" w:sz="0" w:space="0" w:color="auto"/>
        <w:bottom w:val="none" w:sz="0" w:space="0" w:color="auto"/>
        <w:right w:val="none" w:sz="0" w:space="0" w:color="auto"/>
      </w:divBdr>
    </w:div>
    <w:div w:id="1079667625">
      <w:bodyDiv w:val="1"/>
      <w:marLeft w:val="0"/>
      <w:marRight w:val="0"/>
      <w:marTop w:val="0"/>
      <w:marBottom w:val="0"/>
      <w:divBdr>
        <w:top w:val="none" w:sz="0" w:space="0" w:color="auto"/>
        <w:left w:val="none" w:sz="0" w:space="0" w:color="auto"/>
        <w:bottom w:val="none" w:sz="0" w:space="0" w:color="auto"/>
        <w:right w:val="none" w:sz="0" w:space="0" w:color="auto"/>
      </w:divBdr>
    </w:div>
    <w:div w:id="1102652269">
      <w:bodyDiv w:val="1"/>
      <w:marLeft w:val="0"/>
      <w:marRight w:val="0"/>
      <w:marTop w:val="0"/>
      <w:marBottom w:val="0"/>
      <w:divBdr>
        <w:top w:val="none" w:sz="0" w:space="0" w:color="auto"/>
        <w:left w:val="none" w:sz="0" w:space="0" w:color="auto"/>
        <w:bottom w:val="none" w:sz="0" w:space="0" w:color="auto"/>
        <w:right w:val="none" w:sz="0" w:space="0" w:color="auto"/>
      </w:divBdr>
    </w:div>
    <w:div w:id="1114863031">
      <w:bodyDiv w:val="1"/>
      <w:marLeft w:val="0"/>
      <w:marRight w:val="0"/>
      <w:marTop w:val="0"/>
      <w:marBottom w:val="0"/>
      <w:divBdr>
        <w:top w:val="none" w:sz="0" w:space="0" w:color="auto"/>
        <w:left w:val="none" w:sz="0" w:space="0" w:color="auto"/>
        <w:bottom w:val="none" w:sz="0" w:space="0" w:color="auto"/>
        <w:right w:val="none" w:sz="0" w:space="0" w:color="auto"/>
      </w:divBdr>
    </w:div>
    <w:div w:id="1124620276">
      <w:bodyDiv w:val="1"/>
      <w:marLeft w:val="0"/>
      <w:marRight w:val="0"/>
      <w:marTop w:val="0"/>
      <w:marBottom w:val="0"/>
      <w:divBdr>
        <w:top w:val="none" w:sz="0" w:space="0" w:color="auto"/>
        <w:left w:val="none" w:sz="0" w:space="0" w:color="auto"/>
        <w:bottom w:val="none" w:sz="0" w:space="0" w:color="auto"/>
        <w:right w:val="none" w:sz="0" w:space="0" w:color="auto"/>
      </w:divBdr>
    </w:div>
    <w:div w:id="1124691511">
      <w:bodyDiv w:val="1"/>
      <w:marLeft w:val="0"/>
      <w:marRight w:val="0"/>
      <w:marTop w:val="0"/>
      <w:marBottom w:val="0"/>
      <w:divBdr>
        <w:top w:val="none" w:sz="0" w:space="0" w:color="auto"/>
        <w:left w:val="none" w:sz="0" w:space="0" w:color="auto"/>
        <w:bottom w:val="none" w:sz="0" w:space="0" w:color="auto"/>
        <w:right w:val="none" w:sz="0" w:space="0" w:color="auto"/>
      </w:divBdr>
    </w:div>
    <w:div w:id="1153330311">
      <w:bodyDiv w:val="1"/>
      <w:marLeft w:val="0"/>
      <w:marRight w:val="0"/>
      <w:marTop w:val="0"/>
      <w:marBottom w:val="0"/>
      <w:divBdr>
        <w:top w:val="none" w:sz="0" w:space="0" w:color="auto"/>
        <w:left w:val="none" w:sz="0" w:space="0" w:color="auto"/>
        <w:bottom w:val="none" w:sz="0" w:space="0" w:color="auto"/>
        <w:right w:val="none" w:sz="0" w:space="0" w:color="auto"/>
      </w:divBdr>
    </w:div>
    <w:div w:id="1153330362">
      <w:bodyDiv w:val="1"/>
      <w:marLeft w:val="0"/>
      <w:marRight w:val="0"/>
      <w:marTop w:val="0"/>
      <w:marBottom w:val="0"/>
      <w:divBdr>
        <w:top w:val="none" w:sz="0" w:space="0" w:color="auto"/>
        <w:left w:val="none" w:sz="0" w:space="0" w:color="auto"/>
        <w:bottom w:val="none" w:sz="0" w:space="0" w:color="auto"/>
        <w:right w:val="none" w:sz="0" w:space="0" w:color="auto"/>
      </w:divBdr>
    </w:div>
    <w:div w:id="1165436165">
      <w:bodyDiv w:val="1"/>
      <w:marLeft w:val="0"/>
      <w:marRight w:val="0"/>
      <w:marTop w:val="0"/>
      <w:marBottom w:val="0"/>
      <w:divBdr>
        <w:top w:val="none" w:sz="0" w:space="0" w:color="auto"/>
        <w:left w:val="none" w:sz="0" w:space="0" w:color="auto"/>
        <w:bottom w:val="none" w:sz="0" w:space="0" w:color="auto"/>
        <w:right w:val="none" w:sz="0" w:space="0" w:color="auto"/>
      </w:divBdr>
    </w:div>
    <w:div w:id="1203596209">
      <w:bodyDiv w:val="1"/>
      <w:marLeft w:val="0"/>
      <w:marRight w:val="0"/>
      <w:marTop w:val="0"/>
      <w:marBottom w:val="0"/>
      <w:divBdr>
        <w:top w:val="none" w:sz="0" w:space="0" w:color="auto"/>
        <w:left w:val="none" w:sz="0" w:space="0" w:color="auto"/>
        <w:bottom w:val="none" w:sz="0" w:space="0" w:color="auto"/>
        <w:right w:val="none" w:sz="0" w:space="0" w:color="auto"/>
      </w:divBdr>
    </w:div>
    <w:div w:id="1212352553">
      <w:bodyDiv w:val="1"/>
      <w:marLeft w:val="0"/>
      <w:marRight w:val="0"/>
      <w:marTop w:val="0"/>
      <w:marBottom w:val="0"/>
      <w:divBdr>
        <w:top w:val="none" w:sz="0" w:space="0" w:color="auto"/>
        <w:left w:val="none" w:sz="0" w:space="0" w:color="auto"/>
        <w:bottom w:val="none" w:sz="0" w:space="0" w:color="auto"/>
        <w:right w:val="none" w:sz="0" w:space="0" w:color="auto"/>
      </w:divBdr>
    </w:div>
    <w:div w:id="1214384868">
      <w:bodyDiv w:val="1"/>
      <w:marLeft w:val="0"/>
      <w:marRight w:val="0"/>
      <w:marTop w:val="0"/>
      <w:marBottom w:val="0"/>
      <w:divBdr>
        <w:top w:val="none" w:sz="0" w:space="0" w:color="auto"/>
        <w:left w:val="none" w:sz="0" w:space="0" w:color="auto"/>
        <w:bottom w:val="none" w:sz="0" w:space="0" w:color="auto"/>
        <w:right w:val="none" w:sz="0" w:space="0" w:color="auto"/>
      </w:divBdr>
    </w:div>
    <w:div w:id="1218708161">
      <w:bodyDiv w:val="1"/>
      <w:marLeft w:val="0"/>
      <w:marRight w:val="0"/>
      <w:marTop w:val="0"/>
      <w:marBottom w:val="0"/>
      <w:divBdr>
        <w:top w:val="none" w:sz="0" w:space="0" w:color="auto"/>
        <w:left w:val="none" w:sz="0" w:space="0" w:color="auto"/>
        <w:bottom w:val="none" w:sz="0" w:space="0" w:color="auto"/>
        <w:right w:val="none" w:sz="0" w:space="0" w:color="auto"/>
      </w:divBdr>
    </w:div>
    <w:div w:id="1223758915">
      <w:bodyDiv w:val="1"/>
      <w:marLeft w:val="0"/>
      <w:marRight w:val="0"/>
      <w:marTop w:val="0"/>
      <w:marBottom w:val="0"/>
      <w:divBdr>
        <w:top w:val="none" w:sz="0" w:space="0" w:color="auto"/>
        <w:left w:val="none" w:sz="0" w:space="0" w:color="auto"/>
        <w:bottom w:val="none" w:sz="0" w:space="0" w:color="auto"/>
        <w:right w:val="none" w:sz="0" w:space="0" w:color="auto"/>
      </w:divBdr>
    </w:div>
    <w:div w:id="1227303575">
      <w:bodyDiv w:val="1"/>
      <w:marLeft w:val="0"/>
      <w:marRight w:val="0"/>
      <w:marTop w:val="0"/>
      <w:marBottom w:val="0"/>
      <w:divBdr>
        <w:top w:val="none" w:sz="0" w:space="0" w:color="auto"/>
        <w:left w:val="none" w:sz="0" w:space="0" w:color="auto"/>
        <w:bottom w:val="none" w:sz="0" w:space="0" w:color="auto"/>
        <w:right w:val="none" w:sz="0" w:space="0" w:color="auto"/>
      </w:divBdr>
    </w:div>
    <w:div w:id="1236041484">
      <w:bodyDiv w:val="1"/>
      <w:marLeft w:val="0"/>
      <w:marRight w:val="0"/>
      <w:marTop w:val="0"/>
      <w:marBottom w:val="0"/>
      <w:divBdr>
        <w:top w:val="none" w:sz="0" w:space="0" w:color="auto"/>
        <w:left w:val="none" w:sz="0" w:space="0" w:color="auto"/>
        <w:bottom w:val="none" w:sz="0" w:space="0" w:color="auto"/>
        <w:right w:val="none" w:sz="0" w:space="0" w:color="auto"/>
      </w:divBdr>
    </w:div>
    <w:div w:id="1240670977">
      <w:bodyDiv w:val="1"/>
      <w:marLeft w:val="0"/>
      <w:marRight w:val="0"/>
      <w:marTop w:val="0"/>
      <w:marBottom w:val="0"/>
      <w:divBdr>
        <w:top w:val="none" w:sz="0" w:space="0" w:color="auto"/>
        <w:left w:val="none" w:sz="0" w:space="0" w:color="auto"/>
        <w:bottom w:val="none" w:sz="0" w:space="0" w:color="auto"/>
        <w:right w:val="none" w:sz="0" w:space="0" w:color="auto"/>
      </w:divBdr>
    </w:div>
    <w:div w:id="1242449483">
      <w:bodyDiv w:val="1"/>
      <w:marLeft w:val="0"/>
      <w:marRight w:val="0"/>
      <w:marTop w:val="0"/>
      <w:marBottom w:val="0"/>
      <w:divBdr>
        <w:top w:val="none" w:sz="0" w:space="0" w:color="auto"/>
        <w:left w:val="none" w:sz="0" w:space="0" w:color="auto"/>
        <w:bottom w:val="none" w:sz="0" w:space="0" w:color="auto"/>
        <w:right w:val="none" w:sz="0" w:space="0" w:color="auto"/>
      </w:divBdr>
    </w:div>
    <w:div w:id="1268998414">
      <w:bodyDiv w:val="1"/>
      <w:marLeft w:val="0"/>
      <w:marRight w:val="0"/>
      <w:marTop w:val="0"/>
      <w:marBottom w:val="0"/>
      <w:divBdr>
        <w:top w:val="none" w:sz="0" w:space="0" w:color="auto"/>
        <w:left w:val="none" w:sz="0" w:space="0" w:color="auto"/>
        <w:bottom w:val="none" w:sz="0" w:space="0" w:color="auto"/>
        <w:right w:val="none" w:sz="0" w:space="0" w:color="auto"/>
      </w:divBdr>
    </w:div>
    <w:div w:id="1279335439">
      <w:bodyDiv w:val="1"/>
      <w:marLeft w:val="0"/>
      <w:marRight w:val="0"/>
      <w:marTop w:val="0"/>
      <w:marBottom w:val="0"/>
      <w:divBdr>
        <w:top w:val="none" w:sz="0" w:space="0" w:color="auto"/>
        <w:left w:val="none" w:sz="0" w:space="0" w:color="auto"/>
        <w:bottom w:val="none" w:sz="0" w:space="0" w:color="auto"/>
        <w:right w:val="none" w:sz="0" w:space="0" w:color="auto"/>
      </w:divBdr>
    </w:div>
    <w:div w:id="1281961101">
      <w:bodyDiv w:val="1"/>
      <w:marLeft w:val="0"/>
      <w:marRight w:val="0"/>
      <w:marTop w:val="0"/>
      <w:marBottom w:val="0"/>
      <w:divBdr>
        <w:top w:val="none" w:sz="0" w:space="0" w:color="auto"/>
        <w:left w:val="none" w:sz="0" w:space="0" w:color="auto"/>
        <w:bottom w:val="none" w:sz="0" w:space="0" w:color="auto"/>
        <w:right w:val="none" w:sz="0" w:space="0" w:color="auto"/>
      </w:divBdr>
    </w:div>
    <w:div w:id="1284072185">
      <w:bodyDiv w:val="1"/>
      <w:marLeft w:val="0"/>
      <w:marRight w:val="0"/>
      <w:marTop w:val="0"/>
      <w:marBottom w:val="0"/>
      <w:divBdr>
        <w:top w:val="none" w:sz="0" w:space="0" w:color="auto"/>
        <w:left w:val="none" w:sz="0" w:space="0" w:color="auto"/>
        <w:bottom w:val="none" w:sz="0" w:space="0" w:color="auto"/>
        <w:right w:val="none" w:sz="0" w:space="0" w:color="auto"/>
      </w:divBdr>
    </w:div>
    <w:div w:id="1290360727">
      <w:bodyDiv w:val="1"/>
      <w:marLeft w:val="0"/>
      <w:marRight w:val="0"/>
      <w:marTop w:val="0"/>
      <w:marBottom w:val="0"/>
      <w:divBdr>
        <w:top w:val="none" w:sz="0" w:space="0" w:color="auto"/>
        <w:left w:val="none" w:sz="0" w:space="0" w:color="auto"/>
        <w:bottom w:val="none" w:sz="0" w:space="0" w:color="auto"/>
        <w:right w:val="none" w:sz="0" w:space="0" w:color="auto"/>
      </w:divBdr>
    </w:div>
    <w:div w:id="1312296421">
      <w:bodyDiv w:val="1"/>
      <w:marLeft w:val="0"/>
      <w:marRight w:val="0"/>
      <w:marTop w:val="0"/>
      <w:marBottom w:val="0"/>
      <w:divBdr>
        <w:top w:val="none" w:sz="0" w:space="0" w:color="auto"/>
        <w:left w:val="none" w:sz="0" w:space="0" w:color="auto"/>
        <w:bottom w:val="none" w:sz="0" w:space="0" w:color="auto"/>
        <w:right w:val="none" w:sz="0" w:space="0" w:color="auto"/>
      </w:divBdr>
    </w:div>
    <w:div w:id="1318846841">
      <w:bodyDiv w:val="1"/>
      <w:marLeft w:val="0"/>
      <w:marRight w:val="0"/>
      <w:marTop w:val="0"/>
      <w:marBottom w:val="0"/>
      <w:divBdr>
        <w:top w:val="none" w:sz="0" w:space="0" w:color="auto"/>
        <w:left w:val="none" w:sz="0" w:space="0" w:color="auto"/>
        <w:bottom w:val="none" w:sz="0" w:space="0" w:color="auto"/>
        <w:right w:val="none" w:sz="0" w:space="0" w:color="auto"/>
      </w:divBdr>
    </w:div>
    <w:div w:id="1330937102">
      <w:bodyDiv w:val="1"/>
      <w:marLeft w:val="0"/>
      <w:marRight w:val="0"/>
      <w:marTop w:val="0"/>
      <w:marBottom w:val="0"/>
      <w:divBdr>
        <w:top w:val="none" w:sz="0" w:space="0" w:color="auto"/>
        <w:left w:val="none" w:sz="0" w:space="0" w:color="auto"/>
        <w:bottom w:val="none" w:sz="0" w:space="0" w:color="auto"/>
        <w:right w:val="none" w:sz="0" w:space="0" w:color="auto"/>
      </w:divBdr>
    </w:div>
    <w:div w:id="1339504105">
      <w:bodyDiv w:val="1"/>
      <w:marLeft w:val="0"/>
      <w:marRight w:val="0"/>
      <w:marTop w:val="0"/>
      <w:marBottom w:val="0"/>
      <w:divBdr>
        <w:top w:val="none" w:sz="0" w:space="0" w:color="auto"/>
        <w:left w:val="none" w:sz="0" w:space="0" w:color="auto"/>
        <w:bottom w:val="none" w:sz="0" w:space="0" w:color="auto"/>
        <w:right w:val="none" w:sz="0" w:space="0" w:color="auto"/>
      </w:divBdr>
    </w:div>
    <w:div w:id="1354843060">
      <w:bodyDiv w:val="1"/>
      <w:marLeft w:val="0"/>
      <w:marRight w:val="0"/>
      <w:marTop w:val="0"/>
      <w:marBottom w:val="0"/>
      <w:divBdr>
        <w:top w:val="none" w:sz="0" w:space="0" w:color="auto"/>
        <w:left w:val="none" w:sz="0" w:space="0" w:color="auto"/>
        <w:bottom w:val="none" w:sz="0" w:space="0" w:color="auto"/>
        <w:right w:val="none" w:sz="0" w:space="0" w:color="auto"/>
      </w:divBdr>
    </w:div>
    <w:div w:id="1387994218">
      <w:bodyDiv w:val="1"/>
      <w:marLeft w:val="0"/>
      <w:marRight w:val="0"/>
      <w:marTop w:val="0"/>
      <w:marBottom w:val="0"/>
      <w:divBdr>
        <w:top w:val="none" w:sz="0" w:space="0" w:color="auto"/>
        <w:left w:val="none" w:sz="0" w:space="0" w:color="auto"/>
        <w:bottom w:val="none" w:sz="0" w:space="0" w:color="auto"/>
        <w:right w:val="none" w:sz="0" w:space="0" w:color="auto"/>
      </w:divBdr>
    </w:div>
    <w:div w:id="1394041818">
      <w:bodyDiv w:val="1"/>
      <w:marLeft w:val="0"/>
      <w:marRight w:val="0"/>
      <w:marTop w:val="0"/>
      <w:marBottom w:val="0"/>
      <w:divBdr>
        <w:top w:val="none" w:sz="0" w:space="0" w:color="auto"/>
        <w:left w:val="none" w:sz="0" w:space="0" w:color="auto"/>
        <w:bottom w:val="none" w:sz="0" w:space="0" w:color="auto"/>
        <w:right w:val="none" w:sz="0" w:space="0" w:color="auto"/>
      </w:divBdr>
    </w:div>
    <w:div w:id="1423719252">
      <w:bodyDiv w:val="1"/>
      <w:marLeft w:val="0"/>
      <w:marRight w:val="0"/>
      <w:marTop w:val="0"/>
      <w:marBottom w:val="0"/>
      <w:divBdr>
        <w:top w:val="none" w:sz="0" w:space="0" w:color="auto"/>
        <w:left w:val="none" w:sz="0" w:space="0" w:color="auto"/>
        <w:bottom w:val="none" w:sz="0" w:space="0" w:color="auto"/>
        <w:right w:val="none" w:sz="0" w:space="0" w:color="auto"/>
      </w:divBdr>
    </w:div>
    <w:div w:id="1433890207">
      <w:bodyDiv w:val="1"/>
      <w:marLeft w:val="0"/>
      <w:marRight w:val="0"/>
      <w:marTop w:val="0"/>
      <w:marBottom w:val="0"/>
      <w:divBdr>
        <w:top w:val="none" w:sz="0" w:space="0" w:color="auto"/>
        <w:left w:val="none" w:sz="0" w:space="0" w:color="auto"/>
        <w:bottom w:val="none" w:sz="0" w:space="0" w:color="auto"/>
        <w:right w:val="none" w:sz="0" w:space="0" w:color="auto"/>
      </w:divBdr>
    </w:div>
    <w:div w:id="1434473681">
      <w:bodyDiv w:val="1"/>
      <w:marLeft w:val="0"/>
      <w:marRight w:val="0"/>
      <w:marTop w:val="0"/>
      <w:marBottom w:val="0"/>
      <w:divBdr>
        <w:top w:val="none" w:sz="0" w:space="0" w:color="auto"/>
        <w:left w:val="none" w:sz="0" w:space="0" w:color="auto"/>
        <w:bottom w:val="none" w:sz="0" w:space="0" w:color="auto"/>
        <w:right w:val="none" w:sz="0" w:space="0" w:color="auto"/>
      </w:divBdr>
    </w:div>
    <w:div w:id="1443304314">
      <w:bodyDiv w:val="1"/>
      <w:marLeft w:val="0"/>
      <w:marRight w:val="0"/>
      <w:marTop w:val="0"/>
      <w:marBottom w:val="0"/>
      <w:divBdr>
        <w:top w:val="none" w:sz="0" w:space="0" w:color="auto"/>
        <w:left w:val="none" w:sz="0" w:space="0" w:color="auto"/>
        <w:bottom w:val="none" w:sz="0" w:space="0" w:color="auto"/>
        <w:right w:val="none" w:sz="0" w:space="0" w:color="auto"/>
      </w:divBdr>
    </w:div>
    <w:div w:id="1455252128">
      <w:bodyDiv w:val="1"/>
      <w:marLeft w:val="0"/>
      <w:marRight w:val="0"/>
      <w:marTop w:val="0"/>
      <w:marBottom w:val="0"/>
      <w:divBdr>
        <w:top w:val="none" w:sz="0" w:space="0" w:color="auto"/>
        <w:left w:val="none" w:sz="0" w:space="0" w:color="auto"/>
        <w:bottom w:val="none" w:sz="0" w:space="0" w:color="auto"/>
        <w:right w:val="none" w:sz="0" w:space="0" w:color="auto"/>
      </w:divBdr>
    </w:div>
    <w:div w:id="1467115385">
      <w:bodyDiv w:val="1"/>
      <w:marLeft w:val="0"/>
      <w:marRight w:val="0"/>
      <w:marTop w:val="0"/>
      <w:marBottom w:val="0"/>
      <w:divBdr>
        <w:top w:val="none" w:sz="0" w:space="0" w:color="auto"/>
        <w:left w:val="none" w:sz="0" w:space="0" w:color="auto"/>
        <w:bottom w:val="none" w:sz="0" w:space="0" w:color="auto"/>
        <w:right w:val="none" w:sz="0" w:space="0" w:color="auto"/>
      </w:divBdr>
    </w:div>
    <w:div w:id="1470394392">
      <w:bodyDiv w:val="1"/>
      <w:marLeft w:val="0"/>
      <w:marRight w:val="0"/>
      <w:marTop w:val="0"/>
      <w:marBottom w:val="0"/>
      <w:divBdr>
        <w:top w:val="none" w:sz="0" w:space="0" w:color="auto"/>
        <w:left w:val="none" w:sz="0" w:space="0" w:color="auto"/>
        <w:bottom w:val="none" w:sz="0" w:space="0" w:color="auto"/>
        <w:right w:val="none" w:sz="0" w:space="0" w:color="auto"/>
      </w:divBdr>
    </w:div>
    <w:div w:id="1475948415">
      <w:bodyDiv w:val="1"/>
      <w:marLeft w:val="0"/>
      <w:marRight w:val="0"/>
      <w:marTop w:val="0"/>
      <w:marBottom w:val="0"/>
      <w:divBdr>
        <w:top w:val="none" w:sz="0" w:space="0" w:color="auto"/>
        <w:left w:val="none" w:sz="0" w:space="0" w:color="auto"/>
        <w:bottom w:val="none" w:sz="0" w:space="0" w:color="auto"/>
        <w:right w:val="none" w:sz="0" w:space="0" w:color="auto"/>
      </w:divBdr>
    </w:div>
    <w:div w:id="1477188651">
      <w:bodyDiv w:val="1"/>
      <w:marLeft w:val="0"/>
      <w:marRight w:val="0"/>
      <w:marTop w:val="0"/>
      <w:marBottom w:val="0"/>
      <w:divBdr>
        <w:top w:val="none" w:sz="0" w:space="0" w:color="auto"/>
        <w:left w:val="none" w:sz="0" w:space="0" w:color="auto"/>
        <w:bottom w:val="none" w:sz="0" w:space="0" w:color="auto"/>
        <w:right w:val="none" w:sz="0" w:space="0" w:color="auto"/>
      </w:divBdr>
    </w:div>
    <w:div w:id="1483355046">
      <w:bodyDiv w:val="1"/>
      <w:marLeft w:val="0"/>
      <w:marRight w:val="0"/>
      <w:marTop w:val="0"/>
      <w:marBottom w:val="0"/>
      <w:divBdr>
        <w:top w:val="none" w:sz="0" w:space="0" w:color="auto"/>
        <w:left w:val="none" w:sz="0" w:space="0" w:color="auto"/>
        <w:bottom w:val="none" w:sz="0" w:space="0" w:color="auto"/>
        <w:right w:val="none" w:sz="0" w:space="0" w:color="auto"/>
      </w:divBdr>
    </w:div>
    <w:div w:id="1506286494">
      <w:bodyDiv w:val="1"/>
      <w:marLeft w:val="0"/>
      <w:marRight w:val="0"/>
      <w:marTop w:val="0"/>
      <w:marBottom w:val="0"/>
      <w:divBdr>
        <w:top w:val="none" w:sz="0" w:space="0" w:color="auto"/>
        <w:left w:val="none" w:sz="0" w:space="0" w:color="auto"/>
        <w:bottom w:val="none" w:sz="0" w:space="0" w:color="auto"/>
        <w:right w:val="none" w:sz="0" w:space="0" w:color="auto"/>
      </w:divBdr>
    </w:div>
    <w:div w:id="1527795419">
      <w:bodyDiv w:val="1"/>
      <w:marLeft w:val="0"/>
      <w:marRight w:val="0"/>
      <w:marTop w:val="0"/>
      <w:marBottom w:val="0"/>
      <w:divBdr>
        <w:top w:val="none" w:sz="0" w:space="0" w:color="auto"/>
        <w:left w:val="none" w:sz="0" w:space="0" w:color="auto"/>
        <w:bottom w:val="none" w:sz="0" w:space="0" w:color="auto"/>
        <w:right w:val="none" w:sz="0" w:space="0" w:color="auto"/>
      </w:divBdr>
    </w:div>
    <w:div w:id="1548254629">
      <w:bodyDiv w:val="1"/>
      <w:marLeft w:val="0"/>
      <w:marRight w:val="0"/>
      <w:marTop w:val="0"/>
      <w:marBottom w:val="0"/>
      <w:divBdr>
        <w:top w:val="none" w:sz="0" w:space="0" w:color="auto"/>
        <w:left w:val="none" w:sz="0" w:space="0" w:color="auto"/>
        <w:bottom w:val="none" w:sz="0" w:space="0" w:color="auto"/>
        <w:right w:val="none" w:sz="0" w:space="0" w:color="auto"/>
      </w:divBdr>
    </w:div>
    <w:div w:id="1557818420">
      <w:bodyDiv w:val="1"/>
      <w:marLeft w:val="0"/>
      <w:marRight w:val="0"/>
      <w:marTop w:val="0"/>
      <w:marBottom w:val="0"/>
      <w:divBdr>
        <w:top w:val="none" w:sz="0" w:space="0" w:color="auto"/>
        <w:left w:val="none" w:sz="0" w:space="0" w:color="auto"/>
        <w:bottom w:val="none" w:sz="0" w:space="0" w:color="auto"/>
        <w:right w:val="none" w:sz="0" w:space="0" w:color="auto"/>
      </w:divBdr>
    </w:div>
    <w:div w:id="1570387505">
      <w:bodyDiv w:val="1"/>
      <w:marLeft w:val="0"/>
      <w:marRight w:val="0"/>
      <w:marTop w:val="0"/>
      <w:marBottom w:val="0"/>
      <w:divBdr>
        <w:top w:val="none" w:sz="0" w:space="0" w:color="auto"/>
        <w:left w:val="none" w:sz="0" w:space="0" w:color="auto"/>
        <w:bottom w:val="none" w:sz="0" w:space="0" w:color="auto"/>
        <w:right w:val="none" w:sz="0" w:space="0" w:color="auto"/>
      </w:divBdr>
    </w:div>
    <w:div w:id="1576470861">
      <w:bodyDiv w:val="1"/>
      <w:marLeft w:val="0"/>
      <w:marRight w:val="0"/>
      <w:marTop w:val="0"/>
      <w:marBottom w:val="0"/>
      <w:divBdr>
        <w:top w:val="none" w:sz="0" w:space="0" w:color="auto"/>
        <w:left w:val="none" w:sz="0" w:space="0" w:color="auto"/>
        <w:bottom w:val="none" w:sz="0" w:space="0" w:color="auto"/>
        <w:right w:val="none" w:sz="0" w:space="0" w:color="auto"/>
      </w:divBdr>
    </w:div>
    <w:div w:id="1593928974">
      <w:bodyDiv w:val="1"/>
      <w:marLeft w:val="0"/>
      <w:marRight w:val="0"/>
      <w:marTop w:val="0"/>
      <w:marBottom w:val="0"/>
      <w:divBdr>
        <w:top w:val="none" w:sz="0" w:space="0" w:color="auto"/>
        <w:left w:val="none" w:sz="0" w:space="0" w:color="auto"/>
        <w:bottom w:val="none" w:sz="0" w:space="0" w:color="auto"/>
        <w:right w:val="none" w:sz="0" w:space="0" w:color="auto"/>
      </w:divBdr>
    </w:div>
    <w:div w:id="1607931814">
      <w:bodyDiv w:val="1"/>
      <w:marLeft w:val="0"/>
      <w:marRight w:val="0"/>
      <w:marTop w:val="0"/>
      <w:marBottom w:val="0"/>
      <w:divBdr>
        <w:top w:val="none" w:sz="0" w:space="0" w:color="auto"/>
        <w:left w:val="none" w:sz="0" w:space="0" w:color="auto"/>
        <w:bottom w:val="none" w:sz="0" w:space="0" w:color="auto"/>
        <w:right w:val="none" w:sz="0" w:space="0" w:color="auto"/>
      </w:divBdr>
    </w:div>
    <w:div w:id="1608346894">
      <w:bodyDiv w:val="1"/>
      <w:marLeft w:val="0"/>
      <w:marRight w:val="0"/>
      <w:marTop w:val="0"/>
      <w:marBottom w:val="0"/>
      <w:divBdr>
        <w:top w:val="none" w:sz="0" w:space="0" w:color="auto"/>
        <w:left w:val="none" w:sz="0" w:space="0" w:color="auto"/>
        <w:bottom w:val="none" w:sz="0" w:space="0" w:color="auto"/>
        <w:right w:val="none" w:sz="0" w:space="0" w:color="auto"/>
      </w:divBdr>
    </w:div>
    <w:div w:id="1611546709">
      <w:bodyDiv w:val="1"/>
      <w:marLeft w:val="0"/>
      <w:marRight w:val="0"/>
      <w:marTop w:val="0"/>
      <w:marBottom w:val="0"/>
      <w:divBdr>
        <w:top w:val="none" w:sz="0" w:space="0" w:color="auto"/>
        <w:left w:val="none" w:sz="0" w:space="0" w:color="auto"/>
        <w:bottom w:val="none" w:sz="0" w:space="0" w:color="auto"/>
        <w:right w:val="none" w:sz="0" w:space="0" w:color="auto"/>
      </w:divBdr>
    </w:div>
    <w:div w:id="1614508492">
      <w:bodyDiv w:val="1"/>
      <w:marLeft w:val="0"/>
      <w:marRight w:val="0"/>
      <w:marTop w:val="0"/>
      <w:marBottom w:val="0"/>
      <w:divBdr>
        <w:top w:val="none" w:sz="0" w:space="0" w:color="auto"/>
        <w:left w:val="none" w:sz="0" w:space="0" w:color="auto"/>
        <w:bottom w:val="none" w:sz="0" w:space="0" w:color="auto"/>
        <w:right w:val="none" w:sz="0" w:space="0" w:color="auto"/>
      </w:divBdr>
    </w:div>
    <w:div w:id="1617178755">
      <w:bodyDiv w:val="1"/>
      <w:marLeft w:val="0"/>
      <w:marRight w:val="0"/>
      <w:marTop w:val="0"/>
      <w:marBottom w:val="0"/>
      <w:divBdr>
        <w:top w:val="none" w:sz="0" w:space="0" w:color="auto"/>
        <w:left w:val="none" w:sz="0" w:space="0" w:color="auto"/>
        <w:bottom w:val="none" w:sz="0" w:space="0" w:color="auto"/>
        <w:right w:val="none" w:sz="0" w:space="0" w:color="auto"/>
      </w:divBdr>
    </w:div>
    <w:div w:id="1635603252">
      <w:bodyDiv w:val="1"/>
      <w:marLeft w:val="0"/>
      <w:marRight w:val="0"/>
      <w:marTop w:val="0"/>
      <w:marBottom w:val="0"/>
      <w:divBdr>
        <w:top w:val="none" w:sz="0" w:space="0" w:color="auto"/>
        <w:left w:val="none" w:sz="0" w:space="0" w:color="auto"/>
        <w:bottom w:val="none" w:sz="0" w:space="0" w:color="auto"/>
        <w:right w:val="none" w:sz="0" w:space="0" w:color="auto"/>
      </w:divBdr>
    </w:div>
    <w:div w:id="1660768783">
      <w:bodyDiv w:val="1"/>
      <w:marLeft w:val="0"/>
      <w:marRight w:val="0"/>
      <w:marTop w:val="0"/>
      <w:marBottom w:val="0"/>
      <w:divBdr>
        <w:top w:val="none" w:sz="0" w:space="0" w:color="auto"/>
        <w:left w:val="none" w:sz="0" w:space="0" w:color="auto"/>
        <w:bottom w:val="none" w:sz="0" w:space="0" w:color="auto"/>
        <w:right w:val="none" w:sz="0" w:space="0" w:color="auto"/>
      </w:divBdr>
    </w:div>
    <w:div w:id="1682315255">
      <w:bodyDiv w:val="1"/>
      <w:marLeft w:val="0"/>
      <w:marRight w:val="0"/>
      <w:marTop w:val="0"/>
      <w:marBottom w:val="0"/>
      <w:divBdr>
        <w:top w:val="none" w:sz="0" w:space="0" w:color="auto"/>
        <w:left w:val="none" w:sz="0" w:space="0" w:color="auto"/>
        <w:bottom w:val="none" w:sz="0" w:space="0" w:color="auto"/>
        <w:right w:val="none" w:sz="0" w:space="0" w:color="auto"/>
      </w:divBdr>
    </w:div>
    <w:div w:id="1698194835">
      <w:bodyDiv w:val="1"/>
      <w:marLeft w:val="0"/>
      <w:marRight w:val="0"/>
      <w:marTop w:val="0"/>
      <w:marBottom w:val="0"/>
      <w:divBdr>
        <w:top w:val="none" w:sz="0" w:space="0" w:color="auto"/>
        <w:left w:val="none" w:sz="0" w:space="0" w:color="auto"/>
        <w:bottom w:val="none" w:sz="0" w:space="0" w:color="auto"/>
        <w:right w:val="none" w:sz="0" w:space="0" w:color="auto"/>
      </w:divBdr>
    </w:div>
    <w:div w:id="1702898661">
      <w:bodyDiv w:val="1"/>
      <w:marLeft w:val="0"/>
      <w:marRight w:val="0"/>
      <w:marTop w:val="0"/>
      <w:marBottom w:val="0"/>
      <w:divBdr>
        <w:top w:val="none" w:sz="0" w:space="0" w:color="auto"/>
        <w:left w:val="none" w:sz="0" w:space="0" w:color="auto"/>
        <w:bottom w:val="none" w:sz="0" w:space="0" w:color="auto"/>
        <w:right w:val="none" w:sz="0" w:space="0" w:color="auto"/>
      </w:divBdr>
    </w:div>
    <w:div w:id="1703626599">
      <w:bodyDiv w:val="1"/>
      <w:marLeft w:val="0"/>
      <w:marRight w:val="0"/>
      <w:marTop w:val="0"/>
      <w:marBottom w:val="0"/>
      <w:divBdr>
        <w:top w:val="none" w:sz="0" w:space="0" w:color="auto"/>
        <w:left w:val="none" w:sz="0" w:space="0" w:color="auto"/>
        <w:bottom w:val="none" w:sz="0" w:space="0" w:color="auto"/>
        <w:right w:val="none" w:sz="0" w:space="0" w:color="auto"/>
      </w:divBdr>
    </w:div>
    <w:div w:id="1718625350">
      <w:bodyDiv w:val="1"/>
      <w:marLeft w:val="0"/>
      <w:marRight w:val="0"/>
      <w:marTop w:val="0"/>
      <w:marBottom w:val="0"/>
      <w:divBdr>
        <w:top w:val="none" w:sz="0" w:space="0" w:color="auto"/>
        <w:left w:val="none" w:sz="0" w:space="0" w:color="auto"/>
        <w:bottom w:val="none" w:sz="0" w:space="0" w:color="auto"/>
        <w:right w:val="none" w:sz="0" w:space="0" w:color="auto"/>
      </w:divBdr>
    </w:div>
    <w:div w:id="1749770411">
      <w:bodyDiv w:val="1"/>
      <w:marLeft w:val="0"/>
      <w:marRight w:val="0"/>
      <w:marTop w:val="0"/>
      <w:marBottom w:val="0"/>
      <w:divBdr>
        <w:top w:val="none" w:sz="0" w:space="0" w:color="auto"/>
        <w:left w:val="none" w:sz="0" w:space="0" w:color="auto"/>
        <w:bottom w:val="none" w:sz="0" w:space="0" w:color="auto"/>
        <w:right w:val="none" w:sz="0" w:space="0" w:color="auto"/>
      </w:divBdr>
    </w:div>
    <w:div w:id="1783768045">
      <w:bodyDiv w:val="1"/>
      <w:marLeft w:val="0"/>
      <w:marRight w:val="0"/>
      <w:marTop w:val="0"/>
      <w:marBottom w:val="0"/>
      <w:divBdr>
        <w:top w:val="none" w:sz="0" w:space="0" w:color="auto"/>
        <w:left w:val="none" w:sz="0" w:space="0" w:color="auto"/>
        <w:bottom w:val="none" w:sz="0" w:space="0" w:color="auto"/>
        <w:right w:val="none" w:sz="0" w:space="0" w:color="auto"/>
      </w:divBdr>
    </w:div>
    <w:div w:id="1788936772">
      <w:bodyDiv w:val="1"/>
      <w:marLeft w:val="0"/>
      <w:marRight w:val="0"/>
      <w:marTop w:val="0"/>
      <w:marBottom w:val="0"/>
      <w:divBdr>
        <w:top w:val="none" w:sz="0" w:space="0" w:color="auto"/>
        <w:left w:val="none" w:sz="0" w:space="0" w:color="auto"/>
        <w:bottom w:val="none" w:sz="0" w:space="0" w:color="auto"/>
        <w:right w:val="none" w:sz="0" w:space="0" w:color="auto"/>
      </w:divBdr>
    </w:div>
    <w:div w:id="1804274423">
      <w:bodyDiv w:val="1"/>
      <w:marLeft w:val="0"/>
      <w:marRight w:val="0"/>
      <w:marTop w:val="0"/>
      <w:marBottom w:val="0"/>
      <w:divBdr>
        <w:top w:val="none" w:sz="0" w:space="0" w:color="auto"/>
        <w:left w:val="none" w:sz="0" w:space="0" w:color="auto"/>
        <w:bottom w:val="none" w:sz="0" w:space="0" w:color="auto"/>
        <w:right w:val="none" w:sz="0" w:space="0" w:color="auto"/>
      </w:divBdr>
    </w:div>
    <w:div w:id="1820228213">
      <w:bodyDiv w:val="1"/>
      <w:marLeft w:val="0"/>
      <w:marRight w:val="0"/>
      <w:marTop w:val="0"/>
      <w:marBottom w:val="0"/>
      <w:divBdr>
        <w:top w:val="none" w:sz="0" w:space="0" w:color="auto"/>
        <w:left w:val="none" w:sz="0" w:space="0" w:color="auto"/>
        <w:bottom w:val="none" w:sz="0" w:space="0" w:color="auto"/>
        <w:right w:val="none" w:sz="0" w:space="0" w:color="auto"/>
      </w:divBdr>
    </w:div>
    <w:div w:id="1827823829">
      <w:bodyDiv w:val="1"/>
      <w:marLeft w:val="0"/>
      <w:marRight w:val="0"/>
      <w:marTop w:val="0"/>
      <w:marBottom w:val="0"/>
      <w:divBdr>
        <w:top w:val="none" w:sz="0" w:space="0" w:color="auto"/>
        <w:left w:val="none" w:sz="0" w:space="0" w:color="auto"/>
        <w:bottom w:val="none" w:sz="0" w:space="0" w:color="auto"/>
        <w:right w:val="none" w:sz="0" w:space="0" w:color="auto"/>
      </w:divBdr>
    </w:div>
    <w:div w:id="1859273807">
      <w:bodyDiv w:val="1"/>
      <w:marLeft w:val="0"/>
      <w:marRight w:val="0"/>
      <w:marTop w:val="0"/>
      <w:marBottom w:val="0"/>
      <w:divBdr>
        <w:top w:val="none" w:sz="0" w:space="0" w:color="auto"/>
        <w:left w:val="none" w:sz="0" w:space="0" w:color="auto"/>
        <w:bottom w:val="none" w:sz="0" w:space="0" w:color="auto"/>
        <w:right w:val="none" w:sz="0" w:space="0" w:color="auto"/>
      </w:divBdr>
    </w:div>
    <w:div w:id="1871455298">
      <w:bodyDiv w:val="1"/>
      <w:marLeft w:val="0"/>
      <w:marRight w:val="0"/>
      <w:marTop w:val="0"/>
      <w:marBottom w:val="0"/>
      <w:divBdr>
        <w:top w:val="none" w:sz="0" w:space="0" w:color="auto"/>
        <w:left w:val="none" w:sz="0" w:space="0" w:color="auto"/>
        <w:bottom w:val="none" w:sz="0" w:space="0" w:color="auto"/>
        <w:right w:val="none" w:sz="0" w:space="0" w:color="auto"/>
      </w:divBdr>
    </w:div>
    <w:div w:id="1898276873">
      <w:bodyDiv w:val="1"/>
      <w:marLeft w:val="0"/>
      <w:marRight w:val="0"/>
      <w:marTop w:val="0"/>
      <w:marBottom w:val="0"/>
      <w:divBdr>
        <w:top w:val="none" w:sz="0" w:space="0" w:color="auto"/>
        <w:left w:val="none" w:sz="0" w:space="0" w:color="auto"/>
        <w:bottom w:val="none" w:sz="0" w:space="0" w:color="auto"/>
        <w:right w:val="none" w:sz="0" w:space="0" w:color="auto"/>
      </w:divBdr>
    </w:div>
    <w:div w:id="1930383070">
      <w:bodyDiv w:val="1"/>
      <w:marLeft w:val="0"/>
      <w:marRight w:val="0"/>
      <w:marTop w:val="0"/>
      <w:marBottom w:val="0"/>
      <w:divBdr>
        <w:top w:val="none" w:sz="0" w:space="0" w:color="auto"/>
        <w:left w:val="none" w:sz="0" w:space="0" w:color="auto"/>
        <w:bottom w:val="none" w:sz="0" w:space="0" w:color="auto"/>
        <w:right w:val="none" w:sz="0" w:space="0" w:color="auto"/>
      </w:divBdr>
    </w:div>
    <w:div w:id="1936162183">
      <w:bodyDiv w:val="1"/>
      <w:marLeft w:val="0"/>
      <w:marRight w:val="0"/>
      <w:marTop w:val="0"/>
      <w:marBottom w:val="0"/>
      <w:divBdr>
        <w:top w:val="none" w:sz="0" w:space="0" w:color="auto"/>
        <w:left w:val="none" w:sz="0" w:space="0" w:color="auto"/>
        <w:bottom w:val="none" w:sz="0" w:space="0" w:color="auto"/>
        <w:right w:val="none" w:sz="0" w:space="0" w:color="auto"/>
      </w:divBdr>
    </w:div>
    <w:div w:id="1936357935">
      <w:bodyDiv w:val="1"/>
      <w:marLeft w:val="0"/>
      <w:marRight w:val="0"/>
      <w:marTop w:val="0"/>
      <w:marBottom w:val="0"/>
      <w:divBdr>
        <w:top w:val="none" w:sz="0" w:space="0" w:color="auto"/>
        <w:left w:val="none" w:sz="0" w:space="0" w:color="auto"/>
        <w:bottom w:val="none" w:sz="0" w:space="0" w:color="auto"/>
        <w:right w:val="none" w:sz="0" w:space="0" w:color="auto"/>
      </w:divBdr>
    </w:div>
    <w:div w:id="1942908144">
      <w:bodyDiv w:val="1"/>
      <w:marLeft w:val="0"/>
      <w:marRight w:val="0"/>
      <w:marTop w:val="0"/>
      <w:marBottom w:val="0"/>
      <w:divBdr>
        <w:top w:val="none" w:sz="0" w:space="0" w:color="auto"/>
        <w:left w:val="none" w:sz="0" w:space="0" w:color="auto"/>
        <w:bottom w:val="none" w:sz="0" w:space="0" w:color="auto"/>
        <w:right w:val="none" w:sz="0" w:space="0" w:color="auto"/>
      </w:divBdr>
    </w:div>
    <w:div w:id="1959994072">
      <w:bodyDiv w:val="1"/>
      <w:marLeft w:val="0"/>
      <w:marRight w:val="0"/>
      <w:marTop w:val="0"/>
      <w:marBottom w:val="0"/>
      <w:divBdr>
        <w:top w:val="none" w:sz="0" w:space="0" w:color="auto"/>
        <w:left w:val="none" w:sz="0" w:space="0" w:color="auto"/>
        <w:bottom w:val="none" w:sz="0" w:space="0" w:color="auto"/>
        <w:right w:val="none" w:sz="0" w:space="0" w:color="auto"/>
      </w:divBdr>
    </w:div>
    <w:div w:id="1961108872">
      <w:bodyDiv w:val="1"/>
      <w:marLeft w:val="0"/>
      <w:marRight w:val="0"/>
      <w:marTop w:val="0"/>
      <w:marBottom w:val="0"/>
      <w:divBdr>
        <w:top w:val="none" w:sz="0" w:space="0" w:color="auto"/>
        <w:left w:val="none" w:sz="0" w:space="0" w:color="auto"/>
        <w:bottom w:val="none" w:sz="0" w:space="0" w:color="auto"/>
        <w:right w:val="none" w:sz="0" w:space="0" w:color="auto"/>
      </w:divBdr>
    </w:div>
    <w:div w:id="1968732426">
      <w:bodyDiv w:val="1"/>
      <w:marLeft w:val="0"/>
      <w:marRight w:val="0"/>
      <w:marTop w:val="0"/>
      <w:marBottom w:val="0"/>
      <w:divBdr>
        <w:top w:val="none" w:sz="0" w:space="0" w:color="auto"/>
        <w:left w:val="none" w:sz="0" w:space="0" w:color="auto"/>
        <w:bottom w:val="none" w:sz="0" w:space="0" w:color="auto"/>
        <w:right w:val="none" w:sz="0" w:space="0" w:color="auto"/>
      </w:divBdr>
    </w:div>
    <w:div w:id="1975791505">
      <w:bodyDiv w:val="1"/>
      <w:marLeft w:val="0"/>
      <w:marRight w:val="0"/>
      <w:marTop w:val="0"/>
      <w:marBottom w:val="0"/>
      <w:divBdr>
        <w:top w:val="none" w:sz="0" w:space="0" w:color="auto"/>
        <w:left w:val="none" w:sz="0" w:space="0" w:color="auto"/>
        <w:bottom w:val="none" w:sz="0" w:space="0" w:color="auto"/>
        <w:right w:val="none" w:sz="0" w:space="0" w:color="auto"/>
      </w:divBdr>
    </w:div>
    <w:div w:id="2020113705">
      <w:bodyDiv w:val="1"/>
      <w:marLeft w:val="0"/>
      <w:marRight w:val="0"/>
      <w:marTop w:val="0"/>
      <w:marBottom w:val="0"/>
      <w:divBdr>
        <w:top w:val="none" w:sz="0" w:space="0" w:color="auto"/>
        <w:left w:val="none" w:sz="0" w:space="0" w:color="auto"/>
        <w:bottom w:val="none" w:sz="0" w:space="0" w:color="auto"/>
        <w:right w:val="none" w:sz="0" w:space="0" w:color="auto"/>
      </w:divBdr>
    </w:div>
    <w:div w:id="2052876410">
      <w:bodyDiv w:val="1"/>
      <w:marLeft w:val="0"/>
      <w:marRight w:val="0"/>
      <w:marTop w:val="0"/>
      <w:marBottom w:val="0"/>
      <w:divBdr>
        <w:top w:val="none" w:sz="0" w:space="0" w:color="auto"/>
        <w:left w:val="none" w:sz="0" w:space="0" w:color="auto"/>
        <w:bottom w:val="none" w:sz="0" w:space="0" w:color="auto"/>
        <w:right w:val="none" w:sz="0" w:space="0" w:color="auto"/>
      </w:divBdr>
    </w:div>
    <w:div w:id="2058698172">
      <w:bodyDiv w:val="1"/>
      <w:marLeft w:val="0"/>
      <w:marRight w:val="0"/>
      <w:marTop w:val="0"/>
      <w:marBottom w:val="0"/>
      <w:divBdr>
        <w:top w:val="none" w:sz="0" w:space="0" w:color="auto"/>
        <w:left w:val="none" w:sz="0" w:space="0" w:color="auto"/>
        <w:bottom w:val="none" w:sz="0" w:space="0" w:color="auto"/>
        <w:right w:val="none" w:sz="0" w:space="0" w:color="auto"/>
      </w:divBdr>
    </w:div>
    <w:div w:id="2071148409">
      <w:bodyDiv w:val="1"/>
      <w:marLeft w:val="0"/>
      <w:marRight w:val="0"/>
      <w:marTop w:val="0"/>
      <w:marBottom w:val="0"/>
      <w:divBdr>
        <w:top w:val="none" w:sz="0" w:space="0" w:color="auto"/>
        <w:left w:val="none" w:sz="0" w:space="0" w:color="auto"/>
        <w:bottom w:val="none" w:sz="0" w:space="0" w:color="auto"/>
        <w:right w:val="none" w:sz="0" w:space="0" w:color="auto"/>
      </w:divBdr>
    </w:div>
    <w:div w:id="2076780215">
      <w:bodyDiv w:val="1"/>
      <w:marLeft w:val="0"/>
      <w:marRight w:val="0"/>
      <w:marTop w:val="0"/>
      <w:marBottom w:val="0"/>
      <w:divBdr>
        <w:top w:val="none" w:sz="0" w:space="0" w:color="auto"/>
        <w:left w:val="none" w:sz="0" w:space="0" w:color="auto"/>
        <w:bottom w:val="none" w:sz="0" w:space="0" w:color="auto"/>
        <w:right w:val="none" w:sz="0" w:space="0" w:color="auto"/>
      </w:divBdr>
    </w:div>
    <w:div w:id="2077194769">
      <w:bodyDiv w:val="1"/>
      <w:marLeft w:val="0"/>
      <w:marRight w:val="0"/>
      <w:marTop w:val="0"/>
      <w:marBottom w:val="0"/>
      <w:divBdr>
        <w:top w:val="none" w:sz="0" w:space="0" w:color="auto"/>
        <w:left w:val="none" w:sz="0" w:space="0" w:color="auto"/>
        <w:bottom w:val="none" w:sz="0" w:space="0" w:color="auto"/>
        <w:right w:val="none" w:sz="0" w:space="0" w:color="auto"/>
      </w:divBdr>
    </w:div>
    <w:div w:id="2101633119">
      <w:bodyDiv w:val="1"/>
      <w:marLeft w:val="0"/>
      <w:marRight w:val="0"/>
      <w:marTop w:val="0"/>
      <w:marBottom w:val="0"/>
      <w:divBdr>
        <w:top w:val="none" w:sz="0" w:space="0" w:color="auto"/>
        <w:left w:val="none" w:sz="0" w:space="0" w:color="auto"/>
        <w:bottom w:val="none" w:sz="0" w:space="0" w:color="auto"/>
        <w:right w:val="none" w:sz="0" w:space="0" w:color="auto"/>
      </w:divBdr>
    </w:div>
    <w:div w:id="2102986494">
      <w:bodyDiv w:val="1"/>
      <w:marLeft w:val="0"/>
      <w:marRight w:val="0"/>
      <w:marTop w:val="0"/>
      <w:marBottom w:val="0"/>
      <w:divBdr>
        <w:top w:val="none" w:sz="0" w:space="0" w:color="auto"/>
        <w:left w:val="none" w:sz="0" w:space="0" w:color="auto"/>
        <w:bottom w:val="none" w:sz="0" w:space="0" w:color="auto"/>
        <w:right w:val="none" w:sz="0" w:space="0" w:color="auto"/>
      </w:divBdr>
    </w:div>
    <w:div w:id="2130707233">
      <w:bodyDiv w:val="1"/>
      <w:marLeft w:val="0"/>
      <w:marRight w:val="0"/>
      <w:marTop w:val="0"/>
      <w:marBottom w:val="0"/>
      <w:divBdr>
        <w:top w:val="none" w:sz="0" w:space="0" w:color="auto"/>
        <w:left w:val="none" w:sz="0" w:space="0" w:color="auto"/>
        <w:bottom w:val="none" w:sz="0" w:space="0" w:color="auto"/>
        <w:right w:val="none" w:sz="0" w:space="0" w:color="auto"/>
      </w:divBdr>
    </w:div>
    <w:div w:id="2134056545">
      <w:bodyDiv w:val="1"/>
      <w:marLeft w:val="0"/>
      <w:marRight w:val="0"/>
      <w:marTop w:val="0"/>
      <w:marBottom w:val="0"/>
      <w:divBdr>
        <w:top w:val="none" w:sz="0" w:space="0" w:color="auto"/>
        <w:left w:val="none" w:sz="0" w:space="0" w:color="auto"/>
        <w:bottom w:val="none" w:sz="0" w:space="0" w:color="auto"/>
        <w:right w:val="none" w:sz="0" w:space="0" w:color="auto"/>
      </w:divBdr>
    </w:div>
    <w:div w:id="21410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2D8F2423343F4FB1E786BE920C7A3C" ma:contentTypeVersion="8" ma:contentTypeDescription="Utwórz nowy dokument." ma:contentTypeScope="" ma:versionID="589d90d2024236d09a75551dc97be490">
  <xsd:schema xmlns:xsd="http://www.w3.org/2001/XMLSchema" xmlns:xs="http://www.w3.org/2001/XMLSchema" xmlns:p="http://schemas.microsoft.com/office/2006/metadata/properties" xmlns:ns2="162c86a7-df57-4cc2-9eed-8a435cc9ba5a" xmlns:ns3="78a24631-d39f-4f12-8e79-8eb55a10b7e6" targetNamespace="http://schemas.microsoft.com/office/2006/metadata/properties" ma:root="true" ma:fieldsID="076c214fc23f35d01f89b71277271583" ns2:_="" ns3:_="">
    <xsd:import namespace="162c86a7-df57-4cc2-9eed-8a435cc9ba5a"/>
    <xsd:import namespace="78a24631-d39f-4f12-8e79-8eb55a10b7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c86a7-df57-4cc2-9eed-8a435cc9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11e11089-b7cf-4850-ba94-843f997c399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24631-d39f-4f12-8e79-8eb55a10b7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068ebb-fbb4-41e3-a03d-835fd5d75584}" ma:internalName="TaxCatchAll" ma:showField="CatchAllData" ma:web="78a24631-d39f-4f12-8e79-8eb55a10b7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F42CE-FBBE-4CBE-8BA0-004331C80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c86a7-df57-4cc2-9eed-8a435cc9ba5a"/>
    <ds:schemaRef ds:uri="78a24631-d39f-4f12-8e79-8eb55a10b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87840-FA89-4081-8AD7-7600575A2F16}">
  <ds:schemaRefs>
    <ds:schemaRef ds:uri="http://schemas.microsoft.com/sharepoint/v3/contenttype/forms"/>
  </ds:schemaRefs>
</ds:datastoreItem>
</file>

<file path=customXml/itemProps3.xml><?xml version="1.0" encoding="utf-8"?>
<ds:datastoreItem xmlns:ds="http://schemas.openxmlformats.org/officeDocument/2006/customXml" ds:itemID="{0ED4EFD6-073B-4610-BD97-16C85E7D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20</Pages>
  <Words>8378</Words>
  <Characters>50272</Characters>
  <Application>Microsoft Office Word</Application>
  <DocSecurity>8</DocSecurity>
  <Lines>418</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Uhl</dc:creator>
  <cp:keywords/>
  <dc:description/>
  <cp:lastModifiedBy>Projekty</cp:lastModifiedBy>
  <cp:revision>37</cp:revision>
  <dcterms:created xsi:type="dcterms:W3CDTF">2022-11-14T17:20:00Z</dcterms:created>
  <dcterms:modified xsi:type="dcterms:W3CDTF">2023-08-11T13:19:00Z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etDate">
    <vt:lpwstr>2022-05-02T06:32:50Z</vt:lpwstr>
  </property>
  <property fmtid="{D5CDD505-2E9C-101B-9397-08002B2CF9AE}" pid="4" name="MSIP_Label_8dbef4c5-c818-41ba-ac89-c164c445b051_Method">
    <vt:lpwstr>Standard</vt:lpwstr>
  </property>
  <property fmtid="{D5CDD505-2E9C-101B-9397-08002B2CF9AE}" pid="5" name="MSIP_Label_8dbef4c5-c818-41ba-ac89-c164c445b051_Name">
    <vt:lpwstr>8dbef4c5-c818-41ba-ac89-c164c445b051</vt:lpwstr>
  </property>
  <property fmtid="{D5CDD505-2E9C-101B-9397-08002B2CF9AE}" pid="6" name="MSIP_Label_8dbef4c5-c818-41ba-ac89-c164c445b051_SiteId">
    <vt:lpwstr>95924808-3044-4177-9c1b-713746ffab95</vt:lpwstr>
  </property>
  <property fmtid="{D5CDD505-2E9C-101B-9397-08002B2CF9AE}" pid="7" name="MSIP_Label_8dbef4c5-c818-41ba-ac89-c164c445b051_ActionId">
    <vt:lpwstr>4b15157a-766d-4ebd-b2b7-e7212f9b53a5</vt:lpwstr>
  </property>
  <property fmtid="{D5CDD505-2E9C-101B-9397-08002B2CF9AE}" pid="8" name="MSIP_Label_8dbef4c5-c818-41ba-ac89-c164c445b051_ContentBits">
    <vt:lpwstr>0</vt:lpwstr>
  </property>
</Properties>
</file>